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cs="Times New Roman"/>
          <w:sz w:val="24"/>
          <w:szCs w:val="24"/>
        </w:rPr>
      </w:pP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cs="Times New Roman"/>
          <w:sz w:val="24"/>
          <w:szCs w:val="24"/>
        </w:rPr>
      </w:pPr>
      <w:r w:rsidRPr="00310113">
        <w:rPr>
          <w:rFonts w:ascii="Times New Roman" w:hAnsi="Times New Roman" w:cs="Times New Roman"/>
          <w:noProof/>
          <w:sz w:val="24"/>
          <w:szCs w:val="24"/>
          <w:lang w:eastAsia="uk-UA"/>
        </w:rPr>
        <w:drawing>
          <wp:inline distT="0" distB="0" distL="0" distR="0">
            <wp:extent cx="1148080" cy="603250"/>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8080" cy="603250"/>
                    </a:xfrm>
                    <a:prstGeom prst="rect">
                      <a:avLst/>
                    </a:prstGeom>
                    <a:noFill/>
                    <a:ln w="9525">
                      <a:noFill/>
                      <a:miter lim="800000"/>
                      <a:headEnd/>
                      <a:tailEnd/>
                    </a:ln>
                  </pic:spPr>
                </pic:pic>
              </a:graphicData>
            </a:graphic>
          </wp:inline>
        </w:drawing>
      </w: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cs="Times New Roman"/>
          <w:sz w:val="24"/>
          <w:szCs w:val="24"/>
        </w:rPr>
      </w:pP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cs="Times New Roman"/>
          <w:sz w:val="24"/>
          <w:szCs w:val="24"/>
        </w:rPr>
      </w:pPr>
      <w:r w:rsidRPr="00310113">
        <w:rPr>
          <w:rFonts w:ascii="Times New Roman" w:hAnsi="Times New Roman" w:cs="Times New Roman"/>
          <w:sz w:val="24"/>
          <w:szCs w:val="24"/>
        </w:rPr>
        <w:t>ЛЬВІВСЬКА  ОБЛАСТЬ</w:t>
      </w: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cs="Times New Roman"/>
          <w:b/>
          <w:sz w:val="24"/>
          <w:szCs w:val="24"/>
        </w:rPr>
      </w:pPr>
      <w:r w:rsidRPr="00310113">
        <w:rPr>
          <w:rFonts w:ascii="Times New Roman" w:hAnsi="Times New Roman" w:cs="Times New Roman"/>
          <w:b/>
          <w:sz w:val="24"/>
          <w:szCs w:val="24"/>
        </w:rPr>
        <w:t>НОВОРОЗДІЛЬСЬКА  МІСЬКА  РАДА</w:t>
      </w: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cs="Times New Roman"/>
          <w:b/>
          <w:sz w:val="24"/>
          <w:szCs w:val="24"/>
        </w:rPr>
      </w:pP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cs="Times New Roman"/>
          <w:b/>
          <w:sz w:val="24"/>
          <w:szCs w:val="24"/>
        </w:rPr>
      </w:pP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cs="Times New Roman"/>
          <w:b/>
          <w:sz w:val="24"/>
          <w:szCs w:val="24"/>
        </w:rPr>
      </w:pPr>
      <w:r w:rsidRPr="00310113">
        <w:rPr>
          <w:rFonts w:ascii="Times New Roman" w:hAnsi="Times New Roman" w:cs="Times New Roman"/>
          <w:b/>
          <w:sz w:val="24"/>
          <w:szCs w:val="24"/>
        </w:rPr>
        <w:t>ВИКОНАВЧИЙ  КОМІТЕТ</w:t>
      </w: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cs="Times New Roman"/>
          <w:sz w:val="24"/>
          <w:szCs w:val="24"/>
        </w:rPr>
      </w:pP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cs="Times New Roman"/>
          <w:b/>
          <w:sz w:val="24"/>
          <w:szCs w:val="24"/>
        </w:rPr>
      </w:pP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cs="Times New Roman"/>
          <w:b/>
          <w:sz w:val="24"/>
          <w:szCs w:val="24"/>
        </w:rPr>
      </w:pP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cs="Times New Roman"/>
          <w:b/>
          <w:sz w:val="24"/>
          <w:szCs w:val="24"/>
        </w:rPr>
      </w:pP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cs="Times New Roman"/>
          <w:b/>
          <w:sz w:val="24"/>
          <w:szCs w:val="24"/>
        </w:rPr>
      </w:pP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cs="Times New Roman"/>
          <w:b/>
          <w:sz w:val="24"/>
          <w:szCs w:val="24"/>
        </w:rPr>
      </w:pP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cs="Times New Roman"/>
          <w:b/>
          <w:sz w:val="24"/>
          <w:szCs w:val="24"/>
        </w:rPr>
      </w:pP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cs="Times New Roman"/>
          <w:b/>
          <w:sz w:val="24"/>
          <w:szCs w:val="24"/>
        </w:rPr>
      </w:pP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cs="Times New Roman"/>
          <w:b/>
          <w:sz w:val="24"/>
          <w:szCs w:val="24"/>
        </w:rPr>
      </w:pP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cs="Times New Roman"/>
          <w:b/>
          <w:sz w:val="24"/>
          <w:szCs w:val="24"/>
        </w:rPr>
      </w:pP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cs="Times New Roman"/>
          <w:b/>
          <w:sz w:val="24"/>
          <w:szCs w:val="24"/>
        </w:rPr>
      </w:pP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cs="Times New Roman"/>
          <w:b/>
          <w:sz w:val="24"/>
          <w:szCs w:val="24"/>
        </w:rPr>
      </w:pP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cs="Times New Roman"/>
          <w:b/>
          <w:sz w:val="24"/>
          <w:szCs w:val="24"/>
        </w:rPr>
      </w:pPr>
      <w:r w:rsidRPr="00310113">
        <w:rPr>
          <w:rFonts w:ascii="Times New Roman" w:hAnsi="Times New Roman" w:cs="Times New Roman"/>
          <w:b/>
          <w:sz w:val="24"/>
          <w:szCs w:val="24"/>
        </w:rPr>
        <w:t>ПРОТОКОЛ № 19</w:t>
      </w: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cs="Times New Roman"/>
          <w:b/>
          <w:sz w:val="24"/>
          <w:szCs w:val="24"/>
        </w:rPr>
      </w:pPr>
      <w:r w:rsidRPr="00310113">
        <w:rPr>
          <w:rFonts w:ascii="Times New Roman" w:hAnsi="Times New Roman" w:cs="Times New Roman"/>
          <w:b/>
          <w:sz w:val="24"/>
          <w:szCs w:val="24"/>
        </w:rPr>
        <w:t>засідання виконавчого комітету</w:t>
      </w: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cs="Times New Roman"/>
          <w:b/>
          <w:sz w:val="24"/>
          <w:szCs w:val="24"/>
        </w:rPr>
      </w:pP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cs="Times New Roman"/>
          <w:b/>
          <w:sz w:val="24"/>
          <w:szCs w:val="24"/>
        </w:rPr>
      </w:pP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cs="Times New Roman"/>
          <w:b/>
          <w:sz w:val="24"/>
          <w:szCs w:val="24"/>
        </w:rPr>
      </w:pP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cs="Times New Roman"/>
          <w:b/>
          <w:sz w:val="24"/>
          <w:szCs w:val="24"/>
        </w:rPr>
      </w:pP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cs="Times New Roman"/>
          <w:b/>
          <w:sz w:val="24"/>
          <w:szCs w:val="24"/>
        </w:rPr>
      </w:pP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cs="Times New Roman"/>
          <w:b/>
          <w:sz w:val="24"/>
          <w:szCs w:val="24"/>
        </w:rPr>
      </w:pP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cs="Times New Roman"/>
          <w:b/>
          <w:sz w:val="24"/>
          <w:szCs w:val="24"/>
        </w:rPr>
      </w:pP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cs="Times New Roman"/>
          <w:b/>
          <w:sz w:val="24"/>
          <w:szCs w:val="24"/>
        </w:rPr>
      </w:pP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cs="Times New Roman"/>
          <w:b/>
          <w:sz w:val="24"/>
          <w:szCs w:val="24"/>
        </w:rPr>
      </w:pP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hAnsi="Times New Roman" w:cs="Times New Roman"/>
          <w:b/>
          <w:sz w:val="24"/>
          <w:szCs w:val="24"/>
        </w:rPr>
      </w:pPr>
      <w:r w:rsidRPr="00310113">
        <w:rPr>
          <w:rFonts w:ascii="Times New Roman" w:hAnsi="Times New Roman" w:cs="Times New Roman"/>
          <w:b/>
          <w:sz w:val="24"/>
          <w:szCs w:val="24"/>
        </w:rPr>
        <w:t xml:space="preserve">               </w:t>
      </w:r>
      <w:r w:rsidRPr="00310113">
        <w:rPr>
          <w:rFonts w:ascii="Times New Roman" w:hAnsi="Times New Roman" w:cs="Times New Roman"/>
          <w:b/>
          <w:sz w:val="24"/>
          <w:szCs w:val="24"/>
        </w:rPr>
        <w:tab/>
      </w:r>
      <w:r w:rsidRPr="00310113">
        <w:rPr>
          <w:rFonts w:ascii="Times New Roman" w:hAnsi="Times New Roman" w:cs="Times New Roman"/>
          <w:b/>
          <w:sz w:val="24"/>
          <w:szCs w:val="24"/>
        </w:rPr>
        <w:tab/>
      </w:r>
      <w:r w:rsidRPr="00310113">
        <w:rPr>
          <w:rFonts w:ascii="Times New Roman" w:hAnsi="Times New Roman" w:cs="Times New Roman"/>
          <w:b/>
          <w:sz w:val="24"/>
          <w:szCs w:val="24"/>
        </w:rPr>
        <w:tab/>
      </w:r>
      <w:r w:rsidRPr="00310113">
        <w:rPr>
          <w:rFonts w:ascii="Times New Roman" w:hAnsi="Times New Roman" w:cs="Times New Roman"/>
          <w:b/>
          <w:sz w:val="24"/>
          <w:szCs w:val="24"/>
        </w:rPr>
        <w:tab/>
        <w:t xml:space="preserve"> від   17  листопада  2022 року</w:t>
      </w: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hAnsi="Times New Roman" w:cs="Times New Roman"/>
          <w:b/>
          <w:sz w:val="24"/>
          <w:szCs w:val="24"/>
        </w:rPr>
      </w:pP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hAnsi="Times New Roman" w:cs="Times New Roman"/>
          <w:b/>
          <w:caps/>
          <w:sz w:val="24"/>
          <w:szCs w:val="24"/>
        </w:rPr>
      </w:pPr>
      <w:r w:rsidRPr="00310113">
        <w:rPr>
          <w:rFonts w:ascii="Times New Roman" w:hAnsi="Times New Roman" w:cs="Times New Roman"/>
          <w:b/>
          <w:caps/>
          <w:sz w:val="24"/>
          <w:szCs w:val="24"/>
        </w:rPr>
        <w:tab/>
      </w:r>
      <w:r w:rsidRPr="00310113">
        <w:rPr>
          <w:rFonts w:ascii="Times New Roman" w:hAnsi="Times New Roman" w:cs="Times New Roman"/>
          <w:b/>
          <w:caps/>
          <w:sz w:val="24"/>
          <w:szCs w:val="24"/>
        </w:rPr>
        <w:tab/>
      </w:r>
      <w:r w:rsidRPr="00310113">
        <w:rPr>
          <w:rFonts w:ascii="Times New Roman" w:hAnsi="Times New Roman" w:cs="Times New Roman"/>
          <w:b/>
          <w:caps/>
          <w:sz w:val="24"/>
          <w:szCs w:val="24"/>
        </w:rPr>
        <w:tab/>
      </w:r>
      <w:r w:rsidRPr="00310113">
        <w:rPr>
          <w:rFonts w:ascii="Times New Roman" w:hAnsi="Times New Roman" w:cs="Times New Roman"/>
          <w:b/>
          <w:caps/>
          <w:sz w:val="24"/>
          <w:szCs w:val="24"/>
        </w:rPr>
        <w:tab/>
      </w:r>
      <w:r w:rsidRPr="00310113">
        <w:rPr>
          <w:rFonts w:ascii="Times New Roman" w:hAnsi="Times New Roman" w:cs="Times New Roman"/>
          <w:b/>
          <w:caps/>
          <w:sz w:val="24"/>
          <w:szCs w:val="24"/>
        </w:rPr>
        <w:tab/>
        <w:t xml:space="preserve">          </w:t>
      </w:r>
      <w:r w:rsidRPr="00310113">
        <w:rPr>
          <w:rFonts w:ascii="Times New Roman" w:hAnsi="Times New Roman" w:cs="Times New Roman"/>
          <w:b/>
          <w:caps/>
          <w:sz w:val="24"/>
          <w:szCs w:val="24"/>
        </w:rPr>
        <w:tab/>
        <w:t xml:space="preserve">                        Р</w:t>
      </w:r>
      <w:r w:rsidRPr="00310113">
        <w:rPr>
          <w:rFonts w:ascii="Times New Roman" w:hAnsi="Times New Roman" w:cs="Times New Roman"/>
          <w:b/>
          <w:sz w:val="24"/>
          <w:szCs w:val="24"/>
        </w:rPr>
        <w:t xml:space="preserve">ішення від № 349 до  № </w:t>
      </w:r>
      <w:r w:rsidR="00C25DE0" w:rsidRPr="00310113">
        <w:rPr>
          <w:rFonts w:ascii="Times New Roman" w:hAnsi="Times New Roman" w:cs="Times New Roman"/>
          <w:b/>
          <w:sz w:val="24"/>
          <w:szCs w:val="24"/>
        </w:rPr>
        <w:t>38</w:t>
      </w:r>
      <w:r w:rsidR="00F6224B">
        <w:rPr>
          <w:rFonts w:ascii="Times New Roman" w:hAnsi="Times New Roman" w:cs="Times New Roman"/>
          <w:b/>
          <w:sz w:val="24"/>
          <w:szCs w:val="24"/>
        </w:rPr>
        <w:t>5</w:t>
      </w: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hAnsi="Times New Roman" w:cs="Times New Roman"/>
          <w:sz w:val="24"/>
          <w:szCs w:val="24"/>
        </w:rPr>
      </w:pPr>
      <w:r w:rsidRPr="00310113">
        <w:rPr>
          <w:rFonts w:ascii="Times New Roman" w:hAnsi="Times New Roman" w:cs="Times New Roman"/>
          <w:b/>
          <w:sz w:val="24"/>
          <w:szCs w:val="24"/>
        </w:rPr>
        <w:tab/>
      </w:r>
      <w:r w:rsidRPr="00310113">
        <w:rPr>
          <w:rFonts w:ascii="Times New Roman" w:hAnsi="Times New Roman" w:cs="Times New Roman"/>
          <w:b/>
          <w:sz w:val="24"/>
          <w:szCs w:val="24"/>
        </w:rPr>
        <w:tab/>
      </w:r>
      <w:r w:rsidRPr="00310113">
        <w:rPr>
          <w:rFonts w:ascii="Times New Roman" w:hAnsi="Times New Roman" w:cs="Times New Roman"/>
          <w:b/>
          <w:sz w:val="24"/>
          <w:szCs w:val="24"/>
        </w:rPr>
        <w:tab/>
      </w:r>
      <w:r w:rsidRPr="00310113">
        <w:rPr>
          <w:rFonts w:ascii="Times New Roman" w:hAnsi="Times New Roman" w:cs="Times New Roman"/>
          <w:b/>
          <w:sz w:val="24"/>
          <w:szCs w:val="24"/>
        </w:rPr>
        <w:tab/>
        <w:t xml:space="preserve">       </w:t>
      </w: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cs="Times New Roman"/>
          <w:sz w:val="24"/>
          <w:szCs w:val="24"/>
        </w:rPr>
      </w:pP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cs="Times New Roman"/>
          <w:sz w:val="24"/>
          <w:szCs w:val="24"/>
        </w:rPr>
      </w:pP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cs="Times New Roman"/>
          <w:sz w:val="24"/>
          <w:szCs w:val="24"/>
        </w:rPr>
      </w:pP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cs="Times New Roman"/>
          <w:sz w:val="24"/>
          <w:szCs w:val="24"/>
        </w:rPr>
      </w:pP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cs="Times New Roman"/>
          <w:b/>
          <w:sz w:val="24"/>
          <w:szCs w:val="24"/>
        </w:rPr>
      </w:pP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cs="Times New Roman"/>
          <w:b/>
          <w:sz w:val="24"/>
          <w:szCs w:val="24"/>
        </w:rPr>
      </w:pPr>
    </w:p>
    <w:p w:rsidR="00BD382F" w:rsidRPr="00310113" w:rsidRDefault="00BD382F" w:rsidP="0092621C">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cs="Times New Roman"/>
          <w:b/>
          <w:sz w:val="24"/>
          <w:szCs w:val="24"/>
        </w:rPr>
      </w:pPr>
    </w:p>
    <w:p w:rsidR="00BD382F" w:rsidRPr="00310113" w:rsidRDefault="00BD382F" w:rsidP="0092621C">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cs="Times New Roman"/>
          <w:b/>
          <w:sz w:val="24"/>
          <w:szCs w:val="24"/>
        </w:rPr>
      </w:pP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cs="Times New Roman"/>
          <w:b/>
          <w:sz w:val="24"/>
          <w:szCs w:val="24"/>
        </w:rPr>
      </w:pP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cs="Times New Roman"/>
          <w:b/>
          <w:sz w:val="24"/>
          <w:szCs w:val="24"/>
        </w:rPr>
      </w:pP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cs="Times New Roman"/>
          <w:b/>
          <w:sz w:val="24"/>
          <w:szCs w:val="24"/>
        </w:rPr>
      </w:pPr>
      <w:r w:rsidRPr="00310113">
        <w:rPr>
          <w:rFonts w:ascii="Times New Roman" w:hAnsi="Times New Roman" w:cs="Times New Roman"/>
          <w:b/>
          <w:sz w:val="24"/>
          <w:szCs w:val="24"/>
        </w:rPr>
        <w:t>м.  Новий Розділ</w:t>
      </w: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cs="Times New Roman"/>
          <w:b/>
          <w:sz w:val="24"/>
          <w:szCs w:val="24"/>
        </w:rPr>
      </w:pPr>
      <w:r w:rsidRPr="00310113">
        <w:rPr>
          <w:rFonts w:ascii="Times New Roman" w:hAnsi="Times New Roman" w:cs="Times New Roman"/>
          <w:b/>
          <w:sz w:val="24"/>
          <w:szCs w:val="24"/>
        </w:rPr>
        <w:t>2022 рік</w:t>
      </w:r>
    </w:p>
    <w:p w:rsidR="0092621C" w:rsidRPr="00310113" w:rsidRDefault="0092621C" w:rsidP="0092621C">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cs="Times New Roman"/>
          <w:b/>
          <w:sz w:val="24"/>
          <w:szCs w:val="24"/>
        </w:rPr>
      </w:pPr>
    </w:p>
    <w:p w:rsidR="0092621C" w:rsidRPr="00310113" w:rsidRDefault="0092621C" w:rsidP="0092621C">
      <w:pPr>
        <w:spacing w:after="0" w:line="240" w:lineRule="auto"/>
        <w:rPr>
          <w:rFonts w:ascii="Times New Roman" w:hAnsi="Times New Roman" w:cs="Times New Roman"/>
          <w:sz w:val="24"/>
          <w:szCs w:val="24"/>
        </w:rPr>
      </w:pPr>
    </w:p>
    <w:p w:rsidR="0092621C" w:rsidRPr="00310113" w:rsidRDefault="0092621C" w:rsidP="0092621C">
      <w:pPr>
        <w:spacing w:after="0" w:line="240" w:lineRule="auto"/>
        <w:ind w:firstLine="567"/>
        <w:jc w:val="center"/>
        <w:rPr>
          <w:rFonts w:ascii="Times New Roman" w:hAnsi="Times New Roman" w:cs="Times New Roman"/>
          <w:sz w:val="24"/>
          <w:szCs w:val="24"/>
        </w:rPr>
      </w:pPr>
      <w:r w:rsidRPr="00310113">
        <w:rPr>
          <w:rFonts w:ascii="Times New Roman" w:hAnsi="Times New Roman" w:cs="Times New Roman"/>
          <w:noProof/>
          <w:sz w:val="24"/>
          <w:szCs w:val="24"/>
          <w:lang w:eastAsia="uk-UA"/>
        </w:rPr>
        <w:lastRenderedPageBreak/>
        <w:drawing>
          <wp:inline distT="0" distB="0" distL="0" distR="0">
            <wp:extent cx="1148080" cy="603250"/>
            <wp:effectExtent l="19050" t="0" r="0" b="0"/>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8080" cy="603250"/>
                    </a:xfrm>
                    <a:prstGeom prst="rect">
                      <a:avLst/>
                    </a:prstGeom>
                    <a:noFill/>
                    <a:ln w="9525">
                      <a:noFill/>
                      <a:miter lim="800000"/>
                      <a:headEnd/>
                      <a:tailEnd/>
                    </a:ln>
                  </pic:spPr>
                </pic:pic>
              </a:graphicData>
            </a:graphic>
          </wp:inline>
        </w:drawing>
      </w:r>
    </w:p>
    <w:p w:rsidR="0092621C" w:rsidRPr="00310113" w:rsidRDefault="0092621C" w:rsidP="0092621C">
      <w:pPr>
        <w:spacing w:after="0" w:line="240" w:lineRule="auto"/>
        <w:ind w:firstLine="567"/>
        <w:jc w:val="center"/>
        <w:rPr>
          <w:rFonts w:ascii="Times New Roman" w:hAnsi="Times New Roman" w:cs="Times New Roman"/>
          <w:sz w:val="24"/>
          <w:szCs w:val="24"/>
        </w:rPr>
      </w:pPr>
      <w:r w:rsidRPr="00310113">
        <w:rPr>
          <w:rFonts w:ascii="Times New Roman" w:hAnsi="Times New Roman" w:cs="Times New Roman"/>
          <w:sz w:val="24"/>
          <w:szCs w:val="24"/>
        </w:rPr>
        <w:t>НОВОРОЗДІЛЬСЬКА  МІСЬКА  РАДА</w:t>
      </w:r>
    </w:p>
    <w:p w:rsidR="0092621C" w:rsidRPr="00310113" w:rsidRDefault="0092621C" w:rsidP="0092621C">
      <w:pPr>
        <w:spacing w:after="0" w:line="240" w:lineRule="auto"/>
        <w:ind w:firstLine="567"/>
        <w:jc w:val="center"/>
        <w:rPr>
          <w:rFonts w:ascii="Times New Roman" w:hAnsi="Times New Roman" w:cs="Times New Roman"/>
          <w:sz w:val="24"/>
          <w:szCs w:val="24"/>
        </w:rPr>
      </w:pPr>
      <w:r w:rsidRPr="00310113">
        <w:rPr>
          <w:rFonts w:ascii="Times New Roman" w:hAnsi="Times New Roman" w:cs="Times New Roman"/>
          <w:sz w:val="24"/>
          <w:szCs w:val="24"/>
        </w:rPr>
        <w:t>ЛЬВІВСЬКОЇ  ОБЛАСТІ</w:t>
      </w:r>
    </w:p>
    <w:p w:rsidR="0092621C" w:rsidRPr="00310113" w:rsidRDefault="0092621C" w:rsidP="0092621C">
      <w:pPr>
        <w:spacing w:after="0" w:line="240" w:lineRule="auto"/>
        <w:ind w:firstLine="567"/>
        <w:jc w:val="center"/>
        <w:rPr>
          <w:rFonts w:ascii="Times New Roman" w:hAnsi="Times New Roman" w:cs="Times New Roman"/>
          <w:sz w:val="24"/>
          <w:szCs w:val="24"/>
        </w:rPr>
      </w:pPr>
      <w:r w:rsidRPr="00310113">
        <w:rPr>
          <w:rFonts w:ascii="Times New Roman" w:hAnsi="Times New Roman" w:cs="Times New Roman"/>
          <w:sz w:val="24"/>
          <w:szCs w:val="24"/>
        </w:rPr>
        <w:t>ВИКОНАВЧИЙ  КОМІТЕТ</w:t>
      </w:r>
    </w:p>
    <w:p w:rsidR="0092621C" w:rsidRPr="00310113" w:rsidRDefault="0092621C" w:rsidP="0092621C">
      <w:pPr>
        <w:spacing w:after="0" w:line="240" w:lineRule="auto"/>
        <w:ind w:firstLine="567"/>
        <w:jc w:val="center"/>
        <w:rPr>
          <w:rFonts w:ascii="Times New Roman" w:hAnsi="Times New Roman" w:cs="Times New Roman"/>
          <w:b/>
          <w:sz w:val="24"/>
          <w:szCs w:val="24"/>
        </w:rPr>
      </w:pPr>
      <w:r w:rsidRPr="00310113">
        <w:rPr>
          <w:rFonts w:ascii="Times New Roman" w:hAnsi="Times New Roman" w:cs="Times New Roman"/>
          <w:b/>
          <w:sz w:val="24"/>
          <w:szCs w:val="24"/>
        </w:rPr>
        <w:t>ПРОТОКОЛ № 19</w:t>
      </w:r>
    </w:p>
    <w:p w:rsidR="0092621C" w:rsidRPr="00310113" w:rsidRDefault="0092621C" w:rsidP="0092621C">
      <w:pPr>
        <w:spacing w:after="0" w:line="240" w:lineRule="auto"/>
        <w:ind w:firstLine="567"/>
        <w:jc w:val="center"/>
        <w:rPr>
          <w:rFonts w:ascii="Times New Roman" w:hAnsi="Times New Roman" w:cs="Times New Roman"/>
          <w:sz w:val="24"/>
          <w:szCs w:val="24"/>
        </w:rPr>
      </w:pPr>
      <w:r w:rsidRPr="00310113">
        <w:rPr>
          <w:rFonts w:ascii="Times New Roman" w:hAnsi="Times New Roman" w:cs="Times New Roman"/>
          <w:sz w:val="24"/>
          <w:szCs w:val="24"/>
        </w:rPr>
        <w:t>засідання виконавчого комітету</w:t>
      </w:r>
    </w:p>
    <w:p w:rsidR="0092621C" w:rsidRPr="00310113" w:rsidRDefault="0092621C" w:rsidP="0092621C">
      <w:pPr>
        <w:spacing w:after="0" w:line="240" w:lineRule="auto"/>
        <w:ind w:left="142" w:hanging="142"/>
        <w:rPr>
          <w:rFonts w:ascii="Times New Roman" w:hAnsi="Times New Roman" w:cs="Times New Roman"/>
          <w:sz w:val="24"/>
          <w:szCs w:val="24"/>
        </w:rPr>
      </w:pPr>
    </w:p>
    <w:p w:rsidR="0092621C" w:rsidRPr="00310113" w:rsidRDefault="0092621C" w:rsidP="0092621C">
      <w:pPr>
        <w:spacing w:after="0" w:line="240" w:lineRule="auto"/>
        <w:ind w:left="142" w:hanging="142"/>
        <w:rPr>
          <w:rFonts w:ascii="Times New Roman" w:hAnsi="Times New Roman" w:cs="Times New Roman"/>
          <w:sz w:val="24"/>
          <w:szCs w:val="24"/>
        </w:rPr>
      </w:pPr>
    </w:p>
    <w:p w:rsidR="0092621C" w:rsidRPr="00310113" w:rsidRDefault="0092621C" w:rsidP="0092621C">
      <w:pPr>
        <w:spacing w:after="0" w:line="240" w:lineRule="auto"/>
        <w:ind w:left="142" w:hanging="142"/>
        <w:rPr>
          <w:rFonts w:ascii="Times New Roman" w:hAnsi="Times New Roman" w:cs="Times New Roman"/>
          <w:sz w:val="24"/>
          <w:szCs w:val="24"/>
        </w:rPr>
      </w:pPr>
      <w:r w:rsidRPr="00310113">
        <w:rPr>
          <w:rFonts w:ascii="Times New Roman" w:hAnsi="Times New Roman" w:cs="Times New Roman"/>
          <w:sz w:val="24"/>
          <w:szCs w:val="24"/>
        </w:rPr>
        <w:t xml:space="preserve">м. Новий Розділ </w:t>
      </w:r>
      <w:r w:rsidRPr="00310113">
        <w:rPr>
          <w:rFonts w:ascii="Times New Roman" w:hAnsi="Times New Roman" w:cs="Times New Roman"/>
          <w:sz w:val="24"/>
          <w:szCs w:val="24"/>
        </w:rPr>
        <w:tab/>
      </w:r>
    </w:p>
    <w:p w:rsidR="0092621C" w:rsidRPr="00310113" w:rsidRDefault="0092621C" w:rsidP="0092621C">
      <w:pPr>
        <w:spacing w:after="0" w:line="240" w:lineRule="auto"/>
        <w:ind w:left="142" w:hanging="142"/>
        <w:rPr>
          <w:rFonts w:ascii="Times New Roman" w:hAnsi="Times New Roman" w:cs="Times New Roman"/>
          <w:sz w:val="24"/>
          <w:szCs w:val="24"/>
        </w:rPr>
      </w:pPr>
      <w:r w:rsidRPr="00310113">
        <w:rPr>
          <w:rFonts w:ascii="Times New Roman" w:hAnsi="Times New Roman" w:cs="Times New Roman"/>
          <w:sz w:val="24"/>
          <w:szCs w:val="24"/>
        </w:rPr>
        <w:t>вул. Грушевського, 24</w:t>
      </w:r>
      <w:r w:rsidRPr="00310113">
        <w:rPr>
          <w:rFonts w:ascii="Times New Roman" w:hAnsi="Times New Roman" w:cs="Times New Roman"/>
          <w:sz w:val="24"/>
          <w:szCs w:val="24"/>
        </w:rPr>
        <w:tab/>
      </w:r>
      <w:r w:rsidRPr="00310113">
        <w:rPr>
          <w:rFonts w:ascii="Times New Roman" w:hAnsi="Times New Roman" w:cs="Times New Roman"/>
          <w:sz w:val="24"/>
          <w:szCs w:val="24"/>
        </w:rPr>
        <w:tab/>
      </w:r>
      <w:r w:rsidRPr="00310113">
        <w:rPr>
          <w:rFonts w:ascii="Times New Roman" w:hAnsi="Times New Roman" w:cs="Times New Roman"/>
          <w:sz w:val="24"/>
          <w:szCs w:val="24"/>
        </w:rPr>
        <w:tab/>
      </w:r>
      <w:r w:rsidRPr="00310113">
        <w:rPr>
          <w:rFonts w:ascii="Times New Roman" w:hAnsi="Times New Roman" w:cs="Times New Roman"/>
          <w:sz w:val="24"/>
          <w:szCs w:val="24"/>
        </w:rPr>
        <w:tab/>
      </w:r>
      <w:r w:rsidRPr="00310113">
        <w:rPr>
          <w:rFonts w:ascii="Times New Roman" w:hAnsi="Times New Roman" w:cs="Times New Roman"/>
          <w:sz w:val="24"/>
          <w:szCs w:val="24"/>
        </w:rPr>
        <w:tab/>
      </w:r>
      <w:r w:rsidRPr="00310113">
        <w:rPr>
          <w:rFonts w:ascii="Times New Roman" w:hAnsi="Times New Roman" w:cs="Times New Roman"/>
          <w:b/>
          <w:sz w:val="24"/>
          <w:szCs w:val="24"/>
        </w:rPr>
        <w:tab/>
      </w:r>
      <w:r w:rsidRPr="00310113">
        <w:rPr>
          <w:rFonts w:ascii="Times New Roman" w:hAnsi="Times New Roman" w:cs="Times New Roman"/>
          <w:b/>
          <w:sz w:val="24"/>
          <w:szCs w:val="24"/>
        </w:rPr>
        <w:tab/>
        <w:t>17.11.22 р.</w:t>
      </w:r>
    </w:p>
    <w:p w:rsidR="0092621C" w:rsidRPr="00310113" w:rsidRDefault="0092621C" w:rsidP="0092621C">
      <w:pPr>
        <w:spacing w:after="0" w:line="240" w:lineRule="auto"/>
        <w:ind w:left="142" w:hanging="142"/>
        <w:rPr>
          <w:rFonts w:ascii="Times New Roman" w:hAnsi="Times New Roman" w:cs="Times New Roman"/>
          <w:sz w:val="24"/>
          <w:szCs w:val="24"/>
        </w:rPr>
      </w:pPr>
    </w:p>
    <w:p w:rsidR="0092621C" w:rsidRPr="00310113" w:rsidRDefault="0092621C" w:rsidP="0092621C">
      <w:pPr>
        <w:spacing w:after="0" w:line="240" w:lineRule="auto"/>
        <w:ind w:left="142" w:hanging="142"/>
        <w:rPr>
          <w:rFonts w:ascii="Times New Roman" w:hAnsi="Times New Roman" w:cs="Times New Roman"/>
          <w:sz w:val="24"/>
          <w:szCs w:val="24"/>
        </w:rPr>
      </w:pPr>
      <w:r w:rsidRPr="00310113">
        <w:rPr>
          <w:rFonts w:ascii="Times New Roman" w:hAnsi="Times New Roman" w:cs="Times New Roman"/>
          <w:sz w:val="24"/>
          <w:szCs w:val="24"/>
        </w:rPr>
        <w:t>Засідання розпочалось о 14.00 год.</w:t>
      </w:r>
    </w:p>
    <w:p w:rsidR="0092621C" w:rsidRPr="00310113" w:rsidRDefault="0018776C" w:rsidP="0092621C">
      <w:pPr>
        <w:spacing w:after="0" w:line="240" w:lineRule="auto"/>
        <w:ind w:left="142" w:hanging="142"/>
        <w:rPr>
          <w:rFonts w:ascii="Times New Roman" w:hAnsi="Times New Roman" w:cs="Times New Roman"/>
          <w:sz w:val="24"/>
          <w:szCs w:val="24"/>
        </w:rPr>
      </w:pPr>
      <w:r w:rsidRPr="00310113">
        <w:rPr>
          <w:rFonts w:ascii="Times New Roman" w:hAnsi="Times New Roman" w:cs="Times New Roman"/>
          <w:sz w:val="24"/>
          <w:szCs w:val="24"/>
        </w:rPr>
        <w:t>Засідання закінчилось о 16.45</w:t>
      </w:r>
      <w:r w:rsidR="0092621C" w:rsidRPr="00310113">
        <w:rPr>
          <w:rFonts w:ascii="Times New Roman" w:hAnsi="Times New Roman" w:cs="Times New Roman"/>
          <w:sz w:val="24"/>
          <w:szCs w:val="24"/>
        </w:rPr>
        <w:t xml:space="preserve"> год.</w:t>
      </w:r>
    </w:p>
    <w:p w:rsidR="0092621C" w:rsidRPr="00310113" w:rsidRDefault="0092621C" w:rsidP="0092621C">
      <w:pPr>
        <w:spacing w:after="0" w:line="240" w:lineRule="auto"/>
        <w:ind w:left="142" w:hanging="142"/>
        <w:rPr>
          <w:rFonts w:ascii="Times New Roman" w:hAnsi="Times New Roman" w:cs="Times New Roman"/>
          <w:sz w:val="24"/>
          <w:szCs w:val="24"/>
        </w:rPr>
      </w:pPr>
    </w:p>
    <w:p w:rsidR="0092621C" w:rsidRPr="00310113" w:rsidRDefault="0092621C" w:rsidP="0092621C">
      <w:pPr>
        <w:spacing w:after="0" w:line="240" w:lineRule="auto"/>
        <w:ind w:left="142" w:hanging="142"/>
        <w:rPr>
          <w:rFonts w:ascii="Times New Roman" w:hAnsi="Times New Roman" w:cs="Times New Roman"/>
          <w:sz w:val="24"/>
          <w:szCs w:val="24"/>
        </w:rPr>
      </w:pPr>
      <w:r w:rsidRPr="00310113">
        <w:rPr>
          <w:rFonts w:ascii="Times New Roman" w:hAnsi="Times New Roman" w:cs="Times New Roman"/>
          <w:sz w:val="24"/>
          <w:szCs w:val="24"/>
        </w:rPr>
        <w:t xml:space="preserve">Секретар: Головко Н. В. </w:t>
      </w:r>
    </w:p>
    <w:p w:rsidR="0092621C" w:rsidRPr="00310113" w:rsidRDefault="0092621C" w:rsidP="0092621C">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Присутні члени виконкому:</w:t>
      </w:r>
    </w:p>
    <w:p w:rsidR="0092621C" w:rsidRPr="00310113" w:rsidRDefault="0092621C" w:rsidP="0092621C">
      <w:pPr>
        <w:spacing w:after="0" w:line="240" w:lineRule="auto"/>
        <w:rPr>
          <w:rFonts w:ascii="Times New Roman" w:hAnsi="Times New Roman" w:cs="Times New Roman"/>
          <w:sz w:val="24"/>
          <w:szCs w:val="24"/>
        </w:rPr>
      </w:pPr>
    </w:p>
    <w:tbl>
      <w:tblPr>
        <w:tblW w:w="9356" w:type="dxa"/>
        <w:tblInd w:w="250" w:type="dxa"/>
        <w:tblLook w:val="04A0"/>
      </w:tblPr>
      <w:tblGrid>
        <w:gridCol w:w="425"/>
        <w:gridCol w:w="4253"/>
        <w:gridCol w:w="456"/>
        <w:gridCol w:w="4222"/>
      </w:tblGrid>
      <w:tr w:rsidR="0018776C" w:rsidRPr="00310113" w:rsidTr="00F077FC">
        <w:tc>
          <w:tcPr>
            <w:tcW w:w="425" w:type="dxa"/>
            <w:tcBorders>
              <w:top w:val="single" w:sz="4" w:space="0" w:color="auto"/>
              <w:left w:val="single" w:sz="4" w:space="0" w:color="auto"/>
              <w:bottom w:val="single" w:sz="4" w:space="0" w:color="auto"/>
              <w:right w:val="single" w:sz="4" w:space="0" w:color="auto"/>
            </w:tcBorders>
            <w:hideMark/>
          </w:tcPr>
          <w:p w:rsidR="0018776C" w:rsidRPr="00310113" w:rsidRDefault="0018776C" w:rsidP="00F077FC">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hideMark/>
          </w:tcPr>
          <w:p w:rsidR="0018776C" w:rsidRPr="00310113" w:rsidRDefault="0018776C" w:rsidP="005C68D7">
            <w:pPr>
              <w:spacing w:after="0" w:line="240" w:lineRule="auto"/>
              <w:jc w:val="both"/>
              <w:rPr>
                <w:rFonts w:ascii="Times New Roman" w:hAnsi="Times New Roman" w:cs="Times New Roman"/>
                <w:sz w:val="24"/>
                <w:szCs w:val="24"/>
                <w:bdr w:val="none" w:sz="0" w:space="0" w:color="auto" w:frame="1"/>
              </w:rPr>
            </w:pPr>
            <w:r w:rsidRPr="00310113">
              <w:rPr>
                <w:rFonts w:ascii="Times New Roman" w:hAnsi="Times New Roman" w:cs="Times New Roman"/>
                <w:sz w:val="24"/>
                <w:szCs w:val="24"/>
              </w:rPr>
              <w:t>Говдун Лідія Богданівна</w:t>
            </w:r>
          </w:p>
        </w:tc>
        <w:tc>
          <w:tcPr>
            <w:tcW w:w="456" w:type="dxa"/>
            <w:tcBorders>
              <w:top w:val="single" w:sz="4" w:space="0" w:color="auto"/>
              <w:left w:val="single" w:sz="4" w:space="0" w:color="auto"/>
              <w:bottom w:val="single" w:sz="4" w:space="0" w:color="auto"/>
              <w:right w:val="single" w:sz="4" w:space="0" w:color="auto"/>
            </w:tcBorders>
            <w:hideMark/>
          </w:tcPr>
          <w:p w:rsidR="0018776C" w:rsidRPr="00310113" w:rsidRDefault="0018776C" w:rsidP="00F077FC">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10</w:t>
            </w:r>
          </w:p>
        </w:tc>
        <w:tc>
          <w:tcPr>
            <w:tcW w:w="4222" w:type="dxa"/>
            <w:tcBorders>
              <w:top w:val="single" w:sz="4" w:space="0" w:color="auto"/>
              <w:left w:val="single" w:sz="4" w:space="0" w:color="auto"/>
              <w:bottom w:val="single" w:sz="4" w:space="0" w:color="auto"/>
              <w:right w:val="single" w:sz="4" w:space="0" w:color="auto"/>
            </w:tcBorders>
            <w:hideMark/>
          </w:tcPr>
          <w:p w:rsidR="0018776C" w:rsidRPr="00310113" w:rsidRDefault="0018776C" w:rsidP="005C68D7">
            <w:pPr>
              <w:spacing w:after="0" w:line="240" w:lineRule="auto"/>
              <w:jc w:val="both"/>
              <w:rPr>
                <w:rFonts w:ascii="Times New Roman" w:hAnsi="Times New Roman" w:cs="Times New Roman"/>
                <w:sz w:val="24"/>
                <w:szCs w:val="24"/>
              </w:rPr>
            </w:pPr>
            <w:r w:rsidRPr="00310113">
              <w:rPr>
                <w:rFonts w:ascii="Times New Roman" w:hAnsi="Times New Roman" w:cs="Times New Roman"/>
                <w:sz w:val="24"/>
                <w:szCs w:val="24"/>
              </w:rPr>
              <w:t>Царик Оксана Петрівна</w:t>
            </w:r>
          </w:p>
        </w:tc>
      </w:tr>
      <w:tr w:rsidR="0018776C" w:rsidRPr="00310113" w:rsidTr="00F077FC">
        <w:tc>
          <w:tcPr>
            <w:tcW w:w="425" w:type="dxa"/>
            <w:tcBorders>
              <w:top w:val="single" w:sz="4" w:space="0" w:color="auto"/>
              <w:left w:val="single" w:sz="4" w:space="0" w:color="auto"/>
              <w:bottom w:val="single" w:sz="4" w:space="0" w:color="auto"/>
              <w:right w:val="single" w:sz="4" w:space="0" w:color="auto"/>
            </w:tcBorders>
            <w:hideMark/>
          </w:tcPr>
          <w:p w:rsidR="0018776C" w:rsidRPr="00310113" w:rsidRDefault="0018776C" w:rsidP="00F077FC">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hideMark/>
          </w:tcPr>
          <w:p w:rsidR="0018776C" w:rsidRPr="00310113" w:rsidRDefault="0018776C" w:rsidP="005C68D7">
            <w:pPr>
              <w:spacing w:after="0" w:line="240" w:lineRule="auto"/>
              <w:jc w:val="both"/>
              <w:rPr>
                <w:rFonts w:ascii="Times New Roman" w:hAnsi="Times New Roman" w:cs="Times New Roman"/>
                <w:sz w:val="24"/>
                <w:szCs w:val="24"/>
                <w:bdr w:val="none" w:sz="0" w:space="0" w:color="auto" w:frame="1"/>
              </w:rPr>
            </w:pPr>
            <w:r w:rsidRPr="00310113">
              <w:rPr>
                <w:rFonts w:ascii="Times New Roman" w:hAnsi="Times New Roman" w:cs="Times New Roman"/>
                <w:sz w:val="24"/>
                <w:szCs w:val="24"/>
              </w:rPr>
              <w:t>Дейнега Володимир Анатолійович</w:t>
            </w:r>
          </w:p>
        </w:tc>
        <w:tc>
          <w:tcPr>
            <w:tcW w:w="456" w:type="dxa"/>
            <w:tcBorders>
              <w:top w:val="single" w:sz="4" w:space="0" w:color="auto"/>
              <w:left w:val="single" w:sz="4" w:space="0" w:color="auto"/>
              <w:bottom w:val="single" w:sz="4" w:space="0" w:color="auto"/>
              <w:right w:val="single" w:sz="4" w:space="0" w:color="auto"/>
            </w:tcBorders>
            <w:hideMark/>
          </w:tcPr>
          <w:p w:rsidR="0018776C" w:rsidRPr="00310113" w:rsidRDefault="0018776C" w:rsidP="00F077FC">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11</w:t>
            </w:r>
          </w:p>
        </w:tc>
        <w:tc>
          <w:tcPr>
            <w:tcW w:w="4222" w:type="dxa"/>
            <w:tcBorders>
              <w:top w:val="single" w:sz="4" w:space="0" w:color="auto"/>
              <w:left w:val="single" w:sz="4" w:space="0" w:color="auto"/>
              <w:bottom w:val="single" w:sz="4" w:space="0" w:color="auto"/>
              <w:right w:val="single" w:sz="4" w:space="0" w:color="auto"/>
            </w:tcBorders>
            <w:hideMark/>
          </w:tcPr>
          <w:p w:rsidR="0018776C" w:rsidRPr="00310113" w:rsidRDefault="0018776C" w:rsidP="005C68D7">
            <w:pPr>
              <w:spacing w:after="0" w:line="240" w:lineRule="auto"/>
              <w:rPr>
                <w:rFonts w:ascii="Times New Roman" w:hAnsi="Times New Roman" w:cs="Times New Roman"/>
                <w:sz w:val="24"/>
                <w:szCs w:val="24"/>
                <w:lang w:eastAsia="uk-UA"/>
              </w:rPr>
            </w:pPr>
            <w:r w:rsidRPr="00310113">
              <w:rPr>
                <w:rFonts w:ascii="Times New Roman" w:hAnsi="Times New Roman" w:cs="Times New Roman"/>
                <w:sz w:val="24"/>
                <w:szCs w:val="24"/>
              </w:rPr>
              <w:t>Шелудько Ольга Ярославівна</w:t>
            </w:r>
          </w:p>
        </w:tc>
      </w:tr>
      <w:tr w:rsidR="0018776C" w:rsidRPr="00310113" w:rsidTr="00F077FC">
        <w:tc>
          <w:tcPr>
            <w:tcW w:w="425" w:type="dxa"/>
            <w:tcBorders>
              <w:top w:val="single" w:sz="4" w:space="0" w:color="auto"/>
              <w:left w:val="single" w:sz="4" w:space="0" w:color="auto"/>
              <w:bottom w:val="single" w:sz="4" w:space="0" w:color="auto"/>
              <w:right w:val="single" w:sz="4" w:space="0" w:color="auto"/>
            </w:tcBorders>
            <w:hideMark/>
          </w:tcPr>
          <w:p w:rsidR="0018776C" w:rsidRPr="00310113" w:rsidRDefault="0018776C" w:rsidP="00F077FC">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3</w:t>
            </w:r>
          </w:p>
        </w:tc>
        <w:tc>
          <w:tcPr>
            <w:tcW w:w="4253" w:type="dxa"/>
            <w:tcBorders>
              <w:top w:val="single" w:sz="4" w:space="0" w:color="auto"/>
              <w:left w:val="single" w:sz="4" w:space="0" w:color="auto"/>
              <w:bottom w:val="single" w:sz="4" w:space="0" w:color="auto"/>
              <w:right w:val="single" w:sz="4" w:space="0" w:color="auto"/>
            </w:tcBorders>
            <w:hideMark/>
          </w:tcPr>
          <w:p w:rsidR="0018776C" w:rsidRPr="00310113" w:rsidRDefault="0018776C" w:rsidP="005C68D7">
            <w:pPr>
              <w:spacing w:after="0" w:line="240" w:lineRule="auto"/>
              <w:jc w:val="both"/>
              <w:rPr>
                <w:rFonts w:ascii="Times New Roman" w:hAnsi="Times New Roman" w:cs="Times New Roman"/>
                <w:sz w:val="24"/>
                <w:szCs w:val="24"/>
                <w:bdr w:val="none" w:sz="0" w:space="0" w:color="auto" w:frame="1"/>
              </w:rPr>
            </w:pPr>
            <w:r w:rsidRPr="00310113">
              <w:rPr>
                <w:rFonts w:ascii="Times New Roman" w:hAnsi="Times New Roman" w:cs="Times New Roman"/>
                <w:sz w:val="24"/>
                <w:szCs w:val="24"/>
                <w:bdr w:val="none" w:sz="0" w:space="0" w:color="auto" w:frame="1"/>
              </w:rPr>
              <w:t>Зінченко Наталія Іванівна</w:t>
            </w:r>
          </w:p>
        </w:tc>
        <w:tc>
          <w:tcPr>
            <w:tcW w:w="456" w:type="dxa"/>
            <w:tcBorders>
              <w:top w:val="single" w:sz="4" w:space="0" w:color="auto"/>
              <w:left w:val="single" w:sz="4" w:space="0" w:color="auto"/>
              <w:bottom w:val="single" w:sz="4" w:space="0" w:color="auto"/>
              <w:right w:val="single" w:sz="4" w:space="0" w:color="auto"/>
            </w:tcBorders>
            <w:hideMark/>
          </w:tcPr>
          <w:p w:rsidR="0018776C" w:rsidRPr="00310113" w:rsidRDefault="0018776C" w:rsidP="00F077FC">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12</w:t>
            </w:r>
          </w:p>
        </w:tc>
        <w:tc>
          <w:tcPr>
            <w:tcW w:w="4222" w:type="dxa"/>
            <w:tcBorders>
              <w:top w:val="single" w:sz="4" w:space="0" w:color="auto"/>
              <w:left w:val="single" w:sz="4" w:space="0" w:color="auto"/>
              <w:bottom w:val="single" w:sz="4" w:space="0" w:color="auto"/>
              <w:right w:val="single" w:sz="4" w:space="0" w:color="auto"/>
            </w:tcBorders>
            <w:hideMark/>
          </w:tcPr>
          <w:p w:rsidR="0018776C" w:rsidRPr="00310113" w:rsidRDefault="0018776C" w:rsidP="005C68D7">
            <w:pPr>
              <w:spacing w:after="0" w:line="240" w:lineRule="auto"/>
              <w:rPr>
                <w:rFonts w:ascii="Times New Roman" w:hAnsi="Times New Roman" w:cs="Times New Roman"/>
                <w:sz w:val="24"/>
                <w:szCs w:val="24"/>
                <w:lang w:eastAsia="uk-UA"/>
              </w:rPr>
            </w:pPr>
            <w:r w:rsidRPr="00310113">
              <w:rPr>
                <w:rFonts w:ascii="Times New Roman" w:hAnsi="Times New Roman" w:cs="Times New Roman"/>
                <w:sz w:val="24"/>
                <w:szCs w:val="24"/>
              </w:rPr>
              <w:t>Яценко Ярина Володимирівна</w:t>
            </w:r>
          </w:p>
        </w:tc>
      </w:tr>
      <w:tr w:rsidR="0018776C" w:rsidRPr="00310113" w:rsidTr="00F077FC">
        <w:tc>
          <w:tcPr>
            <w:tcW w:w="425" w:type="dxa"/>
            <w:tcBorders>
              <w:top w:val="single" w:sz="4" w:space="0" w:color="auto"/>
              <w:left w:val="single" w:sz="4" w:space="0" w:color="auto"/>
              <w:bottom w:val="single" w:sz="4" w:space="0" w:color="auto"/>
              <w:right w:val="single" w:sz="4" w:space="0" w:color="auto"/>
            </w:tcBorders>
            <w:hideMark/>
          </w:tcPr>
          <w:p w:rsidR="0018776C" w:rsidRPr="00310113" w:rsidRDefault="0018776C" w:rsidP="00F077FC">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4</w:t>
            </w:r>
          </w:p>
        </w:tc>
        <w:tc>
          <w:tcPr>
            <w:tcW w:w="4253" w:type="dxa"/>
            <w:tcBorders>
              <w:top w:val="single" w:sz="4" w:space="0" w:color="auto"/>
              <w:left w:val="single" w:sz="4" w:space="0" w:color="auto"/>
              <w:bottom w:val="single" w:sz="4" w:space="0" w:color="auto"/>
              <w:right w:val="single" w:sz="4" w:space="0" w:color="auto"/>
            </w:tcBorders>
            <w:hideMark/>
          </w:tcPr>
          <w:p w:rsidR="0018776C" w:rsidRPr="00310113" w:rsidRDefault="0018776C" w:rsidP="005C68D7">
            <w:pPr>
              <w:spacing w:after="0" w:line="240" w:lineRule="auto"/>
              <w:jc w:val="both"/>
              <w:rPr>
                <w:rFonts w:ascii="Times New Roman" w:hAnsi="Times New Roman" w:cs="Times New Roman"/>
                <w:sz w:val="24"/>
                <w:szCs w:val="24"/>
                <w:bdr w:val="none" w:sz="0" w:space="0" w:color="auto" w:frame="1"/>
              </w:rPr>
            </w:pPr>
            <w:r w:rsidRPr="00310113">
              <w:rPr>
                <w:rFonts w:ascii="Times New Roman" w:hAnsi="Times New Roman" w:cs="Times New Roman"/>
                <w:sz w:val="24"/>
                <w:szCs w:val="24"/>
                <w:bdr w:val="none" w:sz="0" w:space="0" w:color="auto" w:frame="1"/>
              </w:rPr>
              <w:t>Затварніцка Галина Богданівна</w:t>
            </w:r>
          </w:p>
        </w:tc>
        <w:tc>
          <w:tcPr>
            <w:tcW w:w="456" w:type="dxa"/>
            <w:tcBorders>
              <w:top w:val="single" w:sz="4" w:space="0" w:color="auto"/>
              <w:left w:val="single" w:sz="4" w:space="0" w:color="auto"/>
              <w:bottom w:val="single" w:sz="4" w:space="0" w:color="auto"/>
              <w:right w:val="single" w:sz="4" w:space="0" w:color="auto"/>
            </w:tcBorders>
            <w:hideMark/>
          </w:tcPr>
          <w:p w:rsidR="0018776C" w:rsidRPr="00310113" w:rsidRDefault="0018776C" w:rsidP="00F077FC">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13</w:t>
            </w:r>
          </w:p>
        </w:tc>
        <w:tc>
          <w:tcPr>
            <w:tcW w:w="4222" w:type="dxa"/>
            <w:tcBorders>
              <w:top w:val="single" w:sz="4" w:space="0" w:color="auto"/>
              <w:left w:val="single" w:sz="4" w:space="0" w:color="auto"/>
              <w:bottom w:val="single" w:sz="4" w:space="0" w:color="auto"/>
              <w:right w:val="single" w:sz="4" w:space="0" w:color="auto"/>
            </w:tcBorders>
            <w:hideMark/>
          </w:tcPr>
          <w:p w:rsidR="0018776C" w:rsidRPr="00310113" w:rsidRDefault="0018776C" w:rsidP="005C68D7">
            <w:pPr>
              <w:spacing w:after="0" w:line="240" w:lineRule="auto"/>
              <w:rPr>
                <w:rFonts w:ascii="Times New Roman" w:hAnsi="Times New Roman" w:cs="Times New Roman"/>
                <w:sz w:val="24"/>
                <w:szCs w:val="24"/>
                <w:lang w:eastAsia="uk-UA"/>
              </w:rPr>
            </w:pPr>
          </w:p>
        </w:tc>
      </w:tr>
      <w:tr w:rsidR="0018776C" w:rsidRPr="00310113" w:rsidTr="00F077FC">
        <w:tc>
          <w:tcPr>
            <w:tcW w:w="425" w:type="dxa"/>
            <w:tcBorders>
              <w:top w:val="single" w:sz="4" w:space="0" w:color="auto"/>
              <w:left w:val="single" w:sz="4" w:space="0" w:color="auto"/>
              <w:bottom w:val="single" w:sz="4" w:space="0" w:color="auto"/>
              <w:right w:val="single" w:sz="4" w:space="0" w:color="auto"/>
            </w:tcBorders>
            <w:hideMark/>
          </w:tcPr>
          <w:p w:rsidR="0018776C" w:rsidRPr="00310113" w:rsidRDefault="0018776C" w:rsidP="00F077FC">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5</w:t>
            </w:r>
          </w:p>
        </w:tc>
        <w:tc>
          <w:tcPr>
            <w:tcW w:w="4253" w:type="dxa"/>
            <w:tcBorders>
              <w:top w:val="single" w:sz="4" w:space="0" w:color="auto"/>
              <w:left w:val="single" w:sz="4" w:space="0" w:color="auto"/>
              <w:bottom w:val="single" w:sz="4" w:space="0" w:color="auto"/>
              <w:right w:val="single" w:sz="4" w:space="0" w:color="auto"/>
            </w:tcBorders>
            <w:hideMark/>
          </w:tcPr>
          <w:p w:rsidR="0018776C" w:rsidRPr="00310113" w:rsidRDefault="0018776C" w:rsidP="005C68D7">
            <w:pPr>
              <w:spacing w:after="0" w:line="240" w:lineRule="auto"/>
              <w:jc w:val="both"/>
              <w:rPr>
                <w:rFonts w:ascii="Times New Roman" w:hAnsi="Times New Roman" w:cs="Times New Roman"/>
                <w:sz w:val="24"/>
                <w:szCs w:val="24"/>
                <w:bdr w:val="none" w:sz="0" w:space="0" w:color="auto" w:frame="1"/>
              </w:rPr>
            </w:pPr>
            <w:r w:rsidRPr="00310113">
              <w:rPr>
                <w:rFonts w:ascii="Times New Roman" w:hAnsi="Times New Roman" w:cs="Times New Roman"/>
                <w:sz w:val="24"/>
                <w:szCs w:val="24"/>
              </w:rPr>
              <w:t>Макарчук Андрій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18776C" w:rsidRPr="00310113" w:rsidRDefault="0018776C" w:rsidP="00F077FC">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14</w:t>
            </w:r>
          </w:p>
        </w:tc>
        <w:tc>
          <w:tcPr>
            <w:tcW w:w="4222" w:type="dxa"/>
            <w:tcBorders>
              <w:top w:val="single" w:sz="4" w:space="0" w:color="auto"/>
              <w:left w:val="single" w:sz="4" w:space="0" w:color="auto"/>
              <w:bottom w:val="single" w:sz="4" w:space="0" w:color="auto"/>
              <w:right w:val="single" w:sz="4" w:space="0" w:color="auto"/>
            </w:tcBorders>
            <w:hideMark/>
          </w:tcPr>
          <w:p w:rsidR="0018776C" w:rsidRPr="00310113" w:rsidRDefault="0018776C" w:rsidP="00F077FC">
            <w:pPr>
              <w:spacing w:after="0" w:line="240" w:lineRule="auto"/>
              <w:rPr>
                <w:rFonts w:ascii="Times New Roman" w:hAnsi="Times New Roman" w:cs="Times New Roman"/>
                <w:sz w:val="24"/>
                <w:szCs w:val="24"/>
                <w:lang w:eastAsia="uk-UA"/>
              </w:rPr>
            </w:pPr>
          </w:p>
        </w:tc>
      </w:tr>
      <w:tr w:rsidR="0018776C" w:rsidRPr="00310113" w:rsidTr="00F077FC">
        <w:tc>
          <w:tcPr>
            <w:tcW w:w="425" w:type="dxa"/>
            <w:tcBorders>
              <w:top w:val="single" w:sz="4" w:space="0" w:color="auto"/>
              <w:left w:val="single" w:sz="4" w:space="0" w:color="auto"/>
              <w:bottom w:val="single" w:sz="4" w:space="0" w:color="auto"/>
              <w:right w:val="single" w:sz="4" w:space="0" w:color="auto"/>
            </w:tcBorders>
            <w:hideMark/>
          </w:tcPr>
          <w:p w:rsidR="0018776C" w:rsidRPr="00310113" w:rsidRDefault="0018776C" w:rsidP="00F077FC">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6</w:t>
            </w:r>
          </w:p>
        </w:tc>
        <w:tc>
          <w:tcPr>
            <w:tcW w:w="4253" w:type="dxa"/>
            <w:tcBorders>
              <w:top w:val="single" w:sz="4" w:space="0" w:color="auto"/>
              <w:left w:val="single" w:sz="4" w:space="0" w:color="auto"/>
              <w:bottom w:val="single" w:sz="4" w:space="0" w:color="auto"/>
              <w:right w:val="single" w:sz="4" w:space="0" w:color="auto"/>
            </w:tcBorders>
            <w:hideMark/>
          </w:tcPr>
          <w:p w:rsidR="0018776C" w:rsidRPr="00310113" w:rsidRDefault="0018776C" w:rsidP="005C68D7">
            <w:pPr>
              <w:spacing w:after="0" w:line="240" w:lineRule="auto"/>
              <w:jc w:val="both"/>
              <w:rPr>
                <w:rFonts w:ascii="Times New Roman" w:hAnsi="Times New Roman" w:cs="Times New Roman"/>
                <w:sz w:val="24"/>
                <w:szCs w:val="24"/>
                <w:bdr w:val="none" w:sz="0" w:space="0" w:color="auto" w:frame="1"/>
              </w:rPr>
            </w:pPr>
            <w:r w:rsidRPr="00310113">
              <w:rPr>
                <w:rFonts w:ascii="Times New Roman" w:hAnsi="Times New Roman" w:cs="Times New Roman"/>
                <w:sz w:val="24"/>
                <w:szCs w:val="24"/>
              </w:rPr>
              <w:t>Моцяк Микола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18776C" w:rsidRPr="00310113" w:rsidRDefault="0018776C" w:rsidP="00F077FC">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15</w:t>
            </w:r>
          </w:p>
        </w:tc>
        <w:tc>
          <w:tcPr>
            <w:tcW w:w="4222" w:type="dxa"/>
            <w:tcBorders>
              <w:top w:val="single" w:sz="4" w:space="0" w:color="auto"/>
              <w:left w:val="single" w:sz="4" w:space="0" w:color="auto"/>
              <w:bottom w:val="single" w:sz="4" w:space="0" w:color="auto"/>
              <w:right w:val="single" w:sz="4" w:space="0" w:color="auto"/>
            </w:tcBorders>
            <w:hideMark/>
          </w:tcPr>
          <w:p w:rsidR="0018776C" w:rsidRPr="00310113" w:rsidRDefault="0018776C" w:rsidP="00F077FC">
            <w:pPr>
              <w:spacing w:after="0" w:line="240" w:lineRule="auto"/>
              <w:jc w:val="both"/>
              <w:rPr>
                <w:rFonts w:ascii="Times New Roman" w:hAnsi="Times New Roman" w:cs="Times New Roman"/>
                <w:sz w:val="24"/>
                <w:szCs w:val="24"/>
              </w:rPr>
            </w:pPr>
          </w:p>
        </w:tc>
      </w:tr>
      <w:tr w:rsidR="0018776C" w:rsidRPr="00310113" w:rsidTr="00F077FC">
        <w:tc>
          <w:tcPr>
            <w:tcW w:w="425" w:type="dxa"/>
            <w:tcBorders>
              <w:top w:val="single" w:sz="4" w:space="0" w:color="auto"/>
              <w:left w:val="single" w:sz="4" w:space="0" w:color="auto"/>
              <w:bottom w:val="single" w:sz="4" w:space="0" w:color="auto"/>
              <w:right w:val="single" w:sz="4" w:space="0" w:color="auto"/>
            </w:tcBorders>
            <w:hideMark/>
          </w:tcPr>
          <w:p w:rsidR="0018776C" w:rsidRPr="00310113" w:rsidRDefault="0018776C" w:rsidP="00F077FC">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7</w:t>
            </w:r>
          </w:p>
        </w:tc>
        <w:tc>
          <w:tcPr>
            <w:tcW w:w="4253" w:type="dxa"/>
            <w:tcBorders>
              <w:top w:val="single" w:sz="4" w:space="0" w:color="auto"/>
              <w:left w:val="single" w:sz="4" w:space="0" w:color="auto"/>
              <w:bottom w:val="single" w:sz="4" w:space="0" w:color="auto"/>
              <w:right w:val="single" w:sz="4" w:space="0" w:color="auto"/>
            </w:tcBorders>
            <w:hideMark/>
          </w:tcPr>
          <w:p w:rsidR="0018776C" w:rsidRPr="00310113" w:rsidRDefault="0018776C" w:rsidP="005C68D7">
            <w:pPr>
              <w:spacing w:after="0" w:line="240" w:lineRule="auto"/>
              <w:jc w:val="both"/>
              <w:rPr>
                <w:rFonts w:ascii="Times New Roman" w:hAnsi="Times New Roman" w:cs="Times New Roman"/>
                <w:sz w:val="24"/>
                <w:szCs w:val="24"/>
                <w:bdr w:val="none" w:sz="0" w:space="0" w:color="auto" w:frame="1"/>
              </w:rPr>
            </w:pPr>
            <w:r w:rsidRPr="00310113">
              <w:rPr>
                <w:rFonts w:ascii="Times New Roman" w:hAnsi="Times New Roman" w:cs="Times New Roman"/>
                <w:sz w:val="24"/>
                <w:szCs w:val="24"/>
              </w:rPr>
              <w:t>Мельніков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18776C" w:rsidRPr="00310113" w:rsidRDefault="0018776C" w:rsidP="00F077FC">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16</w:t>
            </w:r>
          </w:p>
        </w:tc>
        <w:tc>
          <w:tcPr>
            <w:tcW w:w="4222" w:type="dxa"/>
            <w:tcBorders>
              <w:top w:val="single" w:sz="4" w:space="0" w:color="auto"/>
              <w:left w:val="single" w:sz="4" w:space="0" w:color="auto"/>
              <w:bottom w:val="single" w:sz="4" w:space="0" w:color="auto"/>
              <w:right w:val="single" w:sz="4" w:space="0" w:color="auto"/>
            </w:tcBorders>
          </w:tcPr>
          <w:p w:rsidR="0018776C" w:rsidRPr="00310113" w:rsidRDefault="0018776C" w:rsidP="00F077FC">
            <w:pPr>
              <w:spacing w:after="0" w:line="240" w:lineRule="auto"/>
              <w:jc w:val="both"/>
              <w:rPr>
                <w:rFonts w:ascii="Times New Roman" w:hAnsi="Times New Roman" w:cs="Times New Roman"/>
                <w:sz w:val="24"/>
                <w:szCs w:val="24"/>
              </w:rPr>
            </w:pPr>
          </w:p>
        </w:tc>
      </w:tr>
      <w:tr w:rsidR="0018776C" w:rsidRPr="00310113" w:rsidTr="00F077FC">
        <w:tc>
          <w:tcPr>
            <w:tcW w:w="425" w:type="dxa"/>
            <w:tcBorders>
              <w:top w:val="single" w:sz="4" w:space="0" w:color="auto"/>
              <w:left w:val="single" w:sz="4" w:space="0" w:color="auto"/>
              <w:bottom w:val="single" w:sz="4" w:space="0" w:color="auto"/>
              <w:right w:val="single" w:sz="4" w:space="0" w:color="auto"/>
            </w:tcBorders>
            <w:hideMark/>
          </w:tcPr>
          <w:p w:rsidR="0018776C" w:rsidRPr="00310113" w:rsidRDefault="0018776C" w:rsidP="00F077FC">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8</w:t>
            </w:r>
          </w:p>
        </w:tc>
        <w:tc>
          <w:tcPr>
            <w:tcW w:w="4253" w:type="dxa"/>
            <w:tcBorders>
              <w:top w:val="single" w:sz="4" w:space="0" w:color="auto"/>
              <w:left w:val="single" w:sz="4" w:space="0" w:color="auto"/>
              <w:bottom w:val="single" w:sz="4" w:space="0" w:color="auto"/>
              <w:right w:val="single" w:sz="4" w:space="0" w:color="auto"/>
            </w:tcBorders>
            <w:hideMark/>
          </w:tcPr>
          <w:p w:rsidR="0018776C" w:rsidRPr="00310113" w:rsidRDefault="0018776C" w:rsidP="005C68D7">
            <w:pPr>
              <w:spacing w:after="0" w:line="240" w:lineRule="auto"/>
              <w:jc w:val="both"/>
              <w:rPr>
                <w:rFonts w:ascii="Times New Roman" w:hAnsi="Times New Roman" w:cs="Times New Roman"/>
                <w:sz w:val="24"/>
                <w:szCs w:val="24"/>
                <w:bdr w:val="none" w:sz="0" w:space="0" w:color="auto" w:frame="1"/>
              </w:rPr>
            </w:pPr>
            <w:r w:rsidRPr="00310113">
              <w:rPr>
                <w:rFonts w:ascii="Times New Roman" w:hAnsi="Times New Roman" w:cs="Times New Roman"/>
                <w:sz w:val="24"/>
                <w:szCs w:val="24"/>
              </w:rPr>
              <w:t>Ольшанецький Роман Степанович</w:t>
            </w:r>
          </w:p>
        </w:tc>
        <w:tc>
          <w:tcPr>
            <w:tcW w:w="456" w:type="dxa"/>
            <w:tcBorders>
              <w:top w:val="single" w:sz="4" w:space="0" w:color="auto"/>
              <w:left w:val="single" w:sz="4" w:space="0" w:color="auto"/>
              <w:bottom w:val="single" w:sz="4" w:space="0" w:color="auto"/>
              <w:right w:val="single" w:sz="4" w:space="0" w:color="auto"/>
            </w:tcBorders>
            <w:hideMark/>
          </w:tcPr>
          <w:p w:rsidR="0018776C" w:rsidRPr="00310113" w:rsidRDefault="0018776C" w:rsidP="00F077FC">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17</w:t>
            </w:r>
          </w:p>
        </w:tc>
        <w:tc>
          <w:tcPr>
            <w:tcW w:w="4222" w:type="dxa"/>
            <w:tcBorders>
              <w:top w:val="single" w:sz="4" w:space="0" w:color="auto"/>
              <w:left w:val="single" w:sz="4" w:space="0" w:color="auto"/>
              <w:bottom w:val="single" w:sz="4" w:space="0" w:color="auto"/>
              <w:right w:val="single" w:sz="4" w:space="0" w:color="auto"/>
            </w:tcBorders>
          </w:tcPr>
          <w:p w:rsidR="0018776C" w:rsidRPr="00310113" w:rsidRDefault="0018776C" w:rsidP="00F077FC">
            <w:pPr>
              <w:spacing w:after="0" w:line="240" w:lineRule="auto"/>
              <w:jc w:val="both"/>
              <w:rPr>
                <w:rFonts w:ascii="Times New Roman" w:hAnsi="Times New Roman" w:cs="Times New Roman"/>
                <w:sz w:val="24"/>
                <w:szCs w:val="24"/>
              </w:rPr>
            </w:pPr>
          </w:p>
        </w:tc>
      </w:tr>
      <w:tr w:rsidR="0018776C" w:rsidRPr="00310113" w:rsidTr="00F077FC">
        <w:trPr>
          <w:trHeight w:val="90"/>
        </w:trPr>
        <w:tc>
          <w:tcPr>
            <w:tcW w:w="425" w:type="dxa"/>
            <w:tcBorders>
              <w:top w:val="single" w:sz="4" w:space="0" w:color="auto"/>
              <w:left w:val="single" w:sz="4" w:space="0" w:color="auto"/>
              <w:bottom w:val="single" w:sz="4" w:space="0" w:color="auto"/>
              <w:right w:val="single" w:sz="4" w:space="0" w:color="auto"/>
            </w:tcBorders>
            <w:hideMark/>
          </w:tcPr>
          <w:p w:rsidR="0018776C" w:rsidRPr="00310113" w:rsidRDefault="0018776C" w:rsidP="00F077FC">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9</w:t>
            </w:r>
          </w:p>
        </w:tc>
        <w:tc>
          <w:tcPr>
            <w:tcW w:w="4253" w:type="dxa"/>
            <w:tcBorders>
              <w:top w:val="single" w:sz="4" w:space="0" w:color="auto"/>
              <w:left w:val="single" w:sz="4" w:space="0" w:color="auto"/>
              <w:bottom w:val="single" w:sz="4" w:space="0" w:color="auto"/>
              <w:right w:val="single" w:sz="4" w:space="0" w:color="auto"/>
            </w:tcBorders>
            <w:hideMark/>
          </w:tcPr>
          <w:p w:rsidR="0018776C" w:rsidRPr="00310113" w:rsidRDefault="0018776C" w:rsidP="00F077FC">
            <w:pPr>
              <w:spacing w:after="0" w:line="240" w:lineRule="auto"/>
              <w:jc w:val="both"/>
              <w:rPr>
                <w:rFonts w:ascii="Times New Roman" w:hAnsi="Times New Roman" w:cs="Times New Roman"/>
                <w:sz w:val="24"/>
                <w:szCs w:val="24"/>
                <w:bdr w:val="none" w:sz="0" w:space="0" w:color="auto" w:frame="1"/>
              </w:rPr>
            </w:pPr>
            <w:r w:rsidRPr="00310113">
              <w:rPr>
                <w:rFonts w:ascii="Times New Roman" w:hAnsi="Times New Roman" w:cs="Times New Roman"/>
                <w:sz w:val="24"/>
                <w:szCs w:val="24"/>
              </w:rPr>
              <w:t>Хробак Уляна Володимирівна</w:t>
            </w:r>
          </w:p>
        </w:tc>
        <w:tc>
          <w:tcPr>
            <w:tcW w:w="456" w:type="dxa"/>
            <w:tcBorders>
              <w:top w:val="single" w:sz="4" w:space="0" w:color="auto"/>
              <w:left w:val="single" w:sz="4" w:space="0" w:color="auto"/>
              <w:bottom w:val="single" w:sz="4" w:space="0" w:color="auto"/>
              <w:right w:val="single" w:sz="4" w:space="0" w:color="auto"/>
            </w:tcBorders>
          </w:tcPr>
          <w:p w:rsidR="0018776C" w:rsidRPr="00310113" w:rsidRDefault="0018776C" w:rsidP="00F077FC">
            <w:pPr>
              <w:spacing w:after="0" w:line="240" w:lineRule="auto"/>
              <w:rPr>
                <w:rFonts w:ascii="Times New Roman" w:hAnsi="Times New Roman" w:cs="Times New Roman"/>
                <w:sz w:val="24"/>
                <w:szCs w:val="24"/>
              </w:rPr>
            </w:pPr>
          </w:p>
        </w:tc>
        <w:tc>
          <w:tcPr>
            <w:tcW w:w="4222" w:type="dxa"/>
            <w:tcBorders>
              <w:top w:val="single" w:sz="4" w:space="0" w:color="auto"/>
              <w:left w:val="single" w:sz="4" w:space="0" w:color="auto"/>
              <w:bottom w:val="single" w:sz="4" w:space="0" w:color="auto"/>
              <w:right w:val="single" w:sz="4" w:space="0" w:color="auto"/>
            </w:tcBorders>
          </w:tcPr>
          <w:p w:rsidR="0018776C" w:rsidRPr="00310113" w:rsidRDefault="0018776C" w:rsidP="00F077FC">
            <w:pPr>
              <w:spacing w:after="0" w:line="240" w:lineRule="auto"/>
              <w:rPr>
                <w:rFonts w:ascii="Times New Roman" w:hAnsi="Times New Roman" w:cs="Times New Roman"/>
                <w:sz w:val="24"/>
                <w:szCs w:val="24"/>
              </w:rPr>
            </w:pPr>
          </w:p>
        </w:tc>
      </w:tr>
    </w:tbl>
    <w:p w:rsidR="0092621C" w:rsidRPr="00310113" w:rsidRDefault="0092621C" w:rsidP="0092621C">
      <w:pPr>
        <w:spacing w:after="0" w:line="240" w:lineRule="auto"/>
        <w:rPr>
          <w:rFonts w:ascii="Times New Roman" w:hAnsi="Times New Roman" w:cs="Times New Roman"/>
          <w:sz w:val="24"/>
          <w:szCs w:val="24"/>
        </w:rPr>
      </w:pPr>
    </w:p>
    <w:p w:rsidR="0092621C" w:rsidRPr="00310113" w:rsidRDefault="0092621C" w:rsidP="0092621C">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Відсутні члени виконкому:</w:t>
      </w:r>
    </w:p>
    <w:tbl>
      <w:tblPr>
        <w:tblW w:w="0" w:type="auto"/>
        <w:tblInd w:w="392" w:type="dxa"/>
        <w:tblLook w:val="01E0"/>
      </w:tblPr>
      <w:tblGrid>
        <w:gridCol w:w="4624"/>
        <w:gridCol w:w="4555"/>
      </w:tblGrid>
      <w:tr w:rsidR="0092621C" w:rsidRPr="00310113" w:rsidTr="00F077FC">
        <w:tc>
          <w:tcPr>
            <w:tcW w:w="4624" w:type="dxa"/>
            <w:tcBorders>
              <w:top w:val="single" w:sz="4" w:space="0" w:color="auto"/>
              <w:left w:val="single" w:sz="4" w:space="0" w:color="auto"/>
              <w:bottom w:val="single" w:sz="4" w:space="0" w:color="auto"/>
              <w:right w:val="single" w:sz="4" w:space="0" w:color="auto"/>
            </w:tcBorders>
            <w:hideMark/>
          </w:tcPr>
          <w:p w:rsidR="0092621C" w:rsidRPr="00310113" w:rsidRDefault="0092621C" w:rsidP="00F077FC">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1. Ганачевська Ольга Романівна</w:t>
            </w:r>
          </w:p>
        </w:tc>
        <w:tc>
          <w:tcPr>
            <w:tcW w:w="4555" w:type="dxa"/>
            <w:tcBorders>
              <w:top w:val="single" w:sz="4" w:space="0" w:color="auto"/>
              <w:left w:val="single" w:sz="4" w:space="0" w:color="auto"/>
              <w:bottom w:val="single" w:sz="4" w:space="0" w:color="auto"/>
              <w:right w:val="single" w:sz="4" w:space="0" w:color="auto"/>
            </w:tcBorders>
            <w:hideMark/>
          </w:tcPr>
          <w:p w:rsidR="0092621C" w:rsidRPr="00310113" w:rsidRDefault="0092621C" w:rsidP="0092621C">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 xml:space="preserve"> 2. </w:t>
            </w:r>
            <w:r w:rsidRPr="00310113">
              <w:rPr>
                <w:rFonts w:ascii="Times New Roman" w:hAnsi="Times New Roman" w:cs="Times New Roman"/>
                <w:sz w:val="24"/>
                <w:szCs w:val="24"/>
                <w:bdr w:val="none" w:sz="0" w:space="0" w:color="auto" w:frame="1"/>
              </w:rPr>
              <w:t>Овсяник Тарас Михайлович</w:t>
            </w:r>
          </w:p>
        </w:tc>
      </w:tr>
      <w:tr w:rsidR="0018776C" w:rsidRPr="00310113" w:rsidTr="0018776C">
        <w:trPr>
          <w:trHeight w:val="276"/>
        </w:trPr>
        <w:tc>
          <w:tcPr>
            <w:tcW w:w="4624" w:type="dxa"/>
            <w:tcBorders>
              <w:top w:val="single" w:sz="4" w:space="0" w:color="auto"/>
              <w:left w:val="single" w:sz="4" w:space="0" w:color="auto"/>
              <w:bottom w:val="single" w:sz="4" w:space="0" w:color="auto"/>
              <w:right w:val="single" w:sz="4" w:space="0" w:color="auto"/>
            </w:tcBorders>
            <w:hideMark/>
          </w:tcPr>
          <w:p w:rsidR="0018776C" w:rsidRPr="00310113" w:rsidRDefault="0018776C" w:rsidP="00F077FC">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3. Гулій Михайло Миронович</w:t>
            </w:r>
          </w:p>
        </w:tc>
        <w:tc>
          <w:tcPr>
            <w:tcW w:w="4555" w:type="dxa"/>
            <w:tcBorders>
              <w:top w:val="single" w:sz="4" w:space="0" w:color="auto"/>
              <w:left w:val="single" w:sz="4" w:space="0" w:color="auto"/>
              <w:bottom w:val="single" w:sz="4" w:space="0" w:color="auto"/>
              <w:right w:val="single" w:sz="4" w:space="0" w:color="auto"/>
            </w:tcBorders>
            <w:hideMark/>
          </w:tcPr>
          <w:p w:rsidR="0018776C" w:rsidRPr="00310113" w:rsidRDefault="0018776C" w:rsidP="0092621C">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4. Сапига Дмитро Пилипович</w:t>
            </w:r>
          </w:p>
        </w:tc>
      </w:tr>
      <w:tr w:rsidR="0092621C" w:rsidRPr="00310113" w:rsidTr="00F077FC">
        <w:tc>
          <w:tcPr>
            <w:tcW w:w="4624" w:type="dxa"/>
            <w:tcBorders>
              <w:top w:val="single" w:sz="4" w:space="0" w:color="auto"/>
              <w:left w:val="single" w:sz="4" w:space="0" w:color="auto"/>
              <w:bottom w:val="single" w:sz="4" w:space="0" w:color="auto"/>
              <w:right w:val="single" w:sz="4" w:space="0" w:color="auto"/>
            </w:tcBorders>
            <w:hideMark/>
          </w:tcPr>
          <w:p w:rsidR="0092621C" w:rsidRPr="00310113" w:rsidRDefault="0018776C" w:rsidP="00F077FC">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5</w:t>
            </w:r>
            <w:r w:rsidR="0092621C" w:rsidRPr="00310113">
              <w:rPr>
                <w:rFonts w:ascii="Times New Roman" w:hAnsi="Times New Roman" w:cs="Times New Roman"/>
                <w:sz w:val="24"/>
                <w:szCs w:val="24"/>
              </w:rPr>
              <w:t>. Корецький Роман Володимирович</w:t>
            </w:r>
          </w:p>
        </w:tc>
        <w:tc>
          <w:tcPr>
            <w:tcW w:w="4555" w:type="dxa"/>
            <w:tcBorders>
              <w:top w:val="single" w:sz="4" w:space="0" w:color="auto"/>
              <w:left w:val="single" w:sz="4" w:space="0" w:color="auto"/>
              <w:bottom w:val="single" w:sz="4" w:space="0" w:color="auto"/>
              <w:right w:val="single" w:sz="4" w:space="0" w:color="auto"/>
            </w:tcBorders>
            <w:hideMark/>
          </w:tcPr>
          <w:p w:rsidR="0092621C" w:rsidRPr="00310113" w:rsidRDefault="0092621C" w:rsidP="0018776C">
            <w:pPr>
              <w:spacing w:after="0" w:line="240" w:lineRule="auto"/>
              <w:rPr>
                <w:rFonts w:ascii="Times New Roman" w:hAnsi="Times New Roman" w:cs="Times New Roman"/>
                <w:sz w:val="24"/>
                <w:szCs w:val="24"/>
              </w:rPr>
            </w:pPr>
          </w:p>
        </w:tc>
      </w:tr>
      <w:tr w:rsidR="0092621C" w:rsidRPr="00310113" w:rsidTr="00F077FC">
        <w:tc>
          <w:tcPr>
            <w:tcW w:w="4624" w:type="dxa"/>
            <w:tcBorders>
              <w:top w:val="single" w:sz="4" w:space="0" w:color="auto"/>
              <w:left w:val="single" w:sz="4" w:space="0" w:color="auto"/>
              <w:bottom w:val="single" w:sz="4" w:space="0" w:color="auto"/>
              <w:right w:val="single" w:sz="4" w:space="0" w:color="auto"/>
            </w:tcBorders>
            <w:hideMark/>
          </w:tcPr>
          <w:p w:rsidR="0092621C" w:rsidRPr="00310113" w:rsidRDefault="0092621C" w:rsidP="00F077FC">
            <w:pPr>
              <w:spacing w:after="0" w:line="240" w:lineRule="auto"/>
              <w:rPr>
                <w:rFonts w:ascii="Times New Roman" w:hAnsi="Times New Roman" w:cs="Times New Roman"/>
                <w:sz w:val="24"/>
                <w:szCs w:val="24"/>
              </w:rPr>
            </w:pPr>
          </w:p>
        </w:tc>
        <w:tc>
          <w:tcPr>
            <w:tcW w:w="4555" w:type="dxa"/>
            <w:tcBorders>
              <w:top w:val="single" w:sz="4" w:space="0" w:color="auto"/>
              <w:left w:val="single" w:sz="4" w:space="0" w:color="auto"/>
              <w:bottom w:val="single" w:sz="4" w:space="0" w:color="auto"/>
              <w:right w:val="single" w:sz="4" w:space="0" w:color="auto"/>
            </w:tcBorders>
            <w:hideMark/>
          </w:tcPr>
          <w:p w:rsidR="0092621C" w:rsidRPr="00310113" w:rsidRDefault="0092621C" w:rsidP="00F077FC">
            <w:pPr>
              <w:spacing w:after="0" w:line="240" w:lineRule="auto"/>
              <w:rPr>
                <w:rFonts w:ascii="Times New Roman" w:hAnsi="Times New Roman" w:cs="Times New Roman"/>
                <w:sz w:val="24"/>
                <w:szCs w:val="24"/>
              </w:rPr>
            </w:pPr>
          </w:p>
        </w:tc>
      </w:tr>
    </w:tbl>
    <w:p w:rsidR="0092621C" w:rsidRPr="00310113" w:rsidRDefault="0092621C" w:rsidP="0092621C">
      <w:pPr>
        <w:spacing w:after="0" w:line="240" w:lineRule="auto"/>
        <w:rPr>
          <w:rFonts w:ascii="Times New Roman" w:hAnsi="Times New Roman" w:cs="Times New Roman"/>
          <w:sz w:val="24"/>
          <w:szCs w:val="24"/>
        </w:rPr>
      </w:pPr>
    </w:p>
    <w:p w:rsidR="0092621C" w:rsidRPr="00310113" w:rsidRDefault="0092621C" w:rsidP="0092621C">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 xml:space="preserve">Присутні депутати та мешканці міста:   </w:t>
      </w:r>
    </w:p>
    <w:p w:rsidR="0092621C" w:rsidRPr="00310113" w:rsidRDefault="0092621C" w:rsidP="0092621C">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 депутат міської ради</w:t>
      </w:r>
    </w:p>
    <w:p w:rsidR="0092621C" w:rsidRPr="00310113" w:rsidRDefault="0092621C" w:rsidP="0092621C">
      <w:pPr>
        <w:spacing w:after="0" w:line="240" w:lineRule="auto"/>
        <w:rPr>
          <w:rFonts w:ascii="Times New Roman" w:hAnsi="Times New Roman" w:cs="Times New Roman"/>
          <w:sz w:val="24"/>
          <w:szCs w:val="24"/>
        </w:rPr>
      </w:pPr>
    </w:p>
    <w:p w:rsidR="0092621C" w:rsidRPr="00310113" w:rsidRDefault="0092621C" w:rsidP="0092621C">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Запрошені для доповіді:</w:t>
      </w:r>
    </w:p>
    <w:p w:rsidR="0092621C" w:rsidRPr="00310113" w:rsidRDefault="0092621C" w:rsidP="0092621C">
      <w:pPr>
        <w:spacing w:after="0" w:line="240" w:lineRule="auto"/>
        <w:rPr>
          <w:rFonts w:ascii="Times New Roman" w:hAnsi="Times New Roman" w:cs="Times New Roman"/>
          <w:sz w:val="24"/>
          <w:szCs w:val="24"/>
        </w:rPr>
      </w:pPr>
    </w:p>
    <w:tbl>
      <w:tblPr>
        <w:tblW w:w="0" w:type="auto"/>
        <w:tblInd w:w="534" w:type="dxa"/>
        <w:tblLook w:val="01E0"/>
      </w:tblPr>
      <w:tblGrid>
        <w:gridCol w:w="4536"/>
        <w:gridCol w:w="4677"/>
      </w:tblGrid>
      <w:tr w:rsidR="0092621C" w:rsidRPr="00310113" w:rsidTr="00F077FC">
        <w:trPr>
          <w:trHeight w:val="312"/>
        </w:trPr>
        <w:tc>
          <w:tcPr>
            <w:tcW w:w="4536" w:type="dxa"/>
            <w:tcBorders>
              <w:top w:val="single" w:sz="4" w:space="0" w:color="auto"/>
              <w:left w:val="single" w:sz="4" w:space="0" w:color="auto"/>
              <w:bottom w:val="single" w:sz="4" w:space="0" w:color="auto"/>
              <w:right w:val="single" w:sz="4" w:space="0" w:color="auto"/>
            </w:tcBorders>
            <w:hideMark/>
          </w:tcPr>
          <w:p w:rsidR="0092621C" w:rsidRPr="00310113" w:rsidRDefault="0092621C" w:rsidP="00F077FC">
            <w:pPr>
              <w:tabs>
                <w:tab w:val="left" w:pos="1593"/>
              </w:tabs>
              <w:spacing w:after="0" w:line="240" w:lineRule="auto"/>
              <w:rPr>
                <w:rFonts w:ascii="Times New Roman" w:hAnsi="Times New Roman" w:cs="Times New Roman"/>
                <w:sz w:val="24"/>
                <w:szCs w:val="24"/>
              </w:rPr>
            </w:pPr>
            <w:r w:rsidRPr="00310113">
              <w:rPr>
                <w:rFonts w:ascii="Times New Roman" w:hAnsi="Times New Roman" w:cs="Times New Roman"/>
                <w:sz w:val="24"/>
                <w:szCs w:val="24"/>
              </w:rPr>
              <w:t>Ричагівський І.І. – нач. фінансового управління</w:t>
            </w:r>
          </w:p>
        </w:tc>
        <w:tc>
          <w:tcPr>
            <w:tcW w:w="4677" w:type="dxa"/>
            <w:tcBorders>
              <w:top w:val="single" w:sz="4" w:space="0" w:color="auto"/>
              <w:left w:val="single" w:sz="4" w:space="0" w:color="auto"/>
              <w:bottom w:val="single" w:sz="4" w:space="0" w:color="auto"/>
              <w:right w:val="single" w:sz="4" w:space="0" w:color="auto"/>
            </w:tcBorders>
            <w:hideMark/>
          </w:tcPr>
          <w:p w:rsidR="0092621C" w:rsidRPr="00310113" w:rsidRDefault="0092621C" w:rsidP="00F077FC">
            <w:pPr>
              <w:spacing w:after="0" w:line="240" w:lineRule="auto"/>
              <w:rPr>
                <w:rFonts w:ascii="Times New Roman" w:hAnsi="Times New Roman" w:cs="Times New Roman"/>
                <w:sz w:val="24"/>
                <w:szCs w:val="24"/>
              </w:rPr>
            </w:pPr>
            <w:r w:rsidRPr="00310113">
              <w:rPr>
                <w:rFonts w:ascii="Times New Roman" w:eastAsia="Times New Roman" w:hAnsi="Times New Roman" w:cs="Times New Roman"/>
                <w:sz w:val="24"/>
                <w:szCs w:val="24"/>
                <w:lang w:eastAsia="uk-UA"/>
              </w:rPr>
              <w:t xml:space="preserve">Щепний В.В. –  нач. відділу з питань НС правоохоронної та ОМР              </w:t>
            </w:r>
          </w:p>
        </w:tc>
      </w:tr>
      <w:tr w:rsidR="0092621C" w:rsidRPr="00310113" w:rsidTr="00F077FC">
        <w:trPr>
          <w:trHeight w:val="312"/>
        </w:trPr>
        <w:tc>
          <w:tcPr>
            <w:tcW w:w="4536" w:type="dxa"/>
            <w:tcBorders>
              <w:top w:val="single" w:sz="4" w:space="0" w:color="auto"/>
              <w:left w:val="single" w:sz="4" w:space="0" w:color="auto"/>
              <w:bottom w:val="single" w:sz="4" w:space="0" w:color="auto"/>
              <w:right w:val="single" w:sz="4" w:space="0" w:color="auto"/>
            </w:tcBorders>
            <w:hideMark/>
          </w:tcPr>
          <w:p w:rsidR="0092621C" w:rsidRPr="00310113" w:rsidRDefault="0092621C" w:rsidP="00F077FC">
            <w:pPr>
              <w:tabs>
                <w:tab w:val="left" w:pos="1451"/>
              </w:tabs>
              <w:spacing w:after="0" w:line="240" w:lineRule="auto"/>
              <w:rPr>
                <w:rFonts w:ascii="Times New Roman" w:hAnsi="Times New Roman" w:cs="Times New Roman"/>
                <w:sz w:val="24"/>
                <w:szCs w:val="24"/>
              </w:rPr>
            </w:pPr>
            <w:r w:rsidRPr="00310113">
              <w:rPr>
                <w:rFonts w:ascii="Times New Roman" w:hAnsi="Times New Roman" w:cs="Times New Roman"/>
                <w:sz w:val="24"/>
                <w:szCs w:val="24"/>
              </w:rPr>
              <w:t>Пасемко Н.А.  – нач. відділу комунального майна УЖКГ</w:t>
            </w:r>
          </w:p>
        </w:tc>
        <w:tc>
          <w:tcPr>
            <w:tcW w:w="4677" w:type="dxa"/>
            <w:tcBorders>
              <w:top w:val="single" w:sz="4" w:space="0" w:color="auto"/>
              <w:left w:val="single" w:sz="4" w:space="0" w:color="auto"/>
              <w:bottom w:val="single" w:sz="4" w:space="0" w:color="auto"/>
              <w:right w:val="single" w:sz="4" w:space="0" w:color="auto"/>
            </w:tcBorders>
            <w:hideMark/>
          </w:tcPr>
          <w:p w:rsidR="0092621C" w:rsidRPr="00310113" w:rsidRDefault="003F0281" w:rsidP="00F077FC">
            <w:pPr>
              <w:spacing w:after="0" w:line="240" w:lineRule="auto"/>
              <w:rPr>
                <w:rFonts w:ascii="Times New Roman" w:hAnsi="Times New Roman" w:cs="Times New Roman"/>
                <w:sz w:val="24"/>
                <w:szCs w:val="24"/>
              </w:rPr>
            </w:pPr>
            <w:r w:rsidRPr="00310113">
              <w:rPr>
                <w:rFonts w:ascii="Times New Roman" w:eastAsia="Times New Roman" w:hAnsi="Times New Roman" w:cs="Times New Roman"/>
                <w:sz w:val="24"/>
                <w:szCs w:val="24"/>
                <w:lang w:eastAsia="uk-UA"/>
              </w:rPr>
              <w:t xml:space="preserve">Засанський В.І.  –  нач. </w:t>
            </w:r>
            <w:r w:rsidRPr="00310113">
              <w:rPr>
                <w:rFonts w:ascii="Times New Roman" w:eastAsiaTheme="minorEastAsia" w:hAnsi="Times New Roman" w:cs="Times New Roman"/>
                <w:sz w:val="24"/>
                <w:szCs w:val="24"/>
                <w:lang w:eastAsia="uk-UA"/>
              </w:rPr>
              <w:t>управління культури, спорту та гуманітарної політики</w:t>
            </w:r>
          </w:p>
        </w:tc>
      </w:tr>
      <w:tr w:rsidR="0092621C" w:rsidRPr="00310113" w:rsidTr="00F077FC">
        <w:trPr>
          <w:trHeight w:val="312"/>
        </w:trPr>
        <w:tc>
          <w:tcPr>
            <w:tcW w:w="4536" w:type="dxa"/>
            <w:tcBorders>
              <w:top w:val="single" w:sz="4" w:space="0" w:color="auto"/>
              <w:left w:val="single" w:sz="4" w:space="0" w:color="auto"/>
              <w:bottom w:val="single" w:sz="4" w:space="0" w:color="auto"/>
              <w:right w:val="single" w:sz="4" w:space="0" w:color="auto"/>
            </w:tcBorders>
            <w:hideMark/>
          </w:tcPr>
          <w:p w:rsidR="0092621C" w:rsidRPr="00310113" w:rsidRDefault="0092621C" w:rsidP="00F077FC">
            <w:pPr>
              <w:tabs>
                <w:tab w:val="left" w:pos="1451"/>
              </w:tabs>
              <w:spacing w:after="0" w:line="240" w:lineRule="auto"/>
              <w:rPr>
                <w:rFonts w:ascii="Times New Roman" w:hAnsi="Times New Roman" w:cs="Times New Roman"/>
                <w:sz w:val="24"/>
                <w:szCs w:val="24"/>
              </w:rPr>
            </w:pPr>
            <w:r w:rsidRPr="00310113">
              <w:rPr>
                <w:rFonts w:ascii="Times New Roman" w:hAnsi="Times New Roman" w:cs="Times New Roman"/>
                <w:sz w:val="24"/>
                <w:szCs w:val="24"/>
                <w:lang w:eastAsia="uk-UA"/>
              </w:rPr>
              <w:t>Панчишин Г.Ю.-  нач. відділу освіти</w:t>
            </w:r>
          </w:p>
        </w:tc>
        <w:tc>
          <w:tcPr>
            <w:tcW w:w="4677" w:type="dxa"/>
            <w:tcBorders>
              <w:top w:val="single" w:sz="4" w:space="0" w:color="auto"/>
              <w:left w:val="single" w:sz="4" w:space="0" w:color="auto"/>
              <w:bottom w:val="single" w:sz="4" w:space="0" w:color="auto"/>
              <w:right w:val="single" w:sz="4" w:space="0" w:color="auto"/>
            </w:tcBorders>
            <w:hideMark/>
          </w:tcPr>
          <w:p w:rsidR="0092621C" w:rsidRPr="00310113" w:rsidRDefault="00F077FC" w:rsidP="00F077FC">
            <w:pPr>
              <w:spacing w:after="0" w:line="240" w:lineRule="auto"/>
              <w:rPr>
                <w:rFonts w:ascii="Times New Roman" w:hAnsi="Times New Roman" w:cs="Times New Roman"/>
                <w:sz w:val="24"/>
                <w:szCs w:val="24"/>
              </w:rPr>
            </w:pPr>
            <w:r w:rsidRPr="00310113">
              <w:rPr>
                <w:rFonts w:ascii="Times New Roman" w:hAnsi="Times New Roman"/>
                <w:bCs/>
                <w:sz w:val="24"/>
                <w:szCs w:val="24"/>
                <w:lang w:eastAsia="uk-UA"/>
              </w:rPr>
              <w:t>Яворський О.І. – гол. спец.  відділу КМ та приватизації управління ЖКГ</w:t>
            </w:r>
          </w:p>
        </w:tc>
      </w:tr>
      <w:tr w:rsidR="0092621C" w:rsidRPr="00310113" w:rsidTr="00F077FC">
        <w:trPr>
          <w:trHeight w:val="312"/>
        </w:trPr>
        <w:tc>
          <w:tcPr>
            <w:tcW w:w="4536" w:type="dxa"/>
            <w:tcBorders>
              <w:top w:val="single" w:sz="4" w:space="0" w:color="auto"/>
              <w:left w:val="single" w:sz="4" w:space="0" w:color="auto"/>
              <w:bottom w:val="single" w:sz="4" w:space="0" w:color="auto"/>
              <w:right w:val="single" w:sz="4" w:space="0" w:color="auto"/>
            </w:tcBorders>
            <w:hideMark/>
          </w:tcPr>
          <w:p w:rsidR="0092621C" w:rsidRPr="00310113" w:rsidRDefault="00B21A89" w:rsidP="00F077FC">
            <w:pPr>
              <w:tabs>
                <w:tab w:val="left" w:pos="1451"/>
              </w:tabs>
              <w:spacing w:after="0" w:line="240" w:lineRule="auto"/>
              <w:rPr>
                <w:rFonts w:ascii="Times New Roman" w:hAnsi="Times New Roman" w:cs="Times New Roman"/>
                <w:sz w:val="24"/>
                <w:szCs w:val="24"/>
                <w:lang w:eastAsia="uk-UA"/>
              </w:rPr>
            </w:pPr>
            <w:r w:rsidRPr="00310113">
              <w:rPr>
                <w:rFonts w:ascii="Times New Roman" w:hAnsi="Times New Roman" w:cs="Times New Roman"/>
                <w:sz w:val="24"/>
                <w:szCs w:val="24"/>
              </w:rPr>
              <w:t>Скоропад  У. – гол. спец. відділу комунального майна УЖКГ</w:t>
            </w:r>
          </w:p>
        </w:tc>
        <w:tc>
          <w:tcPr>
            <w:tcW w:w="4677" w:type="dxa"/>
            <w:tcBorders>
              <w:top w:val="single" w:sz="4" w:space="0" w:color="auto"/>
              <w:left w:val="single" w:sz="4" w:space="0" w:color="auto"/>
              <w:bottom w:val="single" w:sz="4" w:space="0" w:color="auto"/>
              <w:right w:val="single" w:sz="4" w:space="0" w:color="auto"/>
            </w:tcBorders>
            <w:hideMark/>
          </w:tcPr>
          <w:p w:rsidR="0092621C" w:rsidRPr="00310113" w:rsidRDefault="001A2033" w:rsidP="00F077FC">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Романів С.Я. – гол. спец. відділу комунального майна УЖКГ</w:t>
            </w:r>
          </w:p>
        </w:tc>
      </w:tr>
      <w:tr w:rsidR="0092621C" w:rsidRPr="00310113" w:rsidTr="00F077FC">
        <w:trPr>
          <w:trHeight w:val="312"/>
        </w:trPr>
        <w:tc>
          <w:tcPr>
            <w:tcW w:w="4536" w:type="dxa"/>
            <w:tcBorders>
              <w:top w:val="single" w:sz="4" w:space="0" w:color="auto"/>
              <w:left w:val="single" w:sz="4" w:space="0" w:color="auto"/>
              <w:bottom w:val="single" w:sz="4" w:space="0" w:color="auto"/>
              <w:right w:val="single" w:sz="4" w:space="0" w:color="auto"/>
            </w:tcBorders>
            <w:hideMark/>
          </w:tcPr>
          <w:p w:rsidR="0092621C" w:rsidRPr="00310113" w:rsidRDefault="00451F7A" w:rsidP="00F077FC">
            <w:pPr>
              <w:tabs>
                <w:tab w:val="left" w:pos="1451"/>
              </w:tabs>
              <w:spacing w:after="0" w:line="240" w:lineRule="auto"/>
              <w:rPr>
                <w:rFonts w:ascii="Times New Roman" w:hAnsi="Times New Roman" w:cs="Times New Roman"/>
                <w:sz w:val="24"/>
                <w:szCs w:val="24"/>
              </w:rPr>
            </w:pPr>
            <w:r w:rsidRPr="00310113">
              <w:rPr>
                <w:rFonts w:ascii="Times New Roman" w:hAnsi="Times New Roman" w:cs="Times New Roman"/>
                <w:sz w:val="24"/>
                <w:szCs w:val="24"/>
              </w:rPr>
              <w:t>Волянська М. - секретар комісії з призначення допомог</w:t>
            </w:r>
          </w:p>
        </w:tc>
        <w:tc>
          <w:tcPr>
            <w:tcW w:w="4677" w:type="dxa"/>
            <w:tcBorders>
              <w:top w:val="single" w:sz="4" w:space="0" w:color="auto"/>
              <w:left w:val="single" w:sz="4" w:space="0" w:color="auto"/>
              <w:bottom w:val="single" w:sz="4" w:space="0" w:color="auto"/>
              <w:right w:val="single" w:sz="4" w:space="0" w:color="auto"/>
            </w:tcBorders>
            <w:hideMark/>
          </w:tcPr>
          <w:p w:rsidR="0092621C" w:rsidRPr="00310113" w:rsidRDefault="008C2153" w:rsidP="00F077FC">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 xml:space="preserve">Суряк Р.Р.– спец. </w:t>
            </w:r>
            <w:r w:rsidR="0092621C" w:rsidRPr="00310113">
              <w:rPr>
                <w:rFonts w:ascii="Times New Roman" w:hAnsi="Times New Roman" w:cs="Times New Roman"/>
                <w:sz w:val="24"/>
                <w:szCs w:val="24"/>
              </w:rPr>
              <w:t>1 кат.  управління ЖКГ</w:t>
            </w:r>
          </w:p>
        </w:tc>
      </w:tr>
    </w:tbl>
    <w:p w:rsidR="0092621C" w:rsidRPr="00310113" w:rsidRDefault="0092621C" w:rsidP="0092621C">
      <w:pPr>
        <w:spacing w:after="0" w:line="240" w:lineRule="auto"/>
        <w:rPr>
          <w:rFonts w:ascii="Times New Roman" w:hAnsi="Times New Roman" w:cs="Times New Roman"/>
          <w:sz w:val="24"/>
          <w:szCs w:val="24"/>
        </w:rPr>
      </w:pPr>
    </w:p>
    <w:p w:rsidR="00C640F6" w:rsidRPr="00310113" w:rsidRDefault="00C640F6" w:rsidP="0092621C">
      <w:pPr>
        <w:spacing w:after="0" w:line="240" w:lineRule="auto"/>
        <w:rPr>
          <w:rFonts w:ascii="Times New Roman" w:hAnsi="Times New Roman" w:cs="Times New Roman"/>
          <w:sz w:val="24"/>
          <w:szCs w:val="24"/>
        </w:rPr>
      </w:pPr>
    </w:p>
    <w:p w:rsidR="00C640F6" w:rsidRPr="00310113" w:rsidRDefault="00C640F6" w:rsidP="0092621C">
      <w:pPr>
        <w:spacing w:after="0" w:line="240" w:lineRule="auto"/>
        <w:rPr>
          <w:rFonts w:ascii="Times New Roman" w:hAnsi="Times New Roman" w:cs="Times New Roman"/>
          <w:sz w:val="24"/>
          <w:szCs w:val="24"/>
        </w:rPr>
      </w:pPr>
    </w:p>
    <w:p w:rsidR="00C640F6" w:rsidRPr="00310113" w:rsidRDefault="00C640F6" w:rsidP="0092621C">
      <w:pPr>
        <w:spacing w:after="0" w:line="240" w:lineRule="auto"/>
        <w:rPr>
          <w:rFonts w:ascii="Times New Roman" w:hAnsi="Times New Roman" w:cs="Times New Roman"/>
          <w:sz w:val="24"/>
          <w:szCs w:val="24"/>
        </w:rPr>
      </w:pPr>
    </w:p>
    <w:p w:rsidR="0092621C" w:rsidRPr="00310113" w:rsidRDefault="0092621C" w:rsidP="0092621C">
      <w:pPr>
        <w:spacing w:after="0" w:line="240" w:lineRule="auto"/>
        <w:rPr>
          <w:rFonts w:ascii="Times New Roman" w:hAnsi="Times New Roman" w:cs="Times New Roman"/>
          <w:sz w:val="24"/>
          <w:szCs w:val="24"/>
        </w:rPr>
      </w:pPr>
    </w:p>
    <w:p w:rsidR="0092621C" w:rsidRPr="00310113" w:rsidRDefault="0092621C" w:rsidP="0092621C">
      <w:pPr>
        <w:spacing w:after="0" w:line="240" w:lineRule="auto"/>
        <w:rPr>
          <w:rFonts w:ascii="Times New Roman" w:hAnsi="Times New Roman" w:cs="Times New Roman"/>
          <w:sz w:val="24"/>
          <w:szCs w:val="24"/>
        </w:rPr>
      </w:pPr>
    </w:p>
    <w:p w:rsidR="0092621C" w:rsidRPr="00310113" w:rsidRDefault="0092621C" w:rsidP="0092621C">
      <w:pPr>
        <w:spacing w:after="0" w:line="240" w:lineRule="auto"/>
        <w:jc w:val="right"/>
        <w:rPr>
          <w:rFonts w:ascii="Times New Roman" w:hAnsi="Times New Roman" w:cs="Times New Roman"/>
          <w:b/>
          <w:sz w:val="24"/>
          <w:szCs w:val="24"/>
        </w:rPr>
      </w:pPr>
      <w:r w:rsidRPr="00310113">
        <w:rPr>
          <w:rFonts w:ascii="Times New Roman" w:hAnsi="Times New Roman" w:cs="Times New Roman"/>
          <w:b/>
          <w:sz w:val="24"/>
          <w:szCs w:val="24"/>
        </w:rPr>
        <w:t xml:space="preserve">                  </w:t>
      </w:r>
      <w:r w:rsidRPr="00310113">
        <w:rPr>
          <w:rFonts w:ascii="Times New Roman" w:hAnsi="Times New Roman" w:cs="Times New Roman"/>
          <w:b/>
          <w:sz w:val="24"/>
          <w:szCs w:val="24"/>
        </w:rPr>
        <w:tab/>
      </w:r>
      <w:r w:rsidRPr="00310113">
        <w:rPr>
          <w:rFonts w:ascii="Times New Roman" w:hAnsi="Times New Roman" w:cs="Times New Roman"/>
          <w:b/>
          <w:sz w:val="24"/>
          <w:szCs w:val="24"/>
        </w:rPr>
        <w:tab/>
      </w:r>
      <w:r w:rsidRPr="00310113">
        <w:rPr>
          <w:rFonts w:ascii="Times New Roman" w:hAnsi="Times New Roman" w:cs="Times New Roman"/>
          <w:b/>
          <w:sz w:val="24"/>
          <w:szCs w:val="24"/>
        </w:rPr>
        <w:tab/>
      </w:r>
      <w:r w:rsidRPr="00310113">
        <w:rPr>
          <w:rFonts w:ascii="Times New Roman" w:hAnsi="Times New Roman" w:cs="Times New Roman"/>
          <w:b/>
          <w:sz w:val="24"/>
          <w:szCs w:val="24"/>
        </w:rPr>
        <w:tab/>
        <w:t xml:space="preserve"> ЗАТВЕРДЖУЮ</w:t>
      </w:r>
    </w:p>
    <w:p w:rsidR="0092621C" w:rsidRPr="00310113" w:rsidRDefault="0092621C" w:rsidP="0092621C">
      <w:pPr>
        <w:spacing w:after="0" w:line="240" w:lineRule="auto"/>
        <w:jc w:val="right"/>
        <w:rPr>
          <w:rFonts w:ascii="Times New Roman" w:hAnsi="Times New Roman" w:cs="Times New Roman"/>
          <w:sz w:val="24"/>
          <w:szCs w:val="24"/>
        </w:rPr>
      </w:pPr>
      <w:r w:rsidRPr="00310113">
        <w:rPr>
          <w:rFonts w:ascii="Times New Roman" w:hAnsi="Times New Roman" w:cs="Times New Roman"/>
          <w:sz w:val="24"/>
          <w:szCs w:val="24"/>
        </w:rPr>
        <w:t>Міський голова</w:t>
      </w:r>
    </w:p>
    <w:p w:rsidR="0092621C" w:rsidRPr="00310113" w:rsidRDefault="0092621C" w:rsidP="0092621C">
      <w:pPr>
        <w:spacing w:after="0" w:line="240" w:lineRule="auto"/>
        <w:jc w:val="right"/>
        <w:rPr>
          <w:rFonts w:ascii="Times New Roman" w:hAnsi="Times New Roman" w:cs="Times New Roman"/>
          <w:sz w:val="24"/>
          <w:szCs w:val="24"/>
        </w:rPr>
      </w:pPr>
      <w:r w:rsidRPr="00310113">
        <w:rPr>
          <w:rFonts w:ascii="Times New Roman" w:hAnsi="Times New Roman" w:cs="Times New Roman"/>
          <w:sz w:val="24"/>
          <w:szCs w:val="24"/>
        </w:rPr>
        <w:t>(підпис)  Я.В.Яценко</w:t>
      </w:r>
    </w:p>
    <w:p w:rsidR="0092621C" w:rsidRPr="00310113" w:rsidRDefault="00260C50" w:rsidP="0092621C">
      <w:pPr>
        <w:spacing w:after="0" w:line="240" w:lineRule="auto"/>
        <w:jc w:val="right"/>
        <w:rPr>
          <w:rFonts w:ascii="Times New Roman" w:hAnsi="Times New Roman" w:cs="Times New Roman"/>
          <w:sz w:val="24"/>
          <w:szCs w:val="24"/>
        </w:rPr>
      </w:pPr>
      <w:r w:rsidRPr="00310113">
        <w:rPr>
          <w:rFonts w:ascii="Times New Roman" w:hAnsi="Times New Roman" w:cs="Times New Roman"/>
          <w:sz w:val="24"/>
          <w:szCs w:val="24"/>
        </w:rPr>
        <w:t>________  01.11</w:t>
      </w:r>
      <w:r w:rsidR="0092621C" w:rsidRPr="00310113">
        <w:rPr>
          <w:rFonts w:ascii="Times New Roman" w:hAnsi="Times New Roman" w:cs="Times New Roman"/>
          <w:sz w:val="24"/>
          <w:szCs w:val="24"/>
        </w:rPr>
        <w:t>.22р.</w:t>
      </w:r>
    </w:p>
    <w:p w:rsidR="0092621C" w:rsidRPr="00310113" w:rsidRDefault="0092621C" w:rsidP="0092621C">
      <w:pPr>
        <w:spacing w:after="0" w:line="240" w:lineRule="auto"/>
        <w:jc w:val="center"/>
        <w:rPr>
          <w:rFonts w:ascii="Times New Roman" w:hAnsi="Times New Roman" w:cs="Times New Roman"/>
          <w:b/>
          <w:sz w:val="24"/>
          <w:szCs w:val="24"/>
        </w:rPr>
      </w:pPr>
      <w:r w:rsidRPr="00310113">
        <w:rPr>
          <w:rFonts w:ascii="Times New Roman" w:hAnsi="Times New Roman" w:cs="Times New Roman"/>
          <w:b/>
          <w:sz w:val="24"/>
          <w:szCs w:val="24"/>
        </w:rPr>
        <w:t>Проєкт ПОРЯДКУ ДЕННОГО                                                                                           ЗАСІДАННЯ  ВИКОНКОМУ</w:t>
      </w:r>
    </w:p>
    <w:p w:rsidR="0092621C" w:rsidRPr="00310113" w:rsidRDefault="0092621C" w:rsidP="0092621C">
      <w:pPr>
        <w:spacing w:after="0" w:line="240" w:lineRule="auto"/>
        <w:jc w:val="center"/>
        <w:rPr>
          <w:rFonts w:ascii="Times New Roman" w:hAnsi="Times New Roman" w:cs="Times New Roman"/>
          <w:b/>
          <w:sz w:val="24"/>
          <w:szCs w:val="24"/>
        </w:rPr>
      </w:pPr>
      <w:r w:rsidRPr="00310113">
        <w:rPr>
          <w:rFonts w:ascii="Times New Roman" w:hAnsi="Times New Roman" w:cs="Times New Roman"/>
          <w:b/>
          <w:sz w:val="24"/>
          <w:szCs w:val="24"/>
        </w:rPr>
        <w:t>№ 19  на  17 листопада  2022 року 14.00 год.</w:t>
      </w:r>
    </w:p>
    <w:tbl>
      <w:tblPr>
        <w:tblW w:w="10349" w:type="dxa"/>
        <w:tblInd w:w="71" w:type="dxa"/>
        <w:tblLayout w:type="fixed"/>
        <w:tblCellMar>
          <w:left w:w="71" w:type="dxa"/>
          <w:right w:w="71" w:type="dxa"/>
        </w:tblCellMar>
        <w:tblLook w:val="04A0"/>
      </w:tblPr>
      <w:tblGrid>
        <w:gridCol w:w="568"/>
        <w:gridCol w:w="5385"/>
        <w:gridCol w:w="3403"/>
        <w:gridCol w:w="993"/>
      </w:tblGrid>
      <w:tr w:rsidR="0092621C" w:rsidRPr="00310113" w:rsidTr="007923DB">
        <w:trPr>
          <w:trHeight w:val="900"/>
        </w:trPr>
        <w:tc>
          <w:tcPr>
            <w:tcW w:w="568" w:type="dxa"/>
            <w:tcBorders>
              <w:top w:val="single" w:sz="6" w:space="0" w:color="auto"/>
              <w:left w:val="single" w:sz="6" w:space="0" w:color="auto"/>
              <w:bottom w:val="single" w:sz="4" w:space="0" w:color="auto"/>
              <w:right w:val="single" w:sz="6" w:space="0" w:color="auto"/>
            </w:tcBorders>
            <w:hideMark/>
          </w:tcPr>
          <w:p w:rsidR="0092621C" w:rsidRPr="00310113" w:rsidRDefault="0092621C" w:rsidP="00F077FC">
            <w:pPr>
              <w:spacing w:after="0" w:line="240" w:lineRule="auto"/>
              <w:rPr>
                <w:rFonts w:ascii="Times New Roman" w:hAnsi="Times New Roman" w:cs="Times New Roman"/>
                <w:b/>
                <w:sz w:val="24"/>
                <w:szCs w:val="24"/>
                <w:lang w:eastAsia="uk-UA"/>
              </w:rPr>
            </w:pPr>
            <w:r w:rsidRPr="00310113">
              <w:rPr>
                <w:rFonts w:ascii="Times New Roman" w:hAnsi="Times New Roman" w:cs="Times New Roman"/>
                <w:b/>
                <w:sz w:val="24"/>
                <w:szCs w:val="24"/>
                <w:lang w:eastAsia="uk-UA"/>
              </w:rPr>
              <w:t>№</w:t>
            </w:r>
          </w:p>
          <w:p w:rsidR="0092621C" w:rsidRPr="00310113" w:rsidRDefault="0092621C" w:rsidP="00F077FC">
            <w:pPr>
              <w:spacing w:after="0" w:line="240" w:lineRule="auto"/>
              <w:rPr>
                <w:rFonts w:ascii="Times New Roman" w:hAnsi="Times New Roman" w:cs="Times New Roman"/>
                <w:b/>
                <w:sz w:val="24"/>
                <w:szCs w:val="24"/>
                <w:lang w:eastAsia="uk-UA"/>
              </w:rPr>
            </w:pPr>
            <w:r w:rsidRPr="00310113">
              <w:rPr>
                <w:rFonts w:ascii="Times New Roman" w:hAnsi="Times New Roman" w:cs="Times New Roman"/>
                <w:b/>
                <w:sz w:val="24"/>
                <w:szCs w:val="24"/>
                <w:lang w:eastAsia="uk-UA"/>
              </w:rPr>
              <w:t>з/п</w:t>
            </w:r>
          </w:p>
        </w:tc>
        <w:tc>
          <w:tcPr>
            <w:tcW w:w="5385" w:type="dxa"/>
            <w:tcBorders>
              <w:top w:val="single" w:sz="6" w:space="0" w:color="auto"/>
              <w:left w:val="single" w:sz="6" w:space="0" w:color="auto"/>
              <w:bottom w:val="single" w:sz="4" w:space="0" w:color="auto"/>
              <w:right w:val="single" w:sz="6" w:space="0" w:color="auto"/>
            </w:tcBorders>
            <w:hideMark/>
          </w:tcPr>
          <w:p w:rsidR="0092621C" w:rsidRPr="00310113" w:rsidRDefault="0092621C" w:rsidP="00F077FC">
            <w:pPr>
              <w:spacing w:after="0" w:line="240" w:lineRule="auto"/>
              <w:rPr>
                <w:rFonts w:ascii="Times New Roman" w:hAnsi="Times New Roman" w:cs="Times New Roman"/>
                <w:b/>
                <w:sz w:val="24"/>
                <w:szCs w:val="24"/>
                <w:lang w:eastAsia="uk-UA"/>
              </w:rPr>
            </w:pPr>
            <w:r w:rsidRPr="00310113">
              <w:rPr>
                <w:rFonts w:ascii="Times New Roman" w:hAnsi="Times New Roman" w:cs="Times New Roman"/>
                <w:b/>
                <w:sz w:val="24"/>
                <w:szCs w:val="24"/>
                <w:lang w:eastAsia="uk-UA"/>
              </w:rPr>
              <w:tab/>
            </w:r>
          </w:p>
          <w:p w:rsidR="0092621C" w:rsidRPr="00310113" w:rsidRDefault="0092621C" w:rsidP="00F077FC">
            <w:pPr>
              <w:spacing w:after="0" w:line="240" w:lineRule="auto"/>
              <w:rPr>
                <w:rFonts w:ascii="Times New Roman" w:hAnsi="Times New Roman" w:cs="Times New Roman"/>
                <w:b/>
                <w:sz w:val="24"/>
                <w:szCs w:val="24"/>
                <w:lang w:eastAsia="uk-UA"/>
              </w:rPr>
            </w:pPr>
            <w:r w:rsidRPr="00310113">
              <w:rPr>
                <w:rFonts w:ascii="Times New Roman" w:hAnsi="Times New Roman" w:cs="Times New Roman"/>
                <w:b/>
                <w:sz w:val="24"/>
                <w:szCs w:val="24"/>
                <w:lang w:eastAsia="uk-UA"/>
              </w:rPr>
              <w:t>Питання порядку денного</w:t>
            </w:r>
          </w:p>
        </w:tc>
        <w:tc>
          <w:tcPr>
            <w:tcW w:w="3403" w:type="dxa"/>
            <w:tcBorders>
              <w:top w:val="single" w:sz="6" w:space="0" w:color="auto"/>
              <w:left w:val="single" w:sz="6" w:space="0" w:color="auto"/>
              <w:bottom w:val="single" w:sz="4" w:space="0" w:color="auto"/>
              <w:right w:val="single" w:sz="6" w:space="0" w:color="auto"/>
            </w:tcBorders>
          </w:tcPr>
          <w:p w:rsidR="0092621C" w:rsidRPr="00310113" w:rsidRDefault="0092621C" w:rsidP="00F077FC">
            <w:pPr>
              <w:spacing w:after="0" w:line="240" w:lineRule="auto"/>
              <w:rPr>
                <w:rFonts w:ascii="Times New Roman" w:hAnsi="Times New Roman" w:cs="Times New Roman"/>
                <w:b/>
                <w:sz w:val="24"/>
                <w:szCs w:val="24"/>
                <w:lang w:eastAsia="uk-UA"/>
              </w:rPr>
            </w:pPr>
          </w:p>
          <w:p w:rsidR="0092621C" w:rsidRPr="00310113" w:rsidRDefault="0092621C" w:rsidP="00F077FC">
            <w:pPr>
              <w:spacing w:after="0" w:line="240" w:lineRule="auto"/>
              <w:rPr>
                <w:rFonts w:ascii="Times New Roman" w:hAnsi="Times New Roman" w:cs="Times New Roman"/>
                <w:b/>
                <w:sz w:val="24"/>
                <w:szCs w:val="24"/>
                <w:lang w:eastAsia="uk-UA"/>
              </w:rPr>
            </w:pPr>
            <w:r w:rsidRPr="00310113">
              <w:rPr>
                <w:rFonts w:ascii="Times New Roman" w:hAnsi="Times New Roman" w:cs="Times New Roman"/>
                <w:b/>
                <w:sz w:val="24"/>
                <w:szCs w:val="24"/>
                <w:lang w:eastAsia="uk-UA"/>
              </w:rPr>
              <w:t>Доповідач</w:t>
            </w:r>
          </w:p>
        </w:tc>
        <w:tc>
          <w:tcPr>
            <w:tcW w:w="993" w:type="dxa"/>
            <w:tcBorders>
              <w:top w:val="single" w:sz="6" w:space="0" w:color="auto"/>
              <w:left w:val="single" w:sz="6" w:space="0" w:color="auto"/>
              <w:bottom w:val="single" w:sz="4" w:space="0" w:color="auto"/>
              <w:right w:val="single" w:sz="6" w:space="0" w:color="auto"/>
            </w:tcBorders>
            <w:hideMark/>
          </w:tcPr>
          <w:p w:rsidR="0092621C" w:rsidRPr="00310113" w:rsidRDefault="0092621C" w:rsidP="00F077FC">
            <w:pPr>
              <w:spacing w:after="0" w:line="240" w:lineRule="auto"/>
              <w:rPr>
                <w:rFonts w:ascii="Times New Roman" w:hAnsi="Times New Roman" w:cs="Times New Roman"/>
                <w:b/>
                <w:sz w:val="24"/>
                <w:szCs w:val="24"/>
                <w:lang w:eastAsia="uk-UA"/>
              </w:rPr>
            </w:pPr>
            <w:r w:rsidRPr="00310113">
              <w:rPr>
                <w:rFonts w:ascii="Times New Roman" w:hAnsi="Times New Roman" w:cs="Times New Roman"/>
                <w:b/>
                <w:sz w:val="24"/>
                <w:szCs w:val="24"/>
                <w:lang w:eastAsia="uk-UA"/>
              </w:rPr>
              <w:t>Дата</w:t>
            </w:r>
          </w:p>
          <w:p w:rsidR="0092621C" w:rsidRPr="00310113" w:rsidRDefault="0092621C" w:rsidP="00F077FC">
            <w:pPr>
              <w:spacing w:after="0" w:line="240" w:lineRule="auto"/>
              <w:rPr>
                <w:rFonts w:ascii="Times New Roman" w:hAnsi="Times New Roman" w:cs="Times New Roman"/>
                <w:b/>
                <w:sz w:val="24"/>
                <w:szCs w:val="24"/>
                <w:lang w:eastAsia="uk-UA"/>
              </w:rPr>
            </w:pPr>
            <w:r w:rsidRPr="00310113">
              <w:rPr>
                <w:rFonts w:ascii="Times New Roman" w:hAnsi="Times New Roman" w:cs="Times New Roman"/>
                <w:b/>
                <w:sz w:val="24"/>
                <w:szCs w:val="24"/>
                <w:lang w:eastAsia="uk-UA"/>
              </w:rPr>
              <w:t>проведен- ня</w:t>
            </w:r>
          </w:p>
        </w:tc>
      </w:tr>
      <w:tr w:rsidR="0092621C" w:rsidRPr="00310113" w:rsidTr="007923DB">
        <w:trPr>
          <w:trHeight w:val="682"/>
        </w:trPr>
        <w:tc>
          <w:tcPr>
            <w:tcW w:w="568" w:type="dxa"/>
            <w:tcBorders>
              <w:top w:val="single" w:sz="4" w:space="0" w:color="auto"/>
              <w:left w:val="single" w:sz="4" w:space="0" w:color="auto"/>
              <w:bottom w:val="single" w:sz="4" w:space="0" w:color="auto"/>
              <w:right w:val="single" w:sz="4" w:space="0" w:color="auto"/>
            </w:tcBorders>
            <w:hideMark/>
          </w:tcPr>
          <w:p w:rsidR="0092621C" w:rsidRPr="00310113" w:rsidRDefault="0092621C" w:rsidP="00F077FC">
            <w:pPr>
              <w:spacing w:after="0" w:line="240" w:lineRule="auto"/>
              <w:rPr>
                <w:rFonts w:ascii="Times New Roman" w:hAnsi="Times New Roman" w:cs="Times New Roman"/>
                <w:sz w:val="24"/>
                <w:szCs w:val="24"/>
                <w:lang w:eastAsia="uk-UA"/>
              </w:rPr>
            </w:pPr>
            <w:r w:rsidRPr="00310113">
              <w:rPr>
                <w:rFonts w:ascii="Times New Roman" w:hAnsi="Times New Roman" w:cs="Times New Roman"/>
                <w:sz w:val="24"/>
                <w:szCs w:val="24"/>
                <w:lang w:eastAsia="uk-UA"/>
              </w:rPr>
              <w:t>1</w:t>
            </w:r>
          </w:p>
        </w:tc>
        <w:tc>
          <w:tcPr>
            <w:tcW w:w="5385" w:type="dxa"/>
            <w:tcBorders>
              <w:top w:val="single" w:sz="4" w:space="0" w:color="auto"/>
              <w:left w:val="single" w:sz="4" w:space="0" w:color="auto"/>
              <w:bottom w:val="single" w:sz="4" w:space="0" w:color="auto"/>
              <w:right w:val="single" w:sz="4" w:space="0" w:color="auto"/>
            </w:tcBorders>
            <w:hideMark/>
          </w:tcPr>
          <w:p w:rsidR="003F0281" w:rsidRPr="00310113" w:rsidRDefault="003F0281" w:rsidP="003F0281">
            <w:pPr>
              <w:shd w:val="clear" w:color="auto" w:fill="FFFFFF"/>
              <w:spacing w:after="0" w:line="240" w:lineRule="auto"/>
              <w:rPr>
                <w:rFonts w:ascii="Arial" w:eastAsia="Times New Roman" w:hAnsi="Arial" w:cs="Arial"/>
                <w:sz w:val="24"/>
                <w:szCs w:val="24"/>
                <w:lang w:eastAsia="uk-UA"/>
              </w:rPr>
            </w:pPr>
            <w:r w:rsidRPr="00310113">
              <w:rPr>
                <w:rFonts w:ascii="Times New Roman" w:eastAsiaTheme="minorEastAsia" w:hAnsi="Times New Roman" w:cs="Times New Roman"/>
                <w:sz w:val="24"/>
                <w:szCs w:val="24"/>
                <w:lang w:eastAsia="uk-UA"/>
              </w:rPr>
              <w:t xml:space="preserve">Про погодження внесення змін до </w:t>
            </w:r>
            <w:r w:rsidRPr="00310113">
              <w:rPr>
                <w:rFonts w:ascii="Times New Roman" w:eastAsia="Times New Roman" w:hAnsi="Times New Roman" w:cs="Times New Roman"/>
                <w:bCs/>
                <w:sz w:val="24"/>
                <w:szCs w:val="24"/>
                <w:bdr w:val="none" w:sz="0" w:space="0" w:color="auto" w:frame="1"/>
                <w:lang w:eastAsia="uk-UA"/>
              </w:rPr>
              <w:t>Програми</w:t>
            </w:r>
          </w:p>
          <w:p w:rsidR="003F0281" w:rsidRPr="00310113" w:rsidRDefault="003F0281" w:rsidP="003F0281">
            <w:pPr>
              <w:shd w:val="clear" w:color="auto" w:fill="FFFFFF"/>
              <w:spacing w:after="0" w:line="240" w:lineRule="auto"/>
              <w:rPr>
                <w:rFonts w:ascii="Times New Roman" w:eastAsia="Times New Roman" w:hAnsi="Times New Roman" w:cs="Times New Roman"/>
                <w:bCs/>
                <w:sz w:val="24"/>
                <w:szCs w:val="24"/>
                <w:bdr w:val="none" w:sz="0" w:space="0" w:color="auto" w:frame="1"/>
                <w:lang w:eastAsia="uk-UA"/>
              </w:rPr>
            </w:pPr>
            <w:r w:rsidRPr="00310113">
              <w:rPr>
                <w:rFonts w:ascii="Times New Roman" w:eastAsia="Times New Roman" w:hAnsi="Times New Roman" w:cs="Times New Roman"/>
                <w:bCs/>
                <w:sz w:val="24"/>
                <w:szCs w:val="24"/>
                <w:bdr w:val="none" w:sz="0" w:space="0" w:color="auto" w:frame="1"/>
                <w:lang w:eastAsia="uk-UA"/>
              </w:rPr>
              <w:t xml:space="preserve">енергоефективності та енергозбереження </w:t>
            </w:r>
          </w:p>
          <w:p w:rsidR="0092621C" w:rsidRPr="00310113" w:rsidRDefault="003F0281" w:rsidP="003F0281">
            <w:pPr>
              <w:shd w:val="clear" w:color="auto" w:fill="FFFFFF"/>
              <w:spacing w:after="0" w:line="240" w:lineRule="auto"/>
              <w:rPr>
                <w:rFonts w:ascii="Times New Roman" w:eastAsia="Times New Roman" w:hAnsi="Times New Roman" w:cs="Times New Roman"/>
                <w:bCs/>
                <w:sz w:val="24"/>
                <w:szCs w:val="24"/>
                <w:bdr w:val="none" w:sz="0" w:space="0" w:color="auto" w:frame="1"/>
                <w:lang w:eastAsia="uk-UA"/>
              </w:rPr>
            </w:pPr>
            <w:r w:rsidRPr="00310113">
              <w:rPr>
                <w:rFonts w:ascii="Times New Roman" w:eastAsia="Times New Roman" w:hAnsi="Times New Roman" w:cs="Times New Roman"/>
                <w:bCs/>
                <w:sz w:val="24"/>
                <w:szCs w:val="24"/>
                <w:bdr w:val="none" w:sz="0" w:space="0" w:color="auto" w:frame="1"/>
                <w:lang w:eastAsia="uk-UA"/>
              </w:rPr>
              <w:t>комунальних закладів культури</w:t>
            </w:r>
            <w:r w:rsidR="00C5304D" w:rsidRPr="00310113">
              <w:rPr>
                <w:rFonts w:ascii="Times New Roman" w:eastAsia="Times New Roman" w:hAnsi="Times New Roman" w:cs="Times New Roman"/>
                <w:bCs/>
                <w:sz w:val="24"/>
                <w:szCs w:val="24"/>
                <w:bdr w:val="none" w:sz="0" w:space="0" w:color="auto" w:frame="1"/>
                <w:lang w:eastAsia="uk-UA"/>
              </w:rPr>
              <w:t xml:space="preserve"> </w:t>
            </w:r>
            <w:r w:rsidRPr="00310113">
              <w:rPr>
                <w:rFonts w:ascii="Times New Roman" w:eastAsia="Times New Roman" w:hAnsi="Times New Roman" w:cs="Times New Roman"/>
                <w:bCs/>
                <w:sz w:val="24"/>
                <w:szCs w:val="24"/>
                <w:bdr w:val="none" w:sz="0" w:space="0" w:color="auto" w:frame="1"/>
                <w:lang w:eastAsia="uk-UA"/>
              </w:rPr>
              <w:t xml:space="preserve">Новороздільської територіальної громади </w:t>
            </w:r>
            <w:r w:rsidR="00C5304D" w:rsidRPr="00310113">
              <w:rPr>
                <w:rFonts w:ascii="Times New Roman" w:eastAsia="Times New Roman" w:hAnsi="Times New Roman" w:cs="Times New Roman"/>
                <w:bCs/>
                <w:sz w:val="24"/>
                <w:szCs w:val="24"/>
                <w:bdr w:val="none" w:sz="0" w:space="0" w:color="auto" w:frame="1"/>
                <w:lang w:eastAsia="uk-UA"/>
              </w:rPr>
              <w:t xml:space="preserve"> </w:t>
            </w:r>
            <w:r w:rsidRPr="00310113">
              <w:rPr>
                <w:rFonts w:ascii="Times New Roman" w:eastAsia="Times New Roman" w:hAnsi="Times New Roman" w:cs="Times New Roman"/>
                <w:bCs/>
                <w:sz w:val="24"/>
                <w:szCs w:val="24"/>
                <w:bdr w:val="none" w:sz="0" w:space="0" w:color="auto" w:frame="1"/>
                <w:lang w:eastAsia="uk-UA"/>
              </w:rPr>
              <w:t>на 2022 – 2024 роки</w:t>
            </w:r>
          </w:p>
        </w:tc>
        <w:tc>
          <w:tcPr>
            <w:tcW w:w="3403" w:type="dxa"/>
            <w:tcBorders>
              <w:top w:val="single" w:sz="4" w:space="0" w:color="auto"/>
              <w:left w:val="single" w:sz="4" w:space="0" w:color="auto"/>
              <w:bottom w:val="single" w:sz="4" w:space="0" w:color="auto"/>
              <w:right w:val="single" w:sz="4" w:space="0" w:color="auto"/>
            </w:tcBorders>
            <w:hideMark/>
          </w:tcPr>
          <w:p w:rsidR="0092621C" w:rsidRPr="00310113" w:rsidRDefault="003F0281" w:rsidP="003F0281">
            <w:pPr>
              <w:spacing w:after="0" w:line="240" w:lineRule="auto"/>
              <w:rPr>
                <w:rFonts w:ascii="Times New Roman" w:hAnsi="Times New Roman" w:cs="Times New Roman"/>
                <w:sz w:val="24"/>
                <w:szCs w:val="24"/>
              </w:rPr>
            </w:pPr>
            <w:r w:rsidRPr="00310113">
              <w:rPr>
                <w:rFonts w:ascii="Times New Roman" w:eastAsia="Times New Roman" w:hAnsi="Times New Roman" w:cs="Times New Roman"/>
                <w:sz w:val="24"/>
                <w:szCs w:val="24"/>
                <w:lang w:eastAsia="uk-UA"/>
              </w:rPr>
              <w:t xml:space="preserve">Засанський В.І. </w:t>
            </w:r>
            <w:r w:rsidR="0092621C" w:rsidRPr="00310113">
              <w:rPr>
                <w:rFonts w:ascii="Times New Roman" w:eastAsia="Times New Roman" w:hAnsi="Times New Roman" w:cs="Times New Roman"/>
                <w:sz w:val="24"/>
                <w:szCs w:val="24"/>
                <w:lang w:eastAsia="uk-UA"/>
              </w:rPr>
              <w:t xml:space="preserve"> –  нач. </w:t>
            </w:r>
            <w:r w:rsidRPr="00310113">
              <w:rPr>
                <w:rFonts w:ascii="Times New Roman" w:eastAsiaTheme="minorEastAsia" w:hAnsi="Times New Roman" w:cs="Times New Roman"/>
                <w:sz w:val="24"/>
                <w:szCs w:val="24"/>
                <w:lang w:eastAsia="uk-UA"/>
              </w:rPr>
              <w:t>управління культури, спорту та гуманітарної політики</w:t>
            </w:r>
          </w:p>
        </w:tc>
        <w:tc>
          <w:tcPr>
            <w:tcW w:w="993" w:type="dxa"/>
            <w:tcBorders>
              <w:top w:val="single" w:sz="4" w:space="0" w:color="auto"/>
              <w:left w:val="single" w:sz="4" w:space="0" w:color="auto"/>
              <w:bottom w:val="single" w:sz="4" w:space="0" w:color="auto"/>
              <w:right w:val="single" w:sz="4" w:space="0" w:color="auto"/>
            </w:tcBorders>
            <w:hideMark/>
          </w:tcPr>
          <w:p w:rsidR="0092621C" w:rsidRPr="00310113" w:rsidRDefault="0092621C" w:rsidP="00F077FC">
            <w:pPr>
              <w:spacing w:after="0" w:line="240" w:lineRule="auto"/>
              <w:rPr>
                <w:rFonts w:ascii="Times New Roman" w:eastAsia="Times New Roman" w:hAnsi="Times New Roman" w:cs="Times New Roman"/>
                <w:sz w:val="24"/>
                <w:szCs w:val="24"/>
                <w:lang w:eastAsia="uk-UA"/>
              </w:rPr>
            </w:pPr>
            <w:r w:rsidRPr="00310113">
              <w:rPr>
                <w:rFonts w:ascii="Times New Roman" w:hAnsi="Times New Roman" w:cs="Times New Roman"/>
                <w:sz w:val="24"/>
                <w:szCs w:val="24"/>
                <w:lang w:eastAsia="uk-UA"/>
              </w:rPr>
              <w:t>17.11.22</w:t>
            </w:r>
          </w:p>
        </w:tc>
      </w:tr>
      <w:tr w:rsidR="0092621C" w:rsidRPr="00310113" w:rsidTr="007923DB">
        <w:trPr>
          <w:trHeight w:val="682"/>
        </w:trPr>
        <w:tc>
          <w:tcPr>
            <w:tcW w:w="568" w:type="dxa"/>
            <w:tcBorders>
              <w:top w:val="single" w:sz="4" w:space="0" w:color="auto"/>
              <w:left w:val="single" w:sz="4" w:space="0" w:color="auto"/>
              <w:bottom w:val="single" w:sz="4" w:space="0" w:color="auto"/>
              <w:right w:val="single" w:sz="4" w:space="0" w:color="auto"/>
            </w:tcBorders>
            <w:hideMark/>
          </w:tcPr>
          <w:p w:rsidR="0092621C" w:rsidRPr="00310113" w:rsidRDefault="0092621C" w:rsidP="00F077FC">
            <w:pPr>
              <w:spacing w:after="0" w:line="240" w:lineRule="auto"/>
              <w:rPr>
                <w:rFonts w:ascii="Times New Roman" w:hAnsi="Times New Roman" w:cs="Times New Roman"/>
                <w:sz w:val="24"/>
                <w:szCs w:val="24"/>
                <w:lang w:eastAsia="uk-UA"/>
              </w:rPr>
            </w:pPr>
            <w:r w:rsidRPr="00310113">
              <w:rPr>
                <w:rFonts w:ascii="Times New Roman" w:hAnsi="Times New Roman" w:cs="Times New Roman"/>
                <w:sz w:val="24"/>
                <w:szCs w:val="24"/>
                <w:lang w:eastAsia="uk-UA"/>
              </w:rPr>
              <w:t>2</w:t>
            </w:r>
          </w:p>
        </w:tc>
        <w:tc>
          <w:tcPr>
            <w:tcW w:w="5385" w:type="dxa"/>
            <w:tcBorders>
              <w:top w:val="single" w:sz="4" w:space="0" w:color="auto"/>
              <w:left w:val="single" w:sz="4" w:space="0" w:color="auto"/>
              <w:bottom w:val="single" w:sz="4" w:space="0" w:color="auto"/>
              <w:right w:val="single" w:sz="4" w:space="0" w:color="auto"/>
            </w:tcBorders>
            <w:hideMark/>
          </w:tcPr>
          <w:p w:rsidR="0092621C" w:rsidRPr="00310113" w:rsidRDefault="00304B12" w:rsidP="00C5304D">
            <w:pPr>
              <w:spacing w:after="0" w:line="240" w:lineRule="auto"/>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Про затвердження </w:t>
            </w:r>
            <w:r w:rsidRPr="00310113">
              <w:rPr>
                <w:rFonts w:ascii="Times New Roman" w:eastAsia="Times New Roman" w:hAnsi="Times New Roman" w:cs="Times New Roman"/>
                <w:sz w:val="24"/>
                <w:szCs w:val="24"/>
                <w:lang w:eastAsia="ru-RU"/>
              </w:rPr>
              <w:t xml:space="preserve">Програми </w:t>
            </w:r>
            <w:r w:rsidR="00C5304D" w:rsidRPr="00310113">
              <w:rPr>
                <w:rFonts w:ascii="Times New Roman" w:eastAsia="Times New Roman" w:hAnsi="Times New Roman" w:cs="Times New Roman"/>
                <w:sz w:val="24"/>
                <w:szCs w:val="24"/>
                <w:lang w:eastAsia="uk-UA"/>
              </w:rPr>
              <w:t xml:space="preserve"> </w:t>
            </w:r>
            <w:r w:rsidRPr="00310113">
              <w:rPr>
                <w:rFonts w:ascii="Times New Roman" w:eastAsia="Times New Roman" w:hAnsi="Times New Roman" w:cs="Times New Roman"/>
                <w:sz w:val="24"/>
                <w:szCs w:val="24"/>
                <w:lang w:val="ru-RU" w:eastAsia="ru-RU"/>
              </w:rPr>
              <w:t xml:space="preserve">охорони </w:t>
            </w:r>
            <w:r w:rsidRPr="00310113">
              <w:rPr>
                <w:rFonts w:ascii="Times New Roman" w:eastAsia="Times New Roman" w:hAnsi="Times New Roman" w:cs="Times New Roman"/>
                <w:sz w:val="24"/>
                <w:szCs w:val="24"/>
                <w:lang w:eastAsia="ru-RU"/>
              </w:rPr>
              <w:t xml:space="preserve">публічного </w:t>
            </w:r>
            <w:r w:rsidRPr="00310113">
              <w:rPr>
                <w:rFonts w:ascii="Times New Roman" w:eastAsia="Times New Roman" w:hAnsi="Times New Roman" w:cs="Times New Roman"/>
                <w:sz w:val="24"/>
                <w:szCs w:val="24"/>
                <w:lang w:val="ru-RU" w:eastAsia="ru-RU"/>
              </w:rPr>
              <w:t>порядку</w:t>
            </w:r>
            <w:r w:rsidRPr="00310113">
              <w:rPr>
                <w:rFonts w:ascii="Times New Roman" w:eastAsia="Times New Roman" w:hAnsi="Times New Roman" w:cs="Times New Roman"/>
                <w:sz w:val="24"/>
                <w:szCs w:val="24"/>
                <w:lang w:eastAsia="ru-RU"/>
              </w:rPr>
              <w:t xml:space="preserve"> </w:t>
            </w:r>
            <w:r w:rsidR="00C5304D" w:rsidRPr="00310113">
              <w:rPr>
                <w:rFonts w:ascii="Times New Roman" w:eastAsia="Times New Roman" w:hAnsi="Times New Roman" w:cs="Times New Roman"/>
                <w:sz w:val="24"/>
                <w:szCs w:val="24"/>
                <w:lang w:eastAsia="uk-UA"/>
              </w:rPr>
              <w:t xml:space="preserve"> </w:t>
            </w:r>
            <w:r w:rsidRPr="00310113">
              <w:rPr>
                <w:rFonts w:ascii="Times New Roman" w:eastAsia="Times New Roman" w:hAnsi="Times New Roman" w:cs="Times New Roman"/>
                <w:sz w:val="24"/>
                <w:szCs w:val="24"/>
                <w:lang w:eastAsia="ru-RU"/>
              </w:rPr>
              <w:t xml:space="preserve">та профілактики злочинності </w:t>
            </w:r>
            <w:r w:rsidR="00C5304D" w:rsidRPr="00310113">
              <w:rPr>
                <w:rFonts w:ascii="Times New Roman" w:eastAsia="Times New Roman" w:hAnsi="Times New Roman" w:cs="Times New Roman"/>
                <w:sz w:val="24"/>
                <w:szCs w:val="24"/>
                <w:lang w:eastAsia="uk-UA"/>
              </w:rPr>
              <w:t xml:space="preserve"> </w:t>
            </w:r>
            <w:r w:rsidRPr="00310113">
              <w:rPr>
                <w:rFonts w:ascii="Times New Roman" w:eastAsia="Times New Roman" w:hAnsi="Times New Roman" w:cs="Times New Roman"/>
                <w:sz w:val="24"/>
                <w:szCs w:val="24"/>
                <w:lang w:eastAsia="ru-RU"/>
              </w:rPr>
              <w:t xml:space="preserve">в Новороздільській територіальній громаді </w:t>
            </w:r>
            <w:r w:rsidR="00C5304D" w:rsidRPr="00310113">
              <w:rPr>
                <w:rFonts w:ascii="Times New Roman" w:eastAsia="Times New Roman" w:hAnsi="Times New Roman" w:cs="Times New Roman"/>
                <w:sz w:val="24"/>
                <w:szCs w:val="24"/>
                <w:lang w:eastAsia="uk-UA"/>
              </w:rPr>
              <w:t xml:space="preserve"> </w:t>
            </w:r>
            <w:r w:rsidRPr="00310113">
              <w:rPr>
                <w:rFonts w:ascii="Times New Roman" w:eastAsia="Times New Roman" w:hAnsi="Times New Roman" w:cs="Times New Roman"/>
                <w:sz w:val="24"/>
                <w:szCs w:val="24"/>
                <w:lang w:eastAsia="ru-RU"/>
              </w:rPr>
              <w:t>на 2022 рік, прогноз на 2023-2024 роки</w:t>
            </w:r>
          </w:p>
        </w:tc>
        <w:tc>
          <w:tcPr>
            <w:tcW w:w="3403" w:type="dxa"/>
            <w:tcBorders>
              <w:top w:val="single" w:sz="4" w:space="0" w:color="auto"/>
              <w:left w:val="single" w:sz="4" w:space="0" w:color="auto"/>
              <w:bottom w:val="single" w:sz="4" w:space="0" w:color="auto"/>
              <w:right w:val="single" w:sz="4" w:space="0" w:color="auto"/>
            </w:tcBorders>
            <w:hideMark/>
          </w:tcPr>
          <w:p w:rsidR="0092621C" w:rsidRPr="00310113" w:rsidRDefault="0092621C" w:rsidP="00F077FC">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Щепний В.В. –  нач. відділу з питань НС правоохоронної та ОМР              </w:t>
            </w:r>
          </w:p>
        </w:tc>
        <w:tc>
          <w:tcPr>
            <w:tcW w:w="993" w:type="dxa"/>
            <w:tcBorders>
              <w:top w:val="single" w:sz="4" w:space="0" w:color="auto"/>
              <w:left w:val="single" w:sz="4" w:space="0" w:color="auto"/>
              <w:bottom w:val="single" w:sz="4" w:space="0" w:color="auto"/>
              <w:right w:val="single" w:sz="4" w:space="0" w:color="auto"/>
            </w:tcBorders>
            <w:hideMark/>
          </w:tcPr>
          <w:p w:rsidR="0092621C" w:rsidRPr="00310113" w:rsidRDefault="0092621C">
            <w:r w:rsidRPr="00310113">
              <w:rPr>
                <w:rFonts w:ascii="Times New Roman" w:hAnsi="Times New Roman" w:cs="Times New Roman"/>
                <w:sz w:val="24"/>
                <w:szCs w:val="24"/>
                <w:lang w:eastAsia="uk-UA"/>
              </w:rPr>
              <w:t>17.11.22</w:t>
            </w:r>
          </w:p>
        </w:tc>
      </w:tr>
      <w:tr w:rsidR="0092621C" w:rsidRPr="00310113" w:rsidTr="007923DB">
        <w:trPr>
          <w:trHeight w:val="682"/>
        </w:trPr>
        <w:tc>
          <w:tcPr>
            <w:tcW w:w="568" w:type="dxa"/>
            <w:tcBorders>
              <w:top w:val="single" w:sz="4" w:space="0" w:color="auto"/>
              <w:left w:val="single" w:sz="4" w:space="0" w:color="auto"/>
              <w:bottom w:val="single" w:sz="4" w:space="0" w:color="auto"/>
              <w:right w:val="single" w:sz="4" w:space="0" w:color="auto"/>
            </w:tcBorders>
            <w:hideMark/>
          </w:tcPr>
          <w:p w:rsidR="0092621C" w:rsidRPr="00310113" w:rsidRDefault="0092621C" w:rsidP="00F077FC">
            <w:pPr>
              <w:spacing w:after="0" w:line="240" w:lineRule="auto"/>
              <w:rPr>
                <w:rFonts w:ascii="Times New Roman" w:hAnsi="Times New Roman" w:cs="Times New Roman"/>
                <w:sz w:val="24"/>
                <w:szCs w:val="24"/>
                <w:lang w:val="en-US" w:eastAsia="uk-UA"/>
              </w:rPr>
            </w:pPr>
            <w:r w:rsidRPr="00310113">
              <w:rPr>
                <w:rFonts w:ascii="Times New Roman" w:hAnsi="Times New Roman" w:cs="Times New Roman"/>
                <w:sz w:val="24"/>
                <w:szCs w:val="24"/>
                <w:lang w:val="en-US" w:eastAsia="uk-UA"/>
              </w:rPr>
              <w:t>3</w:t>
            </w:r>
          </w:p>
        </w:tc>
        <w:tc>
          <w:tcPr>
            <w:tcW w:w="5385" w:type="dxa"/>
            <w:tcBorders>
              <w:top w:val="single" w:sz="4" w:space="0" w:color="auto"/>
              <w:left w:val="single" w:sz="4" w:space="0" w:color="auto"/>
              <w:bottom w:val="single" w:sz="4" w:space="0" w:color="auto"/>
              <w:right w:val="single" w:sz="4" w:space="0" w:color="auto"/>
            </w:tcBorders>
            <w:hideMark/>
          </w:tcPr>
          <w:p w:rsidR="00304B12" w:rsidRPr="00310113" w:rsidRDefault="00304B12" w:rsidP="00C5304D">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eastAsia="uk-UA"/>
              </w:rPr>
              <w:t xml:space="preserve">Про погодження </w:t>
            </w:r>
            <w:r w:rsidRPr="00310113">
              <w:rPr>
                <w:rFonts w:ascii="Times New Roman" w:eastAsia="Calibri" w:hAnsi="Times New Roman" w:cs="Times New Roman"/>
                <w:sz w:val="24"/>
                <w:szCs w:val="24"/>
                <w:lang w:val="ru-RU" w:eastAsia="ru-RU"/>
              </w:rPr>
              <w:t>Програми</w:t>
            </w:r>
            <w:r w:rsidR="00C5304D" w:rsidRPr="00310113">
              <w:rPr>
                <w:rFonts w:ascii="Times New Roman" w:eastAsia="Calibri" w:hAnsi="Times New Roman" w:cs="Times New Roman"/>
                <w:sz w:val="24"/>
                <w:szCs w:val="24"/>
                <w:lang w:val="ru-RU" w:eastAsia="ru-RU"/>
              </w:rPr>
              <w:t xml:space="preserve"> </w:t>
            </w:r>
            <w:r w:rsidRPr="00310113">
              <w:rPr>
                <w:rFonts w:ascii="Times New Roman" w:eastAsia="Calibri" w:hAnsi="Times New Roman" w:cs="Times New Roman"/>
                <w:sz w:val="24"/>
                <w:szCs w:val="24"/>
                <w:lang w:eastAsia="ru-RU"/>
              </w:rPr>
              <w:t xml:space="preserve">удосконалення і розвитку </w:t>
            </w:r>
            <w:r w:rsidR="00C5304D" w:rsidRPr="00310113">
              <w:rPr>
                <w:rFonts w:ascii="Times New Roman" w:eastAsia="Calibri" w:hAnsi="Times New Roman" w:cs="Times New Roman"/>
                <w:sz w:val="24"/>
                <w:szCs w:val="24"/>
                <w:lang w:val="ru-RU" w:eastAsia="ru-RU"/>
              </w:rPr>
              <w:t xml:space="preserve"> </w:t>
            </w:r>
            <w:r w:rsidRPr="00310113">
              <w:rPr>
                <w:rFonts w:ascii="Times New Roman" w:eastAsia="Calibri" w:hAnsi="Times New Roman" w:cs="Times New Roman"/>
                <w:sz w:val="24"/>
                <w:szCs w:val="24"/>
                <w:lang w:eastAsia="ru-RU"/>
              </w:rPr>
              <w:t xml:space="preserve">складових елементів міської системи </w:t>
            </w:r>
          </w:p>
          <w:p w:rsidR="0092621C" w:rsidRPr="00310113" w:rsidRDefault="00304B12" w:rsidP="00C5304D">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 xml:space="preserve">централізованого оповіщення </w:t>
            </w:r>
            <w:r w:rsidR="00C5304D" w:rsidRPr="00310113">
              <w:rPr>
                <w:rFonts w:ascii="Times New Roman" w:eastAsia="Calibri" w:hAnsi="Times New Roman" w:cs="Times New Roman"/>
                <w:sz w:val="24"/>
                <w:szCs w:val="24"/>
                <w:lang w:eastAsia="ru-RU"/>
              </w:rPr>
              <w:t xml:space="preserve"> </w:t>
            </w:r>
            <w:r w:rsidRPr="00310113">
              <w:rPr>
                <w:rFonts w:ascii="Times New Roman" w:eastAsia="Calibri" w:hAnsi="Times New Roman" w:cs="Times New Roman"/>
                <w:sz w:val="24"/>
                <w:szCs w:val="24"/>
                <w:lang w:val="ru-RU" w:eastAsia="ru-RU"/>
              </w:rPr>
              <w:t xml:space="preserve">в </w:t>
            </w:r>
            <w:r w:rsidRPr="00310113">
              <w:rPr>
                <w:rFonts w:ascii="Times New Roman" w:eastAsia="Calibri" w:hAnsi="Times New Roman" w:cs="Times New Roman"/>
                <w:sz w:val="24"/>
                <w:szCs w:val="24"/>
                <w:lang w:eastAsia="ru-RU"/>
              </w:rPr>
              <w:t xml:space="preserve">Новороздільській територіальній громаді </w:t>
            </w:r>
            <w:r w:rsidR="00C5304D" w:rsidRPr="00310113">
              <w:rPr>
                <w:rFonts w:ascii="Times New Roman" w:eastAsia="Calibri" w:hAnsi="Times New Roman" w:cs="Times New Roman"/>
                <w:sz w:val="24"/>
                <w:szCs w:val="24"/>
                <w:lang w:eastAsia="ru-RU"/>
              </w:rPr>
              <w:t xml:space="preserve"> </w:t>
            </w:r>
            <w:r w:rsidRPr="00310113">
              <w:rPr>
                <w:rFonts w:ascii="Times New Roman" w:eastAsia="Calibri" w:hAnsi="Times New Roman" w:cs="Times New Roman"/>
                <w:sz w:val="24"/>
                <w:szCs w:val="24"/>
                <w:lang w:val="ru-RU" w:eastAsia="ru-RU"/>
              </w:rPr>
              <w:t xml:space="preserve">на </w:t>
            </w:r>
            <w:r w:rsidRPr="00310113">
              <w:rPr>
                <w:rFonts w:ascii="Times New Roman" w:eastAsia="Calibri" w:hAnsi="Times New Roman" w:cs="Times New Roman"/>
                <w:sz w:val="24"/>
                <w:szCs w:val="24"/>
              </w:rPr>
              <w:t>202</w:t>
            </w:r>
            <w:r w:rsidRPr="00310113">
              <w:rPr>
                <w:rFonts w:ascii="Times New Roman" w:eastAsia="Calibri" w:hAnsi="Times New Roman" w:cs="Times New Roman"/>
                <w:sz w:val="24"/>
                <w:szCs w:val="24"/>
                <w:lang w:val="ru-RU"/>
              </w:rPr>
              <w:t>2</w:t>
            </w:r>
            <w:r w:rsidRPr="00310113">
              <w:rPr>
                <w:rFonts w:ascii="Times New Roman" w:eastAsia="Calibri" w:hAnsi="Times New Roman" w:cs="Times New Roman"/>
                <w:sz w:val="24"/>
                <w:szCs w:val="24"/>
              </w:rPr>
              <w:t xml:space="preserve"> р., прогноз на 202</w:t>
            </w:r>
            <w:r w:rsidRPr="00310113">
              <w:rPr>
                <w:rFonts w:ascii="Times New Roman" w:eastAsia="Calibri" w:hAnsi="Times New Roman" w:cs="Times New Roman"/>
                <w:sz w:val="24"/>
                <w:szCs w:val="24"/>
                <w:lang w:val="ru-RU"/>
              </w:rPr>
              <w:t>3</w:t>
            </w:r>
            <w:r w:rsidRPr="00310113">
              <w:rPr>
                <w:rFonts w:ascii="Times New Roman" w:eastAsia="Calibri" w:hAnsi="Times New Roman" w:cs="Times New Roman"/>
                <w:sz w:val="24"/>
                <w:szCs w:val="24"/>
              </w:rPr>
              <w:t>-202</w:t>
            </w:r>
            <w:r w:rsidRPr="00310113">
              <w:rPr>
                <w:rFonts w:ascii="Times New Roman" w:eastAsia="Calibri" w:hAnsi="Times New Roman" w:cs="Times New Roman"/>
                <w:sz w:val="24"/>
                <w:szCs w:val="24"/>
                <w:lang w:val="ru-RU"/>
              </w:rPr>
              <w:t>4</w:t>
            </w:r>
            <w:r w:rsidR="00C5304D" w:rsidRPr="00310113">
              <w:rPr>
                <w:rFonts w:ascii="Times New Roman" w:eastAsia="Calibri" w:hAnsi="Times New Roman" w:cs="Times New Roman"/>
                <w:sz w:val="24"/>
                <w:szCs w:val="24"/>
                <w:lang w:val="ru-RU"/>
              </w:rPr>
              <w:t xml:space="preserve"> </w:t>
            </w:r>
            <w:r w:rsidRPr="00310113">
              <w:rPr>
                <w:rFonts w:ascii="Times New Roman" w:eastAsia="Calibri" w:hAnsi="Times New Roman" w:cs="Times New Roman"/>
                <w:sz w:val="24"/>
                <w:szCs w:val="24"/>
              </w:rPr>
              <w:t>роки</w:t>
            </w:r>
          </w:p>
        </w:tc>
        <w:tc>
          <w:tcPr>
            <w:tcW w:w="3403" w:type="dxa"/>
            <w:tcBorders>
              <w:top w:val="single" w:sz="4" w:space="0" w:color="auto"/>
              <w:left w:val="single" w:sz="4" w:space="0" w:color="auto"/>
              <w:bottom w:val="single" w:sz="4" w:space="0" w:color="auto"/>
              <w:right w:val="single" w:sz="4" w:space="0" w:color="auto"/>
            </w:tcBorders>
            <w:hideMark/>
          </w:tcPr>
          <w:p w:rsidR="0092621C" w:rsidRPr="00310113" w:rsidRDefault="0092621C" w:rsidP="00F077FC">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Щепний В.В. –  нач. відділу з питань НС правоохоронної та ОМР              </w:t>
            </w:r>
          </w:p>
        </w:tc>
        <w:tc>
          <w:tcPr>
            <w:tcW w:w="993" w:type="dxa"/>
            <w:tcBorders>
              <w:top w:val="single" w:sz="4" w:space="0" w:color="auto"/>
              <w:left w:val="single" w:sz="4" w:space="0" w:color="auto"/>
              <w:bottom w:val="single" w:sz="4" w:space="0" w:color="auto"/>
              <w:right w:val="single" w:sz="4" w:space="0" w:color="auto"/>
            </w:tcBorders>
            <w:hideMark/>
          </w:tcPr>
          <w:p w:rsidR="0092621C" w:rsidRPr="00310113" w:rsidRDefault="0092621C">
            <w:r w:rsidRPr="00310113">
              <w:rPr>
                <w:rFonts w:ascii="Times New Roman" w:hAnsi="Times New Roman" w:cs="Times New Roman"/>
                <w:sz w:val="24"/>
                <w:szCs w:val="24"/>
                <w:lang w:eastAsia="uk-UA"/>
              </w:rPr>
              <w:t>17.11.22</w:t>
            </w:r>
          </w:p>
        </w:tc>
      </w:tr>
      <w:tr w:rsidR="0092621C" w:rsidRPr="00310113" w:rsidTr="007923DB">
        <w:trPr>
          <w:trHeight w:val="682"/>
        </w:trPr>
        <w:tc>
          <w:tcPr>
            <w:tcW w:w="568" w:type="dxa"/>
            <w:tcBorders>
              <w:top w:val="single" w:sz="4" w:space="0" w:color="auto"/>
              <w:left w:val="single" w:sz="4" w:space="0" w:color="auto"/>
              <w:bottom w:val="single" w:sz="4" w:space="0" w:color="auto"/>
              <w:right w:val="single" w:sz="4" w:space="0" w:color="auto"/>
            </w:tcBorders>
            <w:hideMark/>
          </w:tcPr>
          <w:p w:rsidR="0092621C" w:rsidRPr="00310113" w:rsidRDefault="0092621C" w:rsidP="00F077FC">
            <w:pPr>
              <w:spacing w:after="0" w:line="240" w:lineRule="auto"/>
              <w:rPr>
                <w:rFonts w:ascii="Times New Roman" w:hAnsi="Times New Roman" w:cs="Times New Roman"/>
                <w:sz w:val="24"/>
                <w:szCs w:val="24"/>
                <w:lang w:eastAsia="uk-UA"/>
              </w:rPr>
            </w:pPr>
            <w:r w:rsidRPr="00310113">
              <w:rPr>
                <w:rFonts w:ascii="Times New Roman" w:hAnsi="Times New Roman" w:cs="Times New Roman"/>
                <w:sz w:val="24"/>
                <w:szCs w:val="24"/>
                <w:lang w:eastAsia="uk-UA"/>
              </w:rPr>
              <w:t>4</w:t>
            </w:r>
          </w:p>
        </w:tc>
        <w:tc>
          <w:tcPr>
            <w:tcW w:w="5385" w:type="dxa"/>
            <w:tcBorders>
              <w:top w:val="single" w:sz="4" w:space="0" w:color="auto"/>
              <w:left w:val="single" w:sz="4" w:space="0" w:color="auto"/>
              <w:bottom w:val="single" w:sz="4" w:space="0" w:color="auto"/>
              <w:right w:val="single" w:sz="4" w:space="0" w:color="auto"/>
            </w:tcBorders>
            <w:hideMark/>
          </w:tcPr>
          <w:p w:rsidR="0092621C" w:rsidRPr="00310113" w:rsidRDefault="00862E42" w:rsidP="00862E42">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uk-UA"/>
              </w:rPr>
              <w:t xml:space="preserve">Про погодження внесення змін до Програми </w:t>
            </w:r>
            <w:r w:rsidRPr="00310113">
              <w:rPr>
                <w:rFonts w:ascii="Times New Roman" w:eastAsia="Times New Roman" w:hAnsi="Times New Roman" w:cs="Times New Roman"/>
                <w:sz w:val="24"/>
                <w:szCs w:val="24"/>
                <w:lang w:eastAsia="ru-RU"/>
              </w:rPr>
              <w:t>підтримки  державної політики національного спротиву   на 2022 рік, прогноз на 2023-2024 роки</w:t>
            </w:r>
            <w:r w:rsidRPr="00310113">
              <w:rPr>
                <w:rFonts w:ascii="Times New Roman" w:eastAsia="Times New Roman" w:hAnsi="Times New Roman" w:cs="Times New Roman"/>
                <w:sz w:val="28"/>
                <w:szCs w:val="28"/>
                <w:lang w:eastAsia="uk-UA"/>
              </w:rPr>
              <w:t xml:space="preserve"> </w:t>
            </w:r>
          </w:p>
        </w:tc>
        <w:tc>
          <w:tcPr>
            <w:tcW w:w="3403" w:type="dxa"/>
            <w:tcBorders>
              <w:top w:val="single" w:sz="4" w:space="0" w:color="auto"/>
              <w:left w:val="single" w:sz="4" w:space="0" w:color="auto"/>
              <w:bottom w:val="single" w:sz="4" w:space="0" w:color="auto"/>
              <w:right w:val="single" w:sz="4" w:space="0" w:color="auto"/>
            </w:tcBorders>
            <w:hideMark/>
          </w:tcPr>
          <w:p w:rsidR="0092621C" w:rsidRPr="00310113" w:rsidRDefault="00862E42" w:rsidP="00F077FC">
            <w:pPr>
              <w:spacing w:after="0" w:line="240" w:lineRule="auto"/>
              <w:rPr>
                <w:rFonts w:ascii="Times New Roman" w:hAnsi="Times New Roman" w:cs="Times New Roman"/>
                <w:sz w:val="24"/>
                <w:szCs w:val="24"/>
              </w:rPr>
            </w:pPr>
            <w:r w:rsidRPr="00310113">
              <w:rPr>
                <w:rFonts w:ascii="Times New Roman" w:eastAsia="Times New Roman" w:hAnsi="Times New Roman" w:cs="Times New Roman"/>
                <w:sz w:val="24"/>
                <w:szCs w:val="24"/>
                <w:lang w:eastAsia="uk-UA"/>
              </w:rPr>
              <w:t xml:space="preserve">Щепний В.В. –  нач. відділу з питань НС правоохоронної та ОМР              </w:t>
            </w:r>
          </w:p>
        </w:tc>
        <w:tc>
          <w:tcPr>
            <w:tcW w:w="993" w:type="dxa"/>
            <w:tcBorders>
              <w:top w:val="single" w:sz="4" w:space="0" w:color="auto"/>
              <w:left w:val="single" w:sz="4" w:space="0" w:color="auto"/>
              <w:bottom w:val="single" w:sz="4" w:space="0" w:color="auto"/>
              <w:right w:val="single" w:sz="4" w:space="0" w:color="auto"/>
            </w:tcBorders>
            <w:hideMark/>
          </w:tcPr>
          <w:p w:rsidR="0092621C" w:rsidRPr="00310113" w:rsidRDefault="0092621C">
            <w:r w:rsidRPr="00310113">
              <w:rPr>
                <w:rFonts w:ascii="Times New Roman" w:hAnsi="Times New Roman" w:cs="Times New Roman"/>
                <w:sz w:val="24"/>
                <w:szCs w:val="24"/>
                <w:lang w:eastAsia="uk-UA"/>
              </w:rPr>
              <w:t>17.11.22</w:t>
            </w:r>
          </w:p>
        </w:tc>
      </w:tr>
      <w:tr w:rsidR="0092621C" w:rsidRPr="00310113" w:rsidTr="007923DB">
        <w:trPr>
          <w:trHeight w:val="682"/>
        </w:trPr>
        <w:tc>
          <w:tcPr>
            <w:tcW w:w="568" w:type="dxa"/>
            <w:tcBorders>
              <w:top w:val="single" w:sz="4" w:space="0" w:color="auto"/>
              <w:left w:val="single" w:sz="4" w:space="0" w:color="auto"/>
              <w:bottom w:val="single" w:sz="4" w:space="0" w:color="auto"/>
              <w:right w:val="single" w:sz="4" w:space="0" w:color="auto"/>
            </w:tcBorders>
            <w:hideMark/>
          </w:tcPr>
          <w:p w:rsidR="0092621C" w:rsidRPr="00310113" w:rsidRDefault="00C640F6" w:rsidP="00F077FC">
            <w:pPr>
              <w:spacing w:after="0" w:line="240" w:lineRule="auto"/>
              <w:rPr>
                <w:rFonts w:ascii="Times New Roman" w:hAnsi="Times New Roman" w:cs="Times New Roman"/>
                <w:sz w:val="24"/>
                <w:szCs w:val="24"/>
                <w:lang w:eastAsia="uk-UA"/>
              </w:rPr>
            </w:pPr>
            <w:r w:rsidRPr="00310113">
              <w:rPr>
                <w:rFonts w:ascii="Times New Roman" w:hAnsi="Times New Roman" w:cs="Times New Roman"/>
                <w:sz w:val="24"/>
                <w:szCs w:val="24"/>
                <w:lang w:eastAsia="uk-UA"/>
              </w:rPr>
              <w:t>5</w:t>
            </w:r>
          </w:p>
        </w:tc>
        <w:tc>
          <w:tcPr>
            <w:tcW w:w="5385" w:type="dxa"/>
            <w:tcBorders>
              <w:top w:val="single" w:sz="4" w:space="0" w:color="auto"/>
              <w:left w:val="single" w:sz="4" w:space="0" w:color="auto"/>
              <w:bottom w:val="single" w:sz="4" w:space="0" w:color="auto"/>
              <w:right w:val="single" w:sz="4" w:space="0" w:color="auto"/>
            </w:tcBorders>
            <w:hideMark/>
          </w:tcPr>
          <w:p w:rsidR="005D0D87" w:rsidRPr="00310113" w:rsidRDefault="005D0D87" w:rsidP="005D0D87">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Про погодження внесення змін  до </w:t>
            </w:r>
          </w:p>
          <w:p w:rsidR="005D0D87" w:rsidRPr="00310113" w:rsidRDefault="005D0D87" w:rsidP="005D0D87">
            <w:pPr>
              <w:spacing w:after="0" w:line="240" w:lineRule="auto"/>
              <w:rPr>
                <w:rFonts w:ascii="Times New Roman" w:eastAsia="Times New Roman" w:hAnsi="Times New Roman" w:cs="Times New Roman"/>
                <w:sz w:val="24"/>
                <w:szCs w:val="24"/>
              </w:rPr>
            </w:pPr>
            <w:r w:rsidRPr="00310113">
              <w:rPr>
                <w:rFonts w:ascii="Times New Roman" w:hAnsi="Times New Roman" w:cs="Times New Roman"/>
                <w:sz w:val="24"/>
                <w:szCs w:val="24"/>
                <w:lang w:eastAsia="uk-UA"/>
              </w:rPr>
              <w:t xml:space="preserve">Програми  </w:t>
            </w:r>
            <w:r w:rsidRPr="00310113">
              <w:rPr>
                <w:rFonts w:ascii="Times New Roman" w:eastAsia="Times New Roman" w:hAnsi="Times New Roman" w:cs="Times New Roman"/>
                <w:sz w:val="24"/>
                <w:szCs w:val="24"/>
              </w:rPr>
              <w:t xml:space="preserve">благоустрою   на 2022 рік </w:t>
            </w:r>
          </w:p>
          <w:p w:rsidR="0092621C" w:rsidRPr="00310113" w:rsidRDefault="005D0D87" w:rsidP="005D0D87">
            <w:pPr>
              <w:spacing w:after="0" w:line="240" w:lineRule="auto"/>
              <w:jc w:val="both"/>
              <w:rPr>
                <w:rFonts w:ascii="Times New Roman" w:eastAsia="Times New Roman" w:hAnsi="Times New Roman"/>
                <w:sz w:val="24"/>
                <w:szCs w:val="24"/>
                <w:lang w:eastAsia="uk-UA"/>
              </w:rPr>
            </w:pPr>
            <w:r w:rsidRPr="00310113">
              <w:rPr>
                <w:rFonts w:ascii="Times New Roman" w:eastAsia="Times New Roman" w:hAnsi="Times New Roman" w:cs="Times New Roman"/>
                <w:sz w:val="24"/>
                <w:szCs w:val="24"/>
              </w:rPr>
              <w:t>та прогноз на 2023-2024 роки</w:t>
            </w:r>
          </w:p>
        </w:tc>
        <w:tc>
          <w:tcPr>
            <w:tcW w:w="3403" w:type="dxa"/>
            <w:tcBorders>
              <w:top w:val="single" w:sz="4" w:space="0" w:color="auto"/>
              <w:left w:val="single" w:sz="4" w:space="0" w:color="auto"/>
              <w:bottom w:val="single" w:sz="4" w:space="0" w:color="auto"/>
              <w:right w:val="single" w:sz="4" w:space="0" w:color="auto"/>
            </w:tcBorders>
            <w:hideMark/>
          </w:tcPr>
          <w:p w:rsidR="0092621C" w:rsidRPr="00310113" w:rsidRDefault="005D0D87" w:rsidP="00F077FC">
            <w:pPr>
              <w:spacing w:after="0" w:line="240" w:lineRule="auto"/>
              <w:rPr>
                <w:rFonts w:ascii="Times New Roman" w:eastAsia="Times New Roman" w:hAnsi="Times New Roman" w:cs="Times New Roman"/>
                <w:sz w:val="24"/>
                <w:szCs w:val="24"/>
              </w:rPr>
            </w:pPr>
            <w:r w:rsidRPr="00310113">
              <w:rPr>
                <w:rFonts w:ascii="Times New Roman" w:hAnsi="Times New Roman" w:cs="Times New Roman"/>
                <w:sz w:val="24"/>
                <w:szCs w:val="24"/>
              </w:rPr>
              <w:t>Пасемко Н.А.- нач. відділу комунального майна УЖКГ</w:t>
            </w:r>
          </w:p>
        </w:tc>
        <w:tc>
          <w:tcPr>
            <w:tcW w:w="993" w:type="dxa"/>
            <w:tcBorders>
              <w:top w:val="single" w:sz="4" w:space="0" w:color="auto"/>
              <w:left w:val="single" w:sz="4" w:space="0" w:color="auto"/>
              <w:bottom w:val="single" w:sz="4" w:space="0" w:color="auto"/>
              <w:right w:val="single" w:sz="4" w:space="0" w:color="auto"/>
            </w:tcBorders>
            <w:hideMark/>
          </w:tcPr>
          <w:p w:rsidR="0092621C" w:rsidRPr="00310113" w:rsidRDefault="0092621C">
            <w:r w:rsidRPr="00310113">
              <w:rPr>
                <w:rFonts w:ascii="Times New Roman" w:hAnsi="Times New Roman" w:cs="Times New Roman"/>
                <w:sz w:val="24"/>
                <w:szCs w:val="24"/>
                <w:lang w:eastAsia="uk-UA"/>
              </w:rPr>
              <w:t>17.11.22</w:t>
            </w:r>
          </w:p>
        </w:tc>
      </w:tr>
      <w:tr w:rsidR="005D0D87" w:rsidRPr="00310113" w:rsidTr="007923DB">
        <w:trPr>
          <w:trHeight w:val="682"/>
        </w:trPr>
        <w:tc>
          <w:tcPr>
            <w:tcW w:w="568" w:type="dxa"/>
            <w:tcBorders>
              <w:top w:val="single" w:sz="4" w:space="0" w:color="auto"/>
              <w:left w:val="single" w:sz="4" w:space="0" w:color="auto"/>
              <w:bottom w:val="single" w:sz="4" w:space="0" w:color="auto"/>
              <w:right w:val="single" w:sz="4" w:space="0" w:color="auto"/>
            </w:tcBorders>
            <w:hideMark/>
          </w:tcPr>
          <w:p w:rsidR="005D0D87" w:rsidRPr="00310113" w:rsidRDefault="00C640F6" w:rsidP="005D0D87">
            <w:pPr>
              <w:spacing w:after="0" w:line="240" w:lineRule="auto"/>
              <w:rPr>
                <w:rFonts w:ascii="Times New Roman" w:hAnsi="Times New Roman" w:cs="Times New Roman"/>
                <w:sz w:val="24"/>
                <w:szCs w:val="24"/>
                <w:lang w:eastAsia="uk-UA"/>
              </w:rPr>
            </w:pPr>
            <w:r w:rsidRPr="00310113">
              <w:rPr>
                <w:rFonts w:ascii="Times New Roman" w:hAnsi="Times New Roman" w:cs="Times New Roman"/>
                <w:sz w:val="24"/>
                <w:szCs w:val="24"/>
                <w:lang w:eastAsia="uk-UA"/>
              </w:rPr>
              <w:t>6</w:t>
            </w:r>
          </w:p>
        </w:tc>
        <w:tc>
          <w:tcPr>
            <w:tcW w:w="5385" w:type="dxa"/>
            <w:tcBorders>
              <w:top w:val="single" w:sz="4" w:space="0" w:color="auto"/>
              <w:left w:val="single" w:sz="4" w:space="0" w:color="auto"/>
              <w:bottom w:val="single" w:sz="4" w:space="0" w:color="auto"/>
              <w:right w:val="single" w:sz="4" w:space="0" w:color="auto"/>
            </w:tcBorders>
            <w:hideMark/>
          </w:tcPr>
          <w:p w:rsidR="005D0D87" w:rsidRPr="00310113" w:rsidRDefault="005D0D87" w:rsidP="005D0D87">
            <w:pPr>
              <w:spacing w:after="0" w:line="240" w:lineRule="auto"/>
              <w:jc w:val="both"/>
              <w:rPr>
                <w:rFonts w:ascii="Times New Roman" w:eastAsia="Times New Roman" w:hAnsi="Times New Roman"/>
                <w:sz w:val="24"/>
                <w:szCs w:val="24"/>
                <w:lang w:eastAsia="uk-UA"/>
              </w:rPr>
            </w:pPr>
            <w:r w:rsidRPr="00310113">
              <w:rPr>
                <w:rFonts w:ascii="Times New Roman" w:eastAsia="Times New Roman" w:hAnsi="Times New Roman"/>
                <w:sz w:val="24"/>
                <w:szCs w:val="24"/>
                <w:lang w:eastAsia="uk-UA"/>
              </w:rPr>
              <w:t xml:space="preserve">Про погодження Програми фінансової підтримки </w:t>
            </w:r>
          </w:p>
          <w:p w:rsidR="005D0D87" w:rsidRPr="00310113" w:rsidRDefault="005D0D87" w:rsidP="005D0D87">
            <w:pPr>
              <w:spacing w:after="0" w:line="240" w:lineRule="auto"/>
              <w:jc w:val="both"/>
              <w:rPr>
                <w:rFonts w:ascii="Times New Roman" w:eastAsia="Times New Roman" w:hAnsi="Times New Roman"/>
                <w:sz w:val="24"/>
                <w:szCs w:val="24"/>
                <w:lang w:eastAsia="uk-UA"/>
              </w:rPr>
            </w:pPr>
            <w:r w:rsidRPr="00310113">
              <w:rPr>
                <w:rFonts w:ascii="Times New Roman" w:eastAsia="Times New Roman" w:hAnsi="Times New Roman"/>
                <w:sz w:val="24"/>
                <w:szCs w:val="24"/>
                <w:lang w:eastAsia="uk-UA"/>
              </w:rPr>
              <w:t>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2022 та прогноз на 2023-2024рр</w:t>
            </w:r>
          </w:p>
        </w:tc>
        <w:tc>
          <w:tcPr>
            <w:tcW w:w="3403" w:type="dxa"/>
            <w:tcBorders>
              <w:top w:val="single" w:sz="4" w:space="0" w:color="auto"/>
              <w:left w:val="single" w:sz="4" w:space="0" w:color="auto"/>
              <w:bottom w:val="single" w:sz="4" w:space="0" w:color="auto"/>
              <w:right w:val="single" w:sz="4" w:space="0" w:color="auto"/>
            </w:tcBorders>
            <w:hideMark/>
          </w:tcPr>
          <w:p w:rsidR="005D0D87" w:rsidRPr="00310113" w:rsidRDefault="005D0D87" w:rsidP="00F077FC">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Пасемко Н.А.- нач. відділу комунального майна УЖКГ</w:t>
            </w:r>
          </w:p>
        </w:tc>
        <w:tc>
          <w:tcPr>
            <w:tcW w:w="993" w:type="dxa"/>
            <w:tcBorders>
              <w:top w:val="single" w:sz="4" w:space="0" w:color="auto"/>
              <w:left w:val="single" w:sz="4" w:space="0" w:color="auto"/>
              <w:bottom w:val="single" w:sz="4" w:space="0" w:color="auto"/>
              <w:right w:val="single" w:sz="4" w:space="0" w:color="auto"/>
            </w:tcBorders>
            <w:hideMark/>
          </w:tcPr>
          <w:p w:rsidR="005D0D87" w:rsidRPr="00310113" w:rsidRDefault="005D0D87">
            <w:pPr>
              <w:rPr>
                <w:rFonts w:ascii="Times New Roman" w:hAnsi="Times New Roman" w:cs="Times New Roman"/>
                <w:sz w:val="24"/>
                <w:szCs w:val="24"/>
                <w:lang w:eastAsia="uk-UA"/>
              </w:rPr>
            </w:pPr>
            <w:r w:rsidRPr="00310113">
              <w:rPr>
                <w:rFonts w:ascii="Times New Roman" w:hAnsi="Times New Roman" w:cs="Times New Roman"/>
                <w:sz w:val="24"/>
                <w:szCs w:val="24"/>
                <w:lang w:eastAsia="uk-UA"/>
              </w:rPr>
              <w:t>17.11.22</w:t>
            </w:r>
          </w:p>
        </w:tc>
      </w:tr>
      <w:tr w:rsidR="005D0D87" w:rsidRPr="00310113" w:rsidTr="007923DB">
        <w:trPr>
          <w:trHeight w:val="682"/>
        </w:trPr>
        <w:tc>
          <w:tcPr>
            <w:tcW w:w="568" w:type="dxa"/>
            <w:tcBorders>
              <w:top w:val="single" w:sz="4" w:space="0" w:color="auto"/>
              <w:left w:val="single" w:sz="4" w:space="0" w:color="auto"/>
              <w:bottom w:val="single" w:sz="4" w:space="0" w:color="auto"/>
              <w:right w:val="single" w:sz="4" w:space="0" w:color="auto"/>
            </w:tcBorders>
            <w:hideMark/>
          </w:tcPr>
          <w:p w:rsidR="005D0D87" w:rsidRPr="00310113" w:rsidRDefault="00C640F6" w:rsidP="005D0D87">
            <w:pPr>
              <w:spacing w:after="0" w:line="240" w:lineRule="auto"/>
              <w:rPr>
                <w:rFonts w:ascii="Times New Roman" w:hAnsi="Times New Roman" w:cs="Times New Roman"/>
                <w:sz w:val="24"/>
                <w:szCs w:val="24"/>
                <w:lang w:eastAsia="uk-UA"/>
              </w:rPr>
            </w:pPr>
            <w:r w:rsidRPr="00310113">
              <w:rPr>
                <w:rFonts w:ascii="Times New Roman" w:hAnsi="Times New Roman" w:cs="Times New Roman"/>
                <w:sz w:val="24"/>
                <w:szCs w:val="24"/>
                <w:lang w:eastAsia="uk-UA"/>
              </w:rPr>
              <w:t>7</w:t>
            </w:r>
          </w:p>
        </w:tc>
        <w:tc>
          <w:tcPr>
            <w:tcW w:w="5385" w:type="dxa"/>
            <w:tcBorders>
              <w:top w:val="single" w:sz="4" w:space="0" w:color="auto"/>
              <w:left w:val="single" w:sz="4" w:space="0" w:color="auto"/>
              <w:bottom w:val="single" w:sz="4" w:space="0" w:color="auto"/>
              <w:right w:val="single" w:sz="4" w:space="0" w:color="auto"/>
            </w:tcBorders>
            <w:hideMark/>
          </w:tcPr>
          <w:p w:rsidR="005D0D87" w:rsidRPr="00310113" w:rsidRDefault="005D0D87" w:rsidP="005D0D87">
            <w:pPr>
              <w:spacing w:after="0" w:line="240" w:lineRule="auto"/>
              <w:rPr>
                <w:rFonts w:ascii="Times New Roman" w:eastAsia="Times New Roman" w:hAnsi="Times New Roman"/>
                <w:sz w:val="24"/>
                <w:szCs w:val="24"/>
                <w:lang w:eastAsia="ru-RU"/>
              </w:rPr>
            </w:pPr>
            <w:r w:rsidRPr="00310113">
              <w:rPr>
                <w:rFonts w:ascii="Times New Roman" w:eastAsia="Times New Roman" w:hAnsi="Times New Roman"/>
                <w:sz w:val="24"/>
                <w:szCs w:val="24"/>
                <w:lang w:eastAsia="ru-RU"/>
              </w:rPr>
              <w:t xml:space="preserve">Про надання дозволу ФОП Ковалю Р. І.  на право тимчасового користування  окремими елементами благоустрою комунальної власності на умовах оренди по бул. Довженка в м. Новий Розділ для розміщення пересувного тимчасового обладнання    </w:t>
            </w:r>
          </w:p>
        </w:tc>
        <w:tc>
          <w:tcPr>
            <w:tcW w:w="3403" w:type="dxa"/>
            <w:tcBorders>
              <w:top w:val="single" w:sz="4" w:space="0" w:color="auto"/>
              <w:left w:val="single" w:sz="4" w:space="0" w:color="auto"/>
              <w:bottom w:val="single" w:sz="4" w:space="0" w:color="auto"/>
              <w:right w:val="single" w:sz="4" w:space="0" w:color="auto"/>
            </w:tcBorders>
            <w:hideMark/>
          </w:tcPr>
          <w:p w:rsidR="005D0D87" w:rsidRPr="00310113" w:rsidRDefault="005D0D87" w:rsidP="00F077FC">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Пасемко Н.А.- нач. відділу комунального майна УЖКГ</w:t>
            </w:r>
          </w:p>
        </w:tc>
        <w:tc>
          <w:tcPr>
            <w:tcW w:w="993" w:type="dxa"/>
            <w:tcBorders>
              <w:top w:val="single" w:sz="4" w:space="0" w:color="auto"/>
              <w:left w:val="single" w:sz="4" w:space="0" w:color="auto"/>
              <w:bottom w:val="single" w:sz="4" w:space="0" w:color="auto"/>
              <w:right w:val="single" w:sz="4" w:space="0" w:color="auto"/>
            </w:tcBorders>
            <w:hideMark/>
          </w:tcPr>
          <w:p w:rsidR="005D0D87" w:rsidRPr="00310113" w:rsidRDefault="005D0D87">
            <w:r w:rsidRPr="00310113">
              <w:rPr>
                <w:rFonts w:ascii="Times New Roman" w:hAnsi="Times New Roman" w:cs="Times New Roman"/>
                <w:sz w:val="24"/>
                <w:szCs w:val="24"/>
                <w:lang w:eastAsia="uk-UA"/>
              </w:rPr>
              <w:t>17.11.22</w:t>
            </w:r>
          </w:p>
        </w:tc>
      </w:tr>
      <w:tr w:rsidR="00C640F6" w:rsidRPr="00310113" w:rsidTr="007923DB">
        <w:trPr>
          <w:trHeight w:val="682"/>
        </w:trPr>
        <w:tc>
          <w:tcPr>
            <w:tcW w:w="568" w:type="dxa"/>
            <w:tcBorders>
              <w:top w:val="single" w:sz="4" w:space="0" w:color="auto"/>
              <w:left w:val="single" w:sz="4" w:space="0" w:color="auto"/>
              <w:bottom w:val="single" w:sz="4" w:space="0" w:color="auto"/>
              <w:right w:val="single" w:sz="4" w:space="0" w:color="auto"/>
            </w:tcBorders>
            <w:hideMark/>
          </w:tcPr>
          <w:p w:rsidR="00C640F6" w:rsidRPr="00310113" w:rsidRDefault="00C640F6" w:rsidP="00A04A1B">
            <w:pPr>
              <w:spacing w:after="0" w:line="240" w:lineRule="auto"/>
              <w:rPr>
                <w:rFonts w:ascii="Times New Roman" w:hAnsi="Times New Roman" w:cs="Times New Roman"/>
                <w:sz w:val="24"/>
                <w:szCs w:val="24"/>
                <w:lang w:eastAsia="uk-UA"/>
              </w:rPr>
            </w:pPr>
            <w:r w:rsidRPr="00310113">
              <w:rPr>
                <w:rFonts w:ascii="Times New Roman" w:hAnsi="Times New Roman" w:cs="Times New Roman"/>
                <w:sz w:val="24"/>
                <w:szCs w:val="24"/>
                <w:lang w:eastAsia="uk-UA"/>
              </w:rPr>
              <w:t>8</w:t>
            </w:r>
          </w:p>
        </w:tc>
        <w:tc>
          <w:tcPr>
            <w:tcW w:w="5385" w:type="dxa"/>
            <w:tcBorders>
              <w:top w:val="single" w:sz="4" w:space="0" w:color="auto"/>
              <w:left w:val="single" w:sz="4" w:space="0" w:color="auto"/>
              <w:bottom w:val="single" w:sz="4" w:space="0" w:color="auto"/>
              <w:right w:val="single" w:sz="4" w:space="0" w:color="auto"/>
            </w:tcBorders>
            <w:hideMark/>
          </w:tcPr>
          <w:p w:rsidR="00C640F6" w:rsidRPr="00310113" w:rsidRDefault="00C640F6" w:rsidP="00142F16">
            <w:pPr>
              <w:tabs>
                <w:tab w:val="left" w:pos="3627"/>
              </w:tabs>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Про затвердження  поточних індивідуальних </w:t>
            </w:r>
          </w:p>
          <w:p w:rsidR="00C640F6" w:rsidRPr="00310113" w:rsidRDefault="00C640F6" w:rsidP="00142F16">
            <w:pPr>
              <w:tabs>
                <w:tab w:val="left" w:pos="3627"/>
              </w:tabs>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технологічних нормативів використання питної води  КП « Розділ"</w:t>
            </w:r>
          </w:p>
        </w:tc>
        <w:tc>
          <w:tcPr>
            <w:tcW w:w="3403" w:type="dxa"/>
            <w:tcBorders>
              <w:top w:val="single" w:sz="4" w:space="0" w:color="auto"/>
              <w:left w:val="single" w:sz="4" w:space="0" w:color="auto"/>
              <w:bottom w:val="single" w:sz="4" w:space="0" w:color="auto"/>
              <w:right w:val="single" w:sz="4" w:space="0" w:color="auto"/>
            </w:tcBorders>
            <w:hideMark/>
          </w:tcPr>
          <w:p w:rsidR="00C640F6" w:rsidRPr="00310113" w:rsidRDefault="00C640F6" w:rsidP="00F077FC">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Пасемко Н.А.- нач. відділу комунального майна УЖКГ</w:t>
            </w:r>
          </w:p>
        </w:tc>
        <w:tc>
          <w:tcPr>
            <w:tcW w:w="993" w:type="dxa"/>
            <w:tcBorders>
              <w:top w:val="single" w:sz="4" w:space="0" w:color="auto"/>
              <w:left w:val="single" w:sz="4" w:space="0" w:color="auto"/>
              <w:bottom w:val="single" w:sz="4" w:space="0" w:color="auto"/>
              <w:right w:val="single" w:sz="4" w:space="0" w:color="auto"/>
            </w:tcBorders>
            <w:hideMark/>
          </w:tcPr>
          <w:p w:rsidR="00C640F6" w:rsidRPr="00310113" w:rsidRDefault="00C640F6">
            <w:pPr>
              <w:rPr>
                <w:rFonts w:ascii="Times New Roman" w:hAnsi="Times New Roman" w:cs="Times New Roman"/>
                <w:sz w:val="24"/>
                <w:szCs w:val="24"/>
                <w:lang w:eastAsia="uk-UA"/>
              </w:rPr>
            </w:pPr>
            <w:r w:rsidRPr="00310113">
              <w:rPr>
                <w:rFonts w:ascii="Times New Roman" w:hAnsi="Times New Roman" w:cs="Times New Roman"/>
                <w:sz w:val="24"/>
                <w:szCs w:val="24"/>
                <w:lang w:eastAsia="uk-UA"/>
              </w:rPr>
              <w:t>17.11.22</w:t>
            </w:r>
          </w:p>
        </w:tc>
      </w:tr>
      <w:tr w:rsidR="00C640F6" w:rsidRPr="00310113" w:rsidTr="007923DB">
        <w:trPr>
          <w:trHeight w:val="682"/>
        </w:trPr>
        <w:tc>
          <w:tcPr>
            <w:tcW w:w="568" w:type="dxa"/>
            <w:tcBorders>
              <w:top w:val="single" w:sz="4" w:space="0" w:color="auto"/>
              <w:left w:val="single" w:sz="4" w:space="0" w:color="auto"/>
              <w:bottom w:val="single" w:sz="4" w:space="0" w:color="auto"/>
              <w:right w:val="single" w:sz="4" w:space="0" w:color="auto"/>
            </w:tcBorders>
            <w:hideMark/>
          </w:tcPr>
          <w:p w:rsidR="00C640F6" w:rsidRPr="00310113" w:rsidRDefault="00C640F6" w:rsidP="00A04A1B">
            <w:pPr>
              <w:spacing w:after="0" w:line="240" w:lineRule="auto"/>
              <w:rPr>
                <w:rFonts w:ascii="Times New Roman" w:hAnsi="Times New Roman" w:cs="Times New Roman"/>
                <w:sz w:val="24"/>
                <w:szCs w:val="24"/>
                <w:lang w:eastAsia="uk-UA"/>
              </w:rPr>
            </w:pPr>
            <w:r w:rsidRPr="00310113">
              <w:rPr>
                <w:rFonts w:ascii="Times New Roman" w:hAnsi="Times New Roman" w:cs="Times New Roman"/>
                <w:sz w:val="24"/>
                <w:szCs w:val="24"/>
                <w:lang w:eastAsia="uk-UA"/>
              </w:rPr>
              <w:t>9</w:t>
            </w:r>
          </w:p>
        </w:tc>
        <w:tc>
          <w:tcPr>
            <w:tcW w:w="5385" w:type="dxa"/>
            <w:tcBorders>
              <w:top w:val="single" w:sz="4" w:space="0" w:color="auto"/>
              <w:left w:val="single" w:sz="4" w:space="0" w:color="auto"/>
              <w:bottom w:val="single" w:sz="4" w:space="0" w:color="auto"/>
              <w:right w:val="single" w:sz="4" w:space="0" w:color="auto"/>
            </w:tcBorders>
            <w:hideMark/>
          </w:tcPr>
          <w:p w:rsidR="00C640F6" w:rsidRPr="00310113" w:rsidRDefault="00C640F6" w:rsidP="00BB2564">
            <w:pPr>
              <w:spacing w:after="0" w:line="240" w:lineRule="auto"/>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Про підсумки виконання міського бюджету за 9 місяців 2022 року</w:t>
            </w:r>
          </w:p>
        </w:tc>
        <w:tc>
          <w:tcPr>
            <w:tcW w:w="3403" w:type="dxa"/>
            <w:tcBorders>
              <w:top w:val="single" w:sz="4" w:space="0" w:color="auto"/>
              <w:left w:val="single" w:sz="4" w:space="0" w:color="auto"/>
              <w:bottom w:val="single" w:sz="4" w:space="0" w:color="auto"/>
              <w:right w:val="single" w:sz="4" w:space="0" w:color="auto"/>
            </w:tcBorders>
            <w:hideMark/>
          </w:tcPr>
          <w:p w:rsidR="00C640F6" w:rsidRPr="00310113" w:rsidRDefault="00C640F6" w:rsidP="00F077FC">
            <w:pPr>
              <w:spacing w:after="0" w:line="240" w:lineRule="auto"/>
              <w:rPr>
                <w:rFonts w:ascii="Times New Roman" w:eastAsia="Times New Roman" w:hAnsi="Times New Roman" w:cs="Times New Roman"/>
                <w:sz w:val="24"/>
                <w:szCs w:val="24"/>
                <w:u w:val="single"/>
              </w:rPr>
            </w:pPr>
            <w:r w:rsidRPr="00310113">
              <w:rPr>
                <w:rFonts w:ascii="Times New Roman" w:hAnsi="Times New Roman" w:cs="Times New Roman"/>
                <w:sz w:val="24"/>
                <w:szCs w:val="24"/>
              </w:rPr>
              <w:t>Ричагівський І.І. – нач. фінансового управління</w:t>
            </w:r>
          </w:p>
        </w:tc>
        <w:tc>
          <w:tcPr>
            <w:tcW w:w="993" w:type="dxa"/>
            <w:tcBorders>
              <w:top w:val="single" w:sz="4" w:space="0" w:color="auto"/>
              <w:left w:val="single" w:sz="4" w:space="0" w:color="auto"/>
              <w:bottom w:val="single" w:sz="4" w:space="0" w:color="auto"/>
              <w:right w:val="single" w:sz="4" w:space="0" w:color="auto"/>
            </w:tcBorders>
            <w:hideMark/>
          </w:tcPr>
          <w:p w:rsidR="00C640F6" w:rsidRPr="00310113" w:rsidRDefault="00C640F6">
            <w:r w:rsidRPr="00310113">
              <w:rPr>
                <w:rFonts w:ascii="Times New Roman" w:hAnsi="Times New Roman" w:cs="Times New Roman"/>
                <w:sz w:val="24"/>
                <w:szCs w:val="24"/>
                <w:lang w:eastAsia="uk-UA"/>
              </w:rPr>
              <w:t>17.11.22</w:t>
            </w:r>
          </w:p>
        </w:tc>
      </w:tr>
      <w:tr w:rsidR="00C640F6" w:rsidRPr="00310113" w:rsidTr="007923DB">
        <w:trPr>
          <w:trHeight w:val="682"/>
        </w:trPr>
        <w:tc>
          <w:tcPr>
            <w:tcW w:w="568" w:type="dxa"/>
            <w:tcBorders>
              <w:top w:val="single" w:sz="4" w:space="0" w:color="auto"/>
              <w:left w:val="single" w:sz="4" w:space="0" w:color="auto"/>
              <w:bottom w:val="single" w:sz="4" w:space="0" w:color="auto"/>
              <w:right w:val="single" w:sz="4" w:space="0" w:color="auto"/>
            </w:tcBorders>
            <w:hideMark/>
          </w:tcPr>
          <w:p w:rsidR="00C640F6" w:rsidRPr="00310113" w:rsidRDefault="00C640F6" w:rsidP="00A04A1B">
            <w:pPr>
              <w:spacing w:after="0" w:line="240" w:lineRule="auto"/>
              <w:rPr>
                <w:rFonts w:ascii="Times New Roman" w:hAnsi="Times New Roman" w:cs="Times New Roman"/>
                <w:sz w:val="24"/>
                <w:szCs w:val="24"/>
                <w:lang w:eastAsia="uk-UA"/>
              </w:rPr>
            </w:pPr>
            <w:r w:rsidRPr="00310113">
              <w:rPr>
                <w:rFonts w:ascii="Times New Roman" w:hAnsi="Times New Roman" w:cs="Times New Roman"/>
                <w:sz w:val="24"/>
                <w:szCs w:val="24"/>
                <w:lang w:eastAsia="uk-UA"/>
              </w:rPr>
              <w:t>10</w:t>
            </w:r>
          </w:p>
        </w:tc>
        <w:tc>
          <w:tcPr>
            <w:tcW w:w="5385" w:type="dxa"/>
            <w:tcBorders>
              <w:top w:val="single" w:sz="4" w:space="0" w:color="auto"/>
              <w:left w:val="single" w:sz="4" w:space="0" w:color="auto"/>
              <w:bottom w:val="single" w:sz="4" w:space="0" w:color="auto"/>
              <w:right w:val="single" w:sz="4" w:space="0" w:color="auto"/>
            </w:tcBorders>
            <w:hideMark/>
          </w:tcPr>
          <w:p w:rsidR="00C640F6" w:rsidRPr="00310113" w:rsidRDefault="00C640F6" w:rsidP="00F077FC">
            <w:pPr>
              <w:shd w:val="clear" w:color="auto" w:fill="FFFFFF"/>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Про внесення змін до показників міського бюджету на 2022 рік</w:t>
            </w:r>
          </w:p>
        </w:tc>
        <w:tc>
          <w:tcPr>
            <w:tcW w:w="3403" w:type="dxa"/>
            <w:tcBorders>
              <w:top w:val="single" w:sz="4" w:space="0" w:color="auto"/>
              <w:left w:val="single" w:sz="4" w:space="0" w:color="auto"/>
              <w:bottom w:val="single" w:sz="4" w:space="0" w:color="auto"/>
              <w:right w:val="single" w:sz="4" w:space="0" w:color="auto"/>
            </w:tcBorders>
            <w:hideMark/>
          </w:tcPr>
          <w:p w:rsidR="00C640F6" w:rsidRPr="00310113" w:rsidRDefault="00C640F6" w:rsidP="00F077FC">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Ричагівський І.І. – нач. фінансового управління</w:t>
            </w:r>
          </w:p>
        </w:tc>
        <w:tc>
          <w:tcPr>
            <w:tcW w:w="993" w:type="dxa"/>
            <w:tcBorders>
              <w:top w:val="single" w:sz="4" w:space="0" w:color="auto"/>
              <w:left w:val="single" w:sz="4" w:space="0" w:color="auto"/>
              <w:bottom w:val="single" w:sz="4" w:space="0" w:color="auto"/>
              <w:right w:val="single" w:sz="4" w:space="0" w:color="auto"/>
            </w:tcBorders>
            <w:hideMark/>
          </w:tcPr>
          <w:p w:rsidR="00C640F6" w:rsidRPr="00310113" w:rsidRDefault="00C640F6">
            <w:r w:rsidRPr="00310113">
              <w:rPr>
                <w:rFonts w:ascii="Times New Roman" w:hAnsi="Times New Roman" w:cs="Times New Roman"/>
                <w:sz w:val="24"/>
                <w:szCs w:val="24"/>
                <w:lang w:eastAsia="uk-UA"/>
              </w:rPr>
              <w:t>17.11.22</w:t>
            </w:r>
          </w:p>
        </w:tc>
      </w:tr>
      <w:tr w:rsidR="00C640F6" w:rsidRPr="00310113" w:rsidTr="007923DB">
        <w:trPr>
          <w:trHeight w:val="682"/>
        </w:trPr>
        <w:tc>
          <w:tcPr>
            <w:tcW w:w="568" w:type="dxa"/>
            <w:tcBorders>
              <w:top w:val="single" w:sz="4" w:space="0" w:color="auto"/>
              <w:left w:val="single" w:sz="4" w:space="0" w:color="auto"/>
              <w:bottom w:val="single" w:sz="4" w:space="0" w:color="auto"/>
              <w:right w:val="single" w:sz="4" w:space="0" w:color="auto"/>
            </w:tcBorders>
            <w:hideMark/>
          </w:tcPr>
          <w:p w:rsidR="00C640F6" w:rsidRPr="00310113" w:rsidRDefault="00C640F6" w:rsidP="00A04A1B">
            <w:pPr>
              <w:spacing w:after="0" w:line="240" w:lineRule="auto"/>
              <w:rPr>
                <w:rFonts w:ascii="Times New Roman" w:hAnsi="Times New Roman" w:cs="Times New Roman"/>
                <w:sz w:val="24"/>
                <w:szCs w:val="24"/>
                <w:lang w:eastAsia="uk-UA"/>
              </w:rPr>
            </w:pPr>
            <w:r w:rsidRPr="00310113">
              <w:rPr>
                <w:rFonts w:ascii="Times New Roman" w:hAnsi="Times New Roman" w:cs="Times New Roman"/>
                <w:sz w:val="24"/>
                <w:szCs w:val="24"/>
                <w:lang w:eastAsia="uk-UA"/>
              </w:rPr>
              <w:t>11</w:t>
            </w:r>
          </w:p>
        </w:tc>
        <w:tc>
          <w:tcPr>
            <w:tcW w:w="5385" w:type="dxa"/>
            <w:tcBorders>
              <w:top w:val="single" w:sz="4" w:space="0" w:color="auto"/>
              <w:left w:val="single" w:sz="4" w:space="0" w:color="auto"/>
              <w:bottom w:val="single" w:sz="4" w:space="0" w:color="auto"/>
              <w:right w:val="single" w:sz="4" w:space="0" w:color="auto"/>
            </w:tcBorders>
            <w:hideMark/>
          </w:tcPr>
          <w:p w:rsidR="00C640F6" w:rsidRPr="00310113" w:rsidRDefault="00C640F6" w:rsidP="00496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uk-UA"/>
              </w:rPr>
            </w:pPr>
            <w:r w:rsidRPr="00310113">
              <w:rPr>
                <w:rFonts w:ascii="Times New Roman" w:eastAsia="Times New Roman" w:hAnsi="Times New Roman"/>
                <w:sz w:val="24"/>
                <w:szCs w:val="24"/>
                <w:lang w:eastAsia="uk-UA"/>
              </w:rPr>
              <w:t xml:space="preserve">Про перерозподіл видатків в межах </w:t>
            </w:r>
          </w:p>
          <w:p w:rsidR="00C640F6" w:rsidRPr="00310113" w:rsidRDefault="00C640F6" w:rsidP="00B21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uk-UA"/>
              </w:rPr>
            </w:pPr>
            <w:r w:rsidRPr="00310113">
              <w:rPr>
                <w:rFonts w:ascii="Times New Roman" w:eastAsia="Times New Roman" w:hAnsi="Times New Roman"/>
                <w:sz w:val="24"/>
                <w:szCs w:val="24"/>
                <w:lang w:eastAsia="uk-UA"/>
              </w:rPr>
              <w:t>головного розпорядника  коштів</w:t>
            </w:r>
          </w:p>
        </w:tc>
        <w:tc>
          <w:tcPr>
            <w:tcW w:w="3403" w:type="dxa"/>
            <w:tcBorders>
              <w:top w:val="single" w:sz="4" w:space="0" w:color="auto"/>
              <w:left w:val="single" w:sz="4" w:space="0" w:color="auto"/>
              <w:bottom w:val="single" w:sz="4" w:space="0" w:color="auto"/>
              <w:right w:val="single" w:sz="4" w:space="0" w:color="auto"/>
            </w:tcBorders>
            <w:hideMark/>
          </w:tcPr>
          <w:p w:rsidR="00C640F6" w:rsidRPr="00310113" w:rsidRDefault="00C640F6" w:rsidP="00F077FC">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Панчишин Г.Ю.- нач. вдділу освіти</w:t>
            </w:r>
          </w:p>
        </w:tc>
        <w:tc>
          <w:tcPr>
            <w:tcW w:w="993" w:type="dxa"/>
            <w:tcBorders>
              <w:top w:val="single" w:sz="4" w:space="0" w:color="auto"/>
              <w:left w:val="single" w:sz="4" w:space="0" w:color="auto"/>
              <w:bottom w:val="single" w:sz="4" w:space="0" w:color="auto"/>
              <w:right w:val="single" w:sz="4" w:space="0" w:color="auto"/>
            </w:tcBorders>
            <w:hideMark/>
          </w:tcPr>
          <w:p w:rsidR="00C640F6" w:rsidRPr="00310113" w:rsidRDefault="00C640F6">
            <w:pPr>
              <w:rPr>
                <w:rFonts w:ascii="Times New Roman" w:hAnsi="Times New Roman" w:cs="Times New Roman"/>
                <w:sz w:val="24"/>
                <w:szCs w:val="24"/>
                <w:lang w:eastAsia="uk-UA"/>
              </w:rPr>
            </w:pPr>
            <w:r w:rsidRPr="00310113">
              <w:rPr>
                <w:rFonts w:ascii="Times New Roman" w:hAnsi="Times New Roman" w:cs="Times New Roman"/>
                <w:sz w:val="24"/>
                <w:szCs w:val="24"/>
                <w:lang w:eastAsia="uk-UA"/>
              </w:rPr>
              <w:t>17.11.22</w:t>
            </w:r>
          </w:p>
        </w:tc>
      </w:tr>
      <w:tr w:rsidR="00C640F6" w:rsidRPr="00310113" w:rsidTr="007923DB">
        <w:trPr>
          <w:trHeight w:val="682"/>
        </w:trPr>
        <w:tc>
          <w:tcPr>
            <w:tcW w:w="568" w:type="dxa"/>
            <w:tcBorders>
              <w:top w:val="single" w:sz="4" w:space="0" w:color="auto"/>
              <w:left w:val="single" w:sz="4" w:space="0" w:color="auto"/>
              <w:bottom w:val="single" w:sz="4" w:space="0" w:color="auto"/>
              <w:right w:val="single" w:sz="4" w:space="0" w:color="auto"/>
            </w:tcBorders>
            <w:hideMark/>
          </w:tcPr>
          <w:p w:rsidR="00C640F6" w:rsidRPr="00310113" w:rsidRDefault="00C640F6" w:rsidP="00A04A1B">
            <w:pPr>
              <w:spacing w:after="0" w:line="240" w:lineRule="auto"/>
              <w:rPr>
                <w:rFonts w:ascii="Times New Roman" w:hAnsi="Times New Roman" w:cs="Times New Roman"/>
                <w:sz w:val="24"/>
                <w:szCs w:val="24"/>
                <w:lang w:eastAsia="uk-UA"/>
              </w:rPr>
            </w:pPr>
            <w:r w:rsidRPr="00310113">
              <w:rPr>
                <w:rFonts w:ascii="Times New Roman" w:hAnsi="Times New Roman" w:cs="Times New Roman"/>
                <w:sz w:val="24"/>
                <w:szCs w:val="24"/>
                <w:lang w:eastAsia="uk-UA"/>
              </w:rPr>
              <w:t>12</w:t>
            </w:r>
          </w:p>
        </w:tc>
        <w:tc>
          <w:tcPr>
            <w:tcW w:w="5385" w:type="dxa"/>
            <w:tcBorders>
              <w:top w:val="single" w:sz="4" w:space="0" w:color="auto"/>
              <w:left w:val="single" w:sz="4" w:space="0" w:color="auto"/>
              <w:bottom w:val="single" w:sz="4" w:space="0" w:color="auto"/>
              <w:right w:val="single" w:sz="4" w:space="0" w:color="auto"/>
            </w:tcBorders>
            <w:hideMark/>
          </w:tcPr>
          <w:p w:rsidR="00C640F6" w:rsidRPr="00310113" w:rsidRDefault="00C640F6" w:rsidP="00465DDE">
            <w:pPr>
              <w:keepNext/>
              <w:spacing w:after="0" w:line="240" w:lineRule="auto"/>
              <w:outlineLvl w:val="2"/>
              <w:rPr>
                <w:rFonts w:ascii="Times New Roman" w:eastAsia="Calibri" w:hAnsi="Times New Roman"/>
                <w:bCs/>
                <w:sz w:val="24"/>
                <w:szCs w:val="24"/>
                <w:lang w:eastAsia="ru-RU"/>
              </w:rPr>
            </w:pPr>
            <w:r w:rsidRPr="00310113">
              <w:rPr>
                <w:rFonts w:ascii="Times New Roman" w:eastAsia="Calibri" w:hAnsi="Times New Roman"/>
                <w:bCs/>
                <w:sz w:val="24"/>
                <w:szCs w:val="24"/>
                <w:lang w:eastAsia="ru-RU"/>
              </w:rPr>
              <w:t>Про оренду комунального майна територіальної громади</w:t>
            </w:r>
          </w:p>
        </w:tc>
        <w:tc>
          <w:tcPr>
            <w:tcW w:w="3403" w:type="dxa"/>
            <w:tcBorders>
              <w:top w:val="single" w:sz="4" w:space="0" w:color="auto"/>
              <w:left w:val="single" w:sz="4" w:space="0" w:color="auto"/>
              <w:bottom w:val="single" w:sz="4" w:space="0" w:color="auto"/>
              <w:right w:val="single" w:sz="4" w:space="0" w:color="auto"/>
            </w:tcBorders>
            <w:hideMark/>
          </w:tcPr>
          <w:p w:rsidR="00C640F6" w:rsidRPr="00310113" w:rsidRDefault="00C640F6" w:rsidP="00465DDE">
            <w:pPr>
              <w:spacing w:after="0" w:line="240" w:lineRule="auto"/>
              <w:rPr>
                <w:rFonts w:ascii="Times New Roman" w:hAnsi="Times New Roman"/>
                <w:bCs/>
                <w:sz w:val="24"/>
                <w:szCs w:val="24"/>
                <w:lang w:eastAsia="uk-UA"/>
              </w:rPr>
            </w:pPr>
            <w:r w:rsidRPr="00310113">
              <w:rPr>
                <w:rFonts w:ascii="Times New Roman" w:hAnsi="Times New Roman"/>
                <w:bCs/>
                <w:sz w:val="24"/>
                <w:szCs w:val="24"/>
                <w:lang w:eastAsia="uk-UA"/>
              </w:rPr>
              <w:t>Яворський О.І. – гол. спец.  відділу КМ та приватизації управління ЖКГ</w:t>
            </w:r>
          </w:p>
        </w:tc>
        <w:tc>
          <w:tcPr>
            <w:tcW w:w="993" w:type="dxa"/>
            <w:tcBorders>
              <w:top w:val="single" w:sz="4" w:space="0" w:color="auto"/>
              <w:left w:val="single" w:sz="4" w:space="0" w:color="auto"/>
              <w:bottom w:val="single" w:sz="4" w:space="0" w:color="auto"/>
              <w:right w:val="single" w:sz="4" w:space="0" w:color="auto"/>
            </w:tcBorders>
            <w:hideMark/>
          </w:tcPr>
          <w:p w:rsidR="00C640F6" w:rsidRPr="00310113" w:rsidRDefault="00C640F6">
            <w:pPr>
              <w:rPr>
                <w:rFonts w:ascii="Times New Roman" w:hAnsi="Times New Roman" w:cs="Times New Roman"/>
                <w:sz w:val="24"/>
                <w:szCs w:val="24"/>
                <w:lang w:eastAsia="uk-UA"/>
              </w:rPr>
            </w:pPr>
            <w:r w:rsidRPr="00310113">
              <w:rPr>
                <w:rFonts w:ascii="Times New Roman" w:hAnsi="Times New Roman" w:cs="Times New Roman"/>
                <w:sz w:val="24"/>
                <w:szCs w:val="24"/>
                <w:lang w:eastAsia="uk-UA"/>
              </w:rPr>
              <w:t>17.11.22</w:t>
            </w:r>
          </w:p>
        </w:tc>
      </w:tr>
      <w:tr w:rsidR="00C640F6" w:rsidRPr="00310113" w:rsidTr="007923DB">
        <w:trPr>
          <w:trHeight w:val="682"/>
        </w:trPr>
        <w:tc>
          <w:tcPr>
            <w:tcW w:w="568" w:type="dxa"/>
            <w:tcBorders>
              <w:top w:val="single" w:sz="4" w:space="0" w:color="auto"/>
              <w:left w:val="single" w:sz="4" w:space="0" w:color="auto"/>
              <w:bottom w:val="single" w:sz="4" w:space="0" w:color="auto"/>
              <w:right w:val="single" w:sz="4" w:space="0" w:color="auto"/>
            </w:tcBorders>
            <w:hideMark/>
          </w:tcPr>
          <w:p w:rsidR="00C640F6" w:rsidRPr="00310113" w:rsidRDefault="00C640F6" w:rsidP="00A04A1B">
            <w:pPr>
              <w:spacing w:after="0" w:line="240" w:lineRule="auto"/>
              <w:rPr>
                <w:rFonts w:ascii="Times New Roman" w:hAnsi="Times New Roman" w:cs="Times New Roman"/>
                <w:sz w:val="24"/>
                <w:szCs w:val="24"/>
                <w:lang w:eastAsia="uk-UA"/>
              </w:rPr>
            </w:pPr>
            <w:r w:rsidRPr="00310113">
              <w:rPr>
                <w:rFonts w:ascii="Times New Roman" w:hAnsi="Times New Roman" w:cs="Times New Roman"/>
                <w:sz w:val="24"/>
                <w:szCs w:val="24"/>
                <w:lang w:eastAsia="uk-UA"/>
              </w:rPr>
              <w:lastRenderedPageBreak/>
              <w:t>13</w:t>
            </w:r>
          </w:p>
        </w:tc>
        <w:tc>
          <w:tcPr>
            <w:tcW w:w="5385" w:type="dxa"/>
            <w:tcBorders>
              <w:top w:val="single" w:sz="4" w:space="0" w:color="auto"/>
              <w:left w:val="single" w:sz="4" w:space="0" w:color="auto"/>
              <w:bottom w:val="single" w:sz="4" w:space="0" w:color="auto"/>
              <w:right w:val="single" w:sz="4" w:space="0" w:color="auto"/>
            </w:tcBorders>
            <w:hideMark/>
          </w:tcPr>
          <w:p w:rsidR="00C640F6" w:rsidRPr="00310113" w:rsidRDefault="00C640F6" w:rsidP="00F077FC">
            <w:pPr>
              <w:spacing w:after="0" w:line="240" w:lineRule="auto"/>
              <w:rPr>
                <w:rFonts w:ascii="Times New Roman" w:hAnsi="Times New Roman" w:cs="Times New Roman"/>
                <w:sz w:val="24"/>
                <w:szCs w:val="24"/>
                <w:lang w:val="ru-RU"/>
              </w:rPr>
            </w:pPr>
            <w:r w:rsidRPr="00310113">
              <w:rPr>
                <w:rFonts w:ascii="Times New Roman" w:hAnsi="Times New Roman" w:cs="Times New Roman"/>
                <w:sz w:val="24"/>
                <w:szCs w:val="24"/>
                <w:lang w:val="ru-RU"/>
              </w:rPr>
              <w:t>Про надання доволу на розміщення  зовнішньої реклами для  ТОВ «</w:t>
            </w:r>
            <w:r w:rsidRPr="00310113">
              <w:rPr>
                <w:rFonts w:ascii="Times New Roman" w:hAnsi="Times New Roman" w:cs="Times New Roman"/>
                <w:sz w:val="24"/>
                <w:szCs w:val="24"/>
              </w:rPr>
              <w:t>СІЛЬПО-ФУД</w:t>
            </w:r>
            <w:r w:rsidRPr="00310113">
              <w:rPr>
                <w:rFonts w:ascii="Times New Roman" w:hAnsi="Times New Roman" w:cs="Times New Roman"/>
                <w:sz w:val="24"/>
                <w:szCs w:val="24"/>
                <w:lang w:val="ru-RU"/>
              </w:rPr>
              <w:t xml:space="preserve">» </w:t>
            </w:r>
          </w:p>
        </w:tc>
        <w:tc>
          <w:tcPr>
            <w:tcW w:w="3403" w:type="dxa"/>
            <w:tcBorders>
              <w:top w:val="single" w:sz="4" w:space="0" w:color="auto"/>
              <w:left w:val="single" w:sz="4" w:space="0" w:color="auto"/>
              <w:bottom w:val="single" w:sz="4" w:space="0" w:color="auto"/>
              <w:right w:val="single" w:sz="4" w:space="0" w:color="auto"/>
            </w:tcBorders>
            <w:hideMark/>
          </w:tcPr>
          <w:p w:rsidR="00C640F6" w:rsidRPr="00310113" w:rsidRDefault="00C640F6" w:rsidP="00F077FC">
            <w:pPr>
              <w:spacing w:after="0" w:line="240" w:lineRule="auto"/>
              <w:rPr>
                <w:rFonts w:ascii="Times New Roman" w:eastAsia="Times New Roman" w:hAnsi="Times New Roman" w:cs="Times New Roman"/>
                <w:sz w:val="24"/>
                <w:szCs w:val="24"/>
              </w:rPr>
            </w:pPr>
            <w:r w:rsidRPr="00310113">
              <w:rPr>
                <w:rFonts w:ascii="Times New Roman" w:hAnsi="Times New Roman" w:cs="Times New Roman"/>
                <w:sz w:val="24"/>
                <w:szCs w:val="24"/>
              </w:rPr>
              <w:t>Скоропад  У. М.– гол. спец. відділу комунального майна УЖКГ</w:t>
            </w:r>
          </w:p>
        </w:tc>
        <w:tc>
          <w:tcPr>
            <w:tcW w:w="993" w:type="dxa"/>
            <w:tcBorders>
              <w:top w:val="single" w:sz="4" w:space="0" w:color="auto"/>
              <w:left w:val="single" w:sz="4" w:space="0" w:color="auto"/>
              <w:bottom w:val="single" w:sz="4" w:space="0" w:color="auto"/>
              <w:right w:val="single" w:sz="4" w:space="0" w:color="auto"/>
            </w:tcBorders>
            <w:hideMark/>
          </w:tcPr>
          <w:p w:rsidR="00C640F6" w:rsidRPr="00310113" w:rsidRDefault="00C640F6">
            <w:r w:rsidRPr="00310113">
              <w:rPr>
                <w:rFonts w:ascii="Times New Roman" w:hAnsi="Times New Roman" w:cs="Times New Roman"/>
                <w:sz w:val="24"/>
                <w:szCs w:val="24"/>
                <w:lang w:eastAsia="uk-UA"/>
              </w:rPr>
              <w:t>17.11.22</w:t>
            </w:r>
          </w:p>
        </w:tc>
      </w:tr>
      <w:tr w:rsidR="00C640F6" w:rsidRPr="00310113" w:rsidTr="007923DB">
        <w:trPr>
          <w:trHeight w:val="682"/>
        </w:trPr>
        <w:tc>
          <w:tcPr>
            <w:tcW w:w="568" w:type="dxa"/>
            <w:tcBorders>
              <w:top w:val="single" w:sz="4" w:space="0" w:color="auto"/>
              <w:left w:val="single" w:sz="4" w:space="0" w:color="auto"/>
              <w:bottom w:val="single" w:sz="4" w:space="0" w:color="auto"/>
              <w:right w:val="single" w:sz="4" w:space="0" w:color="auto"/>
            </w:tcBorders>
            <w:hideMark/>
          </w:tcPr>
          <w:p w:rsidR="00C640F6" w:rsidRPr="00310113" w:rsidRDefault="00C640F6" w:rsidP="00A04A1B">
            <w:pPr>
              <w:spacing w:after="0" w:line="240" w:lineRule="auto"/>
              <w:rPr>
                <w:rFonts w:ascii="Times New Roman" w:hAnsi="Times New Roman" w:cs="Times New Roman"/>
                <w:sz w:val="24"/>
                <w:szCs w:val="24"/>
                <w:lang w:eastAsia="uk-UA"/>
              </w:rPr>
            </w:pPr>
            <w:r w:rsidRPr="00310113">
              <w:rPr>
                <w:rFonts w:ascii="Times New Roman" w:hAnsi="Times New Roman" w:cs="Times New Roman"/>
                <w:sz w:val="24"/>
                <w:szCs w:val="24"/>
                <w:lang w:eastAsia="uk-UA"/>
              </w:rPr>
              <w:t>14</w:t>
            </w:r>
          </w:p>
        </w:tc>
        <w:tc>
          <w:tcPr>
            <w:tcW w:w="5385" w:type="dxa"/>
            <w:tcBorders>
              <w:top w:val="single" w:sz="4" w:space="0" w:color="auto"/>
              <w:left w:val="single" w:sz="4" w:space="0" w:color="auto"/>
              <w:bottom w:val="single" w:sz="4" w:space="0" w:color="auto"/>
              <w:right w:val="single" w:sz="4" w:space="0" w:color="auto"/>
            </w:tcBorders>
            <w:hideMark/>
          </w:tcPr>
          <w:p w:rsidR="00C640F6" w:rsidRPr="00310113" w:rsidRDefault="00C640F6" w:rsidP="00F077FC">
            <w:pPr>
              <w:spacing w:after="0" w:line="240" w:lineRule="auto"/>
              <w:ind w:right="-102"/>
              <w:rPr>
                <w:rFonts w:ascii="Times New Roman" w:eastAsia="MS Mincho" w:hAnsi="Times New Roman" w:cs="Times New Roman"/>
                <w:sz w:val="24"/>
                <w:szCs w:val="24"/>
              </w:rPr>
            </w:pPr>
            <w:r w:rsidRPr="00310113">
              <w:rPr>
                <w:rFonts w:ascii="Times New Roman" w:eastAsia="MS Mincho" w:hAnsi="Times New Roman" w:cs="Times New Roman"/>
                <w:sz w:val="24"/>
                <w:szCs w:val="24"/>
              </w:rPr>
              <w:t xml:space="preserve">Про передачу у приватну спільну часткову  власність квартир комунального житлового фонду, які належать Новороздільській міській раді </w:t>
            </w:r>
          </w:p>
        </w:tc>
        <w:tc>
          <w:tcPr>
            <w:tcW w:w="3403" w:type="dxa"/>
            <w:tcBorders>
              <w:top w:val="single" w:sz="4" w:space="0" w:color="auto"/>
              <w:left w:val="single" w:sz="4" w:space="0" w:color="auto"/>
              <w:bottom w:val="single" w:sz="4" w:space="0" w:color="auto"/>
              <w:right w:val="single" w:sz="4" w:space="0" w:color="auto"/>
            </w:tcBorders>
            <w:hideMark/>
          </w:tcPr>
          <w:p w:rsidR="00C640F6" w:rsidRPr="00310113" w:rsidRDefault="00C640F6" w:rsidP="00F077FC">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Романів С.Я. – гол. спец. відділу комунального майна УЖКГ</w:t>
            </w:r>
          </w:p>
        </w:tc>
        <w:tc>
          <w:tcPr>
            <w:tcW w:w="993" w:type="dxa"/>
            <w:tcBorders>
              <w:top w:val="single" w:sz="4" w:space="0" w:color="auto"/>
              <w:left w:val="single" w:sz="4" w:space="0" w:color="auto"/>
              <w:bottom w:val="single" w:sz="4" w:space="0" w:color="auto"/>
              <w:right w:val="single" w:sz="4" w:space="0" w:color="auto"/>
            </w:tcBorders>
            <w:hideMark/>
          </w:tcPr>
          <w:p w:rsidR="00C640F6" w:rsidRPr="00310113" w:rsidRDefault="00C640F6">
            <w:r w:rsidRPr="00310113">
              <w:rPr>
                <w:rFonts w:ascii="Times New Roman" w:hAnsi="Times New Roman" w:cs="Times New Roman"/>
                <w:sz w:val="24"/>
                <w:szCs w:val="24"/>
                <w:lang w:eastAsia="uk-UA"/>
              </w:rPr>
              <w:t>17.11.22</w:t>
            </w:r>
          </w:p>
        </w:tc>
      </w:tr>
      <w:tr w:rsidR="00C640F6" w:rsidRPr="00310113" w:rsidTr="007923DB">
        <w:trPr>
          <w:trHeight w:val="682"/>
        </w:trPr>
        <w:tc>
          <w:tcPr>
            <w:tcW w:w="568" w:type="dxa"/>
            <w:tcBorders>
              <w:top w:val="single" w:sz="4" w:space="0" w:color="auto"/>
              <w:left w:val="single" w:sz="4" w:space="0" w:color="auto"/>
              <w:bottom w:val="single" w:sz="4" w:space="0" w:color="auto"/>
              <w:right w:val="single" w:sz="4" w:space="0" w:color="auto"/>
            </w:tcBorders>
            <w:hideMark/>
          </w:tcPr>
          <w:p w:rsidR="00C640F6" w:rsidRPr="00310113" w:rsidRDefault="00C640F6" w:rsidP="00A04A1B">
            <w:pPr>
              <w:spacing w:after="0" w:line="240" w:lineRule="auto"/>
              <w:rPr>
                <w:rFonts w:ascii="Times New Roman" w:hAnsi="Times New Roman" w:cs="Times New Roman"/>
                <w:sz w:val="24"/>
                <w:szCs w:val="24"/>
                <w:lang w:eastAsia="uk-UA"/>
              </w:rPr>
            </w:pPr>
            <w:r w:rsidRPr="00310113">
              <w:rPr>
                <w:rFonts w:ascii="Times New Roman" w:hAnsi="Times New Roman" w:cs="Times New Roman"/>
                <w:sz w:val="24"/>
                <w:szCs w:val="24"/>
                <w:lang w:eastAsia="uk-UA"/>
              </w:rPr>
              <w:t>15</w:t>
            </w:r>
          </w:p>
        </w:tc>
        <w:tc>
          <w:tcPr>
            <w:tcW w:w="5385" w:type="dxa"/>
            <w:tcBorders>
              <w:top w:val="single" w:sz="4" w:space="0" w:color="auto"/>
              <w:left w:val="single" w:sz="4" w:space="0" w:color="auto"/>
              <w:bottom w:val="single" w:sz="4" w:space="0" w:color="auto"/>
              <w:right w:val="single" w:sz="4" w:space="0" w:color="auto"/>
            </w:tcBorders>
            <w:hideMark/>
          </w:tcPr>
          <w:p w:rsidR="00C640F6" w:rsidRPr="00310113" w:rsidRDefault="00C640F6" w:rsidP="00B1043F">
            <w:pPr>
              <w:pStyle w:val="Style3"/>
              <w:widowControl/>
              <w:spacing w:line="240" w:lineRule="auto"/>
              <w:ind w:right="-2"/>
              <w:jc w:val="both"/>
              <w:rPr>
                <w:rStyle w:val="FontStyle13"/>
                <w:lang w:val="uk-UA" w:eastAsia="uk-UA"/>
              </w:rPr>
            </w:pPr>
            <w:r w:rsidRPr="00310113">
              <w:rPr>
                <w:rStyle w:val="FontStyle13"/>
                <w:lang w:val="uk-UA" w:eastAsia="uk-UA"/>
              </w:rPr>
              <w:t>Про квартирний облік, обмін та надання житлової площі</w:t>
            </w:r>
          </w:p>
          <w:p w:rsidR="00C640F6" w:rsidRPr="00310113" w:rsidRDefault="00C640F6" w:rsidP="00F077FC">
            <w:pPr>
              <w:spacing w:after="0" w:line="240" w:lineRule="auto"/>
              <w:ind w:right="-102"/>
              <w:rPr>
                <w:rFonts w:ascii="Times New Roman" w:eastAsia="MS Mincho"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hideMark/>
          </w:tcPr>
          <w:p w:rsidR="00C640F6" w:rsidRPr="00310113" w:rsidRDefault="00C640F6" w:rsidP="00F077FC">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Романів С.Я. – гол. спец. відділу комунального майна УЖКГ</w:t>
            </w:r>
          </w:p>
        </w:tc>
        <w:tc>
          <w:tcPr>
            <w:tcW w:w="993" w:type="dxa"/>
            <w:tcBorders>
              <w:top w:val="single" w:sz="4" w:space="0" w:color="auto"/>
              <w:left w:val="single" w:sz="4" w:space="0" w:color="auto"/>
              <w:bottom w:val="single" w:sz="4" w:space="0" w:color="auto"/>
              <w:right w:val="single" w:sz="4" w:space="0" w:color="auto"/>
            </w:tcBorders>
            <w:hideMark/>
          </w:tcPr>
          <w:p w:rsidR="00C640F6" w:rsidRPr="00310113" w:rsidRDefault="00C640F6">
            <w:pPr>
              <w:rPr>
                <w:rFonts w:ascii="Times New Roman" w:hAnsi="Times New Roman" w:cs="Times New Roman"/>
                <w:sz w:val="24"/>
                <w:szCs w:val="24"/>
                <w:lang w:eastAsia="uk-UA"/>
              </w:rPr>
            </w:pPr>
            <w:r w:rsidRPr="00310113">
              <w:rPr>
                <w:rFonts w:ascii="Times New Roman" w:hAnsi="Times New Roman" w:cs="Times New Roman"/>
                <w:sz w:val="24"/>
                <w:szCs w:val="24"/>
                <w:lang w:eastAsia="uk-UA"/>
              </w:rPr>
              <w:t>17.11.22</w:t>
            </w:r>
          </w:p>
        </w:tc>
      </w:tr>
      <w:tr w:rsidR="00C640F6" w:rsidRPr="00310113" w:rsidTr="007923DB">
        <w:trPr>
          <w:trHeight w:val="682"/>
        </w:trPr>
        <w:tc>
          <w:tcPr>
            <w:tcW w:w="568" w:type="dxa"/>
            <w:tcBorders>
              <w:top w:val="single" w:sz="4" w:space="0" w:color="auto"/>
              <w:left w:val="single" w:sz="4" w:space="0" w:color="auto"/>
              <w:bottom w:val="single" w:sz="4" w:space="0" w:color="auto"/>
              <w:right w:val="single" w:sz="4" w:space="0" w:color="auto"/>
            </w:tcBorders>
            <w:hideMark/>
          </w:tcPr>
          <w:p w:rsidR="00C640F6" w:rsidRPr="00310113" w:rsidRDefault="00C640F6" w:rsidP="00A04A1B">
            <w:pPr>
              <w:spacing w:after="0" w:line="240" w:lineRule="auto"/>
              <w:rPr>
                <w:rFonts w:ascii="Times New Roman" w:hAnsi="Times New Roman" w:cs="Times New Roman"/>
                <w:sz w:val="24"/>
                <w:szCs w:val="24"/>
                <w:lang w:eastAsia="uk-UA"/>
              </w:rPr>
            </w:pPr>
            <w:r w:rsidRPr="00310113">
              <w:rPr>
                <w:rFonts w:ascii="Times New Roman" w:hAnsi="Times New Roman" w:cs="Times New Roman"/>
                <w:sz w:val="24"/>
                <w:szCs w:val="24"/>
                <w:lang w:eastAsia="uk-UA"/>
              </w:rPr>
              <w:t>16</w:t>
            </w:r>
          </w:p>
        </w:tc>
        <w:tc>
          <w:tcPr>
            <w:tcW w:w="5385" w:type="dxa"/>
            <w:tcBorders>
              <w:top w:val="single" w:sz="4" w:space="0" w:color="auto"/>
              <w:left w:val="single" w:sz="4" w:space="0" w:color="auto"/>
              <w:bottom w:val="single" w:sz="4" w:space="0" w:color="auto"/>
              <w:right w:val="single" w:sz="4" w:space="0" w:color="auto"/>
            </w:tcBorders>
            <w:hideMark/>
          </w:tcPr>
          <w:p w:rsidR="00C640F6" w:rsidRPr="00310113" w:rsidRDefault="00C640F6" w:rsidP="00F077FC">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Про надання дозволу на зміну договору найму</w:t>
            </w:r>
          </w:p>
        </w:tc>
        <w:tc>
          <w:tcPr>
            <w:tcW w:w="3403" w:type="dxa"/>
            <w:tcBorders>
              <w:top w:val="single" w:sz="4" w:space="0" w:color="auto"/>
              <w:left w:val="single" w:sz="4" w:space="0" w:color="auto"/>
              <w:bottom w:val="single" w:sz="4" w:space="0" w:color="auto"/>
              <w:right w:val="single" w:sz="4" w:space="0" w:color="auto"/>
            </w:tcBorders>
            <w:hideMark/>
          </w:tcPr>
          <w:p w:rsidR="00C640F6" w:rsidRPr="00310113" w:rsidRDefault="00C640F6" w:rsidP="00F077FC">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Романів С.Я. – гол. спец. відділу комунального майна УЖКГ</w:t>
            </w:r>
          </w:p>
        </w:tc>
        <w:tc>
          <w:tcPr>
            <w:tcW w:w="993" w:type="dxa"/>
            <w:tcBorders>
              <w:top w:val="single" w:sz="4" w:space="0" w:color="auto"/>
              <w:left w:val="single" w:sz="4" w:space="0" w:color="auto"/>
              <w:bottom w:val="single" w:sz="4" w:space="0" w:color="auto"/>
              <w:right w:val="single" w:sz="4" w:space="0" w:color="auto"/>
            </w:tcBorders>
            <w:hideMark/>
          </w:tcPr>
          <w:p w:rsidR="00C640F6" w:rsidRPr="00310113" w:rsidRDefault="00C640F6">
            <w:r w:rsidRPr="00310113">
              <w:rPr>
                <w:rFonts w:ascii="Times New Roman" w:hAnsi="Times New Roman" w:cs="Times New Roman"/>
                <w:sz w:val="24"/>
                <w:szCs w:val="24"/>
                <w:lang w:eastAsia="uk-UA"/>
              </w:rPr>
              <w:t>17.11.22</w:t>
            </w:r>
          </w:p>
        </w:tc>
      </w:tr>
      <w:tr w:rsidR="00C640F6" w:rsidRPr="00310113" w:rsidTr="007923DB">
        <w:trPr>
          <w:trHeight w:val="682"/>
        </w:trPr>
        <w:tc>
          <w:tcPr>
            <w:tcW w:w="568" w:type="dxa"/>
            <w:tcBorders>
              <w:top w:val="single" w:sz="4" w:space="0" w:color="auto"/>
              <w:left w:val="single" w:sz="4" w:space="0" w:color="auto"/>
              <w:bottom w:val="single" w:sz="4" w:space="0" w:color="auto"/>
              <w:right w:val="single" w:sz="4" w:space="0" w:color="auto"/>
            </w:tcBorders>
            <w:hideMark/>
          </w:tcPr>
          <w:p w:rsidR="00C640F6" w:rsidRPr="00310113" w:rsidRDefault="00C640F6" w:rsidP="00A04A1B">
            <w:pPr>
              <w:spacing w:after="0" w:line="240" w:lineRule="auto"/>
              <w:rPr>
                <w:rFonts w:ascii="Times New Roman" w:hAnsi="Times New Roman" w:cs="Times New Roman"/>
                <w:sz w:val="24"/>
                <w:szCs w:val="24"/>
                <w:lang w:eastAsia="uk-UA"/>
              </w:rPr>
            </w:pPr>
            <w:r w:rsidRPr="00310113">
              <w:rPr>
                <w:rFonts w:ascii="Times New Roman" w:hAnsi="Times New Roman" w:cs="Times New Roman"/>
                <w:sz w:val="24"/>
                <w:szCs w:val="24"/>
                <w:lang w:eastAsia="uk-UA"/>
              </w:rPr>
              <w:t>17</w:t>
            </w:r>
          </w:p>
        </w:tc>
        <w:tc>
          <w:tcPr>
            <w:tcW w:w="5385" w:type="dxa"/>
            <w:tcBorders>
              <w:top w:val="single" w:sz="4" w:space="0" w:color="auto"/>
              <w:left w:val="single" w:sz="4" w:space="0" w:color="auto"/>
              <w:bottom w:val="single" w:sz="4" w:space="0" w:color="auto"/>
              <w:right w:val="single" w:sz="4" w:space="0" w:color="auto"/>
            </w:tcBorders>
            <w:hideMark/>
          </w:tcPr>
          <w:p w:rsidR="00C640F6" w:rsidRPr="00310113" w:rsidRDefault="00C640F6" w:rsidP="00F077FC">
            <w:pPr>
              <w:spacing w:after="0" w:line="240" w:lineRule="auto"/>
              <w:rPr>
                <w:rFonts w:ascii="Times New Roman" w:eastAsia="Times New Roman" w:hAnsi="Times New Roman" w:cs="Times New Roman"/>
                <w:sz w:val="24"/>
                <w:szCs w:val="24"/>
              </w:rPr>
            </w:pPr>
            <w:r w:rsidRPr="00310113">
              <w:rPr>
                <w:rFonts w:ascii="Times New Roman" w:eastAsia="Times New Roman" w:hAnsi="Times New Roman" w:cs="Times New Roman"/>
                <w:sz w:val="24"/>
                <w:szCs w:val="24"/>
              </w:rPr>
              <w:t xml:space="preserve">Про надання дозволу на видалення  </w:t>
            </w:r>
          </w:p>
          <w:p w:rsidR="00C640F6" w:rsidRPr="00310113" w:rsidRDefault="00C640F6" w:rsidP="00F077FC">
            <w:pPr>
              <w:spacing w:after="0" w:line="240" w:lineRule="auto"/>
              <w:rPr>
                <w:rFonts w:ascii="Times New Roman" w:eastAsia="Times New Roman" w:hAnsi="Times New Roman" w:cs="Times New Roman"/>
                <w:sz w:val="24"/>
                <w:szCs w:val="24"/>
              </w:rPr>
            </w:pPr>
            <w:r w:rsidRPr="00310113">
              <w:rPr>
                <w:rFonts w:ascii="Times New Roman" w:eastAsia="Times New Roman" w:hAnsi="Times New Roman" w:cs="Times New Roman"/>
                <w:sz w:val="24"/>
                <w:szCs w:val="24"/>
              </w:rPr>
              <w:t>зелених насаджень на території</w:t>
            </w:r>
          </w:p>
          <w:p w:rsidR="00C640F6" w:rsidRPr="00310113" w:rsidRDefault="00C640F6" w:rsidP="00F077FC">
            <w:pPr>
              <w:spacing w:after="0" w:line="240" w:lineRule="auto"/>
              <w:rPr>
                <w:rFonts w:ascii="Times New Roman" w:eastAsia="Times New Roman" w:hAnsi="Times New Roman" w:cs="Times New Roman"/>
                <w:sz w:val="24"/>
                <w:szCs w:val="24"/>
              </w:rPr>
            </w:pPr>
            <w:r w:rsidRPr="00310113">
              <w:rPr>
                <w:rFonts w:ascii="Times New Roman" w:eastAsia="Times New Roman" w:hAnsi="Times New Roman" w:cs="Times New Roman"/>
                <w:sz w:val="24"/>
                <w:szCs w:val="24"/>
              </w:rPr>
              <w:t>Новороздільської ТГ</w:t>
            </w:r>
          </w:p>
        </w:tc>
        <w:tc>
          <w:tcPr>
            <w:tcW w:w="3403" w:type="dxa"/>
            <w:tcBorders>
              <w:top w:val="single" w:sz="4" w:space="0" w:color="auto"/>
              <w:left w:val="single" w:sz="4" w:space="0" w:color="auto"/>
              <w:bottom w:val="single" w:sz="4" w:space="0" w:color="auto"/>
              <w:right w:val="single" w:sz="4" w:space="0" w:color="auto"/>
            </w:tcBorders>
            <w:hideMark/>
          </w:tcPr>
          <w:p w:rsidR="00C640F6" w:rsidRPr="00310113" w:rsidRDefault="00C640F6" w:rsidP="00F077FC">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Суряк Р.Р.– спец.  1 кат.  управління ЖКГ</w:t>
            </w:r>
          </w:p>
        </w:tc>
        <w:tc>
          <w:tcPr>
            <w:tcW w:w="993" w:type="dxa"/>
            <w:tcBorders>
              <w:top w:val="single" w:sz="4" w:space="0" w:color="auto"/>
              <w:left w:val="single" w:sz="4" w:space="0" w:color="auto"/>
              <w:bottom w:val="single" w:sz="4" w:space="0" w:color="auto"/>
              <w:right w:val="single" w:sz="4" w:space="0" w:color="auto"/>
            </w:tcBorders>
            <w:hideMark/>
          </w:tcPr>
          <w:p w:rsidR="00C640F6" w:rsidRPr="00310113" w:rsidRDefault="00C640F6">
            <w:r w:rsidRPr="00310113">
              <w:rPr>
                <w:rFonts w:ascii="Times New Roman" w:hAnsi="Times New Roman" w:cs="Times New Roman"/>
                <w:sz w:val="24"/>
                <w:szCs w:val="24"/>
                <w:lang w:eastAsia="uk-UA"/>
              </w:rPr>
              <w:t>17.11.22</w:t>
            </w:r>
          </w:p>
        </w:tc>
      </w:tr>
      <w:tr w:rsidR="00C640F6" w:rsidRPr="00310113" w:rsidTr="007923DB">
        <w:trPr>
          <w:trHeight w:val="682"/>
        </w:trPr>
        <w:tc>
          <w:tcPr>
            <w:tcW w:w="568" w:type="dxa"/>
            <w:tcBorders>
              <w:top w:val="single" w:sz="4" w:space="0" w:color="auto"/>
              <w:left w:val="single" w:sz="4" w:space="0" w:color="auto"/>
              <w:bottom w:val="single" w:sz="4" w:space="0" w:color="auto"/>
              <w:right w:val="single" w:sz="4" w:space="0" w:color="auto"/>
            </w:tcBorders>
            <w:hideMark/>
          </w:tcPr>
          <w:p w:rsidR="00C640F6" w:rsidRPr="00310113" w:rsidRDefault="00C640F6" w:rsidP="00A04A1B">
            <w:pPr>
              <w:spacing w:after="0" w:line="240" w:lineRule="auto"/>
              <w:rPr>
                <w:rFonts w:ascii="Times New Roman" w:hAnsi="Times New Roman" w:cs="Times New Roman"/>
                <w:sz w:val="24"/>
                <w:szCs w:val="24"/>
                <w:lang w:eastAsia="uk-UA"/>
              </w:rPr>
            </w:pPr>
            <w:r w:rsidRPr="00310113">
              <w:rPr>
                <w:rFonts w:ascii="Times New Roman" w:hAnsi="Times New Roman" w:cs="Times New Roman"/>
                <w:sz w:val="24"/>
                <w:szCs w:val="24"/>
                <w:lang w:eastAsia="uk-UA"/>
              </w:rPr>
              <w:t>18</w:t>
            </w:r>
          </w:p>
        </w:tc>
        <w:tc>
          <w:tcPr>
            <w:tcW w:w="5385" w:type="dxa"/>
            <w:tcBorders>
              <w:top w:val="single" w:sz="4" w:space="0" w:color="auto"/>
              <w:left w:val="single" w:sz="4" w:space="0" w:color="auto"/>
              <w:bottom w:val="single" w:sz="4" w:space="0" w:color="auto"/>
              <w:right w:val="single" w:sz="4" w:space="0" w:color="auto"/>
            </w:tcBorders>
            <w:hideMark/>
          </w:tcPr>
          <w:p w:rsidR="00C640F6" w:rsidRPr="00310113" w:rsidRDefault="00C640F6" w:rsidP="00CD4258">
            <w:pPr>
              <w:spacing w:after="0" w:line="240" w:lineRule="auto"/>
              <w:jc w:val="both"/>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 xml:space="preserve">Про внесення змін до Переліку адміністративних послуг,  що надаються через відділ Центр надання </w:t>
            </w:r>
          </w:p>
          <w:p w:rsidR="00C640F6" w:rsidRPr="00310113" w:rsidRDefault="00C640F6" w:rsidP="00CD4258">
            <w:pPr>
              <w:spacing w:after="0" w:line="240" w:lineRule="auto"/>
              <w:jc w:val="both"/>
              <w:rPr>
                <w:rFonts w:ascii="Times New Roman" w:eastAsia="Times New Roman" w:hAnsi="Times New Roman" w:cs="Times New Roman"/>
                <w:sz w:val="24"/>
                <w:szCs w:val="24"/>
                <w:lang w:eastAsia="ru-RU"/>
              </w:rPr>
            </w:pPr>
            <w:r w:rsidRPr="00310113">
              <w:rPr>
                <w:rFonts w:ascii="Times New Roman" w:eastAsia="MS Mincho" w:hAnsi="Times New Roman" w:cs="Times New Roman"/>
                <w:sz w:val="24"/>
                <w:szCs w:val="24"/>
                <w:lang w:eastAsia="ru-RU"/>
              </w:rPr>
              <w:t>адміністративних послуг Новороздільської міської ради</w:t>
            </w:r>
            <w:r w:rsidRPr="00310113">
              <w:rPr>
                <w:rFonts w:ascii="Times New Roman" w:eastAsia="Times New Roman" w:hAnsi="Times New Roman" w:cs="Times New Roman"/>
                <w:sz w:val="24"/>
                <w:szCs w:val="24"/>
                <w:lang w:eastAsia="ru-RU"/>
              </w:rPr>
              <w:t xml:space="preserve"> </w:t>
            </w:r>
          </w:p>
        </w:tc>
        <w:tc>
          <w:tcPr>
            <w:tcW w:w="3403" w:type="dxa"/>
            <w:tcBorders>
              <w:top w:val="single" w:sz="4" w:space="0" w:color="auto"/>
              <w:left w:val="single" w:sz="4" w:space="0" w:color="auto"/>
              <w:bottom w:val="single" w:sz="4" w:space="0" w:color="auto"/>
              <w:right w:val="single" w:sz="4" w:space="0" w:color="auto"/>
            </w:tcBorders>
            <w:hideMark/>
          </w:tcPr>
          <w:p w:rsidR="00C640F6" w:rsidRPr="00310113" w:rsidRDefault="00C640F6" w:rsidP="00F077FC">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Прийма-Худяк Г.В. – нач. відділу ЦНАП</w:t>
            </w:r>
          </w:p>
        </w:tc>
        <w:tc>
          <w:tcPr>
            <w:tcW w:w="993" w:type="dxa"/>
            <w:tcBorders>
              <w:top w:val="single" w:sz="4" w:space="0" w:color="auto"/>
              <w:left w:val="single" w:sz="4" w:space="0" w:color="auto"/>
              <w:bottom w:val="single" w:sz="4" w:space="0" w:color="auto"/>
              <w:right w:val="single" w:sz="4" w:space="0" w:color="auto"/>
            </w:tcBorders>
            <w:hideMark/>
          </w:tcPr>
          <w:p w:rsidR="00C640F6" w:rsidRPr="00310113" w:rsidRDefault="00C640F6">
            <w:pPr>
              <w:rPr>
                <w:rFonts w:ascii="Times New Roman" w:hAnsi="Times New Roman" w:cs="Times New Roman"/>
                <w:sz w:val="24"/>
                <w:szCs w:val="24"/>
                <w:lang w:eastAsia="uk-UA"/>
              </w:rPr>
            </w:pPr>
            <w:r w:rsidRPr="00310113">
              <w:rPr>
                <w:rFonts w:ascii="Times New Roman" w:hAnsi="Times New Roman" w:cs="Times New Roman"/>
                <w:sz w:val="24"/>
                <w:szCs w:val="24"/>
                <w:lang w:eastAsia="uk-UA"/>
              </w:rPr>
              <w:t>17.11.22</w:t>
            </w:r>
          </w:p>
        </w:tc>
      </w:tr>
      <w:tr w:rsidR="00C640F6" w:rsidRPr="00310113" w:rsidTr="007923DB">
        <w:trPr>
          <w:trHeight w:val="60"/>
        </w:trPr>
        <w:tc>
          <w:tcPr>
            <w:tcW w:w="568" w:type="dxa"/>
            <w:tcBorders>
              <w:top w:val="single" w:sz="4" w:space="0" w:color="auto"/>
              <w:left w:val="single" w:sz="4" w:space="0" w:color="auto"/>
              <w:bottom w:val="single" w:sz="4" w:space="0" w:color="auto"/>
              <w:right w:val="single" w:sz="4" w:space="0" w:color="auto"/>
            </w:tcBorders>
            <w:hideMark/>
          </w:tcPr>
          <w:p w:rsidR="00C640F6" w:rsidRPr="00310113" w:rsidRDefault="00C640F6" w:rsidP="00A04A1B">
            <w:pPr>
              <w:spacing w:after="0" w:line="240" w:lineRule="auto"/>
              <w:rPr>
                <w:rFonts w:ascii="Times New Roman" w:hAnsi="Times New Roman" w:cs="Times New Roman"/>
                <w:sz w:val="24"/>
                <w:szCs w:val="24"/>
                <w:lang w:eastAsia="uk-UA"/>
              </w:rPr>
            </w:pPr>
            <w:r w:rsidRPr="00310113">
              <w:rPr>
                <w:rFonts w:ascii="Times New Roman" w:hAnsi="Times New Roman" w:cs="Times New Roman"/>
                <w:sz w:val="24"/>
                <w:szCs w:val="24"/>
                <w:lang w:eastAsia="uk-UA"/>
              </w:rPr>
              <w:t>19</w:t>
            </w:r>
          </w:p>
        </w:tc>
        <w:tc>
          <w:tcPr>
            <w:tcW w:w="5385" w:type="dxa"/>
            <w:tcBorders>
              <w:top w:val="single" w:sz="4" w:space="0" w:color="auto"/>
              <w:left w:val="single" w:sz="4" w:space="0" w:color="auto"/>
              <w:bottom w:val="single" w:sz="4" w:space="0" w:color="auto"/>
              <w:right w:val="single" w:sz="4" w:space="0" w:color="auto"/>
            </w:tcBorders>
            <w:hideMark/>
          </w:tcPr>
          <w:p w:rsidR="00C640F6" w:rsidRPr="00310113" w:rsidRDefault="00C640F6" w:rsidP="00465DDE">
            <w:pPr>
              <w:spacing w:after="0" w:line="240" w:lineRule="auto"/>
              <w:rPr>
                <w:rFonts w:ascii="Times New Roman" w:eastAsia="Times New Roman" w:hAnsi="Times New Roman" w:cs="Times New Roman"/>
                <w:sz w:val="24"/>
                <w:szCs w:val="24"/>
              </w:rPr>
            </w:pPr>
            <w:r w:rsidRPr="00310113">
              <w:rPr>
                <w:rFonts w:ascii="Times New Roman" w:eastAsia="Times New Roman" w:hAnsi="Times New Roman" w:cs="Times New Roman"/>
                <w:sz w:val="24"/>
                <w:szCs w:val="24"/>
              </w:rPr>
              <w:t xml:space="preserve">Про надання одноразової матеріальної допомоги </w:t>
            </w:r>
          </w:p>
        </w:tc>
        <w:tc>
          <w:tcPr>
            <w:tcW w:w="3403" w:type="dxa"/>
            <w:tcBorders>
              <w:top w:val="single" w:sz="4" w:space="0" w:color="auto"/>
              <w:left w:val="single" w:sz="4" w:space="0" w:color="auto"/>
              <w:bottom w:val="single" w:sz="4" w:space="0" w:color="auto"/>
              <w:right w:val="single" w:sz="4" w:space="0" w:color="auto"/>
            </w:tcBorders>
            <w:hideMark/>
          </w:tcPr>
          <w:p w:rsidR="00C640F6" w:rsidRPr="00310113" w:rsidRDefault="00C640F6" w:rsidP="00465DDE">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Волянська М. - секретар комісії з призначення допомог</w:t>
            </w:r>
          </w:p>
        </w:tc>
        <w:tc>
          <w:tcPr>
            <w:tcW w:w="993" w:type="dxa"/>
            <w:tcBorders>
              <w:top w:val="single" w:sz="4" w:space="0" w:color="auto"/>
              <w:left w:val="single" w:sz="4" w:space="0" w:color="auto"/>
              <w:bottom w:val="single" w:sz="4" w:space="0" w:color="auto"/>
              <w:right w:val="single" w:sz="4" w:space="0" w:color="auto"/>
            </w:tcBorders>
            <w:hideMark/>
          </w:tcPr>
          <w:p w:rsidR="00C640F6" w:rsidRPr="00310113" w:rsidRDefault="00C640F6">
            <w:r w:rsidRPr="00310113">
              <w:rPr>
                <w:rFonts w:ascii="Times New Roman" w:hAnsi="Times New Roman" w:cs="Times New Roman"/>
                <w:sz w:val="24"/>
                <w:szCs w:val="24"/>
                <w:lang w:eastAsia="uk-UA"/>
              </w:rPr>
              <w:t>17.11.22</w:t>
            </w:r>
          </w:p>
        </w:tc>
      </w:tr>
      <w:tr w:rsidR="00C640F6" w:rsidRPr="00310113" w:rsidTr="007923DB">
        <w:trPr>
          <w:trHeight w:val="501"/>
        </w:trPr>
        <w:tc>
          <w:tcPr>
            <w:tcW w:w="568" w:type="dxa"/>
            <w:tcBorders>
              <w:top w:val="single" w:sz="4" w:space="0" w:color="auto"/>
              <w:left w:val="single" w:sz="4" w:space="0" w:color="auto"/>
              <w:bottom w:val="single" w:sz="4" w:space="0" w:color="auto"/>
              <w:right w:val="single" w:sz="4" w:space="0" w:color="auto"/>
            </w:tcBorders>
            <w:hideMark/>
          </w:tcPr>
          <w:p w:rsidR="00C640F6" w:rsidRPr="00310113" w:rsidRDefault="00C640F6" w:rsidP="00A04A1B">
            <w:pPr>
              <w:spacing w:after="0" w:line="240" w:lineRule="auto"/>
              <w:rPr>
                <w:rFonts w:ascii="Times New Roman" w:hAnsi="Times New Roman" w:cs="Times New Roman"/>
                <w:sz w:val="24"/>
                <w:szCs w:val="24"/>
                <w:lang w:eastAsia="uk-UA"/>
              </w:rPr>
            </w:pPr>
            <w:r w:rsidRPr="00310113">
              <w:rPr>
                <w:rFonts w:ascii="Times New Roman" w:hAnsi="Times New Roman" w:cs="Times New Roman"/>
                <w:sz w:val="24"/>
                <w:szCs w:val="24"/>
                <w:lang w:eastAsia="uk-UA"/>
              </w:rPr>
              <w:t>20</w:t>
            </w:r>
          </w:p>
        </w:tc>
        <w:tc>
          <w:tcPr>
            <w:tcW w:w="5385" w:type="dxa"/>
            <w:tcBorders>
              <w:top w:val="single" w:sz="4" w:space="0" w:color="auto"/>
              <w:left w:val="single" w:sz="4" w:space="0" w:color="auto"/>
              <w:bottom w:val="single" w:sz="4" w:space="0" w:color="auto"/>
              <w:right w:val="single" w:sz="4" w:space="0" w:color="auto"/>
            </w:tcBorders>
            <w:hideMark/>
          </w:tcPr>
          <w:p w:rsidR="00C640F6" w:rsidRPr="00310113" w:rsidRDefault="00C640F6"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Про затвердження висновку опікунської ради</w:t>
            </w:r>
          </w:p>
          <w:p w:rsidR="00C640F6" w:rsidRPr="00310113" w:rsidRDefault="00C640F6"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про доцільні</w:t>
            </w:r>
            <w:r w:rsidR="00A57024">
              <w:rPr>
                <w:rFonts w:ascii="Times New Roman" w:eastAsia="Times New Roman" w:hAnsi="Times New Roman" w:cs="Times New Roman"/>
                <w:sz w:val="24"/>
                <w:szCs w:val="24"/>
                <w:lang w:eastAsia="ru-RU"/>
              </w:rPr>
              <w:t xml:space="preserve">сть зміни опікуна </w:t>
            </w:r>
            <w:r w:rsidR="00A57024" w:rsidRPr="00A57024">
              <w:rPr>
                <w:rFonts w:ascii="Times New Roman" w:eastAsia="Times New Roman" w:hAnsi="Times New Roman" w:cs="Times New Roman"/>
                <w:i/>
                <w:sz w:val="24"/>
                <w:szCs w:val="24"/>
                <w:lang w:eastAsia="ru-RU"/>
              </w:rPr>
              <w:t>(персональні дані)</w:t>
            </w:r>
          </w:p>
          <w:p w:rsidR="00C640F6" w:rsidRPr="00310113" w:rsidRDefault="00C640F6" w:rsidP="00465DDE">
            <w:pPr>
              <w:spacing w:after="0" w:line="240" w:lineRule="auto"/>
              <w:rPr>
                <w:rFonts w:ascii="Times New Roman" w:eastAsia="Times New Roman" w:hAnsi="Times New Roman" w:cs="Times New Roman"/>
                <w:sz w:val="24"/>
                <w:szCs w:val="24"/>
              </w:rPr>
            </w:pPr>
          </w:p>
        </w:tc>
        <w:tc>
          <w:tcPr>
            <w:tcW w:w="3403" w:type="dxa"/>
            <w:tcBorders>
              <w:top w:val="single" w:sz="4" w:space="0" w:color="auto"/>
              <w:left w:val="single" w:sz="4" w:space="0" w:color="auto"/>
              <w:bottom w:val="single" w:sz="4" w:space="0" w:color="auto"/>
              <w:right w:val="single" w:sz="4" w:space="0" w:color="auto"/>
            </w:tcBorders>
            <w:hideMark/>
          </w:tcPr>
          <w:p w:rsidR="00C640F6" w:rsidRPr="00310113" w:rsidRDefault="00C640F6" w:rsidP="00465DDE">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Царик О.П. – секретар ради, голова опікунської ради</w:t>
            </w:r>
          </w:p>
        </w:tc>
        <w:tc>
          <w:tcPr>
            <w:tcW w:w="993" w:type="dxa"/>
            <w:tcBorders>
              <w:top w:val="single" w:sz="4" w:space="0" w:color="auto"/>
              <w:left w:val="single" w:sz="4" w:space="0" w:color="auto"/>
              <w:bottom w:val="single" w:sz="4" w:space="0" w:color="auto"/>
              <w:right w:val="single" w:sz="4" w:space="0" w:color="auto"/>
            </w:tcBorders>
            <w:hideMark/>
          </w:tcPr>
          <w:p w:rsidR="00C640F6" w:rsidRPr="00310113" w:rsidRDefault="00C640F6">
            <w:r w:rsidRPr="00310113">
              <w:rPr>
                <w:rFonts w:ascii="Times New Roman" w:hAnsi="Times New Roman" w:cs="Times New Roman"/>
                <w:sz w:val="24"/>
                <w:szCs w:val="24"/>
                <w:lang w:eastAsia="uk-UA"/>
              </w:rPr>
              <w:t>17.11.22</w:t>
            </w:r>
          </w:p>
        </w:tc>
      </w:tr>
      <w:tr w:rsidR="00C640F6" w:rsidRPr="00310113" w:rsidTr="007923DB">
        <w:trPr>
          <w:trHeight w:val="159"/>
        </w:trPr>
        <w:tc>
          <w:tcPr>
            <w:tcW w:w="568" w:type="dxa"/>
            <w:tcBorders>
              <w:top w:val="single" w:sz="4" w:space="0" w:color="auto"/>
              <w:left w:val="single" w:sz="4" w:space="0" w:color="auto"/>
              <w:bottom w:val="single" w:sz="4" w:space="0" w:color="auto"/>
              <w:right w:val="single" w:sz="4" w:space="0" w:color="auto"/>
            </w:tcBorders>
          </w:tcPr>
          <w:p w:rsidR="00C640F6" w:rsidRPr="00310113" w:rsidRDefault="00C640F6" w:rsidP="00A04A1B">
            <w:pPr>
              <w:spacing w:after="0" w:line="240" w:lineRule="auto"/>
              <w:rPr>
                <w:rFonts w:ascii="Times New Roman" w:hAnsi="Times New Roman" w:cs="Times New Roman"/>
                <w:sz w:val="24"/>
                <w:szCs w:val="24"/>
                <w:lang w:eastAsia="uk-UA"/>
              </w:rPr>
            </w:pPr>
            <w:r w:rsidRPr="00310113">
              <w:rPr>
                <w:rFonts w:ascii="Times New Roman" w:hAnsi="Times New Roman" w:cs="Times New Roman"/>
                <w:sz w:val="24"/>
                <w:szCs w:val="24"/>
                <w:lang w:eastAsia="uk-UA"/>
              </w:rPr>
              <w:t>21</w:t>
            </w:r>
          </w:p>
        </w:tc>
        <w:tc>
          <w:tcPr>
            <w:tcW w:w="5385" w:type="dxa"/>
            <w:tcBorders>
              <w:top w:val="single" w:sz="4" w:space="0" w:color="auto"/>
              <w:left w:val="single" w:sz="4" w:space="0" w:color="auto"/>
              <w:bottom w:val="single" w:sz="4" w:space="0" w:color="auto"/>
              <w:right w:val="single" w:sz="4" w:space="0" w:color="auto"/>
            </w:tcBorders>
          </w:tcPr>
          <w:p w:rsidR="00C640F6" w:rsidRPr="00310113" w:rsidRDefault="00C640F6" w:rsidP="00F077FC">
            <w:pPr>
              <w:spacing w:after="0" w:line="240" w:lineRule="auto"/>
              <w:jc w:val="both"/>
              <w:rPr>
                <w:rFonts w:ascii="Times New Roman" w:hAnsi="Times New Roman" w:cs="Times New Roman"/>
                <w:sz w:val="24"/>
                <w:szCs w:val="24"/>
                <w:lang w:eastAsia="uk-UA"/>
              </w:rPr>
            </w:pPr>
            <w:r w:rsidRPr="00310113">
              <w:rPr>
                <w:rFonts w:ascii="Times New Roman" w:hAnsi="Times New Roman" w:cs="Times New Roman"/>
                <w:sz w:val="24"/>
                <w:szCs w:val="24"/>
                <w:lang w:eastAsia="uk-UA"/>
              </w:rPr>
              <w:t>Різне</w:t>
            </w:r>
          </w:p>
        </w:tc>
        <w:tc>
          <w:tcPr>
            <w:tcW w:w="3403" w:type="dxa"/>
            <w:tcBorders>
              <w:top w:val="single" w:sz="4" w:space="0" w:color="auto"/>
              <w:left w:val="single" w:sz="4" w:space="0" w:color="auto"/>
              <w:bottom w:val="single" w:sz="4" w:space="0" w:color="auto"/>
              <w:right w:val="single" w:sz="4" w:space="0" w:color="auto"/>
            </w:tcBorders>
          </w:tcPr>
          <w:p w:rsidR="00C640F6" w:rsidRPr="00310113" w:rsidRDefault="00C640F6" w:rsidP="00F077FC">
            <w:pPr>
              <w:spacing w:after="0" w:line="240" w:lineRule="auto"/>
              <w:rPr>
                <w:rFonts w:ascii="Times New Roman" w:hAnsi="Times New Roman" w:cs="Times New Roman"/>
                <w:sz w:val="24"/>
                <w:szCs w:val="24"/>
                <w:lang w:eastAsia="uk-UA"/>
              </w:rPr>
            </w:pPr>
            <w:r w:rsidRPr="00310113">
              <w:rPr>
                <w:rFonts w:ascii="Times New Roman" w:hAnsi="Times New Roman" w:cs="Times New Roman"/>
                <w:sz w:val="24"/>
                <w:szCs w:val="24"/>
                <w:lang w:eastAsia="uk-UA"/>
              </w:rPr>
              <w:t>За бажанням</w:t>
            </w:r>
          </w:p>
        </w:tc>
        <w:tc>
          <w:tcPr>
            <w:tcW w:w="993" w:type="dxa"/>
            <w:tcBorders>
              <w:top w:val="single" w:sz="4" w:space="0" w:color="auto"/>
              <w:left w:val="single" w:sz="4" w:space="0" w:color="auto"/>
              <w:bottom w:val="single" w:sz="4" w:space="0" w:color="auto"/>
              <w:right w:val="single" w:sz="4" w:space="0" w:color="auto"/>
            </w:tcBorders>
          </w:tcPr>
          <w:p w:rsidR="00C640F6" w:rsidRPr="00310113" w:rsidRDefault="00C640F6">
            <w:r w:rsidRPr="00310113">
              <w:rPr>
                <w:rFonts w:ascii="Times New Roman" w:hAnsi="Times New Roman" w:cs="Times New Roman"/>
                <w:sz w:val="24"/>
                <w:szCs w:val="24"/>
                <w:lang w:eastAsia="uk-UA"/>
              </w:rPr>
              <w:t>17.11.22</w:t>
            </w:r>
          </w:p>
        </w:tc>
      </w:tr>
    </w:tbl>
    <w:p w:rsidR="0092621C" w:rsidRPr="00310113" w:rsidRDefault="0092621C" w:rsidP="0092621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92621C" w:rsidRPr="00310113" w:rsidRDefault="0092621C" w:rsidP="0092621C">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310113">
        <w:rPr>
          <w:rFonts w:ascii="Times New Roman" w:hAnsi="Times New Roman" w:cs="Times New Roman"/>
          <w:sz w:val="24"/>
          <w:szCs w:val="24"/>
        </w:rPr>
        <w:t xml:space="preserve">Керуючий справами виконкому                           </w:t>
      </w:r>
      <w:r w:rsidRPr="00310113">
        <w:rPr>
          <w:rFonts w:ascii="Times New Roman" w:hAnsi="Times New Roman" w:cs="Times New Roman"/>
          <w:sz w:val="24"/>
          <w:szCs w:val="24"/>
        </w:rPr>
        <w:tab/>
        <w:t xml:space="preserve"> </w:t>
      </w:r>
      <w:r w:rsidRPr="00310113">
        <w:rPr>
          <w:rFonts w:ascii="Times New Roman" w:hAnsi="Times New Roman" w:cs="Times New Roman"/>
          <w:sz w:val="24"/>
          <w:szCs w:val="24"/>
        </w:rPr>
        <w:tab/>
        <w:t>А.В.Мельніков</w:t>
      </w:r>
    </w:p>
    <w:p w:rsidR="0092621C" w:rsidRPr="00310113" w:rsidRDefault="0092621C" w:rsidP="0092621C">
      <w:pPr>
        <w:spacing w:after="0" w:line="240" w:lineRule="auto"/>
        <w:rPr>
          <w:rFonts w:ascii="Times New Roman" w:hAnsi="Times New Roman" w:cs="Times New Roman"/>
          <w:sz w:val="24"/>
          <w:szCs w:val="24"/>
        </w:rPr>
      </w:pPr>
    </w:p>
    <w:p w:rsidR="00260C50" w:rsidRPr="00310113" w:rsidRDefault="00260C50" w:rsidP="0092621C">
      <w:pPr>
        <w:tabs>
          <w:tab w:val="left" w:pos="0"/>
        </w:tabs>
        <w:spacing w:after="0" w:line="240" w:lineRule="auto"/>
        <w:rPr>
          <w:rFonts w:ascii="Times New Roman" w:eastAsia="Times New Roman" w:hAnsi="Times New Roman" w:cs="Times New Roman"/>
          <w:lang w:eastAsia="ru-RU"/>
        </w:rPr>
      </w:pPr>
    </w:p>
    <w:p w:rsidR="00F22E3B" w:rsidRPr="00310113" w:rsidRDefault="00F22E3B" w:rsidP="0092621C">
      <w:pPr>
        <w:tabs>
          <w:tab w:val="left" w:pos="0"/>
        </w:tabs>
        <w:spacing w:after="0" w:line="240" w:lineRule="auto"/>
        <w:rPr>
          <w:rFonts w:ascii="Times New Roman" w:eastAsia="Times New Roman" w:hAnsi="Times New Roman" w:cs="Times New Roman"/>
          <w:lang w:eastAsia="ru-RU"/>
        </w:rPr>
      </w:pPr>
    </w:p>
    <w:p w:rsidR="00F22E3B" w:rsidRPr="00310113" w:rsidRDefault="00F22E3B" w:rsidP="0092621C">
      <w:pPr>
        <w:tabs>
          <w:tab w:val="left" w:pos="0"/>
        </w:tabs>
        <w:spacing w:after="0" w:line="240" w:lineRule="auto"/>
        <w:rPr>
          <w:rFonts w:ascii="Times New Roman" w:eastAsia="Times New Roman" w:hAnsi="Times New Roman" w:cs="Times New Roman"/>
          <w:lang w:eastAsia="ru-RU"/>
        </w:rPr>
      </w:pPr>
    </w:p>
    <w:p w:rsidR="00F22E3B" w:rsidRPr="00310113" w:rsidRDefault="00F22E3B" w:rsidP="0092621C">
      <w:pPr>
        <w:tabs>
          <w:tab w:val="left" w:pos="0"/>
        </w:tabs>
        <w:spacing w:after="0" w:line="240" w:lineRule="auto"/>
        <w:rPr>
          <w:rFonts w:ascii="Times New Roman" w:eastAsia="Times New Roman" w:hAnsi="Times New Roman" w:cs="Times New Roman"/>
          <w:lang w:eastAsia="ru-RU"/>
        </w:rPr>
      </w:pPr>
    </w:p>
    <w:p w:rsidR="00F22E3B" w:rsidRPr="00310113" w:rsidRDefault="00F22E3B" w:rsidP="0092621C">
      <w:pPr>
        <w:tabs>
          <w:tab w:val="left" w:pos="0"/>
        </w:tabs>
        <w:spacing w:after="0" w:line="240" w:lineRule="auto"/>
        <w:rPr>
          <w:rFonts w:ascii="Times New Roman" w:eastAsia="Times New Roman" w:hAnsi="Times New Roman" w:cs="Times New Roman"/>
          <w:lang w:eastAsia="ru-RU"/>
        </w:rPr>
      </w:pPr>
    </w:p>
    <w:p w:rsidR="00F22E3B" w:rsidRPr="00310113" w:rsidRDefault="00F22E3B" w:rsidP="0092621C">
      <w:pPr>
        <w:tabs>
          <w:tab w:val="left" w:pos="0"/>
        </w:tabs>
        <w:spacing w:after="0" w:line="240" w:lineRule="auto"/>
        <w:rPr>
          <w:rFonts w:ascii="Times New Roman" w:eastAsia="Times New Roman" w:hAnsi="Times New Roman" w:cs="Times New Roman"/>
          <w:lang w:eastAsia="ru-RU"/>
        </w:rPr>
      </w:pPr>
    </w:p>
    <w:p w:rsidR="00F22E3B" w:rsidRPr="00310113" w:rsidRDefault="00F22E3B" w:rsidP="0092621C">
      <w:pPr>
        <w:tabs>
          <w:tab w:val="left" w:pos="0"/>
        </w:tabs>
        <w:spacing w:after="0" w:line="240" w:lineRule="auto"/>
        <w:rPr>
          <w:rFonts w:ascii="Times New Roman" w:eastAsia="Times New Roman" w:hAnsi="Times New Roman" w:cs="Times New Roman"/>
          <w:lang w:eastAsia="ru-RU"/>
        </w:rPr>
      </w:pPr>
    </w:p>
    <w:p w:rsidR="00F22E3B" w:rsidRPr="00310113" w:rsidRDefault="00F22E3B" w:rsidP="0092621C">
      <w:pPr>
        <w:tabs>
          <w:tab w:val="left" w:pos="0"/>
        </w:tabs>
        <w:spacing w:after="0" w:line="240" w:lineRule="auto"/>
        <w:rPr>
          <w:rFonts w:ascii="Times New Roman" w:eastAsia="Times New Roman" w:hAnsi="Times New Roman" w:cs="Times New Roman"/>
          <w:lang w:eastAsia="ru-RU"/>
        </w:rPr>
      </w:pPr>
    </w:p>
    <w:p w:rsidR="00F22E3B" w:rsidRPr="00310113" w:rsidRDefault="00F22E3B" w:rsidP="0092621C">
      <w:pPr>
        <w:tabs>
          <w:tab w:val="left" w:pos="0"/>
        </w:tabs>
        <w:spacing w:after="0" w:line="240" w:lineRule="auto"/>
        <w:rPr>
          <w:rFonts w:ascii="Times New Roman" w:eastAsia="Times New Roman" w:hAnsi="Times New Roman" w:cs="Times New Roman"/>
          <w:lang w:eastAsia="ru-RU"/>
        </w:rPr>
      </w:pPr>
    </w:p>
    <w:p w:rsidR="00F22E3B" w:rsidRPr="00310113" w:rsidRDefault="00F22E3B" w:rsidP="0092621C">
      <w:pPr>
        <w:tabs>
          <w:tab w:val="left" w:pos="0"/>
        </w:tabs>
        <w:spacing w:after="0" w:line="240" w:lineRule="auto"/>
        <w:rPr>
          <w:rFonts w:ascii="Times New Roman" w:eastAsia="Times New Roman" w:hAnsi="Times New Roman" w:cs="Times New Roman"/>
          <w:lang w:eastAsia="ru-RU"/>
        </w:rPr>
      </w:pPr>
    </w:p>
    <w:p w:rsidR="00F22E3B" w:rsidRPr="00310113" w:rsidRDefault="00F22E3B" w:rsidP="0092621C">
      <w:pPr>
        <w:tabs>
          <w:tab w:val="left" w:pos="0"/>
        </w:tabs>
        <w:spacing w:after="0" w:line="240" w:lineRule="auto"/>
        <w:rPr>
          <w:rFonts w:ascii="Times New Roman" w:eastAsia="Times New Roman" w:hAnsi="Times New Roman" w:cs="Times New Roman"/>
          <w:lang w:eastAsia="ru-RU"/>
        </w:rPr>
      </w:pPr>
    </w:p>
    <w:p w:rsidR="00F22E3B" w:rsidRPr="00310113" w:rsidRDefault="00F22E3B" w:rsidP="0092621C">
      <w:pPr>
        <w:tabs>
          <w:tab w:val="left" w:pos="0"/>
        </w:tabs>
        <w:spacing w:after="0" w:line="240" w:lineRule="auto"/>
        <w:rPr>
          <w:rFonts w:ascii="Times New Roman" w:eastAsia="Times New Roman" w:hAnsi="Times New Roman" w:cs="Times New Roman"/>
          <w:lang w:eastAsia="ru-RU"/>
        </w:rPr>
      </w:pPr>
    </w:p>
    <w:p w:rsidR="00F22E3B" w:rsidRPr="00310113" w:rsidRDefault="00F22E3B" w:rsidP="0092621C">
      <w:pPr>
        <w:tabs>
          <w:tab w:val="left" w:pos="0"/>
        </w:tabs>
        <w:spacing w:after="0" w:line="240" w:lineRule="auto"/>
        <w:rPr>
          <w:rFonts w:ascii="Times New Roman" w:eastAsia="Times New Roman" w:hAnsi="Times New Roman" w:cs="Times New Roman"/>
          <w:lang w:eastAsia="ru-RU"/>
        </w:rPr>
      </w:pPr>
    </w:p>
    <w:p w:rsidR="00F22E3B" w:rsidRPr="00310113" w:rsidRDefault="00F22E3B" w:rsidP="0092621C">
      <w:pPr>
        <w:tabs>
          <w:tab w:val="left" w:pos="0"/>
        </w:tabs>
        <w:spacing w:after="0" w:line="240" w:lineRule="auto"/>
        <w:rPr>
          <w:rFonts w:ascii="Times New Roman" w:eastAsia="Times New Roman" w:hAnsi="Times New Roman" w:cs="Times New Roman"/>
          <w:lang w:eastAsia="ru-RU"/>
        </w:rPr>
      </w:pPr>
    </w:p>
    <w:p w:rsidR="00F22E3B" w:rsidRPr="00310113" w:rsidRDefault="00F22E3B" w:rsidP="0092621C">
      <w:pPr>
        <w:tabs>
          <w:tab w:val="left" w:pos="0"/>
        </w:tabs>
        <w:spacing w:after="0" w:line="240" w:lineRule="auto"/>
        <w:rPr>
          <w:rFonts w:ascii="Times New Roman" w:eastAsia="Times New Roman" w:hAnsi="Times New Roman" w:cs="Times New Roman"/>
          <w:lang w:eastAsia="ru-RU"/>
        </w:rPr>
      </w:pPr>
    </w:p>
    <w:p w:rsidR="00F22E3B" w:rsidRPr="00310113" w:rsidRDefault="00F22E3B" w:rsidP="0092621C">
      <w:pPr>
        <w:tabs>
          <w:tab w:val="left" w:pos="0"/>
        </w:tabs>
        <w:spacing w:after="0" w:line="240" w:lineRule="auto"/>
        <w:rPr>
          <w:rFonts w:ascii="Times New Roman" w:eastAsia="Times New Roman" w:hAnsi="Times New Roman" w:cs="Times New Roman"/>
          <w:lang w:eastAsia="ru-RU"/>
        </w:rPr>
      </w:pPr>
    </w:p>
    <w:p w:rsidR="00F22E3B" w:rsidRPr="00310113" w:rsidRDefault="00F22E3B" w:rsidP="0092621C">
      <w:pPr>
        <w:tabs>
          <w:tab w:val="left" w:pos="0"/>
        </w:tabs>
        <w:spacing w:after="0" w:line="240" w:lineRule="auto"/>
        <w:rPr>
          <w:rFonts w:ascii="Times New Roman" w:eastAsia="Times New Roman" w:hAnsi="Times New Roman" w:cs="Times New Roman"/>
          <w:lang w:eastAsia="ru-RU"/>
        </w:rPr>
      </w:pPr>
    </w:p>
    <w:p w:rsidR="00F22E3B" w:rsidRPr="00310113" w:rsidRDefault="00F22E3B" w:rsidP="0092621C">
      <w:pPr>
        <w:tabs>
          <w:tab w:val="left" w:pos="0"/>
        </w:tabs>
        <w:spacing w:after="0" w:line="240" w:lineRule="auto"/>
        <w:rPr>
          <w:rFonts w:ascii="Times New Roman" w:eastAsia="Times New Roman" w:hAnsi="Times New Roman" w:cs="Times New Roman"/>
          <w:lang w:eastAsia="ru-RU"/>
        </w:rPr>
      </w:pPr>
    </w:p>
    <w:p w:rsidR="00F22E3B" w:rsidRPr="00310113" w:rsidRDefault="00F22E3B" w:rsidP="0092621C">
      <w:pPr>
        <w:tabs>
          <w:tab w:val="left" w:pos="0"/>
        </w:tabs>
        <w:spacing w:after="0" w:line="240" w:lineRule="auto"/>
        <w:rPr>
          <w:rFonts w:ascii="Times New Roman" w:eastAsia="Times New Roman" w:hAnsi="Times New Roman" w:cs="Times New Roman"/>
          <w:lang w:eastAsia="ru-RU"/>
        </w:rPr>
      </w:pPr>
    </w:p>
    <w:p w:rsidR="00F22E3B" w:rsidRPr="00310113" w:rsidRDefault="00F22E3B" w:rsidP="0092621C">
      <w:pPr>
        <w:tabs>
          <w:tab w:val="left" w:pos="0"/>
        </w:tabs>
        <w:spacing w:after="0" w:line="240" w:lineRule="auto"/>
        <w:rPr>
          <w:rFonts w:ascii="Times New Roman" w:eastAsia="Times New Roman" w:hAnsi="Times New Roman" w:cs="Times New Roman"/>
          <w:lang w:eastAsia="ru-RU"/>
        </w:rPr>
      </w:pPr>
    </w:p>
    <w:p w:rsidR="00F22E3B" w:rsidRPr="00310113" w:rsidRDefault="00F22E3B" w:rsidP="0092621C">
      <w:pPr>
        <w:tabs>
          <w:tab w:val="left" w:pos="0"/>
        </w:tabs>
        <w:spacing w:after="0" w:line="240" w:lineRule="auto"/>
        <w:rPr>
          <w:rFonts w:ascii="Times New Roman" w:eastAsia="Times New Roman" w:hAnsi="Times New Roman" w:cs="Times New Roman"/>
          <w:lang w:eastAsia="ru-RU"/>
        </w:rPr>
      </w:pPr>
    </w:p>
    <w:p w:rsidR="00F22E3B" w:rsidRPr="00310113" w:rsidRDefault="00F22E3B" w:rsidP="0092621C">
      <w:pPr>
        <w:tabs>
          <w:tab w:val="left" w:pos="0"/>
        </w:tabs>
        <w:spacing w:after="0" w:line="240" w:lineRule="auto"/>
        <w:rPr>
          <w:rFonts w:ascii="Times New Roman" w:eastAsia="Times New Roman" w:hAnsi="Times New Roman" w:cs="Times New Roman"/>
          <w:lang w:eastAsia="ru-RU"/>
        </w:rPr>
      </w:pPr>
    </w:p>
    <w:p w:rsidR="00F22E3B" w:rsidRPr="00310113" w:rsidRDefault="00F22E3B" w:rsidP="0092621C">
      <w:pPr>
        <w:tabs>
          <w:tab w:val="left" w:pos="0"/>
        </w:tabs>
        <w:spacing w:after="0" w:line="240" w:lineRule="auto"/>
        <w:rPr>
          <w:rFonts w:ascii="Times New Roman" w:eastAsia="Times New Roman" w:hAnsi="Times New Roman" w:cs="Times New Roman"/>
          <w:lang w:eastAsia="ru-RU"/>
        </w:rPr>
      </w:pPr>
    </w:p>
    <w:p w:rsidR="00F22E3B" w:rsidRPr="00310113" w:rsidRDefault="00F22E3B" w:rsidP="0092621C">
      <w:pPr>
        <w:tabs>
          <w:tab w:val="left" w:pos="0"/>
        </w:tabs>
        <w:spacing w:after="0" w:line="240" w:lineRule="auto"/>
        <w:rPr>
          <w:rFonts w:ascii="Times New Roman" w:eastAsia="Times New Roman" w:hAnsi="Times New Roman" w:cs="Times New Roman"/>
          <w:lang w:eastAsia="ru-RU"/>
        </w:rPr>
      </w:pPr>
    </w:p>
    <w:p w:rsidR="00F22E3B" w:rsidRPr="00310113" w:rsidRDefault="00F22E3B" w:rsidP="0092621C">
      <w:pPr>
        <w:tabs>
          <w:tab w:val="left" w:pos="0"/>
        </w:tabs>
        <w:spacing w:after="0" w:line="240" w:lineRule="auto"/>
        <w:rPr>
          <w:rFonts w:ascii="Times New Roman" w:eastAsia="Times New Roman" w:hAnsi="Times New Roman" w:cs="Times New Roman"/>
          <w:lang w:eastAsia="ru-RU"/>
        </w:rPr>
      </w:pPr>
    </w:p>
    <w:p w:rsidR="00F22E3B" w:rsidRPr="00310113" w:rsidRDefault="00F22E3B" w:rsidP="0092621C">
      <w:pPr>
        <w:tabs>
          <w:tab w:val="left" w:pos="0"/>
        </w:tabs>
        <w:spacing w:after="0" w:line="240" w:lineRule="auto"/>
        <w:rPr>
          <w:rFonts w:ascii="Times New Roman" w:eastAsia="Times New Roman" w:hAnsi="Times New Roman" w:cs="Times New Roman"/>
          <w:lang w:eastAsia="ru-RU"/>
        </w:rPr>
      </w:pPr>
    </w:p>
    <w:p w:rsidR="00F22E3B" w:rsidRPr="00310113" w:rsidRDefault="00F22E3B" w:rsidP="0092621C">
      <w:pPr>
        <w:tabs>
          <w:tab w:val="left" w:pos="0"/>
        </w:tabs>
        <w:spacing w:after="0" w:line="240" w:lineRule="auto"/>
        <w:rPr>
          <w:rFonts w:ascii="Times New Roman" w:eastAsia="Times New Roman" w:hAnsi="Times New Roman" w:cs="Times New Roman"/>
          <w:lang w:eastAsia="ru-RU"/>
        </w:rPr>
      </w:pPr>
    </w:p>
    <w:p w:rsidR="00F22E3B" w:rsidRDefault="00F22E3B" w:rsidP="0092621C">
      <w:pPr>
        <w:tabs>
          <w:tab w:val="left" w:pos="0"/>
        </w:tabs>
        <w:spacing w:after="0" w:line="240" w:lineRule="auto"/>
        <w:rPr>
          <w:rFonts w:ascii="Times New Roman" w:eastAsia="Times New Roman" w:hAnsi="Times New Roman" w:cs="Times New Roman"/>
          <w:lang w:eastAsia="ru-RU"/>
        </w:rPr>
      </w:pPr>
    </w:p>
    <w:p w:rsidR="000875A3" w:rsidRPr="00310113" w:rsidRDefault="000875A3" w:rsidP="000875A3">
      <w:pPr>
        <w:spacing w:after="0" w:line="240" w:lineRule="auto"/>
        <w:rPr>
          <w:rFonts w:ascii="Times New Roman" w:hAnsi="Times New Roman" w:cs="Times New Roman"/>
          <w:sz w:val="24"/>
          <w:szCs w:val="24"/>
        </w:rPr>
      </w:pPr>
    </w:p>
    <w:p w:rsidR="000875A3" w:rsidRPr="00310113" w:rsidRDefault="000875A3" w:rsidP="000875A3">
      <w:pPr>
        <w:spacing w:after="0" w:line="240" w:lineRule="auto"/>
        <w:ind w:firstLine="567"/>
        <w:jc w:val="both"/>
        <w:rPr>
          <w:rFonts w:ascii="Times New Roman" w:eastAsia="MS Mincho" w:hAnsi="Times New Roman" w:cs="Times New Roman"/>
          <w:sz w:val="24"/>
          <w:szCs w:val="24"/>
          <w:lang w:eastAsia="ru-RU"/>
        </w:rPr>
      </w:pPr>
      <w:r w:rsidRPr="00310113">
        <w:rPr>
          <w:rFonts w:ascii="Times New Roman" w:eastAsia="Times New Roman" w:hAnsi="Times New Roman" w:cs="Times New Roman"/>
          <w:sz w:val="24"/>
          <w:szCs w:val="24"/>
          <w:lang w:eastAsia="ru-RU"/>
        </w:rPr>
        <w:t>Головуюча на засіданні міський голова Яценко Я.В.</w:t>
      </w:r>
      <w:r w:rsidRPr="00310113">
        <w:rPr>
          <w:rFonts w:ascii="Times New Roman" w:eastAsia="SimSun" w:hAnsi="Times New Roman" w:cs="Times New Roman"/>
          <w:sz w:val="24"/>
          <w:szCs w:val="24"/>
          <w:lang w:eastAsia="ru-RU"/>
        </w:rPr>
        <w:t xml:space="preserve"> </w:t>
      </w:r>
      <w:r w:rsidRPr="00310113">
        <w:rPr>
          <w:rFonts w:ascii="Times New Roman" w:eastAsia="Times New Roman" w:hAnsi="Times New Roman" w:cs="Times New Roman"/>
          <w:sz w:val="24"/>
          <w:szCs w:val="24"/>
          <w:lang w:eastAsia="ru-RU"/>
        </w:rPr>
        <w:t>відкрила поз</w:t>
      </w:r>
      <w:r>
        <w:rPr>
          <w:rFonts w:ascii="Times New Roman" w:eastAsia="Times New Roman" w:hAnsi="Times New Roman" w:cs="Times New Roman"/>
          <w:sz w:val="24"/>
          <w:szCs w:val="24"/>
          <w:lang w:eastAsia="ru-RU"/>
        </w:rPr>
        <w:t>ачергове засідання  виконкому 17.11</w:t>
      </w:r>
      <w:r w:rsidRPr="00310113">
        <w:rPr>
          <w:rFonts w:ascii="Times New Roman" w:eastAsia="Times New Roman" w:hAnsi="Times New Roman" w:cs="Times New Roman"/>
          <w:sz w:val="24"/>
          <w:szCs w:val="24"/>
          <w:lang w:eastAsia="ru-RU"/>
        </w:rPr>
        <w:t xml:space="preserve">.22р, </w:t>
      </w:r>
      <w:r w:rsidRPr="00310113">
        <w:rPr>
          <w:rFonts w:ascii="Times New Roman" w:eastAsia="Times New Roman" w:hAnsi="Times New Roman" w:cs="Times New Roman"/>
          <w:sz w:val="24"/>
          <w:szCs w:val="24"/>
          <w:shd w:val="clear" w:color="auto" w:fill="FFFFFF"/>
          <w:lang w:eastAsia="ru-RU"/>
        </w:rPr>
        <w:t>14.00 год.,</w:t>
      </w:r>
      <w:r w:rsidRPr="00310113">
        <w:rPr>
          <w:rFonts w:ascii="Times New Roman" w:eastAsia="Times New Roman" w:hAnsi="Times New Roman" w:cs="Times New Roman"/>
          <w:sz w:val="24"/>
          <w:szCs w:val="24"/>
          <w:lang w:eastAsia="ru-RU"/>
        </w:rPr>
        <w:t xml:space="preserve"> оголосила порядок денний  і запропонувала затвердити порядок денний засідання виконкому</w:t>
      </w:r>
    </w:p>
    <w:p w:rsidR="000875A3" w:rsidRPr="00310113" w:rsidRDefault="000875A3" w:rsidP="000875A3">
      <w:pPr>
        <w:tabs>
          <w:tab w:val="left" w:pos="2464"/>
        </w:tabs>
        <w:spacing w:after="0" w:line="240" w:lineRule="auto"/>
        <w:ind w:right="76"/>
        <w:jc w:val="both"/>
        <w:rPr>
          <w:rFonts w:ascii="Times New Roman" w:eastAsia="Times New Roman" w:hAnsi="Times New Roman" w:cs="Times New Roman"/>
          <w:sz w:val="24"/>
          <w:szCs w:val="24"/>
          <w:lang w:eastAsia="ru-RU"/>
        </w:rPr>
      </w:pPr>
    </w:p>
    <w:p w:rsidR="000875A3" w:rsidRPr="00310113" w:rsidRDefault="000875A3" w:rsidP="000875A3">
      <w:pPr>
        <w:tabs>
          <w:tab w:val="left" w:pos="2464"/>
        </w:tabs>
        <w:spacing w:after="0" w:line="240" w:lineRule="auto"/>
        <w:ind w:right="76"/>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Голосували за затвердження порядку денного: </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p>
    <w:p w:rsidR="000875A3" w:rsidRPr="00310113" w:rsidRDefault="000875A3" w:rsidP="000875A3">
      <w:pPr>
        <w:tabs>
          <w:tab w:val="left" w:pos="2464"/>
        </w:tabs>
        <w:spacing w:after="0" w:line="240" w:lineRule="auto"/>
        <w:ind w:left="70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  11</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проти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утримались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не голосували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Рішення прийнято. </w:t>
      </w:r>
    </w:p>
    <w:p w:rsidR="000875A3" w:rsidRPr="00310113" w:rsidRDefault="000875A3" w:rsidP="000875A3">
      <w:pPr>
        <w:spacing w:after="0" w:line="240" w:lineRule="auto"/>
        <w:rPr>
          <w:rFonts w:ascii="Times New Roman" w:eastAsia="Times New Roman" w:hAnsi="Times New Roman" w:cs="Times New Roman"/>
          <w:sz w:val="24"/>
          <w:szCs w:val="24"/>
          <w:lang w:eastAsia="ru-RU"/>
        </w:rPr>
      </w:pPr>
    </w:p>
    <w:p w:rsidR="000875A3" w:rsidRDefault="000875A3" w:rsidP="000875A3">
      <w:pPr>
        <w:spacing w:after="0" w:line="240" w:lineRule="auto"/>
        <w:rPr>
          <w:rFonts w:ascii="Times New Roman" w:eastAsiaTheme="minorEastAsia" w:hAnsi="Times New Roman" w:cs="Times New Roman"/>
          <w:sz w:val="24"/>
          <w:szCs w:val="24"/>
          <w:lang w:eastAsia="uk-UA"/>
        </w:rPr>
      </w:pPr>
      <w:r w:rsidRPr="00310113">
        <w:rPr>
          <w:rFonts w:ascii="Times New Roman" w:eastAsia="Times New Roman" w:hAnsi="Times New Roman" w:cs="Times New Roman"/>
          <w:sz w:val="24"/>
          <w:szCs w:val="24"/>
          <w:lang w:eastAsia="ru-RU"/>
        </w:rPr>
        <w:t>Слухали:</w:t>
      </w:r>
      <w:r w:rsidRPr="00310113">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uk-UA"/>
        </w:rPr>
        <w:t>Засанського</w:t>
      </w:r>
      <w:r w:rsidRPr="00310113">
        <w:rPr>
          <w:rFonts w:ascii="Times New Roman" w:eastAsia="Times New Roman" w:hAnsi="Times New Roman" w:cs="Times New Roman"/>
          <w:sz w:val="24"/>
          <w:szCs w:val="24"/>
          <w:lang w:eastAsia="uk-UA"/>
        </w:rPr>
        <w:t xml:space="preserve"> В.І.  –  нач. </w:t>
      </w:r>
      <w:r w:rsidRPr="00310113">
        <w:rPr>
          <w:rFonts w:ascii="Times New Roman" w:eastAsiaTheme="minorEastAsia" w:hAnsi="Times New Roman" w:cs="Times New Roman"/>
          <w:sz w:val="24"/>
          <w:szCs w:val="24"/>
          <w:lang w:eastAsia="uk-UA"/>
        </w:rPr>
        <w:t>управління культури, спорту та гуманітарної політики</w:t>
      </w:r>
    </w:p>
    <w:p w:rsidR="000875A3" w:rsidRPr="00310113" w:rsidRDefault="000875A3" w:rsidP="000875A3">
      <w:pPr>
        <w:spacing w:after="0" w:line="240" w:lineRule="auto"/>
        <w:rPr>
          <w:rFonts w:ascii="Times New Roman" w:eastAsia="Times New Roman" w:hAnsi="Times New Roman" w:cs="Times New Roman"/>
          <w:sz w:val="24"/>
          <w:szCs w:val="24"/>
          <w:lang w:eastAsia="ru-RU"/>
        </w:rPr>
      </w:pPr>
    </w:p>
    <w:p w:rsidR="000875A3" w:rsidRPr="000875A3" w:rsidRDefault="000875A3" w:rsidP="000875A3">
      <w:pPr>
        <w:shd w:val="clear" w:color="auto" w:fill="FFFFFF"/>
        <w:spacing w:after="0" w:line="240" w:lineRule="auto"/>
        <w:rPr>
          <w:rFonts w:ascii="Arial" w:eastAsia="Times New Roman" w:hAnsi="Arial" w:cs="Arial"/>
          <w:sz w:val="24"/>
          <w:szCs w:val="24"/>
        </w:rPr>
      </w:pPr>
      <w:r w:rsidRPr="00310113">
        <w:rPr>
          <w:rFonts w:ascii="Times New Roman" w:eastAsia="Times New Roman" w:hAnsi="Times New Roman" w:cs="Times New Roman"/>
          <w:sz w:val="24"/>
          <w:szCs w:val="24"/>
          <w:lang w:eastAsia="ru-RU"/>
        </w:rPr>
        <w:t>Голосували: по проєкту № 1 «</w:t>
      </w:r>
      <w:r w:rsidRPr="00310113">
        <w:rPr>
          <w:rFonts w:ascii="Times New Roman" w:hAnsi="Times New Roman" w:cs="Times New Roman"/>
          <w:sz w:val="24"/>
          <w:szCs w:val="24"/>
        </w:rPr>
        <w:t xml:space="preserve">Про погодження внесення змін до </w:t>
      </w:r>
      <w:r w:rsidRPr="00310113">
        <w:rPr>
          <w:rFonts w:ascii="Times New Roman" w:eastAsia="Times New Roman" w:hAnsi="Times New Roman" w:cs="Times New Roman"/>
          <w:bCs/>
          <w:sz w:val="24"/>
          <w:szCs w:val="24"/>
          <w:bdr w:val="none" w:sz="0" w:space="0" w:color="auto" w:frame="1"/>
        </w:rPr>
        <w:t>Програми</w:t>
      </w:r>
      <w:r>
        <w:rPr>
          <w:rFonts w:ascii="Arial" w:eastAsia="Times New Roman" w:hAnsi="Arial" w:cs="Arial"/>
          <w:sz w:val="24"/>
          <w:szCs w:val="24"/>
        </w:rPr>
        <w:t xml:space="preserve"> </w:t>
      </w:r>
      <w:r w:rsidRPr="00310113">
        <w:rPr>
          <w:rFonts w:ascii="Times New Roman" w:eastAsia="Times New Roman" w:hAnsi="Times New Roman" w:cs="Times New Roman"/>
          <w:bCs/>
          <w:sz w:val="24"/>
          <w:szCs w:val="24"/>
          <w:bdr w:val="none" w:sz="0" w:space="0" w:color="auto" w:frame="1"/>
        </w:rPr>
        <w:t xml:space="preserve">енергоефективності та енергозбереження </w:t>
      </w:r>
      <w:r>
        <w:rPr>
          <w:rFonts w:ascii="Arial" w:eastAsia="Times New Roman" w:hAnsi="Arial" w:cs="Arial"/>
          <w:sz w:val="24"/>
          <w:szCs w:val="24"/>
        </w:rPr>
        <w:t xml:space="preserve"> </w:t>
      </w:r>
      <w:r w:rsidRPr="00310113">
        <w:rPr>
          <w:rFonts w:ascii="Times New Roman" w:eastAsia="Times New Roman" w:hAnsi="Times New Roman" w:cs="Times New Roman"/>
          <w:bCs/>
          <w:sz w:val="24"/>
          <w:szCs w:val="24"/>
          <w:bdr w:val="none" w:sz="0" w:space="0" w:color="auto" w:frame="1"/>
        </w:rPr>
        <w:t>комунальних закладів культури</w:t>
      </w:r>
      <w:r>
        <w:rPr>
          <w:rFonts w:ascii="Times New Roman" w:eastAsia="Times New Roman" w:hAnsi="Times New Roman" w:cs="Times New Roman"/>
          <w:bCs/>
          <w:sz w:val="24"/>
          <w:szCs w:val="24"/>
          <w:bdr w:val="none" w:sz="0" w:space="0" w:color="auto" w:frame="1"/>
        </w:rPr>
        <w:t xml:space="preserve"> </w:t>
      </w:r>
      <w:r w:rsidRPr="00310113">
        <w:rPr>
          <w:rFonts w:ascii="Times New Roman" w:eastAsia="Times New Roman" w:hAnsi="Times New Roman" w:cs="Times New Roman"/>
          <w:bCs/>
          <w:sz w:val="24"/>
          <w:szCs w:val="24"/>
          <w:bdr w:val="none" w:sz="0" w:space="0" w:color="auto" w:frame="1"/>
        </w:rPr>
        <w:t xml:space="preserve">Новороздільської територіальної громади </w:t>
      </w:r>
      <w:r>
        <w:rPr>
          <w:rFonts w:ascii="Times New Roman" w:eastAsia="Times New Roman" w:hAnsi="Times New Roman" w:cs="Times New Roman"/>
          <w:bCs/>
          <w:sz w:val="24"/>
          <w:szCs w:val="24"/>
          <w:bdr w:val="none" w:sz="0" w:space="0" w:color="auto" w:frame="1"/>
        </w:rPr>
        <w:t xml:space="preserve"> </w:t>
      </w:r>
      <w:r w:rsidRPr="00310113">
        <w:rPr>
          <w:rFonts w:ascii="Times New Roman" w:eastAsia="Times New Roman" w:hAnsi="Times New Roman" w:cs="Times New Roman"/>
          <w:bCs/>
          <w:sz w:val="24"/>
          <w:szCs w:val="24"/>
          <w:bdr w:val="none" w:sz="0" w:space="0" w:color="auto" w:frame="1"/>
        </w:rPr>
        <w:t>на 2022 – 2024 роки</w:t>
      </w:r>
      <w:r w:rsidRPr="00310113">
        <w:rPr>
          <w:rFonts w:ascii="Times New Roman" w:eastAsia="Times New Roman" w:hAnsi="Times New Roman" w:cs="Times New Roman"/>
          <w:sz w:val="24"/>
          <w:szCs w:val="24"/>
          <w:lang w:eastAsia="ru-RU"/>
        </w:rPr>
        <w:t>»</w:t>
      </w:r>
    </w:p>
    <w:p w:rsidR="000875A3" w:rsidRPr="00310113" w:rsidRDefault="000875A3" w:rsidP="000875A3">
      <w:pPr>
        <w:tabs>
          <w:tab w:val="left" w:pos="916"/>
          <w:tab w:val="left" w:pos="2464"/>
        </w:tabs>
        <w:spacing w:after="0" w:line="240" w:lineRule="auto"/>
        <w:jc w:val="both"/>
        <w:rPr>
          <w:rFonts w:ascii="Times New Roman" w:eastAsia="Times New Roman" w:hAnsi="Times New Roman" w:cs="Times New Roman"/>
          <w:sz w:val="24"/>
          <w:szCs w:val="24"/>
          <w:lang w:eastAsia="ru-RU"/>
        </w:rPr>
      </w:pPr>
    </w:p>
    <w:p w:rsidR="000875A3" w:rsidRPr="00310113" w:rsidRDefault="000875A3" w:rsidP="000875A3">
      <w:pPr>
        <w:tabs>
          <w:tab w:val="left" w:pos="2464"/>
        </w:tabs>
        <w:spacing w:after="0" w:line="240" w:lineRule="auto"/>
        <w:ind w:left="70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  11</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проти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утримались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не голосували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Рішення прийнято. </w:t>
      </w:r>
    </w:p>
    <w:p w:rsidR="000875A3" w:rsidRPr="00310113" w:rsidRDefault="000875A3" w:rsidP="000875A3">
      <w:pPr>
        <w:spacing w:after="0" w:line="240" w:lineRule="auto"/>
        <w:rPr>
          <w:rFonts w:ascii="Times New Roman" w:eastAsia="Times New Roman" w:hAnsi="Times New Roman" w:cs="Times New Roman"/>
          <w:bCs/>
          <w:sz w:val="24"/>
          <w:szCs w:val="24"/>
          <w:lang w:eastAsia="ru-RU"/>
        </w:rPr>
      </w:pPr>
    </w:p>
    <w:p w:rsidR="000875A3" w:rsidRPr="00310113" w:rsidRDefault="000875A3" w:rsidP="000875A3">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ru-RU"/>
        </w:rPr>
        <w:t>Слухали:</w:t>
      </w:r>
      <w:r w:rsidRPr="00310113">
        <w:rPr>
          <w:rFonts w:ascii="Times New Roman" w:eastAsia="Times New Roman" w:hAnsi="Times New Roman" w:cs="Times New Roman"/>
          <w:bCs/>
          <w:sz w:val="24"/>
          <w:szCs w:val="24"/>
          <w:lang w:eastAsia="ru-RU"/>
        </w:rPr>
        <w:t xml:space="preserve"> </w:t>
      </w:r>
      <w:r w:rsidRPr="00310113">
        <w:rPr>
          <w:rFonts w:ascii="Times New Roman" w:eastAsia="Times New Roman" w:hAnsi="Times New Roman" w:cs="Times New Roman"/>
          <w:sz w:val="24"/>
          <w:szCs w:val="24"/>
          <w:lang w:eastAsia="uk-UA"/>
        </w:rPr>
        <w:t xml:space="preserve">Щепного  В.В. –  нач. відділу з питань НС правоохоронної та ОМР              </w:t>
      </w:r>
    </w:p>
    <w:p w:rsidR="000875A3" w:rsidRPr="00310113" w:rsidRDefault="000875A3" w:rsidP="000875A3">
      <w:pPr>
        <w:spacing w:after="0" w:line="240" w:lineRule="auto"/>
        <w:rPr>
          <w:rFonts w:ascii="Times New Roman" w:eastAsia="Times New Roman" w:hAnsi="Times New Roman" w:cs="Times New Roman"/>
          <w:sz w:val="24"/>
          <w:szCs w:val="24"/>
          <w:lang w:eastAsia="ru-RU"/>
        </w:rPr>
      </w:pPr>
    </w:p>
    <w:p w:rsidR="000875A3" w:rsidRPr="00310113" w:rsidRDefault="000875A3" w:rsidP="000875A3">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Голосували: по  проєкту № 2 „</w:t>
      </w:r>
      <w:r w:rsidRPr="00310113">
        <w:rPr>
          <w:rFonts w:ascii="Times New Roman" w:eastAsia="Times New Roman" w:hAnsi="Times New Roman" w:cs="Times New Roman"/>
          <w:sz w:val="24"/>
          <w:szCs w:val="24"/>
          <w:lang w:eastAsia="uk-UA"/>
        </w:rPr>
        <w:t xml:space="preserve"> Про погодження </w:t>
      </w:r>
      <w:r w:rsidRPr="00310113">
        <w:rPr>
          <w:rFonts w:ascii="Times New Roman" w:eastAsia="Times New Roman" w:hAnsi="Times New Roman" w:cs="Times New Roman"/>
          <w:sz w:val="24"/>
          <w:szCs w:val="24"/>
          <w:lang w:eastAsia="ru-RU"/>
        </w:rPr>
        <w:t xml:space="preserve">Програми </w:t>
      </w:r>
      <w:r>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sz w:val="24"/>
          <w:szCs w:val="24"/>
          <w:lang w:val="ru-RU" w:eastAsia="ru-RU"/>
        </w:rPr>
        <w:t xml:space="preserve">охорони </w:t>
      </w:r>
      <w:r w:rsidRPr="00310113">
        <w:rPr>
          <w:rFonts w:ascii="Times New Roman" w:eastAsia="Times New Roman" w:hAnsi="Times New Roman" w:cs="Times New Roman"/>
          <w:sz w:val="24"/>
          <w:szCs w:val="24"/>
          <w:lang w:eastAsia="ru-RU"/>
        </w:rPr>
        <w:t xml:space="preserve">публічного </w:t>
      </w:r>
      <w:r w:rsidRPr="00310113">
        <w:rPr>
          <w:rFonts w:ascii="Times New Roman" w:eastAsia="Times New Roman" w:hAnsi="Times New Roman" w:cs="Times New Roman"/>
          <w:sz w:val="24"/>
          <w:szCs w:val="24"/>
          <w:lang w:val="ru-RU" w:eastAsia="ru-RU"/>
        </w:rPr>
        <w:t xml:space="preserve">порядку </w:t>
      </w:r>
      <w:r>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sz w:val="24"/>
          <w:szCs w:val="24"/>
          <w:lang w:eastAsia="ru-RU"/>
        </w:rPr>
        <w:t xml:space="preserve">та профілактики злочинності </w:t>
      </w:r>
      <w:r>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sz w:val="24"/>
          <w:szCs w:val="24"/>
          <w:lang w:eastAsia="ru-RU"/>
        </w:rPr>
        <w:t xml:space="preserve">в Новороздільській територіальній громаді </w:t>
      </w:r>
      <w:r>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sz w:val="24"/>
          <w:szCs w:val="24"/>
          <w:lang w:eastAsia="ru-RU"/>
        </w:rPr>
        <w:t>на 2022 рік, прогноз на 2023-2024 роки»</w:t>
      </w:r>
    </w:p>
    <w:p w:rsidR="000875A3" w:rsidRPr="00310113" w:rsidRDefault="000875A3" w:rsidP="000875A3">
      <w:pPr>
        <w:spacing w:after="0" w:line="240" w:lineRule="auto"/>
        <w:jc w:val="both"/>
        <w:rPr>
          <w:rFonts w:ascii="Times New Roman" w:eastAsia="Times New Roman" w:hAnsi="Times New Roman" w:cs="Times New Roman"/>
          <w:sz w:val="24"/>
          <w:szCs w:val="24"/>
          <w:lang w:eastAsia="ru-RU"/>
        </w:rPr>
      </w:pPr>
    </w:p>
    <w:p w:rsidR="000875A3" w:rsidRPr="00310113" w:rsidRDefault="00452244" w:rsidP="000875A3">
      <w:pPr>
        <w:tabs>
          <w:tab w:val="left" w:pos="2464"/>
        </w:tabs>
        <w:spacing w:after="0" w:line="240" w:lineRule="auto"/>
        <w:ind w:left="70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  11</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проти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утримались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не голосували -  0</w:t>
      </w:r>
    </w:p>
    <w:p w:rsidR="000875A3" w:rsidRPr="00310113" w:rsidRDefault="000875A3" w:rsidP="000875A3">
      <w:pPr>
        <w:tabs>
          <w:tab w:val="left" w:pos="916"/>
          <w:tab w:val="left" w:pos="2464"/>
        </w:tabs>
        <w:spacing w:after="0" w:line="240" w:lineRule="auto"/>
        <w:jc w:val="both"/>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sz w:val="24"/>
          <w:szCs w:val="24"/>
          <w:lang w:eastAsia="ru-RU"/>
        </w:rPr>
        <w:t>Рішення  прийнято.</w:t>
      </w:r>
      <w:r w:rsidRPr="00310113">
        <w:rPr>
          <w:rFonts w:ascii="Times New Roman" w:eastAsia="Times New Roman" w:hAnsi="Times New Roman" w:cs="Times New Roman"/>
          <w:bCs/>
          <w:sz w:val="24"/>
          <w:szCs w:val="24"/>
          <w:lang w:eastAsia="ru-RU"/>
        </w:rPr>
        <w:t xml:space="preserve"> </w:t>
      </w:r>
    </w:p>
    <w:p w:rsidR="000875A3" w:rsidRPr="00310113" w:rsidRDefault="000875A3" w:rsidP="000875A3">
      <w:pPr>
        <w:tabs>
          <w:tab w:val="left" w:pos="916"/>
          <w:tab w:val="left" w:pos="2464"/>
        </w:tabs>
        <w:spacing w:after="0" w:line="240" w:lineRule="auto"/>
        <w:jc w:val="both"/>
        <w:rPr>
          <w:rFonts w:ascii="Times New Roman" w:eastAsia="Times New Roman" w:hAnsi="Times New Roman" w:cs="Times New Roman"/>
          <w:bCs/>
          <w:sz w:val="24"/>
          <w:szCs w:val="24"/>
          <w:lang w:eastAsia="ru-RU"/>
        </w:rPr>
      </w:pPr>
    </w:p>
    <w:p w:rsidR="000875A3" w:rsidRPr="00310113" w:rsidRDefault="000875A3" w:rsidP="000875A3">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bCs/>
          <w:sz w:val="24"/>
          <w:szCs w:val="24"/>
          <w:lang w:eastAsia="ru-RU"/>
        </w:rPr>
        <w:t xml:space="preserve">Слухали </w:t>
      </w:r>
      <w:r w:rsidRPr="00310113">
        <w:rPr>
          <w:rFonts w:ascii="Times New Roman" w:eastAsia="Times New Roman" w:hAnsi="Times New Roman" w:cs="Times New Roman"/>
          <w:sz w:val="24"/>
          <w:szCs w:val="24"/>
          <w:lang w:eastAsia="ru-RU"/>
        </w:rPr>
        <w:t>:</w:t>
      </w:r>
      <w:r w:rsidRPr="00310113">
        <w:rPr>
          <w:rFonts w:ascii="Times New Roman" w:eastAsia="Times New Roman" w:hAnsi="Times New Roman" w:cs="Times New Roman"/>
          <w:bCs/>
          <w:sz w:val="24"/>
          <w:szCs w:val="24"/>
          <w:lang w:eastAsia="ru-RU"/>
        </w:rPr>
        <w:t xml:space="preserve"> </w:t>
      </w:r>
      <w:r w:rsidRPr="00310113">
        <w:rPr>
          <w:rFonts w:ascii="Times New Roman" w:eastAsia="Times New Roman" w:hAnsi="Times New Roman" w:cs="Times New Roman"/>
          <w:sz w:val="24"/>
          <w:szCs w:val="24"/>
          <w:lang w:eastAsia="uk-UA"/>
        </w:rPr>
        <w:t xml:space="preserve">Щепного  В.В. –  нач. відділу з питань НС правоохоронної та ОМР              </w:t>
      </w:r>
    </w:p>
    <w:p w:rsidR="000875A3" w:rsidRPr="00310113" w:rsidRDefault="000875A3" w:rsidP="000875A3">
      <w:pPr>
        <w:spacing w:after="0" w:line="240" w:lineRule="auto"/>
        <w:rPr>
          <w:rFonts w:ascii="Times New Roman" w:eastAsia="Times New Roman" w:hAnsi="Times New Roman" w:cs="Times New Roman"/>
          <w:sz w:val="24"/>
          <w:szCs w:val="24"/>
          <w:lang w:eastAsia="ru-RU"/>
        </w:rPr>
      </w:pPr>
    </w:p>
    <w:p w:rsidR="000875A3" w:rsidRPr="00452244" w:rsidRDefault="000875A3" w:rsidP="00452244">
      <w:pPr>
        <w:spacing w:after="0" w:line="240" w:lineRule="auto"/>
        <w:rPr>
          <w:rFonts w:ascii="Times New Roman" w:eastAsia="Calibri" w:hAnsi="Times New Roman" w:cs="Times New Roman"/>
          <w:sz w:val="24"/>
          <w:szCs w:val="24"/>
          <w:lang w:val="ru-RU" w:eastAsia="ru-RU"/>
        </w:rPr>
      </w:pPr>
      <w:r w:rsidRPr="00310113">
        <w:rPr>
          <w:rFonts w:ascii="Times New Roman" w:eastAsia="Times New Roman" w:hAnsi="Times New Roman" w:cs="Times New Roman"/>
          <w:sz w:val="24"/>
          <w:szCs w:val="24"/>
          <w:lang w:eastAsia="ru-RU"/>
        </w:rPr>
        <w:t xml:space="preserve">Голосували: по  проєкту № 3 „ </w:t>
      </w:r>
      <w:r w:rsidR="00452244" w:rsidRPr="00310113">
        <w:rPr>
          <w:rFonts w:ascii="Times New Roman" w:eastAsia="Calibri" w:hAnsi="Times New Roman" w:cs="Times New Roman"/>
          <w:sz w:val="24"/>
          <w:szCs w:val="24"/>
          <w:lang w:eastAsia="uk-UA"/>
        </w:rPr>
        <w:t xml:space="preserve">Про погодження </w:t>
      </w:r>
      <w:r w:rsidR="00452244" w:rsidRPr="00310113">
        <w:rPr>
          <w:rFonts w:ascii="Times New Roman" w:eastAsia="Calibri" w:hAnsi="Times New Roman" w:cs="Times New Roman"/>
          <w:sz w:val="24"/>
          <w:szCs w:val="24"/>
          <w:lang w:val="ru-RU" w:eastAsia="ru-RU"/>
        </w:rPr>
        <w:t>Програми</w:t>
      </w:r>
      <w:r w:rsidR="00452244">
        <w:rPr>
          <w:rFonts w:ascii="Times New Roman" w:eastAsia="Calibri" w:hAnsi="Times New Roman" w:cs="Times New Roman"/>
          <w:sz w:val="24"/>
          <w:szCs w:val="24"/>
          <w:lang w:val="ru-RU" w:eastAsia="ru-RU"/>
        </w:rPr>
        <w:t xml:space="preserve"> </w:t>
      </w:r>
      <w:r w:rsidR="00452244" w:rsidRPr="00310113">
        <w:rPr>
          <w:rFonts w:ascii="Times New Roman" w:eastAsia="Calibri" w:hAnsi="Times New Roman" w:cs="Times New Roman"/>
          <w:sz w:val="24"/>
          <w:szCs w:val="24"/>
          <w:lang w:eastAsia="ru-RU"/>
        </w:rPr>
        <w:t xml:space="preserve">удосконалення і розвитку </w:t>
      </w:r>
      <w:r w:rsidR="00452244">
        <w:rPr>
          <w:rFonts w:ascii="Times New Roman" w:eastAsia="Calibri" w:hAnsi="Times New Roman" w:cs="Times New Roman"/>
          <w:sz w:val="24"/>
          <w:szCs w:val="24"/>
          <w:lang w:val="ru-RU" w:eastAsia="ru-RU"/>
        </w:rPr>
        <w:t xml:space="preserve"> </w:t>
      </w:r>
      <w:r w:rsidR="00452244" w:rsidRPr="00310113">
        <w:rPr>
          <w:rFonts w:ascii="Times New Roman" w:eastAsia="Calibri" w:hAnsi="Times New Roman" w:cs="Times New Roman"/>
          <w:sz w:val="24"/>
          <w:szCs w:val="24"/>
          <w:lang w:eastAsia="ru-RU"/>
        </w:rPr>
        <w:t xml:space="preserve">складових елементів міської системи </w:t>
      </w:r>
      <w:r w:rsidR="00452244">
        <w:rPr>
          <w:rFonts w:ascii="Times New Roman" w:eastAsia="Calibri" w:hAnsi="Times New Roman" w:cs="Times New Roman"/>
          <w:sz w:val="24"/>
          <w:szCs w:val="24"/>
          <w:lang w:val="ru-RU" w:eastAsia="ru-RU"/>
        </w:rPr>
        <w:t xml:space="preserve"> </w:t>
      </w:r>
      <w:r w:rsidR="00452244" w:rsidRPr="00310113">
        <w:rPr>
          <w:rFonts w:ascii="Times New Roman" w:eastAsia="Calibri" w:hAnsi="Times New Roman" w:cs="Times New Roman"/>
          <w:sz w:val="24"/>
          <w:szCs w:val="24"/>
          <w:lang w:eastAsia="ru-RU"/>
        </w:rPr>
        <w:t xml:space="preserve">централізованого оповіщення </w:t>
      </w:r>
      <w:r w:rsidR="00452244">
        <w:rPr>
          <w:rFonts w:ascii="Times New Roman" w:eastAsia="Calibri" w:hAnsi="Times New Roman" w:cs="Times New Roman"/>
          <w:sz w:val="24"/>
          <w:szCs w:val="24"/>
          <w:lang w:val="ru-RU" w:eastAsia="ru-RU"/>
        </w:rPr>
        <w:t xml:space="preserve"> </w:t>
      </w:r>
      <w:r w:rsidR="00452244" w:rsidRPr="00310113">
        <w:rPr>
          <w:rFonts w:ascii="Times New Roman" w:eastAsia="Calibri" w:hAnsi="Times New Roman" w:cs="Times New Roman"/>
          <w:sz w:val="24"/>
          <w:szCs w:val="24"/>
          <w:lang w:val="ru-RU" w:eastAsia="ru-RU"/>
        </w:rPr>
        <w:t xml:space="preserve">в </w:t>
      </w:r>
      <w:r w:rsidR="00452244" w:rsidRPr="00310113">
        <w:rPr>
          <w:rFonts w:ascii="Times New Roman" w:eastAsia="Calibri" w:hAnsi="Times New Roman" w:cs="Times New Roman"/>
          <w:sz w:val="24"/>
          <w:szCs w:val="24"/>
          <w:lang w:eastAsia="ru-RU"/>
        </w:rPr>
        <w:t xml:space="preserve">Новороздільській територіальній громаді </w:t>
      </w:r>
      <w:r w:rsidR="00452244">
        <w:rPr>
          <w:rFonts w:ascii="Times New Roman" w:eastAsia="Calibri" w:hAnsi="Times New Roman" w:cs="Times New Roman"/>
          <w:sz w:val="24"/>
          <w:szCs w:val="24"/>
          <w:lang w:val="ru-RU" w:eastAsia="ru-RU"/>
        </w:rPr>
        <w:t xml:space="preserve"> </w:t>
      </w:r>
      <w:r w:rsidR="00452244" w:rsidRPr="00310113">
        <w:rPr>
          <w:rFonts w:ascii="Times New Roman" w:eastAsia="Calibri" w:hAnsi="Times New Roman" w:cs="Times New Roman"/>
          <w:sz w:val="24"/>
          <w:szCs w:val="24"/>
          <w:lang w:val="ru-RU" w:eastAsia="ru-RU"/>
        </w:rPr>
        <w:t xml:space="preserve">на </w:t>
      </w:r>
      <w:r w:rsidR="00452244" w:rsidRPr="00310113">
        <w:rPr>
          <w:rFonts w:ascii="Times New Roman" w:eastAsia="Calibri" w:hAnsi="Times New Roman" w:cs="Times New Roman"/>
          <w:sz w:val="24"/>
          <w:szCs w:val="24"/>
        </w:rPr>
        <w:t>202</w:t>
      </w:r>
      <w:r w:rsidR="00452244" w:rsidRPr="00310113">
        <w:rPr>
          <w:rFonts w:ascii="Times New Roman" w:eastAsia="Calibri" w:hAnsi="Times New Roman" w:cs="Times New Roman"/>
          <w:sz w:val="24"/>
          <w:szCs w:val="24"/>
          <w:lang w:val="ru-RU"/>
        </w:rPr>
        <w:t>2</w:t>
      </w:r>
      <w:r w:rsidR="00452244" w:rsidRPr="00310113">
        <w:rPr>
          <w:rFonts w:ascii="Times New Roman" w:eastAsia="Calibri" w:hAnsi="Times New Roman" w:cs="Times New Roman"/>
          <w:sz w:val="24"/>
          <w:szCs w:val="24"/>
        </w:rPr>
        <w:t xml:space="preserve"> р., прогноз на 202</w:t>
      </w:r>
      <w:r w:rsidR="00452244" w:rsidRPr="00310113">
        <w:rPr>
          <w:rFonts w:ascii="Times New Roman" w:eastAsia="Calibri" w:hAnsi="Times New Roman" w:cs="Times New Roman"/>
          <w:sz w:val="24"/>
          <w:szCs w:val="24"/>
          <w:lang w:val="ru-RU"/>
        </w:rPr>
        <w:t>3</w:t>
      </w:r>
      <w:r w:rsidR="00452244" w:rsidRPr="00310113">
        <w:rPr>
          <w:rFonts w:ascii="Times New Roman" w:eastAsia="Calibri" w:hAnsi="Times New Roman" w:cs="Times New Roman"/>
          <w:sz w:val="24"/>
          <w:szCs w:val="24"/>
        </w:rPr>
        <w:t>-202</w:t>
      </w:r>
      <w:r w:rsidR="00452244" w:rsidRPr="00310113">
        <w:rPr>
          <w:rFonts w:ascii="Times New Roman" w:eastAsia="Calibri" w:hAnsi="Times New Roman" w:cs="Times New Roman"/>
          <w:sz w:val="24"/>
          <w:szCs w:val="24"/>
          <w:lang w:val="ru-RU"/>
        </w:rPr>
        <w:t>4</w:t>
      </w:r>
      <w:r w:rsidR="00452244">
        <w:rPr>
          <w:rFonts w:ascii="Times New Roman" w:eastAsia="Calibri" w:hAnsi="Times New Roman" w:cs="Times New Roman"/>
          <w:sz w:val="24"/>
          <w:szCs w:val="24"/>
          <w:lang w:val="ru-RU"/>
        </w:rPr>
        <w:t xml:space="preserve"> </w:t>
      </w:r>
      <w:r w:rsidR="00452244" w:rsidRPr="00310113">
        <w:rPr>
          <w:rFonts w:ascii="Times New Roman" w:eastAsia="Calibri" w:hAnsi="Times New Roman" w:cs="Times New Roman"/>
          <w:sz w:val="24"/>
          <w:szCs w:val="24"/>
        </w:rPr>
        <w:t>рок</w:t>
      </w:r>
      <w:r w:rsidR="00452244">
        <w:rPr>
          <w:rFonts w:ascii="Times New Roman" w:eastAsia="Calibri" w:hAnsi="Times New Roman" w:cs="Times New Roman"/>
          <w:sz w:val="24"/>
          <w:szCs w:val="24"/>
        </w:rPr>
        <w:t>и</w:t>
      </w:r>
      <w:r w:rsidRPr="00310113">
        <w:rPr>
          <w:rFonts w:ascii="Times New Roman" w:eastAsia="Times New Roman" w:hAnsi="Times New Roman" w:cs="Times New Roman"/>
          <w:sz w:val="24"/>
          <w:szCs w:val="24"/>
          <w:lang w:eastAsia="ru-RU"/>
        </w:rPr>
        <w:t>»</w:t>
      </w:r>
    </w:p>
    <w:p w:rsidR="000875A3" w:rsidRPr="00310113" w:rsidRDefault="000875A3" w:rsidP="000875A3">
      <w:pPr>
        <w:spacing w:after="0" w:line="240" w:lineRule="auto"/>
        <w:jc w:val="both"/>
        <w:rPr>
          <w:rFonts w:ascii="Times New Roman" w:eastAsia="Calibri" w:hAnsi="Times New Roman" w:cs="Times New Roman"/>
          <w:sz w:val="24"/>
          <w:szCs w:val="24"/>
          <w:lang w:eastAsia="uk-UA"/>
        </w:rPr>
      </w:pPr>
    </w:p>
    <w:p w:rsidR="000875A3" w:rsidRPr="00310113" w:rsidRDefault="00452244" w:rsidP="000875A3">
      <w:pPr>
        <w:tabs>
          <w:tab w:val="left" w:pos="2464"/>
        </w:tabs>
        <w:spacing w:after="0" w:line="240" w:lineRule="auto"/>
        <w:ind w:left="70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  11</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проти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утримались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не голосували -  0</w:t>
      </w:r>
    </w:p>
    <w:p w:rsidR="000875A3" w:rsidRPr="00310113" w:rsidRDefault="000875A3" w:rsidP="000875A3">
      <w:pPr>
        <w:tabs>
          <w:tab w:val="left" w:pos="916"/>
          <w:tab w:val="left" w:pos="2464"/>
        </w:tabs>
        <w:spacing w:after="0" w:line="240" w:lineRule="auto"/>
        <w:jc w:val="both"/>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sz w:val="24"/>
          <w:szCs w:val="24"/>
          <w:lang w:eastAsia="ru-RU"/>
        </w:rPr>
        <w:t>Рішення  прийнято.</w:t>
      </w:r>
      <w:r w:rsidRPr="00310113">
        <w:rPr>
          <w:rFonts w:ascii="Times New Roman" w:eastAsia="Times New Roman" w:hAnsi="Times New Roman" w:cs="Times New Roman"/>
          <w:bCs/>
          <w:sz w:val="24"/>
          <w:szCs w:val="24"/>
          <w:lang w:eastAsia="ru-RU"/>
        </w:rPr>
        <w:t xml:space="preserve"> </w:t>
      </w:r>
    </w:p>
    <w:p w:rsidR="000875A3" w:rsidRPr="00310113" w:rsidRDefault="000875A3" w:rsidP="000875A3">
      <w:pPr>
        <w:spacing w:after="0" w:line="240" w:lineRule="auto"/>
        <w:rPr>
          <w:rFonts w:ascii="Times New Roman" w:eastAsia="Times New Roman" w:hAnsi="Times New Roman" w:cs="Times New Roman"/>
          <w:sz w:val="24"/>
          <w:szCs w:val="24"/>
          <w:lang w:eastAsia="ru-RU"/>
        </w:rPr>
      </w:pPr>
    </w:p>
    <w:p w:rsidR="000875A3" w:rsidRPr="00310113" w:rsidRDefault="000875A3" w:rsidP="000875A3">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 xml:space="preserve">Слухали </w:t>
      </w:r>
      <w:r w:rsidRPr="00310113">
        <w:rPr>
          <w:rFonts w:ascii="Times New Roman" w:eastAsia="Times New Roman" w:hAnsi="Times New Roman" w:cs="Times New Roman"/>
          <w:sz w:val="24"/>
          <w:szCs w:val="24"/>
          <w:lang w:eastAsia="ru-RU"/>
        </w:rPr>
        <w:t>:</w:t>
      </w:r>
      <w:r w:rsidRPr="00310113">
        <w:rPr>
          <w:rFonts w:ascii="Times New Roman" w:eastAsia="Times New Roman" w:hAnsi="Times New Roman" w:cs="Times New Roman"/>
          <w:bCs/>
          <w:sz w:val="24"/>
          <w:szCs w:val="24"/>
          <w:lang w:eastAsia="ru-RU"/>
        </w:rPr>
        <w:t xml:space="preserve"> </w:t>
      </w:r>
      <w:r w:rsidRPr="00310113">
        <w:rPr>
          <w:rFonts w:ascii="Times New Roman" w:eastAsia="Times New Roman" w:hAnsi="Times New Roman" w:cs="Times New Roman"/>
          <w:sz w:val="24"/>
          <w:szCs w:val="24"/>
          <w:lang w:eastAsia="uk-UA"/>
        </w:rPr>
        <w:t xml:space="preserve">Щепного  В.В. –  нач. відділу з питань НС правоохоронної та ОМР              </w:t>
      </w:r>
    </w:p>
    <w:p w:rsidR="000875A3" w:rsidRPr="00310113" w:rsidRDefault="000875A3" w:rsidP="000875A3">
      <w:pPr>
        <w:spacing w:after="0" w:line="240" w:lineRule="auto"/>
        <w:rPr>
          <w:rFonts w:ascii="Times New Roman" w:eastAsia="Times New Roman" w:hAnsi="Times New Roman" w:cs="Times New Roman"/>
          <w:b/>
          <w:sz w:val="24"/>
          <w:szCs w:val="24"/>
          <w:lang w:eastAsia="ru-RU"/>
        </w:rPr>
      </w:pPr>
    </w:p>
    <w:p w:rsidR="000875A3" w:rsidRPr="00452244" w:rsidRDefault="000875A3" w:rsidP="00452244">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Голосували: по проєкту № 4 «</w:t>
      </w:r>
      <w:r w:rsidR="00452244" w:rsidRPr="00310113">
        <w:rPr>
          <w:rFonts w:ascii="Times New Roman" w:eastAsia="Times New Roman" w:hAnsi="Times New Roman" w:cs="Times New Roman"/>
          <w:sz w:val="24"/>
          <w:szCs w:val="24"/>
          <w:lang w:eastAsia="uk-UA"/>
        </w:rPr>
        <w:t xml:space="preserve">Про погодження внесення змін до Програми </w:t>
      </w:r>
      <w:r w:rsidR="00452244" w:rsidRPr="00310113">
        <w:rPr>
          <w:rFonts w:ascii="Times New Roman" w:eastAsia="Times New Roman" w:hAnsi="Times New Roman" w:cs="Times New Roman"/>
          <w:sz w:val="24"/>
          <w:szCs w:val="24"/>
          <w:lang w:eastAsia="ru-RU"/>
        </w:rPr>
        <w:t xml:space="preserve">підтримки </w:t>
      </w:r>
      <w:r w:rsidR="00452244">
        <w:rPr>
          <w:rFonts w:ascii="Times New Roman" w:eastAsia="Times New Roman" w:hAnsi="Times New Roman" w:cs="Times New Roman"/>
          <w:sz w:val="24"/>
          <w:szCs w:val="24"/>
          <w:lang w:eastAsia="ru-RU"/>
        </w:rPr>
        <w:t xml:space="preserve"> </w:t>
      </w:r>
      <w:r w:rsidR="00452244" w:rsidRPr="00310113">
        <w:rPr>
          <w:rFonts w:ascii="Times New Roman" w:eastAsia="Times New Roman" w:hAnsi="Times New Roman" w:cs="Times New Roman"/>
          <w:sz w:val="24"/>
          <w:szCs w:val="24"/>
          <w:lang w:eastAsia="ru-RU"/>
        </w:rPr>
        <w:t xml:space="preserve">державної політики національного спротиву  </w:t>
      </w:r>
      <w:r w:rsidR="00452244">
        <w:rPr>
          <w:rFonts w:ascii="Times New Roman" w:eastAsia="Times New Roman" w:hAnsi="Times New Roman" w:cs="Times New Roman"/>
          <w:sz w:val="24"/>
          <w:szCs w:val="24"/>
          <w:lang w:eastAsia="ru-RU"/>
        </w:rPr>
        <w:t xml:space="preserve"> </w:t>
      </w:r>
      <w:r w:rsidR="00452244" w:rsidRPr="00310113">
        <w:rPr>
          <w:rFonts w:ascii="Times New Roman" w:eastAsia="Times New Roman" w:hAnsi="Times New Roman" w:cs="Times New Roman"/>
          <w:sz w:val="24"/>
          <w:szCs w:val="24"/>
          <w:lang w:eastAsia="ru-RU"/>
        </w:rPr>
        <w:t>на 2022 рік, прогноз на 2023-2024 роки</w:t>
      </w:r>
      <w:r w:rsidR="00452244" w:rsidRPr="00310113">
        <w:rPr>
          <w:rFonts w:ascii="Times New Roman" w:eastAsia="Times New Roman" w:hAnsi="Times New Roman" w:cs="Times New Roman"/>
          <w:sz w:val="28"/>
          <w:szCs w:val="28"/>
          <w:lang w:eastAsia="uk-UA"/>
        </w:rPr>
        <w:t xml:space="preserve"> </w:t>
      </w:r>
      <w:r w:rsidRPr="00310113">
        <w:rPr>
          <w:rFonts w:ascii="Times New Roman" w:eastAsia="Times New Roman" w:hAnsi="Times New Roman" w:cs="Times New Roman"/>
          <w:sz w:val="24"/>
          <w:szCs w:val="24"/>
          <w:lang w:eastAsia="uk-UA"/>
        </w:rPr>
        <w:t>»</w:t>
      </w:r>
    </w:p>
    <w:p w:rsidR="000875A3" w:rsidRPr="00310113" w:rsidRDefault="000875A3" w:rsidP="000875A3">
      <w:pPr>
        <w:spacing w:after="0" w:line="240" w:lineRule="auto"/>
        <w:jc w:val="both"/>
        <w:rPr>
          <w:rFonts w:ascii="Times New Roman" w:eastAsia="Times New Roman" w:hAnsi="Times New Roman" w:cs="Times New Roman"/>
          <w:sz w:val="24"/>
          <w:szCs w:val="24"/>
          <w:lang w:eastAsia="ru-RU"/>
        </w:rPr>
      </w:pPr>
    </w:p>
    <w:p w:rsidR="000875A3" w:rsidRPr="00310113" w:rsidRDefault="00452244" w:rsidP="000875A3">
      <w:pPr>
        <w:tabs>
          <w:tab w:val="left" w:pos="246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  11</w:t>
      </w:r>
    </w:p>
    <w:p w:rsidR="000875A3" w:rsidRPr="00310113" w:rsidRDefault="000875A3" w:rsidP="000875A3">
      <w:pPr>
        <w:tabs>
          <w:tab w:val="left" w:pos="2464"/>
        </w:tabs>
        <w:spacing w:after="0" w:line="240" w:lineRule="auto"/>
        <w:ind w:left="851"/>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lastRenderedPageBreak/>
        <w:t>проти - 0</w:t>
      </w:r>
    </w:p>
    <w:p w:rsidR="000875A3" w:rsidRPr="00310113" w:rsidRDefault="000875A3" w:rsidP="000875A3">
      <w:pPr>
        <w:tabs>
          <w:tab w:val="left" w:pos="2464"/>
        </w:tabs>
        <w:spacing w:after="0" w:line="240" w:lineRule="auto"/>
        <w:ind w:left="851"/>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утримались -  0</w:t>
      </w:r>
    </w:p>
    <w:p w:rsidR="000875A3" w:rsidRPr="00310113" w:rsidRDefault="000875A3" w:rsidP="000875A3">
      <w:pPr>
        <w:tabs>
          <w:tab w:val="left" w:pos="2464"/>
        </w:tabs>
        <w:spacing w:after="0" w:line="240" w:lineRule="auto"/>
        <w:ind w:left="851"/>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не голосували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Рішення  прийнято: </w:t>
      </w:r>
    </w:p>
    <w:p w:rsidR="000875A3" w:rsidRPr="00310113" w:rsidRDefault="000875A3" w:rsidP="000875A3">
      <w:pPr>
        <w:spacing w:after="0" w:line="240" w:lineRule="auto"/>
        <w:rPr>
          <w:rFonts w:ascii="Times New Roman" w:eastAsia="Times New Roman" w:hAnsi="Times New Roman" w:cs="Times New Roman"/>
          <w:bCs/>
          <w:sz w:val="24"/>
          <w:szCs w:val="24"/>
          <w:lang w:eastAsia="ru-RU"/>
        </w:rPr>
      </w:pPr>
    </w:p>
    <w:p w:rsidR="000875A3" w:rsidRPr="00310113" w:rsidRDefault="000875A3" w:rsidP="000875A3">
      <w:pPr>
        <w:spacing w:after="0" w:line="240" w:lineRule="auto"/>
        <w:rPr>
          <w:rFonts w:ascii="Times New Roman" w:eastAsia="Times New Roman" w:hAnsi="Times New Roman" w:cs="Times New Roman"/>
          <w:sz w:val="24"/>
          <w:szCs w:val="24"/>
          <w:lang w:eastAsia="uk-UA"/>
        </w:rPr>
      </w:pPr>
      <w:r w:rsidRPr="00310113">
        <w:rPr>
          <w:rFonts w:ascii="Times New Roman" w:hAnsi="Times New Roman"/>
          <w:sz w:val="24"/>
          <w:szCs w:val="24"/>
        </w:rPr>
        <w:t xml:space="preserve">Слухали: </w:t>
      </w:r>
      <w:r w:rsidRPr="00310113">
        <w:rPr>
          <w:rFonts w:ascii="Times New Roman" w:hAnsi="Times New Roman" w:cs="Times New Roman"/>
          <w:sz w:val="24"/>
          <w:szCs w:val="24"/>
        </w:rPr>
        <w:t>Пасемко Н.А.- нач. відділу комунального майна УЖКГ</w:t>
      </w:r>
    </w:p>
    <w:p w:rsidR="000875A3" w:rsidRPr="00310113" w:rsidRDefault="000875A3" w:rsidP="000875A3">
      <w:pPr>
        <w:spacing w:after="0" w:line="240" w:lineRule="auto"/>
        <w:rPr>
          <w:rFonts w:ascii="Times New Roman" w:eastAsia="Times New Roman" w:hAnsi="Times New Roman" w:cs="Times New Roman"/>
          <w:bCs/>
          <w:sz w:val="24"/>
          <w:szCs w:val="24"/>
          <w:lang w:eastAsia="ru-RU"/>
        </w:rPr>
      </w:pPr>
    </w:p>
    <w:p w:rsidR="000875A3" w:rsidRPr="00452244" w:rsidRDefault="000875A3" w:rsidP="00452244">
      <w:pPr>
        <w:spacing w:after="0" w:line="240" w:lineRule="auto"/>
        <w:rPr>
          <w:rFonts w:ascii="Times New Roman" w:eastAsia="Times New Roman" w:hAnsi="Times New Roman"/>
          <w:sz w:val="24"/>
          <w:szCs w:val="24"/>
          <w:lang w:eastAsia="uk-UA"/>
        </w:rPr>
      </w:pPr>
      <w:r w:rsidRPr="00310113">
        <w:rPr>
          <w:rFonts w:ascii="Times New Roman" w:eastAsia="Times New Roman" w:hAnsi="Times New Roman" w:cs="Times New Roman"/>
          <w:sz w:val="24"/>
          <w:szCs w:val="24"/>
          <w:lang w:eastAsia="uk-UA"/>
        </w:rPr>
        <w:t>Голосували: по проєкту № 5</w:t>
      </w:r>
      <w:r w:rsidRPr="00310113">
        <w:rPr>
          <w:rFonts w:ascii="Times New Roman" w:eastAsia="Times New Roman" w:hAnsi="Times New Roman" w:cs="Times New Roman"/>
          <w:b/>
          <w:sz w:val="24"/>
          <w:szCs w:val="24"/>
          <w:lang w:eastAsia="uk-UA"/>
        </w:rPr>
        <w:t xml:space="preserve">  «</w:t>
      </w:r>
      <w:r w:rsidR="00452244" w:rsidRPr="00310113">
        <w:rPr>
          <w:rFonts w:ascii="Times New Roman" w:eastAsia="Times New Roman" w:hAnsi="Times New Roman"/>
          <w:sz w:val="24"/>
          <w:szCs w:val="24"/>
          <w:lang w:eastAsia="uk-UA"/>
        </w:rPr>
        <w:t xml:space="preserve">Про погодження внесення змін  до </w:t>
      </w:r>
      <w:r w:rsidR="00452244">
        <w:rPr>
          <w:rFonts w:ascii="Times New Roman" w:eastAsia="Times New Roman" w:hAnsi="Times New Roman"/>
          <w:sz w:val="24"/>
          <w:szCs w:val="24"/>
          <w:lang w:eastAsia="uk-UA"/>
        </w:rPr>
        <w:t xml:space="preserve"> </w:t>
      </w:r>
      <w:r w:rsidR="00452244" w:rsidRPr="00310113">
        <w:rPr>
          <w:rFonts w:ascii="Times New Roman" w:hAnsi="Times New Roman"/>
          <w:sz w:val="24"/>
          <w:szCs w:val="24"/>
          <w:lang w:eastAsia="uk-UA"/>
        </w:rPr>
        <w:t xml:space="preserve">Програми  </w:t>
      </w:r>
      <w:r w:rsidR="00452244" w:rsidRPr="00310113">
        <w:rPr>
          <w:rFonts w:ascii="Times New Roman" w:eastAsia="Times New Roman" w:hAnsi="Times New Roman"/>
          <w:sz w:val="24"/>
          <w:szCs w:val="24"/>
          <w:lang w:val="ru-RU" w:eastAsia="ru-RU"/>
        </w:rPr>
        <w:t>благоустрою   на 2022</w:t>
      </w:r>
      <w:r w:rsidR="00452244" w:rsidRPr="00310113">
        <w:rPr>
          <w:rFonts w:ascii="Times New Roman" w:eastAsia="Times New Roman" w:hAnsi="Times New Roman"/>
          <w:sz w:val="24"/>
          <w:szCs w:val="24"/>
          <w:lang w:eastAsia="ru-RU"/>
        </w:rPr>
        <w:t xml:space="preserve"> рік</w:t>
      </w:r>
      <w:r w:rsidR="00452244" w:rsidRPr="00310113">
        <w:rPr>
          <w:rFonts w:ascii="Times New Roman" w:eastAsia="Times New Roman" w:hAnsi="Times New Roman"/>
          <w:sz w:val="24"/>
          <w:szCs w:val="24"/>
          <w:lang w:val="ru-RU" w:eastAsia="ru-RU"/>
        </w:rPr>
        <w:t xml:space="preserve"> </w:t>
      </w:r>
      <w:r w:rsidR="00452244">
        <w:rPr>
          <w:rFonts w:ascii="Times New Roman" w:eastAsia="Times New Roman" w:hAnsi="Times New Roman"/>
          <w:sz w:val="24"/>
          <w:szCs w:val="24"/>
          <w:lang w:eastAsia="uk-UA"/>
        </w:rPr>
        <w:t xml:space="preserve"> </w:t>
      </w:r>
      <w:r w:rsidR="00452244" w:rsidRPr="00310113">
        <w:rPr>
          <w:rFonts w:ascii="Times New Roman" w:eastAsia="Times New Roman" w:hAnsi="Times New Roman"/>
          <w:sz w:val="24"/>
          <w:szCs w:val="24"/>
          <w:lang w:val="ru-RU" w:eastAsia="ru-RU"/>
        </w:rPr>
        <w:t>та прогноз на 20</w:t>
      </w:r>
      <w:r w:rsidR="00452244" w:rsidRPr="00310113">
        <w:rPr>
          <w:rFonts w:ascii="Times New Roman" w:eastAsia="Times New Roman" w:hAnsi="Times New Roman"/>
          <w:sz w:val="24"/>
          <w:szCs w:val="24"/>
          <w:lang w:eastAsia="ru-RU"/>
        </w:rPr>
        <w:t>23</w:t>
      </w:r>
      <w:r w:rsidR="00452244" w:rsidRPr="00310113">
        <w:rPr>
          <w:rFonts w:ascii="Times New Roman" w:eastAsia="Times New Roman" w:hAnsi="Times New Roman"/>
          <w:sz w:val="24"/>
          <w:szCs w:val="24"/>
          <w:lang w:val="ru-RU" w:eastAsia="ru-RU"/>
        </w:rPr>
        <w:t>-</w:t>
      </w:r>
      <w:r w:rsidR="00452244" w:rsidRPr="00310113">
        <w:rPr>
          <w:rFonts w:ascii="Times New Roman" w:eastAsia="Times New Roman" w:hAnsi="Times New Roman"/>
          <w:sz w:val="24"/>
          <w:szCs w:val="24"/>
          <w:lang w:eastAsia="ru-RU"/>
        </w:rPr>
        <w:t>2024</w:t>
      </w:r>
      <w:r w:rsidR="00452244" w:rsidRPr="00310113">
        <w:rPr>
          <w:rFonts w:ascii="Times New Roman" w:eastAsia="Times New Roman" w:hAnsi="Times New Roman"/>
          <w:sz w:val="24"/>
          <w:szCs w:val="24"/>
          <w:lang w:val="ru-RU" w:eastAsia="ru-RU"/>
        </w:rPr>
        <w:t xml:space="preserve"> роки</w:t>
      </w:r>
      <w:r w:rsidRPr="00310113">
        <w:rPr>
          <w:rFonts w:ascii="Times New Roman" w:eastAsia="Calibri" w:hAnsi="Times New Roman" w:cs="Times New Roman"/>
          <w:sz w:val="24"/>
          <w:szCs w:val="24"/>
          <w:lang w:eastAsia="uk-UA"/>
        </w:rPr>
        <w:t>»</w:t>
      </w:r>
      <w:r w:rsidRPr="00310113">
        <w:rPr>
          <w:rFonts w:ascii="Times New Roman" w:eastAsia="Times New Roman" w:hAnsi="Times New Roman" w:cs="Times New Roman"/>
          <w:sz w:val="24"/>
          <w:szCs w:val="24"/>
          <w:lang w:eastAsia="uk-UA"/>
        </w:rPr>
        <w:t xml:space="preserve"> </w:t>
      </w:r>
    </w:p>
    <w:p w:rsidR="000875A3" w:rsidRPr="00310113" w:rsidRDefault="000875A3" w:rsidP="000875A3">
      <w:pPr>
        <w:autoSpaceDE w:val="0"/>
        <w:autoSpaceDN w:val="0"/>
        <w:adjustRightInd w:val="0"/>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ru-RU"/>
        </w:rPr>
        <w:t xml:space="preserve">       </w:t>
      </w:r>
    </w:p>
    <w:p w:rsidR="000875A3" w:rsidRPr="00310113" w:rsidRDefault="00452244" w:rsidP="000875A3">
      <w:pPr>
        <w:tabs>
          <w:tab w:val="left" w:pos="2464"/>
        </w:tabs>
        <w:spacing w:after="0" w:line="240" w:lineRule="auto"/>
        <w:ind w:left="70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  11</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проти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утримались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не голосували -  0</w:t>
      </w:r>
    </w:p>
    <w:p w:rsidR="000875A3" w:rsidRPr="00310113" w:rsidRDefault="000875A3" w:rsidP="000875A3">
      <w:pPr>
        <w:spacing w:after="0" w:line="240" w:lineRule="auto"/>
        <w:jc w:val="both"/>
        <w:rPr>
          <w:rFonts w:ascii="Times New Roman" w:eastAsia="Times New Roman" w:hAnsi="Times New Roman" w:cs="Times New Roman"/>
          <w:sz w:val="24"/>
          <w:szCs w:val="24"/>
          <w:lang w:eastAsia="ru-RU"/>
        </w:rPr>
      </w:pPr>
    </w:p>
    <w:p w:rsidR="000875A3" w:rsidRPr="00310113" w:rsidRDefault="000875A3" w:rsidP="000875A3">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Рішення прийнято. </w:t>
      </w:r>
    </w:p>
    <w:p w:rsidR="000875A3" w:rsidRPr="00310113" w:rsidRDefault="000875A3" w:rsidP="000875A3">
      <w:pPr>
        <w:spacing w:after="0" w:line="240" w:lineRule="auto"/>
        <w:jc w:val="both"/>
        <w:rPr>
          <w:rFonts w:ascii="Times New Roman" w:eastAsia="Times New Roman" w:hAnsi="Times New Roman" w:cs="Times New Roman"/>
          <w:sz w:val="24"/>
          <w:szCs w:val="24"/>
          <w:lang w:eastAsia="ru-RU"/>
        </w:rPr>
      </w:pPr>
    </w:p>
    <w:p w:rsidR="000875A3" w:rsidRPr="00310113" w:rsidRDefault="000875A3" w:rsidP="000875A3">
      <w:pPr>
        <w:spacing w:after="0" w:line="240" w:lineRule="auto"/>
        <w:rPr>
          <w:rFonts w:ascii="Times New Roman" w:eastAsiaTheme="minorEastAsia" w:hAnsi="Times New Roman" w:cs="Times New Roman"/>
          <w:sz w:val="24"/>
          <w:szCs w:val="24"/>
          <w:lang w:eastAsia="uk-UA"/>
        </w:rPr>
      </w:pPr>
      <w:r w:rsidRPr="00310113">
        <w:rPr>
          <w:rFonts w:ascii="Times New Roman" w:eastAsia="Times New Roman" w:hAnsi="Times New Roman" w:cs="Times New Roman"/>
          <w:bCs/>
          <w:sz w:val="24"/>
          <w:szCs w:val="24"/>
          <w:lang w:eastAsia="ru-RU"/>
        </w:rPr>
        <w:t xml:space="preserve">Слухали : </w:t>
      </w:r>
      <w:r w:rsidRPr="00310113">
        <w:rPr>
          <w:rFonts w:ascii="Times New Roman" w:hAnsi="Times New Roman"/>
          <w:sz w:val="24"/>
          <w:szCs w:val="24"/>
        </w:rPr>
        <w:t xml:space="preserve"> </w:t>
      </w:r>
      <w:r w:rsidRPr="00310113">
        <w:rPr>
          <w:rFonts w:ascii="Times New Roman" w:hAnsi="Times New Roman" w:cs="Times New Roman"/>
          <w:sz w:val="24"/>
          <w:szCs w:val="24"/>
        </w:rPr>
        <w:t>Пасемко Н.А.- нач. відділу комунального майна УЖКГ</w:t>
      </w:r>
    </w:p>
    <w:p w:rsidR="000875A3" w:rsidRPr="00310113" w:rsidRDefault="000875A3" w:rsidP="000875A3">
      <w:pPr>
        <w:spacing w:after="0" w:line="240" w:lineRule="auto"/>
        <w:rPr>
          <w:rFonts w:ascii="Times New Roman" w:eastAsia="Times New Roman" w:hAnsi="Times New Roman" w:cs="Times New Roman"/>
          <w:sz w:val="24"/>
          <w:szCs w:val="24"/>
          <w:lang w:eastAsia="ru-RU"/>
        </w:rPr>
      </w:pPr>
    </w:p>
    <w:p w:rsidR="000875A3" w:rsidRPr="00452244" w:rsidRDefault="000875A3" w:rsidP="00452244">
      <w:pPr>
        <w:spacing w:after="0" w:line="240" w:lineRule="auto"/>
        <w:jc w:val="both"/>
        <w:rPr>
          <w:rFonts w:ascii="Times New Roman" w:eastAsia="Times New Roman" w:hAnsi="Times New Roman"/>
          <w:sz w:val="24"/>
          <w:szCs w:val="24"/>
          <w:lang w:eastAsia="uk-UA"/>
        </w:rPr>
      </w:pPr>
      <w:r w:rsidRPr="00310113">
        <w:rPr>
          <w:rFonts w:ascii="Times New Roman" w:eastAsia="Times New Roman" w:hAnsi="Times New Roman" w:cs="Times New Roman"/>
          <w:sz w:val="24"/>
          <w:szCs w:val="24"/>
          <w:lang w:eastAsia="ru-RU"/>
        </w:rPr>
        <w:t xml:space="preserve">Голосували: по проєкту № 6   </w:t>
      </w:r>
      <w:r w:rsidRPr="00310113">
        <w:rPr>
          <w:rFonts w:ascii="Times New Roman" w:eastAsia="Times New Roman" w:hAnsi="Times New Roman" w:cs="Times New Roman"/>
          <w:b/>
          <w:sz w:val="24"/>
          <w:szCs w:val="24"/>
          <w:lang w:eastAsia="ru-RU"/>
        </w:rPr>
        <w:t>«</w:t>
      </w:r>
      <w:r w:rsidR="00452244" w:rsidRPr="00310113">
        <w:rPr>
          <w:rFonts w:ascii="Times New Roman" w:eastAsia="Times New Roman" w:hAnsi="Times New Roman"/>
          <w:sz w:val="24"/>
          <w:szCs w:val="24"/>
          <w:lang w:eastAsia="uk-UA"/>
        </w:rPr>
        <w:t xml:space="preserve">Про погодження Програми фінансової підтримки </w:t>
      </w:r>
      <w:r w:rsidR="00452244">
        <w:rPr>
          <w:rFonts w:ascii="Times New Roman" w:eastAsia="Times New Roman" w:hAnsi="Times New Roman"/>
          <w:sz w:val="24"/>
          <w:szCs w:val="24"/>
          <w:lang w:eastAsia="uk-UA"/>
        </w:rPr>
        <w:t xml:space="preserve"> </w:t>
      </w:r>
      <w:r w:rsidR="00452244" w:rsidRPr="00310113">
        <w:rPr>
          <w:rFonts w:ascii="Times New Roman" w:eastAsia="Times New Roman" w:hAnsi="Times New Roman"/>
          <w:sz w:val="24"/>
          <w:szCs w:val="24"/>
          <w:lang w:eastAsia="uk-UA"/>
        </w:rPr>
        <w:t xml:space="preserve">комунальних підприємств, установ та здійснення внесків </w:t>
      </w:r>
      <w:r w:rsidR="00452244">
        <w:rPr>
          <w:rFonts w:ascii="Times New Roman" w:eastAsia="Times New Roman" w:hAnsi="Times New Roman"/>
          <w:sz w:val="24"/>
          <w:szCs w:val="24"/>
          <w:lang w:eastAsia="uk-UA"/>
        </w:rPr>
        <w:t xml:space="preserve"> </w:t>
      </w:r>
      <w:r w:rsidR="00452244" w:rsidRPr="00310113">
        <w:rPr>
          <w:rFonts w:ascii="Times New Roman" w:eastAsia="Times New Roman" w:hAnsi="Times New Roman"/>
          <w:sz w:val="24"/>
          <w:szCs w:val="24"/>
          <w:lang w:eastAsia="uk-UA"/>
        </w:rPr>
        <w:t xml:space="preserve">до статутних капіталів (поповнення Статутного капіталу) </w:t>
      </w:r>
      <w:r w:rsidR="00452244">
        <w:rPr>
          <w:rFonts w:ascii="Times New Roman" w:eastAsia="Times New Roman" w:hAnsi="Times New Roman"/>
          <w:sz w:val="24"/>
          <w:szCs w:val="24"/>
          <w:lang w:eastAsia="uk-UA"/>
        </w:rPr>
        <w:t xml:space="preserve"> </w:t>
      </w:r>
      <w:r w:rsidR="00452244" w:rsidRPr="00310113">
        <w:rPr>
          <w:rFonts w:ascii="Times New Roman" w:eastAsia="Times New Roman" w:hAnsi="Times New Roman"/>
          <w:sz w:val="24"/>
          <w:szCs w:val="24"/>
          <w:lang w:eastAsia="uk-UA"/>
        </w:rPr>
        <w:t>комунальних підприємств Новороздільської міської ради</w:t>
      </w:r>
      <w:r w:rsidR="00452244">
        <w:rPr>
          <w:rFonts w:ascii="Times New Roman" w:eastAsia="Times New Roman" w:hAnsi="Times New Roman"/>
          <w:sz w:val="24"/>
          <w:szCs w:val="24"/>
          <w:lang w:eastAsia="uk-UA"/>
        </w:rPr>
        <w:t xml:space="preserve"> </w:t>
      </w:r>
      <w:r w:rsidR="00452244" w:rsidRPr="00310113">
        <w:rPr>
          <w:rFonts w:ascii="Times New Roman" w:eastAsia="Times New Roman" w:hAnsi="Times New Roman"/>
          <w:sz w:val="24"/>
          <w:szCs w:val="24"/>
          <w:lang w:eastAsia="uk-UA"/>
        </w:rPr>
        <w:t>на 2022 та прогноз на 2023-2024</w:t>
      </w:r>
      <w:r w:rsidR="00452244">
        <w:rPr>
          <w:rFonts w:ascii="Times New Roman" w:eastAsia="Times New Roman" w:hAnsi="Times New Roman"/>
          <w:sz w:val="24"/>
          <w:szCs w:val="24"/>
          <w:lang w:eastAsia="uk-UA"/>
        </w:rPr>
        <w:t xml:space="preserve"> </w:t>
      </w:r>
      <w:r w:rsidR="00452244" w:rsidRPr="00310113">
        <w:rPr>
          <w:rFonts w:ascii="Times New Roman" w:eastAsia="Times New Roman" w:hAnsi="Times New Roman"/>
          <w:sz w:val="24"/>
          <w:szCs w:val="24"/>
          <w:lang w:eastAsia="uk-UA"/>
        </w:rPr>
        <w:t xml:space="preserve">рр. </w:t>
      </w:r>
      <w:r w:rsidRPr="00310113">
        <w:rPr>
          <w:rFonts w:ascii="Times New Roman" w:eastAsia="Calibri" w:hAnsi="Times New Roman" w:cs="Times New Roman"/>
          <w:sz w:val="24"/>
          <w:szCs w:val="24"/>
          <w:lang w:eastAsia="uk-UA"/>
        </w:rPr>
        <w:t>»</w:t>
      </w:r>
    </w:p>
    <w:p w:rsidR="000875A3" w:rsidRPr="00310113" w:rsidRDefault="00452244" w:rsidP="000875A3">
      <w:pPr>
        <w:tabs>
          <w:tab w:val="left" w:pos="2464"/>
        </w:tabs>
        <w:spacing w:after="0" w:line="240" w:lineRule="auto"/>
        <w:ind w:left="70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  12</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проти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утримались -  1</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не голосували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Рішення прийнято</w:t>
      </w:r>
    </w:p>
    <w:p w:rsidR="000875A3" w:rsidRPr="00310113" w:rsidRDefault="000875A3" w:rsidP="000875A3">
      <w:pPr>
        <w:spacing w:after="0" w:line="240" w:lineRule="auto"/>
        <w:rPr>
          <w:rFonts w:ascii="Times New Roman" w:eastAsia="Times New Roman" w:hAnsi="Times New Roman" w:cs="Times New Roman"/>
          <w:sz w:val="24"/>
          <w:szCs w:val="24"/>
          <w:lang w:eastAsia="ru-RU"/>
        </w:rPr>
      </w:pPr>
    </w:p>
    <w:p w:rsidR="000875A3" w:rsidRPr="00310113" w:rsidRDefault="000875A3" w:rsidP="000875A3">
      <w:pPr>
        <w:spacing w:after="0" w:line="240" w:lineRule="auto"/>
        <w:rPr>
          <w:rFonts w:ascii="Times New Roman" w:hAnsi="Times New Roman" w:cs="Times New Roman"/>
          <w:sz w:val="24"/>
          <w:szCs w:val="24"/>
        </w:rPr>
      </w:pPr>
      <w:r w:rsidRPr="00310113">
        <w:rPr>
          <w:rFonts w:ascii="Times New Roman" w:eastAsia="Times New Roman" w:hAnsi="Times New Roman" w:cs="Times New Roman"/>
          <w:sz w:val="24"/>
          <w:szCs w:val="24"/>
          <w:lang w:eastAsia="ru-RU"/>
        </w:rPr>
        <w:t xml:space="preserve">Слухали: </w:t>
      </w:r>
      <w:r w:rsidRPr="00310113">
        <w:rPr>
          <w:rFonts w:ascii="Times New Roman" w:hAnsi="Times New Roman" w:cs="Times New Roman"/>
          <w:sz w:val="24"/>
          <w:szCs w:val="24"/>
        </w:rPr>
        <w:t>Пасемко Н.А.- нач. відділу комунального майна УЖКГ</w:t>
      </w:r>
    </w:p>
    <w:p w:rsidR="000875A3" w:rsidRPr="00310113" w:rsidRDefault="000875A3" w:rsidP="000875A3">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                                                                         </w:t>
      </w:r>
    </w:p>
    <w:p w:rsidR="000875A3" w:rsidRPr="00452244" w:rsidRDefault="000875A3" w:rsidP="00452244">
      <w:pPr>
        <w:spacing w:after="0" w:line="240" w:lineRule="auto"/>
        <w:rPr>
          <w:rFonts w:ascii="Times New Roman" w:eastAsia="Times New Roman" w:hAnsi="Times New Roman"/>
          <w:sz w:val="24"/>
          <w:szCs w:val="24"/>
          <w:lang w:eastAsia="ru-RU"/>
        </w:rPr>
      </w:pPr>
      <w:r w:rsidRPr="00310113">
        <w:rPr>
          <w:rFonts w:ascii="Times New Roman" w:eastAsia="Times New Roman" w:hAnsi="Times New Roman" w:cs="Times New Roman"/>
          <w:sz w:val="24"/>
          <w:szCs w:val="24"/>
          <w:lang w:eastAsia="ru-RU"/>
        </w:rPr>
        <w:t xml:space="preserve">Голосували: по проєкту № 7   </w:t>
      </w:r>
      <w:r w:rsidRPr="00310113">
        <w:rPr>
          <w:rFonts w:ascii="Times New Roman" w:eastAsia="Times New Roman" w:hAnsi="Times New Roman" w:cs="Times New Roman"/>
          <w:b/>
          <w:sz w:val="24"/>
          <w:szCs w:val="24"/>
          <w:lang w:eastAsia="ru-RU"/>
        </w:rPr>
        <w:t>«</w:t>
      </w:r>
      <w:r w:rsidR="00452244" w:rsidRPr="00310113">
        <w:rPr>
          <w:rFonts w:ascii="Times New Roman" w:eastAsia="Times New Roman" w:hAnsi="Times New Roman"/>
          <w:sz w:val="24"/>
          <w:szCs w:val="24"/>
          <w:lang w:eastAsia="ru-RU"/>
        </w:rPr>
        <w:t xml:space="preserve">Про надання дозволу ФОП Ковалю Р. І. </w:t>
      </w:r>
      <w:r w:rsidR="00452244">
        <w:rPr>
          <w:rFonts w:ascii="Times New Roman" w:eastAsia="Times New Roman" w:hAnsi="Times New Roman"/>
          <w:sz w:val="24"/>
          <w:szCs w:val="24"/>
          <w:lang w:eastAsia="ru-RU"/>
        </w:rPr>
        <w:t xml:space="preserve"> </w:t>
      </w:r>
      <w:r w:rsidR="00452244" w:rsidRPr="00310113">
        <w:rPr>
          <w:rFonts w:ascii="Times New Roman" w:eastAsia="Times New Roman" w:hAnsi="Times New Roman"/>
          <w:sz w:val="24"/>
          <w:szCs w:val="24"/>
          <w:lang w:eastAsia="ru-RU"/>
        </w:rPr>
        <w:t xml:space="preserve">на право тимчасового користування </w:t>
      </w:r>
      <w:r w:rsidR="00452244">
        <w:rPr>
          <w:rFonts w:ascii="Times New Roman" w:eastAsia="Times New Roman" w:hAnsi="Times New Roman"/>
          <w:sz w:val="24"/>
          <w:szCs w:val="24"/>
          <w:lang w:eastAsia="ru-RU"/>
        </w:rPr>
        <w:t xml:space="preserve"> </w:t>
      </w:r>
      <w:r w:rsidR="00452244" w:rsidRPr="00310113">
        <w:rPr>
          <w:rFonts w:ascii="Times New Roman" w:eastAsia="Times New Roman" w:hAnsi="Times New Roman"/>
          <w:sz w:val="24"/>
          <w:szCs w:val="24"/>
          <w:lang w:eastAsia="ru-RU"/>
        </w:rPr>
        <w:t>окремими елементами благоустрою</w:t>
      </w:r>
      <w:r w:rsidR="00452244">
        <w:rPr>
          <w:rFonts w:ascii="Times New Roman" w:eastAsia="Times New Roman" w:hAnsi="Times New Roman"/>
          <w:sz w:val="24"/>
          <w:szCs w:val="24"/>
          <w:lang w:eastAsia="ru-RU"/>
        </w:rPr>
        <w:t xml:space="preserve"> </w:t>
      </w:r>
      <w:r w:rsidR="00452244" w:rsidRPr="00310113">
        <w:rPr>
          <w:rFonts w:ascii="Times New Roman" w:eastAsia="Times New Roman" w:hAnsi="Times New Roman"/>
          <w:sz w:val="24"/>
          <w:szCs w:val="24"/>
          <w:lang w:eastAsia="ru-RU"/>
        </w:rPr>
        <w:t>комунальної власності на умовах оренди</w:t>
      </w:r>
      <w:r w:rsidR="00452244">
        <w:rPr>
          <w:rFonts w:ascii="Times New Roman" w:eastAsia="Times New Roman" w:hAnsi="Times New Roman"/>
          <w:sz w:val="24"/>
          <w:szCs w:val="24"/>
          <w:lang w:eastAsia="ru-RU"/>
        </w:rPr>
        <w:t xml:space="preserve"> </w:t>
      </w:r>
      <w:r w:rsidR="00452244" w:rsidRPr="00310113">
        <w:rPr>
          <w:rFonts w:ascii="Times New Roman" w:eastAsia="Times New Roman" w:hAnsi="Times New Roman"/>
          <w:sz w:val="24"/>
          <w:szCs w:val="24"/>
          <w:lang w:eastAsia="ru-RU"/>
        </w:rPr>
        <w:t>по бул. Довженка в м. Новий Розділ</w:t>
      </w:r>
      <w:r w:rsidR="00452244">
        <w:rPr>
          <w:rFonts w:ascii="Times New Roman" w:eastAsia="Times New Roman" w:hAnsi="Times New Roman"/>
          <w:sz w:val="24"/>
          <w:szCs w:val="24"/>
          <w:lang w:eastAsia="ru-RU"/>
        </w:rPr>
        <w:t xml:space="preserve"> </w:t>
      </w:r>
      <w:r w:rsidR="00452244" w:rsidRPr="00310113">
        <w:rPr>
          <w:rFonts w:ascii="Times New Roman" w:eastAsia="Times New Roman" w:hAnsi="Times New Roman"/>
          <w:sz w:val="24"/>
          <w:szCs w:val="24"/>
          <w:lang w:eastAsia="ru-RU"/>
        </w:rPr>
        <w:t xml:space="preserve">для розміщення пересувного тимчасового обладнання    </w:t>
      </w:r>
      <w:r w:rsidRPr="00310113">
        <w:rPr>
          <w:rFonts w:ascii="Times New Roman" w:eastAsia="Calibri" w:hAnsi="Times New Roman" w:cs="Times New Roman"/>
          <w:sz w:val="24"/>
          <w:szCs w:val="24"/>
          <w:lang w:eastAsia="uk-UA"/>
        </w:rPr>
        <w:t>»</w:t>
      </w:r>
    </w:p>
    <w:p w:rsidR="000875A3" w:rsidRPr="00310113" w:rsidRDefault="000875A3" w:rsidP="000875A3">
      <w:pPr>
        <w:tabs>
          <w:tab w:val="left" w:pos="708"/>
          <w:tab w:val="left" w:pos="2464"/>
          <w:tab w:val="center" w:pos="4153"/>
          <w:tab w:val="right" w:pos="8306"/>
        </w:tabs>
        <w:spacing w:after="0" w:line="240" w:lineRule="auto"/>
        <w:jc w:val="both"/>
        <w:rPr>
          <w:rFonts w:ascii="Times New Roman" w:eastAsia="MS Mincho" w:hAnsi="Times New Roman" w:cs="Times New Roman"/>
          <w:sz w:val="24"/>
          <w:szCs w:val="24"/>
          <w:lang w:eastAsia="ru-RU"/>
        </w:rPr>
      </w:pPr>
    </w:p>
    <w:p w:rsidR="000875A3" w:rsidRPr="00310113" w:rsidRDefault="00452244" w:rsidP="000875A3">
      <w:pPr>
        <w:tabs>
          <w:tab w:val="left" w:pos="2464"/>
        </w:tabs>
        <w:spacing w:after="0" w:line="240" w:lineRule="auto"/>
        <w:ind w:left="70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  12</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проти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утримались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не голосували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Рішення прийнято</w:t>
      </w:r>
    </w:p>
    <w:p w:rsidR="000875A3" w:rsidRPr="00310113" w:rsidRDefault="000875A3" w:rsidP="000875A3">
      <w:pPr>
        <w:spacing w:after="0" w:line="240" w:lineRule="auto"/>
        <w:rPr>
          <w:rFonts w:ascii="Times New Roman" w:eastAsia="Times New Roman" w:hAnsi="Times New Roman" w:cs="Times New Roman"/>
          <w:bCs/>
          <w:sz w:val="24"/>
          <w:szCs w:val="24"/>
          <w:lang w:eastAsia="ru-RU"/>
        </w:rPr>
      </w:pPr>
    </w:p>
    <w:p w:rsidR="000875A3" w:rsidRPr="00310113" w:rsidRDefault="000875A3" w:rsidP="000875A3">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Слухали: </w:t>
      </w:r>
      <w:r w:rsidRPr="00310113">
        <w:rPr>
          <w:rFonts w:ascii="Times New Roman" w:hAnsi="Times New Roman" w:cs="Times New Roman"/>
          <w:sz w:val="24"/>
          <w:szCs w:val="24"/>
        </w:rPr>
        <w:t>Пасемко Н.А. – нач. відділу комунального майна УЖКГ</w:t>
      </w:r>
    </w:p>
    <w:p w:rsidR="000875A3" w:rsidRPr="00310113" w:rsidRDefault="000875A3" w:rsidP="000875A3">
      <w:pPr>
        <w:tabs>
          <w:tab w:val="left" w:pos="2464"/>
        </w:tabs>
        <w:spacing w:after="0" w:line="240" w:lineRule="auto"/>
        <w:rPr>
          <w:rFonts w:ascii="Times New Roman" w:eastAsia="Times New Roman" w:hAnsi="Times New Roman" w:cs="Times New Roman"/>
          <w:sz w:val="24"/>
          <w:szCs w:val="24"/>
          <w:lang w:eastAsia="ru-RU"/>
        </w:rPr>
      </w:pPr>
    </w:p>
    <w:p w:rsidR="000875A3" w:rsidRPr="00310113" w:rsidRDefault="000875A3" w:rsidP="00452244">
      <w:pPr>
        <w:tabs>
          <w:tab w:val="left" w:pos="3627"/>
        </w:tabs>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Голосували по проєкту  № 8  </w:t>
      </w:r>
      <w:r w:rsidRPr="00310113">
        <w:rPr>
          <w:rFonts w:ascii="Times New Roman" w:eastAsia="Times New Roman" w:hAnsi="Times New Roman" w:cs="Times New Roman"/>
          <w:b/>
          <w:i/>
          <w:smallCaps/>
          <w:sz w:val="24"/>
          <w:szCs w:val="24"/>
          <w:lang w:eastAsia="ru-RU"/>
        </w:rPr>
        <w:t xml:space="preserve"> «</w:t>
      </w:r>
      <w:r w:rsidR="00452244" w:rsidRPr="00310113">
        <w:rPr>
          <w:rFonts w:ascii="Times New Roman" w:eastAsia="Times New Roman" w:hAnsi="Times New Roman" w:cs="Times New Roman"/>
          <w:sz w:val="24"/>
          <w:szCs w:val="24"/>
          <w:lang w:eastAsia="ru-RU"/>
        </w:rPr>
        <w:t xml:space="preserve">Про затвердження  поточних індивідуальних </w:t>
      </w:r>
      <w:r w:rsidR="00452244">
        <w:rPr>
          <w:rFonts w:ascii="Times New Roman" w:eastAsia="Times New Roman" w:hAnsi="Times New Roman" w:cs="Times New Roman"/>
          <w:sz w:val="24"/>
          <w:szCs w:val="24"/>
          <w:lang w:eastAsia="ru-RU"/>
        </w:rPr>
        <w:t xml:space="preserve"> </w:t>
      </w:r>
      <w:r w:rsidR="00452244" w:rsidRPr="00310113">
        <w:rPr>
          <w:rFonts w:ascii="Times New Roman" w:eastAsia="Times New Roman" w:hAnsi="Times New Roman" w:cs="Times New Roman"/>
          <w:sz w:val="24"/>
          <w:szCs w:val="24"/>
          <w:lang w:eastAsia="ru-RU"/>
        </w:rPr>
        <w:t xml:space="preserve">технологічних нормативів використання питної води </w:t>
      </w:r>
      <w:r w:rsidR="00452244">
        <w:rPr>
          <w:rFonts w:ascii="Times New Roman" w:eastAsia="Times New Roman" w:hAnsi="Times New Roman" w:cs="Times New Roman"/>
          <w:sz w:val="24"/>
          <w:szCs w:val="24"/>
          <w:lang w:eastAsia="ru-RU"/>
        </w:rPr>
        <w:t xml:space="preserve"> </w:t>
      </w:r>
      <w:r w:rsidR="00452244" w:rsidRPr="00310113">
        <w:rPr>
          <w:rFonts w:ascii="Times New Roman" w:eastAsia="Times New Roman" w:hAnsi="Times New Roman" w:cs="Times New Roman"/>
          <w:sz w:val="24"/>
          <w:szCs w:val="24"/>
          <w:lang w:eastAsia="ru-RU"/>
        </w:rPr>
        <w:t>КП « Розділ"</w:t>
      </w:r>
      <w:r w:rsidRPr="00310113">
        <w:rPr>
          <w:rFonts w:ascii="Times New Roman" w:eastAsia="Times New Roman" w:hAnsi="Times New Roman" w:cs="Times New Roman"/>
          <w:sz w:val="24"/>
          <w:szCs w:val="24"/>
          <w:lang w:eastAsia="ru-RU"/>
        </w:rPr>
        <w:t>»</w:t>
      </w:r>
    </w:p>
    <w:p w:rsidR="000875A3" w:rsidRPr="00310113" w:rsidRDefault="000875A3" w:rsidP="000875A3">
      <w:pPr>
        <w:spacing w:after="0" w:line="240" w:lineRule="auto"/>
        <w:rPr>
          <w:rFonts w:ascii="Times New Roman" w:eastAsia="Times New Roman" w:hAnsi="Times New Roman" w:cs="Times New Roman"/>
          <w:sz w:val="24"/>
          <w:szCs w:val="24"/>
          <w:lang w:eastAsia="ru-RU"/>
        </w:rPr>
      </w:pPr>
    </w:p>
    <w:p w:rsidR="000875A3" w:rsidRPr="00310113" w:rsidRDefault="00452244" w:rsidP="000875A3">
      <w:pPr>
        <w:tabs>
          <w:tab w:val="left" w:pos="2464"/>
        </w:tabs>
        <w:spacing w:after="0" w:line="240" w:lineRule="auto"/>
        <w:ind w:left="70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  12</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проти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утримались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не голосували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Рішення прийнято</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p>
    <w:p w:rsidR="000875A3" w:rsidRPr="00310113" w:rsidRDefault="000875A3" w:rsidP="000875A3">
      <w:pPr>
        <w:spacing w:after="0" w:line="240" w:lineRule="auto"/>
        <w:rPr>
          <w:rFonts w:ascii="Times New Roman" w:hAnsi="Times New Roman" w:cs="Times New Roman"/>
          <w:sz w:val="24"/>
          <w:szCs w:val="24"/>
        </w:rPr>
      </w:pPr>
      <w:r w:rsidRPr="00310113">
        <w:rPr>
          <w:rFonts w:ascii="Times New Roman" w:eastAsia="Times New Roman" w:hAnsi="Times New Roman" w:cs="Times New Roman"/>
          <w:sz w:val="24"/>
          <w:szCs w:val="24"/>
          <w:lang w:eastAsia="ru-RU"/>
        </w:rPr>
        <w:t>Слухали:</w:t>
      </w:r>
      <w:r w:rsidRPr="00310113">
        <w:rPr>
          <w:rFonts w:ascii="Times New Roman" w:eastAsia="Times New Roman" w:hAnsi="Times New Roman" w:cs="Times New Roman"/>
          <w:bCs/>
          <w:sz w:val="24"/>
          <w:szCs w:val="24"/>
          <w:lang w:eastAsia="ru-RU"/>
        </w:rPr>
        <w:t xml:space="preserve"> </w:t>
      </w:r>
      <w:r w:rsidRPr="00310113">
        <w:rPr>
          <w:rFonts w:ascii="Times New Roman" w:eastAsia="Times New Roman" w:hAnsi="Times New Roman" w:cs="Times New Roman"/>
          <w:sz w:val="24"/>
          <w:szCs w:val="24"/>
          <w:lang w:eastAsia="ru-RU"/>
        </w:rPr>
        <w:t>:</w:t>
      </w:r>
      <w:r w:rsidRPr="00310113">
        <w:rPr>
          <w:rFonts w:ascii="Times New Roman" w:eastAsia="Times New Roman" w:hAnsi="Times New Roman" w:cs="Times New Roman"/>
          <w:bCs/>
          <w:sz w:val="24"/>
          <w:szCs w:val="24"/>
          <w:lang w:eastAsia="ru-RU"/>
        </w:rPr>
        <w:t xml:space="preserve"> </w:t>
      </w:r>
      <w:r w:rsidRPr="00310113">
        <w:rPr>
          <w:rFonts w:ascii="Times New Roman" w:hAnsi="Times New Roman" w:cs="Times New Roman"/>
          <w:sz w:val="24"/>
          <w:szCs w:val="24"/>
        </w:rPr>
        <w:t>Ричагівського І.І. – нач. фінансового управління</w:t>
      </w:r>
    </w:p>
    <w:p w:rsidR="000875A3" w:rsidRPr="00310113" w:rsidRDefault="000875A3" w:rsidP="000875A3">
      <w:pPr>
        <w:spacing w:after="0" w:line="240" w:lineRule="auto"/>
        <w:rPr>
          <w:rFonts w:ascii="Times New Roman" w:eastAsia="Times New Roman" w:hAnsi="Times New Roman" w:cs="Times New Roman"/>
          <w:sz w:val="24"/>
          <w:szCs w:val="24"/>
          <w:lang w:eastAsia="ru-RU"/>
        </w:rPr>
      </w:pPr>
    </w:p>
    <w:p w:rsidR="000875A3" w:rsidRPr="00310113" w:rsidRDefault="000875A3" w:rsidP="0045224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ru-RU"/>
        </w:rPr>
        <w:t>Голосували по проєкту  № 9</w:t>
      </w:r>
      <w:r w:rsidRPr="00310113">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b/>
          <w:i/>
          <w:smallCaps/>
          <w:sz w:val="24"/>
          <w:szCs w:val="24"/>
          <w:lang w:eastAsia="ru-RU"/>
        </w:rPr>
        <w:t xml:space="preserve"> «</w:t>
      </w:r>
      <w:r w:rsidR="00452244" w:rsidRPr="00310113">
        <w:rPr>
          <w:rFonts w:ascii="Times New Roman" w:eastAsia="Times New Roman" w:hAnsi="Times New Roman" w:cs="Times New Roman"/>
          <w:sz w:val="24"/>
          <w:szCs w:val="24"/>
          <w:lang w:eastAsia="uk-UA"/>
        </w:rPr>
        <w:t>Про підсумки виконання міського</w:t>
      </w:r>
      <w:r w:rsidR="00452244">
        <w:rPr>
          <w:rFonts w:ascii="Times New Roman" w:eastAsia="Times New Roman" w:hAnsi="Times New Roman" w:cs="Times New Roman"/>
          <w:sz w:val="24"/>
          <w:szCs w:val="24"/>
          <w:lang w:eastAsia="uk-UA"/>
        </w:rPr>
        <w:t xml:space="preserve"> </w:t>
      </w:r>
      <w:r w:rsidR="00452244" w:rsidRPr="00310113">
        <w:rPr>
          <w:rFonts w:ascii="Times New Roman" w:eastAsia="Times New Roman" w:hAnsi="Times New Roman" w:cs="Times New Roman"/>
          <w:sz w:val="24"/>
          <w:szCs w:val="24"/>
          <w:lang w:eastAsia="uk-UA"/>
        </w:rPr>
        <w:t>бюджету за 9  місяців 2022 року</w:t>
      </w:r>
      <w:r w:rsidRPr="00310113">
        <w:rPr>
          <w:rFonts w:ascii="Times New Roman" w:eastAsia="Times New Roman" w:hAnsi="Times New Roman" w:cs="Times New Roman"/>
          <w:sz w:val="24"/>
          <w:szCs w:val="24"/>
          <w:lang w:eastAsia="uk-UA"/>
        </w:rPr>
        <w:t xml:space="preserve"> </w:t>
      </w:r>
      <w:r w:rsidRPr="00310113">
        <w:rPr>
          <w:rFonts w:ascii="Times New Roman" w:eastAsia="Times New Roman" w:hAnsi="Times New Roman" w:cs="Times New Roman"/>
          <w:b/>
          <w:sz w:val="24"/>
          <w:szCs w:val="24"/>
          <w:lang w:eastAsia="ru-RU"/>
        </w:rPr>
        <w:t>"</w:t>
      </w:r>
    </w:p>
    <w:p w:rsidR="000875A3" w:rsidRPr="00310113" w:rsidRDefault="000875A3" w:rsidP="000875A3">
      <w:pPr>
        <w:spacing w:after="0" w:line="240" w:lineRule="auto"/>
        <w:rPr>
          <w:rFonts w:ascii="Times New Roman" w:eastAsia="MS Mincho" w:hAnsi="Times New Roman" w:cs="Times New Roman"/>
          <w:sz w:val="24"/>
          <w:szCs w:val="24"/>
          <w:lang w:eastAsia="ru-RU"/>
        </w:rPr>
      </w:pPr>
    </w:p>
    <w:p w:rsidR="000875A3" w:rsidRPr="00310113" w:rsidRDefault="00452244" w:rsidP="000875A3">
      <w:pPr>
        <w:tabs>
          <w:tab w:val="left" w:pos="2464"/>
        </w:tabs>
        <w:spacing w:after="0" w:line="240" w:lineRule="auto"/>
        <w:ind w:left="70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  12</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проти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утримались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не голосували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Рішення прийнято</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p>
    <w:p w:rsidR="000875A3" w:rsidRPr="00310113" w:rsidRDefault="000875A3" w:rsidP="000875A3">
      <w:pPr>
        <w:spacing w:after="0" w:line="240" w:lineRule="auto"/>
        <w:rPr>
          <w:rFonts w:ascii="Times New Roman" w:hAnsi="Times New Roman" w:cs="Times New Roman"/>
          <w:sz w:val="24"/>
          <w:szCs w:val="24"/>
        </w:rPr>
      </w:pPr>
      <w:r w:rsidRPr="00310113">
        <w:rPr>
          <w:rFonts w:ascii="Times New Roman" w:eastAsia="Times New Roman" w:hAnsi="Times New Roman" w:cs="Times New Roman"/>
          <w:sz w:val="24"/>
          <w:szCs w:val="24"/>
          <w:lang w:eastAsia="ru-RU"/>
        </w:rPr>
        <w:t>Слухали:</w:t>
      </w:r>
      <w:r w:rsidRPr="00310113">
        <w:rPr>
          <w:rFonts w:ascii="Times New Roman" w:eastAsia="Times New Roman" w:hAnsi="Times New Roman" w:cs="Times New Roman"/>
          <w:bCs/>
          <w:sz w:val="24"/>
          <w:szCs w:val="24"/>
          <w:lang w:eastAsia="ru-RU"/>
        </w:rPr>
        <w:t xml:space="preserve"> </w:t>
      </w:r>
      <w:r w:rsidRPr="00310113">
        <w:rPr>
          <w:rFonts w:ascii="Times New Roman" w:eastAsia="Times New Roman" w:hAnsi="Times New Roman" w:cs="Times New Roman"/>
          <w:sz w:val="24"/>
          <w:szCs w:val="24"/>
          <w:lang w:eastAsia="ru-RU"/>
        </w:rPr>
        <w:t>:</w:t>
      </w:r>
      <w:r w:rsidRPr="00310113">
        <w:rPr>
          <w:rFonts w:ascii="Times New Roman" w:eastAsia="Times New Roman" w:hAnsi="Times New Roman" w:cs="Times New Roman"/>
          <w:bCs/>
          <w:sz w:val="24"/>
          <w:szCs w:val="24"/>
          <w:lang w:eastAsia="ru-RU"/>
        </w:rPr>
        <w:t xml:space="preserve"> </w:t>
      </w:r>
      <w:r w:rsidRPr="00310113">
        <w:rPr>
          <w:rFonts w:ascii="Times New Roman" w:hAnsi="Times New Roman" w:cs="Times New Roman"/>
          <w:sz w:val="24"/>
          <w:szCs w:val="24"/>
        </w:rPr>
        <w:t>Ричагівського І.І. – нач. фінансового управління</w:t>
      </w:r>
    </w:p>
    <w:p w:rsidR="000875A3" w:rsidRPr="00310113" w:rsidRDefault="000875A3" w:rsidP="000875A3">
      <w:pPr>
        <w:spacing w:after="0" w:line="240" w:lineRule="auto"/>
        <w:rPr>
          <w:rFonts w:ascii="Times New Roman" w:eastAsia="Times New Roman" w:hAnsi="Times New Roman" w:cs="Times New Roman"/>
          <w:sz w:val="24"/>
          <w:szCs w:val="24"/>
          <w:lang w:eastAsia="ru-RU"/>
        </w:rPr>
      </w:pPr>
    </w:p>
    <w:p w:rsidR="000875A3" w:rsidRPr="00310113" w:rsidRDefault="000875A3" w:rsidP="00452244">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ru-RU"/>
        </w:rPr>
        <w:t>Голосували по проєкту № 10 «</w:t>
      </w:r>
      <w:r w:rsidR="00452244" w:rsidRPr="00310113">
        <w:rPr>
          <w:rFonts w:ascii="Times New Roman" w:eastAsia="Times New Roman" w:hAnsi="Times New Roman" w:cs="Times New Roman"/>
          <w:sz w:val="24"/>
          <w:szCs w:val="24"/>
          <w:lang w:eastAsia="uk-UA"/>
        </w:rPr>
        <w:t>Про погодження внесення змін</w:t>
      </w:r>
      <w:r w:rsidR="00452244">
        <w:rPr>
          <w:rFonts w:ascii="Times New Roman" w:eastAsia="Times New Roman" w:hAnsi="Times New Roman" w:cs="Times New Roman"/>
          <w:sz w:val="24"/>
          <w:szCs w:val="24"/>
          <w:lang w:eastAsia="uk-UA"/>
        </w:rPr>
        <w:t xml:space="preserve"> </w:t>
      </w:r>
      <w:r w:rsidR="00452244" w:rsidRPr="00310113">
        <w:rPr>
          <w:rFonts w:ascii="Times New Roman" w:eastAsia="Times New Roman" w:hAnsi="Times New Roman" w:cs="Times New Roman"/>
          <w:sz w:val="24"/>
          <w:szCs w:val="24"/>
          <w:lang w:eastAsia="uk-UA"/>
        </w:rPr>
        <w:t>до показників міського бюджету</w:t>
      </w:r>
      <w:r w:rsidR="00452244">
        <w:rPr>
          <w:rFonts w:ascii="Times New Roman" w:eastAsia="Times New Roman" w:hAnsi="Times New Roman" w:cs="Times New Roman"/>
          <w:sz w:val="24"/>
          <w:szCs w:val="24"/>
          <w:lang w:eastAsia="uk-UA"/>
        </w:rPr>
        <w:t xml:space="preserve"> </w:t>
      </w:r>
      <w:r w:rsidR="00452244" w:rsidRPr="00310113">
        <w:rPr>
          <w:rFonts w:ascii="Times New Roman" w:eastAsia="Times New Roman" w:hAnsi="Times New Roman" w:cs="Times New Roman"/>
          <w:sz w:val="24"/>
          <w:szCs w:val="24"/>
          <w:lang w:eastAsia="uk-UA"/>
        </w:rPr>
        <w:t>на 2022 рік</w:t>
      </w:r>
      <w:r w:rsidRPr="00310113">
        <w:rPr>
          <w:rFonts w:ascii="Times New Roman" w:eastAsia="Times New Roman" w:hAnsi="Times New Roman" w:cs="Times New Roman"/>
          <w:sz w:val="24"/>
          <w:szCs w:val="24"/>
          <w:lang w:eastAsia="ru-RU"/>
        </w:rPr>
        <w:t>»</w:t>
      </w:r>
    </w:p>
    <w:p w:rsidR="000875A3" w:rsidRPr="00310113" w:rsidRDefault="000875A3" w:rsidP="000875A3">
      <w:pPr>
        <w:shd w:val="clear" w:color="auto" w:fill="FFFFFF"/>
        <w:suppressAutoHyphens/>
        <w:spacing w:after="0" w:line="240" w:lineRule="auto"/>
        <w:jc w:val="both"/>
        <w:rPr>
          <w:rFonts w:ascii="Times New Roman" w:eastAsia="Times New Roman" w:hAnsi="Times New Roman" w:cs="Times New Roman"/>
          <w:sz w:val="24"/>
          <w:szCs w:val="24"/>
          <w:lang w:eastAsia="ru-RU"/>
        </w:rPr>
      </w:pPr>
    </w:p>
    <w:p w:rsidR="000875A3" w:rsidRPr="00310113" w:rsidRDefault="00452244" w:rsidP="000875A3">
      <w:pPr>
        <w:tabs>
          <w:tab w:val="left" w:pos="2464"/>
        </w:tabs>
        <w:spacing w:after="0" w:line="240" w:lineRule="auto"/>
        <w:ind w:left="70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  12</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проти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утримались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не голосували -  0</w:t>
      </w:r>
    </w:p>
    <w:p w:rsidR="000875A3" w:rsidRPr="00310113" w:rsidRDefault="000875A3" w:rsidP="000875A3">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Рішення прийнято</w:t>
      </w:r>
    </w:p>
    <w:p w:rsidR="000875A3" w:rsidRPr="00310113" w:rsidRDefault="000875A3" w:rsidP="000875A3">
      <w:pPr>
        <w:spacing w:after="0" w:line="240" w:lineRule="auto"/>
        <w:rPr>
          <w:rFonts w:ascii="Times New Roman" w:eastAsia="Times New Roman" w:hAnsi="Times New Roman" w:cs="Times New Roman"/>
          <w:sz w:val="24"/>
          <w:szCs w:val="24"/>
          <w:lang w:eastAsia="ru-RU"/>
        </w:rPr>
      </w:pPr>
    </w:p>
    <w:p w:rsidR="000875A3" w:rsidRPr="00310113" w:rsidRDefault="000875A3" w:rsidP="000875A3">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ru-RU"/>
        </w:rPr>
        <w:t xml:space="preserve">Слухали: </w:t>
      </w:r>
      <w:r w:rsidRPr="00310113">
        <w:rPr>
          <w:rFonts w:ascii="Times New Roman" w:hAnsi="Times New Roman" w:cs="Times New Roman"/>
          <w:sz w:val="24"/>
          <w:szCs w:val="24"/>
        </w:rPr>
        <w:t>Панчишин Г.Ю.- нач. вдділу освіти</w:t>
      </w:r>
    </w:p>
    <w:p w:rsidR="000875A3" w:rsidRPr="00310113" w:rsidRDefault="000875A3" w:rsidP="000875A3">
      <w:pPr>
        <w:spacing w:after="0" w:line="240" w:lineRule="auto"/>
        <w:jc w:val="both"/>
        <w:rPr>
          <w:rFonts w:ascii="Times New Roman" w:eastAsia="Times New Roman" w:hAnsi="Times New Roman" w:cs="Times New Roman"/>
          <w:sz w:val="24"/>
          <w:szCs w:val="24"/>
          <w:lang w:eastAsia="ru-RU"/>
        </w:rPr>
      </w:pPr>
    </w:p>
    <w:p w:rsidR="000875A3" w:rsidRPr="00310113" w:rsidRDefault="000875A3" w:rsidP="00452244">
      <w:pPr>
        <w:spacing w:after="0" w:line="240" w:lineRule="auto"/>
        <w:rPr>
          <w:rFonts w:ascii="Times New Roman" w:eastAsia="Times New Roman" w:hAnsi="Times New Roman" w:cs="Times New Roman"/>
          <w:sz w:val="24"/>
          <w:szCs w:val="24"/>
        </w:rPr>
      </w:pPr>
      <w:r w:rsidRPr="00310113">
        <w:rPr>
          <w:rFonts w:ascii="Times New Roman" w:eastAsia="Times New Roman" w:hAnsi="Times New Roman" w:cs="Times New Roman"/>
          <w:sz w:val="24"/>
          <w:szCs w:val="24"/>
          <w:lang w:eastAsia="ru-RU"/>
        </w:rPr>
        <w:t xml:space="preserve">Голосували по проєкту  № 11 </w:t>
      </w:r>
      <w:r w:rsidRPr="00310113">
        <w:rPr>
          <w:rFonts w:ascii="Times New Roman" w:eastAsia="Times New Roman" w:hAnsi="Times New Roman" w:cs="Times New Roman"/>
          <w:b/>
          <w:i/>
          <w:smallCaps/>
          <w:sz w:val="24"/>
          <w:szCs w:val="24"/>
          <w:lang w:eastAsia="ru-RU"/>
        </w:rPr>
        <w:t>«</w:t>
      </w:r>
      <w:r w:rsidR="00452244" w:rsidRPr="00310113">
        <w:rPr>
          <w:rFonts w:ascii="Times New Roman" w:eastAsia="Times New Roman" w:hAnsi="Times New Roman" w:cs="Times New Roman"/>
          <w:sz w:val="24"/>
          <w:szCs w:val="24"/>
        </w:rPr>
        <w:t xml:space="preserve">Про  перерозподіл видатків в межах </w:t>
      </w:r>
      <w:r w:rsidR="00452244">
        <w:rPr>
          <w:rFonts w:ascii="Times New Roman" w:eastAsia="Times New Roman" w:hAnsi="Times New Roman" w:cs="Times New Roman"/>
          <w:sz w:val="24"/>
          <w:szCs w:val="24"/>
        </w:rPr>
        <w:t xml:space="preserve"> </w:t>
      </w:r>
      <w:r w:rsidR="00452244" w:rsidRPr="00310113">
        <w:rPr>
          <w:rFonts w:ascii="Times New Roman" w:eastAsia="Times New Roman" w:hAnsi="Times New Roman" w:cs="Times New Roman"/>
          <w:sz w:val="24"/>
          <w:szCs w:val="24"/>
        </w:rPr>
        <w:t>головного розпорядника коштів</w:t>
      </w:r>
      <w:r w:rsidRPr="00310113">
        <w:rPr>
          <w:rFonts w:ascii="Times New Roman" w:eastAsia="Times New Roman" w:hAnsi="Times New Roman" w:cs="Times New Roman"/>
          <w:sz w:val="24"/>
          <w:szCs w:val="24"/>
          <w:lang w:eastAsia="uk-UA"/>
        </w:rPr>
        <w:t>»</w:t>
      </w:r>
    </w:p>
    <w:p w:rsidR="000875A3" w:rsidRPr="00310113" w:rsidRDefault="00452244" w:rsidP="000875A3">
      <w:pPr>
        <w:tabs>
          <w:tab w:val="left" w:pos="2464"/>
        </w:tabs>
        <w:spacing w:after="0" w:line="240" w:lineRule="auto"/>
        <w:ind w:left="70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  12</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проти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утримались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не голосували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Рішення прийнято</w:t>
      </w:r>
    </w:p>
    <w:p w:rsidR="000875A3" w:rsidRPr="00310113" w:rsidRDefault="000875A3" w:rsidP="000875A3">
      <w:pPr>
        <w:spacing w:after="0" w:line="240" w:lineRule="auto"/>
        <w:jc w:val="both"/>
        <w:rPr>
          <w:rFonts w:ascii="Times New Roman" w:eastAsia="Times New Roman" w:hAnsi="Times New Roman" w:cs="Times New Roman"/>
          <w:sz w:val="24"/>
          <w:szCs w:val="24"/>
          <w:lang w:eastAsia="ru-RU"/>
        </w:rPr>
      </w:pPr>
    </w:p>
    <w:p w:rsidR="000875A3" w:rsidRPr="00310113" w:rsidRDefault="000875A3" w:rsidP="000875A3">
      <w:pPr>
        <w:tabs>
          <w:tab w:val="left" w:pos="2464"/>
        </w:tabs>
        <w:spacing w:after="0" w:line="240" w:lineRule="auto"/>
        <w:jc w:val="both"/>
        <w:rPr>
          <w:rFonts w:ascii="Times New Roman" w:hAnsi="Times New Roman" w:cs="Times New Roman"/>
          <w:sz w:val="24"/>
          <w:szCs w:val="24"/>
        </w:rPr>
      </w:pPr>
      <w:r w:rsidRPr="00310113">
        <w:rPr>
          <w:rFonts w:ascii="Times New Roman" w:hAnsi="Times New Roman" w:cs="Times New Roman"/>
          <w:sz w:val="24"/>
          <w:szCs w:val="24"/>
        </w:rPr>
        <w:t xml:space="preserve">Слухили: </w:t>
      </w:r>
      <w:r w:rsidRPr="00310113">
        <w:rPr>
          <w:rFonts w:ascii="Times New Roman" w:hAnsi="Times New Roman"/>
          <w:bCs/>
          <w:sz w:val="24"/>
          <w:szCs w:val="24"/>
          <w:lang w:eastAsia="uk-UA"/>
        </w:rPr>
        <w:t>Яворський О.І. – гол. спец.  відділу КМ та приватизації управління ЖКГ</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p>
    <w:p w:rsidR="000875A3" w:rsidRDefault="000875A3" w:rsidP="000875A3">
      <w:pPr>
        <w:spacing w:after="0" w:line="240" w:lineRule="auto"/>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sz w:val="24"/>
          <w:szCs w:val="24"/>
          <w:lang w:eastAsia="ru-RU"/>
        </w:rPr>
        <w:t>Голосували по проєкту  № 12</w:t>
      </w:r>
      <w:r w:rsidR="00452244">
        <w:rPr>
          <w:rFonts w:ascii="Times New Roman" w:eastAsia="Times New Roman" w:hAnsi="Times New Roman" w:cs="Times New Roman"/>
          <w:sz w:val="24"/>
          <w:szCs w:val="24"/>
          <w:lang w:eastAsia="ru-RU"/>
        </w:rPr>
        <w:t>-1</w:t>
      </w:r>
      <w:r w:rsidRPr="00310113">
        <w:rPr>
          <w:rFonts w:ascii="Times New Roman" w:eastAsia="Times New Roman" w:hAnsi="Times New Roman" w:cs="Times New Roman"/>
          <w:b/>
          <w:i/>
          <w:smallCaps/>
          <w:sz w:val="24"/>
          <w:szCs w:val="24"/>
          <w:lang w:eastAsia="ru-RU"/>
        </w:rPr>
        <w:t xml:space="preserve"> «</w:t>
      </w:r>
      <w:r w:rsidR="00452244" w:rsidRPr="00310113">
        <w:rPr>
          <w:rFonts w:ascii="Times New Roman" w:eastAsia="Times New Roman" w:hAnsi="Times New Roman" w:cs="Times New Roman"/>
          <w:bCs/>
          <w:sz w:val="24"/>
          <w:szCs w:val="24"/>
          <w:lang w:eastAsia="ru-RU"/>
        </w:rPr>
        <w:t xml:space="preserve">Про намір передачі в оренду частини вбудованих нежилих </w:t>
      </w:r>
      <w:r w:rsidR="00452244">
        <w:rPr>
          <w:rFonts w:ascii="Times New Roman" w:eastAsia="Times New Roman" w:hAnsi="Times New Roman" w:cs="Times New Roman"/>
          <w:bCs/>
          <w:sz w:val="24"/>
          <w:szCs w:val="24"/>
          <w:lang w:eastAsia="ru-RU"/>
        </w:rPr>
        <w:t xml:space="preserve"> </w:t>
      </w:r>
      <w:r w:rsidR="00452244" w:rsidRPr="00310113">
        <w:rPr>
          <w:rFonts w:ascii="Times New Roman" w:eastAsia="Times New Roman" w:hAnsi="Times New Roman" w:cs="Times New Roman"/>
          <w:bCs/>
          <w:sz w:val="24"/>
          <w:szCs w:val="24"/>
          <w:lang w:eastAsia="ru-RU"/>
        </w:rPr>
        <w:t>приміщень, загальною площею  74,73 м</w:t>
      </w:r>
      <w:r w:rsidR="00452244" w:rsidRPr="00310113">
        <w:rPr>
          <w:rFonts w:ascii="Times New Roman" w:eastAsia="Times New Roman" w:hAnsi="Times New Roman" w:cs="Times New Roman"/>
          <w:bCs/>
          <w:sz w:val="24"/>
          <w:szCs w:val="24"/>
          <w:vertAlign w:val="superscript"/>
          <w:lang w:eastAsia="ru-RU"/>
        </w:rPr>
        <w:t>2</w:t>
      </w:r>
      <w:r w:rsidR="00452244" w:rsidRPr="00310113">
        <w:rPr>
          <w:rFonts w:ascii="Times New Roman" w:eastAsia="Times New Roman" w:hAnsi="Times New Roman" w:cs="Times New Roman"/>
          <w:bCs/>
          <w:sz w:val="24"/>
          <w:szCs w:val="24"/>
          <w:lang w:eastAsia="ru-RU"/>
        </w:rPr>
        <w:t xml:space="preserve">, розташованих на  І-му </w:t>
      </w:r>
      <w:r w:rsidR="00452244">
        <w:rPr>
          <w:rFonts w:ascii="Times New Roman" w:eastAsia="Times New Roman" w:hAnsi="Times New Roman" w:cs="Times New Roman"/>
          <w:bCs/>
          <w:sz w:val="24"/>
          <w:szCs w:val="24"/>
          <w:lang w:eastAsia="ru-RU"/>
        </w:rPr>
        <w:t xml:space="preserve"> </w:t>
      </w:r>
      <w:r w:rsidR="00452244" w:rsidRPr="00310113">
        <w:rPr>
          <w:rFonts w:ascii="Times New Roman" w:eastAsia="Times New Roman" w:hAnsi="Times New Roman" w:cs="Times New Roman"/>
          <w:bCs/>
          <w:sz w:val="24"/>
          <w:szCs w:val="24"/>
          <w:lang w:eastAsia="ru-RU"/>
        </w:rPr>
        <w:t>поверсі нежитлової будівлі  п</w:t>
      </w:r>
      <w:r w:rsidR="00452244">
        <w:rPr>
          <w:rFonts w:ascii="Times New Roman" w:eastAsia="Times New Roman" w:hAnsi="Times New Roman" w:cs="Times New Roman"/>
          <w:bCs/>
          <w:sz w:val="24"/>
          <w:szCs w:val="24"/>
          <w:lang w:eastAsia="ru-RU"/>
        </w:rPr>
        <w:t>о  вул. В. Чорновола, 7, секція</w:t>
      </w:r>
      <w:r w:rsidR="00452244" w:rsidRPr="00310113">
        <w:rPr>
          <w:rFonts w:ascii="Times New Roman" w:eastAsia="Times New Roman" w:hAnsi="Times New Roman" w:cs="Times New Roman"/>
          <w:bCs/>
          <w:sz w:val="24"/>
          <w:szCs w:val="24"/>
          <w:lang w:eastAsia="ru-RU"/>
        </w:rPr>
        <w:t xml:space="preserve">1 </w:t>
      </w:r>
      <w:r w:rsidR="00452244">
        <w:rPr>
          <w:rFonts w:ascii="Times New Roman" w:eastAsia="Times New Roman" w:hAnsi="Times New Roman" w:cs="Times New Roman"/>
          <w:bCs/>
          <w:sz w:val="24"/>
          <w:szCs w:val="24"/>
          <w:lang w:eastAsia="ru-RU"/>
        </w:rPr>
        <w:t xml:space="preserve"> </w:t>
      </w:r>
      <w:r w:rsidR="00452244" w:rsidRPr="00310113">
        <w:rPr>
          <w:rFonts w:ascii="Times New Roman" w:eastAsia="Times New Roman" w:hAnsi="Times New Roman" w:cs="Times New Roman"/>
          <w:bCs/>
          <w:sz w:val="24"/>
          <w:szCs w:val="24"/>
          <w:lang w:eastAsia="ru-RU"/>
        </w:rPr>
        <w:t>м. Новий Розділ без  проведення аукціону</w:t>
      </w:r>
      <w:r w:rsidRPr="00310113">
        <w:rPr>
          <w:rFonts w:ascii="Times New Roman" w:eastAsia="Times New Roman" w:hAnsi="Times New Roman" w:cs="Times New Roman"/>
          <w:b/>
          <w:sz w:val="24"/>
          <w:szCs w:val="24"/>
          <w:lang w:eastAsia="ru-RU"/>
        </w:rPr>
        <w:t>"</w:t>
      </w:r>
    </w:p>
    <w:p w:rsidR="00452244" w:rsidRPr="00452244" w:rsidRDefault="00452244" w:rsidP="000875A3">
      <w:pPr>
        <w:spacing w:after="0" w:line="240" w:lineRule="auto"/>
        <w:rPr>
          <w:rFonts w:ascii="Times New Roman" w:eastAsia="Times New Roman" w:hAnsi="Times New Roman" w:cs="Times New Roman"/>
          <w:bCs/>
          <w:sz w:val="24"/>
          <w:szCs w:val="24"/>
          <w:lang w:eastAsia="ru-RU"/>
        </w:rPr>
      </w:pPr>
    </w:p>
    <w:p w:rsidR="000875A3" w:rsidRPr="00310113" w:rsidRDefault="00452244" w:rsidP="000875A3">
      <w:pPr>
        <w:tabs>
          <w:tab w:val="left" w:pos="2464"/>
        </w:tabs>
        <w:spacing w:after="0" w:line="240" w:lineRule="auto"/>
        <w:ind w:left="70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  12</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проти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утримались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не голосували -  0</w:t>
      </w:r>
    </w:p>
    <w:p w:rsidR="000875A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Рішення прийнято</w:t>
      </w:r>
    </w:p>
    <w:p w:rsidR="00452244" w:rsidRPr="00310113" w:rsidRDefault="00452244" w:rsidP="000875A3">
      <w:pPr>
        <w:tabs>
          <w:tab w:val="left" w:pos="2464"/>
        </w:tabs>
        <w:spacing w:after="0" w:line="240" w:lineRule="auto"/>
        <w:jc w:val="both"/>
        <w:rPr>
          <w:rFonts w:ascii="Times New Roman" w:eastAsia="Times New Roman" w:hAnsi="Times New Roman" w:cs="Times New Roman"/>
          <w:sz w:val="24"/>
          <w:szCs w:val="24"/>
          <w:lang w:eastAsia="ru-RU"/>
        </w:rPr>
      </w:pPr>
    </w:p>
    <w:p w:rsidR="00452244" w:rsidRPr="00452244" w:rsidRDefault="00452244" w:rsidP="00452244">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sz w:val="24"/>
          <w:szCs w:val="24"/>
          <w:lang w:eastAsia="ru-RU"/>
        </w:rPr>
        <w:t>Голосували по проєкту  № 12</w:t>
      </w:r>
      <w:r>
        <w:rPr>
          <w:rFonts w:ascii="Times New Roman" w:eastAsia="Times New Roman" w:hAnsi="Times New Roman" w:cs="Times New Roman"/>
          <w:sz w:val="24"/>
          <w:szCs w:val="24"/>
          <w:lang w:eastAsia="ru-RU"/>
        </w:rPr>
        <w:t>-2</w:t>
      </w:r>
      <w:r w:rsidRPr="00310113">
        <w:rPr>
          <w:rFonts w:ascii="Times New Roman" w:eastAsia="Times New Roman" w:hAnsi="Times New Roman" w:cs="Times New Roman"/>
          <w:b/>
          <w:i/>
          <w:smallCaps/>
          <w:sz w:val="24"/>
          <w:szCs w:val="24"/>
          <w:lang w:eastAsia="ru-RU"/>
        </w:rPr>
        <w:t xml:space="preserve"> «</w:t>
      </w:r>
      <w:r w:rsidRPr="00310113">
        <w:rPr>
          <w:rFonts w:ascii="Times New Roman" w:eastAsia="Times New Roman" w:hAnsi="Times New Roman" w:cs="Times New Roman"/>
          <w:bCs/>
          <w:sz w:val="24"/>
          <w:szCs w:val="24"/>
          <w:lang w:eastAsia="ru-RU"/>
        </w:rPr>
        <w:t xml:space="preserve">Про затвердження Висновку про вартість </w:t>
      </w:r>
      <w:r w:rsidRPr="00310113">
        <w:rPr>
          <w:rFonts w:ascii="Times New Roman" w:eastAsia="MS Mincho" w:hAnsi="Times New Roman" w:cs="Times New Roman"/>
          <w:bCs/>
          <w:sz w:val="24"/>
          <w:szCs w:val="24"/>
          <w:lang w:eastAsia="ru-RU"/>
        </w:rPr>
        <w:t>вбудованих</w:t>
      </w:r>
      <w:r w:rsidRPr="00310113">
        <w:rPr>
          <w:rFonts w:ascii="Times New Roman" w:eastAsia="Times New Roman" w:hAnsi="Times New Roman" w:cs="Times New Roman"/>
          <w:bCs/>
          <w:sz w:val="24"/>
          <w:szCs w:val="24"/>
          <w:lang w:eastAsia="ru-RU"/>
        </w:rPr>
        <w:t xml:space="preserve"> нежитлових приміщень, </w:t>
      </w:r>
      <w:r>
        <w:rPr>
          <w:rFonts w:ascii="Times New Roman" w:eastAsia="Times New Roman" w:hAnsi="Times New Roman" w:cs="Times New Roman"/>
          <w:bCs/>
          <w:sz w:val="24"/>
          <w:szCs w:val="24"/>
          <w:lang w:eastAsia="ru-RU"/>
        </w:rPr>
        <w:t xml:space="preserve"> </w:t>
      </w:r>
      <w:r w:rsidRPr="00310113">
        <w:rPr>
          <w:rFonts w:ascii="Times New Roman" w:eastAsia="Times New Roman" w:hAnsi="Times New Roman" w:cs="Times New Roman"/>
          <w:bCs/>
          <w:sz w:val="24"/>
          <w:szCs w:val="24"/>
          <w:lang w:eastAsia="ru-RU"/>
        </w:rPr>
        <w:t>загальною площею 85,32 м</w:t>
      </w:r>
      <w:r w:rsidRPr="00310113">
        <w:rPr>
          <w:rFonts w:ascii="Times New Roman" w:eastAsia="Times New Roman" w:hAnsi="Times New Roman" w:cs="Times New Roman"/>
          <w:bCs/>
          <w:sz w:val="24"/>
          <w:szCs w:val="24"/>
          <w:vertAlign w:val="superscript"/>
          <w:lang w:eastAsia="ru-RU"/>
        </w:rPr>
        <w:t>2</w:t>
      </w:r>
      <w:r w:rsidRPr="00310113">
        <w:rPr>
          <w:rFonts w:ascii="Times New Roman" w:eastAsia="Times New Roman" w:hAnsi="Times New Roman" w:cs="Times New Roman"/>
          <w:bCs/>
          <w:sz w:val="24"/>
          <w:szCs w:val="24"/>
          <w:lang w:eastAsia="ru-RU"/>
        </w:rPr>
        <w:t xml:space="preserve">, у цоколі трьохповерхового житлового будинку, </w:t>
      </w:r>
      <w:r>
        <w:rPr>
          <w:rFonts w:ascii="Times New Roman" w:eastAsia="Times New Roman" w:hAnsi="Times New Roman" w:cs="Times New Roman"/>
          <w:bCs/>
          <w:sz w:val="24"/>
          <w:szCs w:val="24"/>
          <w:lang w:eastAsia="ru-RU"/>
        </w:rPr>
        <w:t xml:space="preserve"> </w:t>
      </w:r>
      <w:r w:rsidRPr="00310113">
        <w:rPr>
          <w:rFonts w:ascii="Times New Roman" w:eastAsia="Times New Roman" w:hAnsi="Times New Roman" w:cs="Times New Roman"/>
          <w:bCs/>
          <w:sz w:val="24"/>
          <w:szCs w:val="24"/>
          <w:lang w:eastAsia="ru-RU"/>
        </w:rPr>
        <w:t>розташованого по вул. Мазепи, 8, м. Новий Розділ, Львівської області</w:t>
      </w:r>
      <w:r w:rsidRPr="00310113">
        <w:rPr>
          <w:rFonts w:ascii="Times New Roman" w:eastAsia="Times New Roman" w:hAnsi="Times New Roman" w:cs="Times New Roman"/>
          <w:b/>
          <w:sz w:val="24"/>
          <w:szCs w:val="24"/>
          <w:lang w:eastAsia="ru-RU"/>
        </w:rPr>
        <w:t>"</w:t>
      </w:r>
    </w:p>
    <w:p w:rsidR="00452244" w:rsidRPr="00452244" w:rsidRDefault="00452244" w:rsidP="00452244">
      <w:pPr>
        <w:spacing w:after="0" w:line="240" w:lineRule="auto"/>
        <w:rPr>
          <w:rFonts w:ascii="Times New Roman" w:eastAsia="Times New Roman" w:hAnsi="Times New Roman" w:cs="Times New Roman"/>
          <w:bCs/>
          <w:sz w:val="24"/>
          <w:szCs w:val="24"/>
          <w:lang w:eastAsia="ru-RU"/>
        </w:rPr>
      </w:pPr>
    </w:p>
    <w:p w:rsidR="00452244" w:rsidRPr="00310113" w:rsidRDefault="00452244" w:rsidP="00452244">
      <w:pPr>
        <w:tabs>
          <w:tab w:val="left" w:pos="2464"/>
        </w:tabs>
        <w:spacing w:after="0" w:line="240" w:lineRule="auto"/>
        <w:ind w:left="70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  11</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проти - 0</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утримались -  0</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не голосували -  0</w:t>
      </w:r>
    </w:p>
    <w:p w:rsidR="00452244"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Рішення прийнято</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p>
    <w:p w:rsidR="00452244" w:rsidRPr="00452244" w:rsidRDefault="00452244" w:rsidP="00452244">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sz w:val="24"/>
          <w:szCs w:val="24"/>
          <w:lang w:eastAsia="ru-RU"/>
        </w:rPr>
        <w:t>Голосували по проєкту  № 12</w:t>
      </w:r>
      <w:r>
        <w:rPr>
          <w:rFonts w:ascii="Times New Roman" w:eastAsia="Times New Roman" w:hAnsi="Times New Roman" w:cs="Times New Roman"/>
          <w:sz w:val="24"/>
          <w:szCs w:val="24"/>
          <w:lang w:eastAsia="ru-RU"/>
        </w:rPr>
        <w:t>-3</w:t>
      </w:r>
      <w:r w:rsidRPr="00310113">
        <w:rPr>
          <w:rFonts w:ascii="Times New Roman" w:eastAsia="Times New Roman" w:hAnsi="Times New Roman" w:cs="Times New Roman"/>
          <w:b/>
          <w:i/>
          <w:smallCaps/>
          <w:sz w:val="24"/>
          <w:szCs w:val="24"/>
          <w:lang w:eastAsia="ru-RU"/>
        </w:rPr>
        <w:t xml:space="preserve"> «</w:t>
      </w:r>
      <w:r w:rsidRPr="00310113">
        <w:rPr>
          <w:rFonts w:ascii="Times New Roman" w:eastAsia="Times New Roman" w:hAnsi="Times New Roman" w:cs="Times New Roman"/>
          <w:bCs/>
          <w:sz w:val="24"/>
          <w:szCs w:val="24"/>
          <w:lang w:eastAsia="ru-RU"/>
        </w:rPr>
        <w:t xml:space="preserve">Про затвердження Висновку про вартість </w:t>
      </w:r>
      <w:r>
        <w:rPr>
          <w:rFonts w:ascii="Times New Roman" w:eastAsia="Times New Roman" w:hAnsi="Times New Roman" w:cs="Times New Roman"/>
          <w:bCs/>
          <w:sz w:val="24"/>
          <w:szCs w:val="24"/>
          <w:lang w:eastAsia="ru-RU"/>
        </w:rPr>
        <w:t xml:space="preserve"> </w:t>
      </w:r>
      <w:r w:rsidRPr="00310113">
        <w:rPr>
          <w:rFonts w:ascii="Times New Roman" w:eastAsia="Times New Roman" w:hAnsi="Times New Roman" w:cs="Times New Roman"/>
          <w:bCs/>
          <w:sz w:val="24"/>
          <w:szCs w:val="24"/>
          <w:lang w:eastAsia="ru-RU"/>
        </w:rPr>
        <w:t xml:space="preserve">частини вбудованих приміщень І-го </w:t>
      </w:r>
      <w:r>
        <w:rPr>
          <w:rFonts w:ascii="Times New Roman" w:eastAsia="Times New Roman" w:hAnsi="Times New Roman" w:cs="Times New Roman"/>
          <w:bCs/>
          <w:sz w:val="24"/>
          <w:szCs w:val="24"/>
          <w:lang w:eastAsia="ru-RU"/>
        </w:rPr>
        <w:t xml:space="preserve"> </w:t>
      </w:r>
      <w:r w:rsidRPr="00310113">
        <w:rPr>
          <w:rFonts w:ascii="Times New Roman" w:eastAsia="Times New Roman" w:hAnsi="Times New Roman" w:cs="Times New Roman"/>
          <w:bCs/>
          <w:sz w:val="24"/>
          <w:szCs w:val="24"/>
          <w:lang w:eastAsia="ru-RU"/>
        </w:rPr>
        <w:t xml:space="preserve">поверху адмінбудівлі, загальною площею </w:t>
      </w:r>
      <w:r>
        <w:rPr>
          <w:rFonts w:ascii="Times New Roman" w:eastAsia="Times New Roman" w:hAnsi="Times New Roman" w:cs="Times New Roman"/>
          <w:bCs/>
          <w:sz w:val="24"/>
          <w:szCs w:val="24"/>
          <w:lang w:eastAsia="ru-RU"/>
        </w:rPr>
        <w:t xml:space="preserve"> </w:t>
      </w:r>
      <w:r w:rsidRPr="00310113">
        <w:rPr>
          <w:rFonts w:ascii="Times New Roman" w:eastAsia="Times New Roman" w:hAnsi="Times New Roman" w:cs="Times New Roman"/>
          <w:bCs/>
          <w:sz w:val="24"/>
          <w:szCs w:val="24"/>
          <w:lang w:eastAsia="ru-RU"/>
        </w:rPr>
        <w:t>53,0 м</w:t>
      </w:r>
      <w:r w:rsidRPr="00310113">
        <w:rPr>
          <w:rFonts w:ascii="Times New Roman" w:eastAsia="Times New Roman" w:hAnsi="Times New Roman" w:cs="Times New Roman"/>
          <w:bCs/>
          <w:sz w:val="24"/>
          <w:szCs w:val="24"/>
          <w:vertAlign w:val="superscript"/>
          <w:lang w:eastAsia="ru-RU"/>
        </w:rPr>
        <w:t>2</w:t>
      </w:r>
      <w:r w:rsidRPr="00310113">
        <w:rPr>
          <w:rFonts w:ascii="Times New Roman" w:eastAsia="Times New Roman" w:hAnsi="Times New Roman" w:cs="Times New Roman"/>
          <w:bCs/>
          <w:sz w:val="24"/>
          <w:szCs w:val="24"/>
          <w:lang w:eastAsia="ru-RU"/>
        </w:rPr>
        <w:t xml:space="preserve">, розташованої по вул. Симоненка, 2, </w:t>
      </w:r>
      <w:r>
        <w:rPr>
          <w:rFonts w:ascii="Times New Roman" w:eastAsia="Times New Roman" w:hAnsi="Times New Roman" w:cs="Times New Roman"/>
          <w:bCs/>
          <w:sz w:val="24"/>
          <w:szCs w:val="24"/>
          <w:lang w:eastAsia="ru-RU"/>
        </w:rPr>
        <w:t xml:space="preserve"> </w:t>
      </w:r>
      <w:r w:rsidRPr="00310113">
        <w:rPr>
          <w:rFonts w:ascii="Times New Roman" w:eastAsia="Times New Roman" w:hAnsi="Times New Roman" w:cs="Times New Roman"/>
          <w:bCs/>
          <w:sz w:val="24"/>
          <w:szCs w:val="24"/>
          <w:lang w:eastAsia="ru-RU"/>
        </w:rPr>
        <w:t>смт. Розділ, Львівської області</w:t>
      </w:r>
      <w:r w:rsidRPr="00310113">
        <w:rPr>
          <w:rFonts w:ascii="Times New Roman" w:eastAsia="Times New Roman" w:hAnsi="Times New Roman" w:cs="Times New Roman"/>
          <w:b/>
          <w:sz w:val="24"/>
          <w:szCs w:val="24"/>
          <w:lang w:eastAsia="ru-RU"/>
        </w:rPr>
        <w:t>"</w:t>
      </w:r>
    </w:p>
    <w:p w:rsidR="00452244" w:rsidRPr="00452244" w:rsidRDefault="00452244" w:rsidP="00452244">
      <w:pPr>
        <w:spacing w:after="0" w:line="240" w:lineRule="auto"/>
        <w:rPr>
          <w:rFonts w:ascii="Times New Roman" w:eastAsia="Times New Roman" w:hAnsi="Times New Roman" w:cs="Times New Roman"/>
          <w:bCs/>
          <w:sz w:val="24"/>
          <w:szCs w:val="24"/>
          <w:lang w:eastAsia="ru-RU"/>
        </w:rPr>
      </w:pPr>
    </w:p>
    <w:p w:rsidR="00452244" w:rsidRPr="00310113" w:rsidRDefault="00452244" w:rsidP="00452244">
      <w:pPr>
        <w:tabs>
          <w:tab w:val="left" w:pos="2464"/>
        </w:tabs>
        <w:spacing w:after="0" w:line="240" w:lineRule="auto"/>
        <w:ind w:left="70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  11</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lastRenderedPageBreak/>
        <w:t xml:space="preserve">                     проти - 0</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утримались -  0</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не голосували -  0</w:t>
      </w:r>
    </w:p>
    <w:p w:rsidR="00452244"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Рішення прийнято</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p>
    <w:p w:rsidR="00452244" w:rsidRPr="00452244" w:rsidRDefault="00452244" w:rsidP="00452244">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sz w:val="24"/>
          <w:szCs w:val="24"/>
          <w:lang w:eastAsia="ru-RU"/>
        </w:rPr>
        <w:t>Голосували по проєкту  № 12</w:t>
      </w:r>
      <w:r>
        <w:rPr>
          <w:rFonts w:ascii="Times New Roman" w:eastAsia="Times New Roman" w:hAnsi="Times New Roman" w:cs="Times New Roman"/>
          <w:sz w:val="24"/>
          <w:szCs w:val="24"/>
          <w:lang w:eastAsia="ru-RU"/>
        </w:rPr>
        <w:t>-4</w:t>
      </w:r>
      <w:r w:rsidRPr="00310113">
        <w:rPr>
          <w:rFonts w:ascii="Times New Roman" w:eastAsia="Times New Roman" w:hAnsi="Times New Roman" w:cs="Times New Roman"/>
          <w:b/>
          <w:i/>
          <w:smallCaps/>
          <w:sz w:val="24"/>
          <w:szCs w:val="24"/>
          <w:lang w:eastAsia="ru-RU"/>
        </w:rPr>
        <w:t xml:space="preserve"> «</w:t>
      </w:r>
      <w:r w:rsidRPr="00310113">
        <w:rPr>
          <w:rFonts w:ascii="Times New Roman" w:eastAsia="Times New Roman" w:hAnsi="Times New Roman" w:cs="Times New Roman"/>
          <w:bCs/>
          <w:sz w:val="24"/>
          <w:szCs w:val="24"/>
          <w:lang w:eastAsia="ru-RU"/>
        </w:rPr>
        <w:t xml:space="preserve">Про затвердження Висновку про вартість </w:t>
      </w:r>
      <w:r>
        <w:rPr>
          <w:rFonts w:ascii="Times New Roman" w:eastAsia="Times New Roman" w:hAnsi="Times New Roman" w:cs="Times New Roman"/>
          <w:bCs/>
          <w:sz w:val="24"/>
          <w:szCs w:val="24"/>
          <w:lang w:eastAsia="ru-RU"/>
        </w:rPr>
        <w:t xml:space="preserve"> </w:t>
      </w:r>
      <w:r w:rsidRPr="00310113">
        <w:rPr>
          <w:rFonts w:ascii="Times New Roman" w:eastAsia="Times New Roman" w:hAnsi="Times New Roman" w:cs="Times New Roman"/>
          <w:bCs/>
          <w:sz w:val="24"/>
          <w:szCs w:val="24"/>
          <w:lang w:eastAsia="ru-RU"/>
        </w:rPr>
        <w:t xml:space="preserve">частини вбудованих приміщень нежитлової </w:t>
      </w:r>
      <w:r>
        <w:rPr>
          <w:rFonts w:ascii="Times New Roman" w:eastAsia="Times New Roman" w:hAnsi="Times New Roman" w:cs="Times New Roman"/>
          <w:bCs/>
          <w:sz w:val="24"/>
          <w:szCs w:val="24"/>
          <w:lang w:eastAsia="ru-RU"/>
        </w:rPr>
        <w:t xml:space="preserve"> </w:t>
      </w:r>
      <w:r w:rsidRPr="00310113">
        <w:rPr>
          <w:rFonts w:ascii="Times New Roman" w:eastAsia="Times New Roman" w:hAnsi="Times New Roman" w:cs="Times New Roman"/>
          <w:bCs/>
          <w:sz w:val="24"/>
          <w:szCs w:val="24"/>
          <w:lang w:eastAsia="ru-RU"/>
        </w:rPr>
        <w:t>будівлі, площею 62,10 м</w:t>
      </w:r>
      <w:r w:rsidRPr="00310113">
        <w:rPr>
          <w:rFonts w:ascii="Times New Roman" w:eastAsia="Times New Roman" w:hAnsi="Times New Roman" w:cs="Times New Roman"/>
          <w:bCs/>
          <w:sz w:val="24"/>
          <w:szCs w:val="24"/>
          <w:vertAlign w:val="superscript"/>
          <w:lang w:eastAsia="ru-RU"/>
        </w:rPr>
        <w:t>2</w:t>
      </w:r>
      <w:r w:rsidRPr="00310113">
        <w:rPr>
          <w:rFonts w:ascii="Times New Roman" w:eastAsia="Times New Roman" w:hAnsi="Times New Roman" w:cs="Times New Roman"/>
          <w:bCs/>
          <w:sz w:val="24"/>
          <w:szCs w:val="24"/>
          <w:lang w:eastAsia="ru-RU"/>
        </w:rPr>
        <w:t xml:space="preserve">, розташованої </w:t>
      </w:r>
      <w:r>
        <w:rPr>
          <w:rFonts w:ascii="Times New Roman" w:eastAsia="Times New Roman" w:hAnsi="Times New Roman" w:cs="Times New Roman"/>
          <w:bCs/>
          <w:sz w:val="24"/>
          <w:szCs w:val="24"/>
          <w:lang w:eastAsia="ru-RU"/>
        </w:rPr>
        <w:t xml:space="preserve"> </w:t>
      </w:r>
      <w:r w:rsidRPr="00310113">
        <w:rPr>
          <w:rFonts w:ascii="Times New Roman" w:eastAsia="Times New Roman" w:hAnsi="Times New Roman" w:cs="Times New Roman"/>
          <w:bCs/>
          <w:sz w:val="24"/>
          <w:szCs w:val="24"/>
          <w:lang w:eastAsia="ru-RU"/>
        </w:rPr>
        <w:t xml:space="preserve">по вул. Т. Шевченка, 72, с. Горішнє, </w:t>
      </w:r>
      <w:r>
        <w:rPr>
          <w:rFonts w:ascii="Times New Roman" w:eastAsia="Times New Roman" w:hAnsi="Times New Roman" w:cs="Times New Roman"/>
          <w:bCs/>
          <w:sz w:val="24"/>
          <w:szCs w:val="24"/>
          <w:lang w:eastAsia="ru-RU"/>
        </w:rPr>
        <w:t xml:space="preserve"> </w:t>
      </w:r>
      <w:r w:rsidRPr="00310113">
        <w:rPr>
          <w:rFonts w:ascii="Times New Roman" w:eastAsia="Times New Roman" w:hAnsi="Times New Roman" w:cs="Times New Roman"/>
          <w:bCs/>
          <w:sz w:val="24"/>
          <w:szCs w:val="24"/>
          <w:lang w:eastAsia="ru-RU"/>
        </w:rPr>
        <w:t>Львівської області</w:t>
      </w:r>
      <w:r w:rsidRPr="00310113">
        <w:rPr>
          <w:rFonts w:ascii="Times New Roman" w:eastAsia="Times New Roman" w:hAnsi="Times New Roman" w:cs="Times New Roman"/>
          <w:b/>
          <w:sz w:val="24"/>
          <w:szCs w:val="24"/>
          <w:lang w:eastAsia="ru-RU"/>
        </w:rPr>
        <w:t>"</w:t>
      </w:r>
    </w:p>
    <w:p w:rsidR="00452244" w:rsidRPr="00452244" w:rsidRDefault="00452244" w:rsidP="00452244">
      <w:pPr>
        <w:spacing w:after="0" w:line="240" w:lineRule="auto"/>
        <w:rPr>
          <w:rFonts w:ascii="Times New Roman" w:eastAsia="Times New Roman" w:hAnsi="Times New Roman" w:cs="Times New Roman"/>
          <w:bCs/>
          <w:sz w:val="24"/>
          <w:szCs w:val="24"/>
          <w:lang w:eastAsia="ru-RU"/>
        </w:rPr>
      </w:pPr>
    </w:p>
    <w:p w:rsidR="00452244" w:rsidRPr="00310113" w:rsidRDefault="00452244" w:rsidP="00452244">
      <w:pPr>
        <w:tabs>
          <w:tab w:val="left" w:pos="2464"/>
        </w:tabs>
        <w:spacing w:after="0" w:line="240" w:lineRule="auto"/>
        <w:ind w:left="70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  11</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проти - 0</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утримались -  0</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не голосували -  0</w:t>
      </w:r>
    </w:p>
    <w:p w:rsidR="00452244"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Рішення прийнято</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p>
    <w:p w:rsidR="00452244" w:rsidRPr="00452244" w:rsidRDefault="00452244" w:rsidP="00452244">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sz w:val="24"/>
          <w:szCs w:val="24"/>
          <w:lang w:eastAsia="ru-RU"/>
        </w:rPr>
        <w:t>Голосували по проєкту  № 12</w:t>
      </w:r>
      <w:r>
        <w:rPr>
          <w:rFonts w:ascii="Times New Roman" w:eastAsia="Times New Roman" w:hAnsi="Times New Roman" w:cs="Times New Roman"/>
          <w:sz w:val="24"/>
          <w:szCs w:val="24"/>
          <w:lang w:eastAsia="ru-RU"/>
        </w:rPr>
        <w:t>-5</w:t>
      </w:r>
      <w:r w:rsidRPr="00310113">
        <w:rPr>
          <w:rFonts w:ascii="Times New Roman" w:eastAsia="Times New Roman" w:hAnsi="Times New Roman" w:cs="Times New Roman"/>
          <w:b/>
          <w:i/>
          <w:smallCaps/>
          <w:sz w:val="24"/>
          <w:szCs w:val="24"/>
          <w:lang w:eastAsia="ru-RU"/>
        </w:rPr>
        <w:t xml:space="preserve"> «</w:t>
      </w:r>
      <w:r w:rsidRPr="00310113">
        <w:rPr>
          <w:rFonts w:ascii="Times New Roman" w:eastAsia="Times New Roman" w:hAnsi="Times New Roman" w:cs="Times New Roman"/>
          <w:bCs/>
          <w:sz w:val="24"/>
          <w:szCs w:val="24"/>
          <w:lang w:eastAsia="ru-RU"/>
        </w:rPr>
        <w:t xml:space="preserve">Про затвердження Висновку про вартість </w:t>
      </w:r>
      <w:r>
        <w:rPr>
          <w:rFonts w:ascii="Times New Roman" w:eastAsia="Times New Roman" w:hAnsi="Times New Roman" w:cs="Times New Roman"/>
          <w:bCs/>
          <w:sz w:val="24"/>
          <w:szCs w:val="24"/>
          <w:lang w:eastAsia="ru-RU"/>
        </w:rPr>
        <w:t xml:space="preserve"> </w:t>
      </w:r>
      <w:r w:rsidRPr="00310113">
        <w:rPr>
          <w:rFonts w:ascii="Times New Roman" w:eastAsia="Times New Roman" w:hAnsi="Times New Roman" w:cs="Times New Roman"/>
          <w:bCs/>
          <w:sz w:val="24"/>
          <w:szCs w:val="24"/>
          <w:lang w:eastAsia="ru-RU"/>
        </w:rPr>
        <w:t xml:space="preserve">теплової мережі протяжністю 960 м </w:t>
      </w:r>
      <w:r>
        <w:rPr>
          <w:rFonts w:ascii="Times New Roman" w:eastAsia="Times New Roman" w:hAnsi="Times New Roman" w:cs="Times New Roman"/>
          <w:bCs/>
          <w:sz w:val="24"/>
          <w:szCs w:val="24"/>
          <w:lang w:eastAsia="ru-RU"/>
        </w:rPr>
        <w:t xml:space="preserve"> ( </w:t>
      </w:r>
      <w:r w:rsidRPr="00310113">
        <w:rPr>
          <w:rFonts w:ascii="Times New Roman" w:eastAsia="Times New Roman" w:hAnsi="Times New Roman" w:cs="Times New Roman"/>
          <w:bCs/>
          <w:sz w:val="24"/>
          <w:szCs w:val="24"/>
          <w:lang w:eastAsia="ru-RU"/>
        </w:rPr>
        <w:t xml:space="preserve">двотрубному вимірі),  що проходить </w:t>
      </w:r>
      <w:r>
        <w:rPr>
          <w:rFonts w:ascii="Times New Roman" w:eastAsia="Times New Roman" w:hAnsi="Times New Roman" w:cs="Times New Roman"/>
          <w:bCs/>
          <w:sz w:val="24"/>
          <w:szCs w:val="24"/>
          <w:lang w:eastAsia="ru-RU"/>
        </w:rPr>
        <w:t xml:space="preserve"> </w:t>
      </w:r>
      <w:r w:rsidRPr="00310113">
        <w:rPr>
          <w:rFonts w:ascii="Times New Roman" w:eastAsia="Times New Roman" w:hAnsi="Times New Roman" w:cs="Times New Roman"/>
          <w:bCs/>
          <w:sz w:val="24"/>
          <w:szCs w:val="24"/>
          <w:lang w:eastAsia="ru-RU"/>
        </w:rPr>
        <w:t xml:space="preserve">по території КНП «Новороздільська </w:t>
      </w:r>
      <w:r>
        <w:rPr>
          <w:rFonts w:ascii="Times New Roman" w:eastAsia="Times New Roman" w:hAnsi="Times New Roman" w:cs="Times New Roman"/>
          <w:bCs/>
          <w:sz w:val="24"/>
          <w:szCs w:val="24"/>
          <w:lang w:eastAsia="ru-RU"/>
        </w:rPr>
        <w:t xml:space="preserve"> </w:t>
      </w:r>
      <w:r w:rsidRPr="00310113">
        <w:rPr>
          <w:rFonts w:ascii="Times New Roman" w:eastAsia="Times New Roman" w:hAnsi="Times New Roman" w:cs="Times New Roman"/>
          <w:bCs/>
          <w:sz w:val="24"/>
          <w:szCs w:val="24"/>
          <w:lang w:eastAsia="ru-RU"/>
        </w:rPr>
        <w:t xml:space="preserve">міська лікарня», вул. Винниченка, 37, </w:t>
      </w:r>
      <w:r>
        <w:rPr>
          <w:rFonts w:ascii="Times New Roman" w:eastAsia="Times New Roman" w:hAnsi="Times New Roman" w:cs="Times New Roman"/>
          <w:bCs/>
          <w:sz w:val="24"/>
          <w:szCs w:val="24"/>
          <w:lang w:eastAsia="ru-RU"/>
        </w:rPr>
        <w:t xml:space="preserve"> </w:t>
      </w:r>
      <w:r w:rsidRPr="00310113">
        <w:rPr>
          <w:rFonts w:ascii="Times New Roman" w:eastAsia="Times New Roman" w:hAnsi="Times New Roman" w:cs="Times New Roman"/>
          <w:bCs/>
          <w:sz w:val="24"/>
          <w:szCs w:val="24"/>
          <w:lang w:eastAsia="ru-RU"/>
        </w:rPr>
        <w:t>м. Новий Розділ, Львівської області</w:t>
      </w:r>
      <w:r w:rsidRPr="00310113">
        <w:rPr>
          <w:rFonts w:ascii="Times New Roman" w:eastAsia="Times New Roman" w:hAnsi="Times New Roman" w:cs="Times New Roman"/>
          <w:b/>
          <w:sz w:val="24"/>
          <w:szCs w:val="24"/>
          <w:lang w:eastAsia="ru-RU"/>
        </w:rPr>
        <w:t>"</w:t>
      </w:r>
    </w:p>
    <w:p w:rsidR="00452244" w:rsidRPr="00452244" w:rsidRDefault="00452244" w:rsidP="00452244">
      <w:pPr>
        <w:spacing w:after="0" w:line="240" w:lineRule="auto"/>
        <w:rPr>
          <w:rFonts w:ascii="Times New Roman" w:eastAsia="Times New Roman" w:hAnsi="Times New Roman" w:cs="Times New Roman"/>
          <w:bCs/>
          <w:sz w:val="24"/>
          <w:szCs w:val="24"/>
          <w:lang w:eastAsia="ru-RU"/>
        </w:rPr>
      </w:pPr>
    </w:p>
    <w:p w:rsidR="00452244" w:rsidRPr="00310113" w:rsidRDefault="00452244" w:rsidP="00452244">
      <w:pPr>
        <w:tabs>
          <w:tab w:val="left" w:pos="2464"/>
        </w:tabs>
        <w:spacing w:after="0" w:line="240" w:lineRule="auto"/>
        <w:ind w:left="70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  12</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проти - 0</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утримались -  0</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не голосували -  0</w:t>
      </w:r>
    </w:p>
    <w:p w:rsidR="00452244"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Рішення прийнято</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p>
    <w:p w:rsidR="00452244" w:rsidRPr="00452244" w:rsidRDefault="00452244" w:rsidP="00452244">
      <w:pPr>
        <w:spacing w:after="0" w:line="240" w:lineRule="auto"/>
        <w:rPr>
          <w:rFonts w:ascii="Times New Roman" w:eastAsia="Times New Roman" w:hAnsi="Times New Roman"/>
          <w:sz w:val="24"/>
          <w:szCs w:val="24"/>
          <w:lang w:eastAsia="uk-UA"/>
        </w:rPr>
      </w:pPr>
      <w:r w:rsidRPr="00310113">
        <w:rPr>
          <w:rFonts w:ascii="Times New Roman" w:eastAsia="Times New Roman" w:hAnsi="Times New Roman" w:cs="Times New Roman"/>
          <w:sz w:val="24"/>
          <w:szCs w:val="24"/>
          <w:lang w:eastAsia="ru-RU"/>
        </w:rPr>
        <w:t>Голосували по проєкту  № 12</w:t>
      </w:r>
      <w:r>
        <w:rPr>
          <w:rFonts w:ascii="Times New Roman" w:eastAsia="Times New Roman" w:hAnsi="Times New Roman" w:cs="Times New Roman"/>
          <w:sz w:val="24"/>
          <w:szCs w:val="24"/>
          <w:lang w:eastAsia="ru-RU"/>
        </w:rPr>
        <w:t>-6</w:t>
      </w:r>
      <w:r w:rsidRPr="00310113">
        <w:rPr>
          <w:rFonts w:ascii="Times New Roman" w:eastAsia="Times New Roman" w:hAnsi="Times New Roman" w:cs="Times New Roman"/>
          <w:b/>
          <w:i/>
          <w:smallCaps/>
          <w:sz w:val="24"/>
          <w:szCs w:val="24"/>
          <w:lang w:eastAsia="ru-RU"/>
        </w:rPr>
        <w:t xml:space="preserve"> «</w:t>
      </w:r>
      <w:r w:rsidRPr="00310113">
        <w:rPr>
          <w:rFonts w:ascii="Times New Roman" w:eastAsia="Times New Roman" w:hAnsi="Times New Roman" w:cs="Times New Roman"/>
          <w:bCs/>
          <w:sz w:val="24"/>
          <w:szCs w:val="24"/>
          <w:lang w:eastAsia="ru-RU"/>
        </w:rPr>
        <w:t xml:space="preserve">Про намір передачі в оренду вбудованих </w:t>
      </w:r>
      <w:r>
        <w:rPr>
          <w:rFonts w:ascii="Times New Roman" w:eastAsia="Times New Roman" w:hAnsi="Times New Roman" w:cs="Times New Roman"/>
          <w:bCs/>
          <w:sz w:val="24"/>
          <w:szCs w:val="24"/>
          <w:lang w:eastAsia="ru-RU"/>
        </w:rPr>
        <w:t xml:space="preserve"> </w:t>
      </w:r>
      <w:r w:rsidRPr="00310113">
        <w:rPr>
          <w:rFonts w:ascii="Times New Roman" w:eastAsia="Times New Roman" w:hAnsi="Times New Roman" w:cs="Times New Roman"/>
          <w:bCs/>
          <w:sz w:val="24"/>
          <w:szCs w:val="24"/>
          <w:lang w:eastAsia="ru-RU"/>
        </w:rPr>
        <w:t xml:space="preserve">нежитлових приміщень, загальною площею </w:t>
      </w:r>
      <w:r>
        <w:rPr>
          <w:rFonts w:ascii="Times New Roman" w:eastAsia="Times New Roman" w:hAnsi="Times New Roman"/>
          <w:sz w:val="24"/>
          <w:szCs w:val="24"/>
          <w:lang w:eastAsia="uk-UA"/>
        </w:rPr>
        <w:t xml:space="preserve"> </w:t>
      </w:r>
      <w:r w:rsidRPr="00310113">
        <w:rPr>
          <w:rFonts w:ascii="Times New Roman" w:eastAsia="Times New Roman" w:hAnsi="Times New Roman" w:cs="Times New Roman"/>
          <w:bCs/>
          <w:sz w:val="24"/>
          <w:szCs w:val="24"/>
          <w:lang w:eastAsia="ru-RU"/>
        </w:rPr>
        <w:t>85,32 м</w:t>
      </w:r>
      <w:r w:rsidRPr="00310113">
        <w:rPr>
          <w:rFonts w:ascii="Times New Roman" w:eastAsia="Times New Roman" w:hAnsi="Times New Roman" w:cs="Times New Roman"/>
          <w:bCs/>
          <w:sz w:val="24"/>
          <w:szCs w:val="24"/>
          <w:vertAlign w:val="superscript"/>
          <w:lang w:eastAsia="ru-RU"/>
        </w:rPr>
        <w:t>2</w:t>
      </w:r>
      <w:r w:rsidRPr="00310113">
        <w:rPr>
          <w:rFonts w:ascii="Times New Roman" w:eastAsia="Times New Roman" w:hAnsi="Times New Roman" w:cs="Times New Roman"/>
          <w:bCs/>
          <w:sz w:val="24"/>
          <w:szCs w:val="24"/>
          <w:lang w:eastAsia="ru-RU"/>
        </w:rPr>
        <w:t xml:space="preserve">, у цоколі трьохповерхового </w:t>
      </w:r>
      <w:r>
        <w:rPr>
          <w:rFonts w:ascii="Times New Roman" w:eastAsia="Times New Roman" w:hAnsi="Times New Roman" w:cs="Times New Roman"/>
          <w:bCs/>
          <w:sz w:val="24"/>
          <w:szCs w:val="24"/>
          <w:lang w:eastAsia="ru-RU"/>
        </w:rPr>
        <w:t xml:space="preserve"> </w:t>
      </w:r>
      <w:r w:rsidRPr="00310113">
        <w:rPr>
          <w:rFonts w:ascii="Times New Roman" w:eastAsia="Times New Roman" w:hAnsi="Times New Roman" w:cs="Times New Roman"/>
          <w:bCs/>
          <w:sz w:val="24"/>
          <w:szCs w:val="24"/>
          <w:lang w:eastAsia="ru-RU"/>
        </w:rPr>
        <w:t xml:space="preserve">житлового будинку, розташованого </w:t>
      </w:r>
      <w:r>
        <w:rPr>
          <w:rFonts w:ascii="Times New Roman" w:eastAsia="Times New Roman" w:hAnsi="Times New Roman" w:cs="Times New Roman"/>
          <w:bCs/>
          <w:sz w:val="24"/>
          <w:szCs w:val="24"/>
          <w:lang w:eastAsia="ru-RU"/>
        </w:rPr>
        <w:t xml:space="preserve"> по вул. Мазепи, 8, </w:t>
      </w:r>
      <w:r w:rsidRPr="00310113">
        <w:rPr>
          <w:rFonts w:ascii="Times New Roman" w:eastAsia="Times New Roman" w:hAnsi="Times New Roman" w:cs="Times New Roman"/>
          <w:bCs/>
          <w:sz w:val="24"/>
          <w:szCs w:val="24"/>
          <w:lang w:eastAsia="ru-RU"/>
        </w:rPr>
        <w:t xml:space="preserve">м. Новий Розділ, </w:t>
      </w:r>
      <w:r>
        <w:rPr>
          <w:rFonts w:ascii="Times New Roman" w:eastAsia="Times New Roman" w:hAnsi="Times New Roman" w:cs="Times New Roman"/>
          <w:bCs/>
          <w:sz w:val="24"/>
          <w:szCs w:val="24"/>
          <w:lang w:eastAsia="ru-RU"/>
        </w:rPr>
        <w:t xml:space="preserve"> </w:t>
      </w:r>
      <w:r w:rsidRPr="00310113">
        <w:rPr>
          <w:rFonts w:ascii="Times New Roman" w:eastAsia="Times New Roman" w:hAnsi="Times New Roman" w:cs="Times New Roman"/>
          <w:bCs/>
          <w:sz w:val="24"/>
          <w:szCs w:val="24"/>
          <w:lang w:eastAsia="ru-RU"/>
        </w:rPr>
        <w:t>Львівської області, шляхом проведення аукціону</w:t>
      </w:r>
      <w:r w:rsidRPr="00310113">
        <w:rPr>
          <w:rFonts w:ascii="Times New Roman" w:eastAsia="Times New Roman" w:hAnsi="Times New Roman" w:cs="Times New Roman"/>
          <w:b/>
          <w:sz w:val="24"/>
          <w:szCs w:val="24"/>
          <w:lang w:eastAsia="ru-RU"/>
        </w:rPr>
        <w:t>"</w:t>
      </w:r>
    </w:p>
    <w:p w:rsidR="00452244" w:rsidRPr="00452244" w:rsidRDefault="00452244" w:rsidP="00452244">
      <w:pPr>
        <w:spacing w:after="0" w:line="240" w:lineRule="auto"/>
        <w:rPr>
          <w:rFonts w:ascii="Times New Roman" w:eastAsia="Times New Roman" w:hAnsi="Times New Roman" w:cs="Times New Roman"/>
          <w:bCs/>
          <w:sz w:val="24"/>
          <w:szCs w:val="24"/>
          <w:lang w:eastAsia="ru-RU"/>
        </w:rPr>
      </w:pPr>
    </w:p>
    <w:p w:rsidR="00452244" w:rsidRPr="00310113" w:rsidRDefault="00452244" w:rsidP="00452244">
      <w:pPr>
        <w:tabs>
          <w:tab w:val="left" w:pos="2464"/>
        </w:tabs>
        <w:spacing w:after="0" w:line="240" w:lineRule="auto"/>
        <w:ind w:left="70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  12</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проти - 0</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утримались -  0</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не голосували -  0</w:t>
      </w:r>
    </w:p>
    <w:p w:rsidR="00452244"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Рішення прийнято</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p>
    <w:p w:rsidR="00452244" w:rsidRPr="00452244" w:rsidRDefault="00452244" w:rsidP="00452244">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sz w:val="24"/>
          <w:szCs w:val="24"/>
          <w:lang w:eastAsia="ru-RU"/>
        </w:rPr>
        <w:t>Голосували по проєкту  № 12</w:t>
      </w:r>
      <w:r>
        <w:rPr>
          <w:rFonts w:ascii="Times New Roman" w:eastAsia="Times New Roman" w:hAnsi="Times New Roman" w:cs="Times New Roman"/>
          <w:sz w:val="24"/>
          <w:szCs w:val="24"/>
          <w:lang w:eastAsia="ru-RU"/>
        </w:rPr>
        <w:t>-7</w:t>
      </w:r>
      <w:r w:rsidRPr="00310113">
        <w:rPr>
          <w:rFonts w:ascii="Times New Roman" w:eastAsia="Times New Roman" w:hAnsi="Times New Roman" w:cs="Times New Roman"/>
          <w:b/>
          <w:i/>
          <w:smallCaps/>
          <w:sz w:val="24"/>
          <w:szCs w:val="24"/>
          <w:lang w:eastAsia="ru-RU"/>
        </w:rPr>
        <w:t xml:space="preserve"> «</w:t>
      </w:r>
      <w:r w:rsidRPr="00310113">
        <w:rPr>
          <w:rFonts w:ascii="Times New Roman" w:eastAsia="Times New Roman" w:hAnsi="Times New Roman" w:cs="Times New Roman"/>
          <w:bCs/>
          <w:sz w:val="24"/>
          <w:szCs w:val="24"/>
          <w:lang w:eastAsia="ru-RU"/>
        </w:rPr>
        <w:t xml:space="preserve">Про намір передачі в оренду частини вбудованих приміщень І-го поверху </w:t>
      </w:r>
      <w:r>
        <w:rPr>
          <w:rFonts w:ascii="Times New Roman" w:eastAsia="Times New Roman" w:hAnsi="Times New Roman" w:cs="Times New Roman"/>
          <w:bCs/>
          <w:sz w:val="24"/>
          <w:szCs w:val="24"/>
          <w:lang w:eastAsia="ru-RU"/>
        </w:rPr>
        <w:t xml:space="preserve"> </w:t>
      </w:r>
      <w:r w:rsidRPr="00310113">
        <w:rPr>
          <w:rFonts w:ascii="Times New Roman" w:eastAsia="Times New Roman" w:hAnsi="Times New Roman" w:cs="Times New Roman"/>
          <w:bCs/>
          <w:sz w:val="24"/>
          <w:szCs w:val="24"/>
          <w:lang w:eastAsia="ru-RU"/>
        </w:rPr>
        <w:t>адмінбудівлі, загальною площею 53,0 м</w:t>
      </w:r>
      <w:r w:rsidRPr="00310113">
        <w:rPr>
          <w:rFonts w:ascii="Times New Roman" w:eastAsia="Times New Roman" w:hAnsi="Times New Roman" w:cs="Times New Roman"/>
          <w:bCs/>
          <w:sz w:val="24"/>
          <w:szCs w:val="24"/>
          <w:vertAlign w:val="superscript"/>
          <w:lang w:eastAsia="ru-RU"/>
        </w:rPr>
        <w:t>2</w:t>
      </w:r>
      <w:r w:rsidRPr="00310113">
        <w:rPr>
          <w:rFonts w:ascii="Times New Roman" w:eastAsia="Times New Roman" w:hAnsi="Times New Roman" w:cs="Times New Roman"/>
          <w:bCs/>
          <w:sz w:val="24"/>
          <w:szCs w:val="24"/>
          <w:lang w:eastAsia="ru-RU"/>
        </w:rPr>
        <w:t xml:space="preserve">, розташованої по вул. Симоненка, 2, </w:t>
      </w:r>
      <w:r>
        <w:rPr>
          <w:rFonts w:ascii="Times New Roman" w:eastAsia="Times New Roman" w:hAnsi="Times New Roman" w:cs="Times New Roman"/>
          <w:bCs/>
          <w:sz w:val="24"/>
          <w:szCs w:val="24"/>
          <w:lang w:eastAsia="ru-RU"/>
        </w:rPr>
        <w:t xml:space="preserve"> </w:t>
      </w:r>
      <w:r w:rsidRPr="00310113">
        <w:rPr>
          <w:rFonts w:ascii="Times New Roman" w:eastAsia="Times New Roman" w:hAnsi="Times New Roman" w:cs="Times New Roman"/>
          <w:bCs/>
          <w:sz w:val="24"/>
          <w:szCs w:val="24"/>
          <w:lang w:eastAsia="ru-RU"/>
        </w:rPr>
        <w:t>смт. Розділ, Львівської області</w:t>
      </w:r>
      <w:r w:rsidRPr="00310113">
        <w:rPr>
          <w:rFonts w:ascii="Times New Roman" w:eastAsia="Times New Roman" w:hAnsi="Times New Roman" w:cs="Times New Roman"/>
          <w:sz w:val="24"/>
          <w:szCs w:val="24"/>
          <w:lang w:eastAsia="ru-RU"/>
        </w:rPr>
        <w:t xml:space="preserve">, шляхом </w:t>
      </w:r>
      <w:r w:rsidRPr="00310113">
        <w:rPr>
          <w:rFonts w:ascii="Times New Roman" w:eastAsia="Times New Roman" w:hAnsi="Times New Roman" w:cs="Times New Roman"/>
          <w:bCs/>
          <w:sz w:val="24"/>
          <w:szCs w:val="24"/>
          <w:lang w:eastAsia="ru-RU"/>
        </w:rPr>
        <w:t>проведення аукціону</w:t>
      </w:r>
      <w:r w:rsidRPr="00310113">
        <w:rPr>
          <w:rFonts w:ascii="Times New Roman" w:eastAsia="Times New Roman" w:hAnsi="Times New Roman" w:cs="Times New Roman"/>
          <w:b/>
          <w:sz w:val="24"/>
          <w:szCs w:val="24"/>
          <w:lang w:eastAsia="ru-RU"/>
        </w:rPr>
        <w:t>"</w:t>
      </w:r>
    </w:p>
    <w:p w:rsidR="00452244" w:rsidRPr="00452244" w:rsidRDefault="00452244" w:rsidP="00452244">
      <w:pPr>
        <w:spacing w:after="0" w:line="240" w:lineRule="auto"/>
        <w:rPr>
          <w:rFonts w:ascii="Times New Roman" w:eastAsia="Times New Roman" w:hAnsi="Times New Roman" w:cs="Times New Roman"/>
          <w:bCs/>
          <w:sz w:val="24"/>
          <w:szCs w:val="24"/>
          <w:lang w:eastAsia="ru-RU"/>
        </w:rPr>
      </w:pPr>
    </w:p>
    <w:p w:rsidR="00452244" w:rsidRPr="00310113" w:rsidRDefault="00452244" w:rsidP="00452244">
      <w:pPr>
        <w:tabs>
          <w:tab w:val="left" w:pos="2464"/>
        </w:tabs>
        <w:spacing w:after="0" w:line="240" w:lineRule="auto"/>
        <w:ind w:left="70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  12</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проти - 0</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утримались -  0</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не голосували -  0</w:t>
      </w:r>
    </w:p>
    <w:p w:rsidR="00452244"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Рішення прийнято</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p>
    <w:p w:rsidR="00452244" w:rsidRPr="00452244" w:rsidRDefault="00452244" w:rsidP="00452244">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sz w:val="24"/>
          <w:szCs w:val="24"/>
          <w:lang w:eastAsia="ru-RU"/>
        </w:rPr>
        <w:t>Голосували по проєкту  № 12</w:t>
      </w:r>
      <w:r>
        <w:rPr>
          <w:rFonts w:ascii="Times New Roman" w:eastAsia="Times New Roman" w:hAnsi="Times New Roman" w:cs="Times New Roman"/>
          <w:sz w:val="24"/>
          <w:szCs w:val="24"/>
          <w:lang w:eastAsia="ru-RU"/>
        </w:rPr>
        <w:t xml:space="preserve">-8 </w:t>
      </w:r>
      <w:r w:rsidRPr="00310113">
        <w:rPr>
          <w:rFonts w:ascii="Times New Roman" w:eastAsia="Times New Roman" w:hAnsi="Times New Roman" w:cs="Times New Roman"/>
          <w:b/>
          <w:i/>
          <w:smallCaps/>
          <w:sz w:val="24"/>
          <w:szCs w:val="24"/>
          <w:lang w:eastAsia="ru-RU"/>
        </w:rPr>
        <w:t>«</w:t>
      </w:r>
      <w:r w:rsidRPr="00310113">
        <w:rPr>
          <w:rFonts w:ascii="Times New Roman" w:eastAsia="Times New Roman" w:hAnsi="Times New Roman" w:cs="Times New Roman"/>
          <w:bCs/>
          <w:sz w:val="24"/>
          <w:szCs w:val="24"/>
          <w:lang w:eastAsia="ru-RU"/>
        </w:rPr>
        <w:t xml:space="preserve">Про намір передачі в оренду частини вбудованих приміщень нежитлової </w:t>
      </w:r>
      <w:r>
        <w:rPr>
          <w:rFonts w:ascii="Times New Roman" w:eastAsia="Times New Roman" w:hAnsi="Times New Roman" w:cs="Times New Roman"/>
          <w:bCs/>
          <w:sz w:val="24"/>
          <w:szCs w:val="24"/>
          <w:lang w:eastAsia="ru-RU"/>
        </w:rPr>
        <w:t xml:space="preserve"> </w:t>
      </w:r>
      <w:r w:rsidRPr="00310113">
        <w:rPr>
          <w:rFonts w:ascii="Times New Roman" w:eastAsia="Times New Roman" w:hAnsi="Times New Roman" w:cs="Times New Roman"/>
          <w:bCs/>
          <w:sz w:val="24"/>
          <w:szCs w:val="24"/>
          <w:lang w:eastAsia="ru-RU"/>
        </w:rPr>
        <w:t>будівлі, площею 62,10 м</w:t>
      </w:r>
      <w:r w:rsidRPr="00310113">
        <w:rPr>
          <w:rFonts w:ascii="Times New Roman" w:eastAsia="Times New Roman" w:hAnsi="Times New Roman" w:cs="Times New Roman"/>
          <w:bCs/>
          <w:sz w:val="24"/>
          <w:szCs w:val="24"/>
          <w:vertAlign w:val="superscript"/>
          <w:lang w:eastAsia="ru-RU"/>
        </w:rPr>
        <w:t>2</w:t>
      </w:r>
      <w:r w:rsidRPr="00310113">
        <w:rPr>
          <w:rFonts w:ascii="Times New Roman" w:eastAsia="Times New Roman" w:hAnsi="Times New Roman" w:cs="Times New Roman"/>
          <w:bCs/>
          <w:sz w:val="24"/>
          <w:szCs w:val="24"/>
          <w:lang w:eastAsia="ru-RU"/>
        </w:rPr>
        <w:t xml:space="preserve">, розташованої по вул. Т. Шевченка, 72, с. Горішнє, </w:t>
      </w:r>
      <w:r>
        <w:rPr>
          <w:rFonts w:ascii="Times New Roman" w:eastAsia="Times New Roman" w:hAnsi="Times New Roman" w:cs="Times New Roman"/>
          <w:bCs/>
          <w:sz w:val="24"/>
          <w:szCs w:val="24"/>
          <w:lang w:eastAsia="ru-RU"/>
        </w:rPr>
        <w:t xml:space="preserve"> </w:t>
      </w:r>
      <w:r w:rsidRPr="00310113">
        <w:rPr>
          <w:rFonts w:ascii="Times New Roman" w:eastAsia="Times New Roman" w:hAnsi="Times New Roman" w:cs="Times New Roman"/>
          <w:bCs/>
          <w:sz w:val="24"/>
          <w:szCs w:val="24"/>
          <w:lang w:eastAsia="ru-RU"/>
        </w:rPr>
        <w:t>Львівської області</w:t>
      </w:r>
      <w:r w:rsidRPr="00310113">
        <w:rPr>
          <w:rFonts w:ascii="Times New Roman" w:eastAsia="Times New Roman" w:hAnsi="Times New Roman" w:cs="Times New Roman"/>
          <w:sz w:val="24"/>
          <w:szCs w:val="24"/>
          <w:lang w:eastAsia="ru-RU"/>
        </w:rPr>
        <w:t xml:space="preserve">, шляхом </w:t>
      </w:r>
      <w:r w:rsidRPr="00310113">
        <w:rPr>
          <w:rFonts w:ascii="Times New Roman" w:eastAsia="Times New Roman" w:hAnsi="Times New Roman" w:cs="Times New Roman"/>
          <w:bCs/>
          <w:sz w:val="24"/>
          <w:szCs w:val="24"/>
          <w:lang w:eastAsia="ru-RU"/>
        </w:rPr>
        <w:t>проведення аукціону</w:t>
      </w:r>
      <w:r>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b/>
          <w:sz w:val="24"/>
          <w:szCs w:val="24"/>
          <w:lang w:eastAsia="ru-RU"/>
        </w:rPr>
        <w:t>"</w:t>
      </w:r>
    </w:p>
    <w:p w:rsidR="00452244" w:rsidRPr="00452244" w:rsidRDefault="00452244" w:rsidP="00452244">
      <w:pPr>
        <w:spacing w:after="0" w:line="240" w:lineRule="auto"/>
        <w:rPr>
          <w:rFonts w:ascii="Times New Roman" w:eastAsia="Times New Roman" w:hAnsi="Times New Roman" w:cs="Times New Roman"/>
          <w:bCs/>
          <w:sz w:val="24"/>
          <w:szCs w:val="24"/>
          <w:lang w:eastAsia="ru-RU"/>
        </w:rPr>
      </w:pPr>
    </w:p>
    <w:p w:rsidR="00452244" w:rsidRPr="00310113" w:rsidRDefault="00452244" w:rsidP="00452244">
      <w:pPr>
        <w:tabs>
          <w:tab w:val="left" w:pos="2464"/>
        </w:tabs>
        <w:spacing w:after="0" w:line="240" w:lineRule="auto"/>
        <w:ind w:left="70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  12</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проти - 0</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утримались -  0</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не голосували -  0</w:t>
      </w:r>
    </w:p>
    <w:p w:rsidR="00452244"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Рішення прийнято</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p>
    <w:p w:rsidR="00452244" w:rsidRPr="00452244" w:rsidRDefault="00452244" w:rsidP="00452244">
      <w:pPr>
        <w:spacing w:after="0" w:line="240" w:lineRule="auto"/>
        <w:rPr>
          <w:rFonts w:ascii="Times New Roman" w:eastAsia="Andale Sans UI" w:hAnsi="Times New Roman" w:cs="Times New Roman"/>
          <w:kern w:val="2"/>
          <w:sz w:val="24"/>
          <w:szCs w:val="24"/>
        </w:rPr>
      </w:pPr>
      <w:r w:rsidRPr="00310113">
        <w:rPr>
          <w:rFonts w:ascii="Times New Roman" w:eastAsia="Times New Roman" w:hAnsi="Times New Roman" w:cs="Times New Roman"/>
          <w:sz w:val="24"/>
          <w:szCs w:val="24"/>
          <w:lang w:eastAsia="ru-RU"/>
        </w:rPr>
        <w:lastRenderedPageBreak/>
        <w:t>Голосували по проєкту  № 12</w:t>
      </w:r>
      <w:r>
        <w:rPr>
          <w:rFonts w:ascii="Times New Roman" w:eastAsia="Times New Roman" w:hAnsi="Times New Roman" w:cs="Times New Roman"/>
          <w:sz w:val="24"/>
          <w:szCs w:val="24"/>
          <w:lang w:eastAsia="ru-RU"/>
        </w:rPr>
        <w:t>-9</w:t>
      </w:r>
      <w:r w:rsidRPr="00310113">
        <w:rPr>
          <w:rFonts w:ascii="Times New Roman" w:eastAsia="Times New Roman" w:hAnsi="Times New Roman" w:cs="Times New Roman"/>
          <w:b/>
          <w:i/>
          <w:smallCaps/>
          <w:sz w:val="24"/>
          <w:szCs w:val="24"/>
          <w:lang w:eastAsia="ru-RU"/>
        </w:rPr>
        <w:t xml:space="preserve"> «</w:t>
      </w:r>
      <w:r w:rsidRPr="00310113">
        <w:rPr>
          <w:rFonts w:ascii="Times New Roman" w:eastAsia="Times New Roman" w:hAnsi="Times New Roman" w:cs="Times New Roman"/>
          <w:bCs/>
          <w:sz w:val="24"/>
          <w:szCs w:val="24"/>
        </w:rPr>
        <w:t xml:space="preserve">Про намір передачі в оренду </w:t>
      </w:r>
      <w:r w:rsidRPr="00310113">
        <w:rPr>
          <w:rFonts w:ascii="Times New Roman" w:eastAsia="Andale Sans UI" w:hAnsi="Times New Roman" w:cs="Times New Roman"/>
          <w:kern w:val="2"/>
          <w:sz w:val="24"/>
          <w:szCs w:val="24"/>
        </w:rPr>
        <w:t xml:space="preserve">теплової мережі </w:t>
      </w:r>
      <w:r>
        <w:rPr>
          <w:rFonts w:ascii="Times New Roman" w:eastAsia="Andale Sans UI" w:hAnsi="Times New Roman" w:cs="Times New Roman"/>
          <w:kern w:val="2"/>
          <w:sz w:val="24"/>
          <w:szCs w:val="24"/>
        </w:rPr>
        <w:t xml:space="preserve"> </w:t>
      </w:r>
      <w:r w:rsidRPr="00310113">
        <w:rPr>
          <w:rFonts w:ascii="Times New Roman" w:eastAsia="Andale Sans UI" w:hAnsi="Times New Roman" w:cs="Times New Roman"/>
          <w:kern w:val="2"/>
          <w:sz w:val="24"/>
          <w:szCs w:val="24"/>
        </w:rPr>
        <w:t xml:space="preserve">протяжністю 960 м (у двотрубному вимірі), що </w:t>
      </w:r>
      <w:r>
        <w:rPr>
          <w:rFonts w:ascii="Times New Roman" w:eastAsia="Andale Sans UI" w:hAnsi="Times New Roman" w:cs="Times New Roman"/>
          <w:kern w:val="2"/>
          <w:sz w:val="24"/>
          <w:szCs w:val="24"/>
        </w:rPr>
        <w:t xml:space="preserve"> </w:t>
      </w:r>
      <w:r w:rsidRPr="00310113">
        <w:rPr>
          <w:rFonts w:ascii="Times New Roman" w:eastAsia="Andale Sans UI" w:hAnsi="Times New Roman" w:cs="Times New Roman"/>
          <w:kern w:val="2"/>
          <w:sz w:val="24"/>
          <w:szCs w:val="24"/>
        </w:rPr>
        <w:t>проходить по території</w:t>
      </w:r>
      <w:r w:rsidRPr="00310113">
        <w:rPr>
          <w:rFonts w:ascii="Times New Roman" w:eastAsia="Times New Roman" w:hAnsi="Times New Roman" w:cs="Times New Roman"/>
          <w:bCs/>
          <w:sz w:val="24"/>
          <w:szCs w:val="24"/>
        </w:rPr>
        <w:t xml:space="preserve"> КНП «Новороздільська </w:t>
      </w:r>
      <w:r>
        <w:rPr>
          <w:rFonts w:ascii="Times New Roman" w:eastAsia="Andale Sans UI" w:hAnsi="Times New Roman" w:cs="Times New Roman"/>
          <w:kern w:val="2"/>
          <w:sz w:val="24"/>
          <w:szCs w:val="24"/>
        </w:rPr>
        <w:t xml:space="preserve"> </w:t>
      </w:r>
      <w:r w:rsidRPr="00310113">
        <w:rPr>
          <w:rFonts w:ascii="Times New Roman" w:eastAsia="Times New Roman" w:hAnsi="Times New Roman" w:cs="Times New Roman"/>
          <w:bCs/>
          <w:sz w:val="24"/>
          <w:szCs w:val="24"/>
        </w:rPr>
        <w:t>міська лікарня», вул. Винниченка, 37, м. Новий</w:t>
      </w:r>
      <w:r w:rsidRPr="00310113">
        <w:rPr>
          <w:rFonts w:ascii="Times New Roman" w:eastAsia="Times New Roman" w:hAnsi="Times New Roman" w:cs="Times New Roman"/>
          <w:sz w:val="24"/>
          <w:szCs w:val="24"/>
        </w:rPr>
        <w:t xml:space="preserve"> Розділ,</w:t>
      </w:r>
      <w:r>
        <w:rPr>
          <w:rFonts w:ascii="Times New Roman" w:eastAsia="Andale Sans UI" w:hAnsi="Times New Roman" w:cs="Times New Roman"/>
          <w:kern w:val="2"/>
          <w:sz w:val="24"/>
          <w:szCs w:val="24"/>
        </w:rPr>
        <w:t xml:space="preserve"> </w:t>
      </w:r>
      <w:r w:rsidRPr="00310113">
        <w:rPr>
          <w:rFonts w:ascii="Times New Roman" w:eastAsia="Times New Roman" w:hAnsi="Times New Roman" w:cs="Times New Roman"/>
          <w:sz w:val="24"/>
          <w:szCs w:val="24"/>
        </w:rPr>
        <w:t xml:space="preserve">Львівської області, шляхом </w:t>
      </w:r>
      <w:r w:rsidRPr="00310113">
        <w:rPr>
          <w:rFonts w:ascii="Times New Roman" w:eastAsia="Times New Roman" w:hAnsi="Times New Roman" w:cs="Times New Roman"/>
          <w:bCs/>
          <w:sz w:val="24"/>
          <w:szCs w:val="24"/>
        </w:rPr>
        <w:t>проведення аукціону</w:t>
      </w:r>
      <w:r w:rsidRPr="00310113">
        <w:rPr>
          <w:rFonts w:ascii="Times New Roman" w:eastAsia="Times New Roman" w:hAnsi="Times New Roman" w:cs="Times New Roman"/>
          <w:b/>
          <w:sz w:val="24"/>
          <w:szCs w:val="24"/>
          <w:lang w:eastAsia="ru-RU"/>
        </w:rPr>
        <w:t>"</w:t>
      </w:r>
    </w:p>
    <w:p w:rsidR="00452244" w:rsidRPr="00452244" w:rsidRDefault="00452244" w:rsidP="00452244">
      <w:pPr>
        <w:spacing w:after="0" w:line="240" w:lineRule="auto"/>
        <w:rPr>
          <w:rFonts w:ascii="Times New Roman" w:eastAsia="Times New Roman" w:hAnsi="Times New Roman" w:cs="Times New Roman"/>
          <w:bCs/>
          <w:sz w:val="24"/>
          <w:szCs w:val="24"/>
          <w:lang w:eastAsia="ru-RU"/>
        </w:rPr>
      </w:pPr>
    </w:p>
    <w:p w:rsidR="00452244" w:rsidRPr="00310113" w:rsidRDefault="00452244" w:rsidP="00452244">
      <w:pPr>
        <w:tabs>
          <w:tab w:val="left" w:pos="2464"/>
        </w:tabs>
        <w:spacing w:after="0" w:line="240" w:lineRule="auto"/>
        <w:ind w:left="70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  12</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проти - 0</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утримались -  0</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не голосували -  0</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Рішення прийнято</w:t>
      </w:r>
    </w:p>
    <w:p w:rsidR="000875A3" w:rsidRPr="00310113" w:rsidRDefault="000875A3" w:rsidP="000875A3">
      <w:pPr>
        <w:spacing w:after="0" w:line="240" w:lineRule="auto"/>
        <w:rPr>
          <w:rFonts w:ascii="Times New Roman" w:eastAsia="Times New Roman" w:hAnsi="Times New Roman" w:cs="Times New Roman"/>
          <w:sz w:val="24"/>
          <w:szCs w:val="24"/>
          <w:lang w:eastAsia="ru-RU"/>
        </w:rPr>
      </w:pPr>
    </w:p>
    <w:p w:rsidR="000875A3" w:rsidRPr="00310113" w:rsidRDefault="000875A3" w:rsidP="000875A3">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ru-RU"/>
        </w:rPr>
        <w:t xml:space="preserve">Слухали: </w:t>
      </w:r>
      <w:r w:rsidRPr="00310113">
        <w:rPr>
          <w:rFonts w:ascii="Times New Roman" w:hAnsi="Times New Roman" w:cs="Times New Roman"/>
          <w:sz w:val="24"/>
          <w:szCs w:val="24"/>
        </w:rPr>
        <w:t xml:space="preserve">Скоропад  У. </w:t>
      </w:r>
      <w:r>
        <w:rPr>
          <w:rFonts w:ascii="Times New Roman" w:hAnsi="Times New Roman" w:cs="Times New Roman"/>
          <w:sz w:val="24"/>
          <w:szCs w:val="24"/>
        </w:rPr>
        <w:t>М.</w:t>
      </w:r>
      <w:r w:rsidRPr="00310113">
        <w:rPr>
          <w:rFonts w:ascii="Times New Roman" w:hAnsi="Times New Roman" w:cs="Times New Roman"/>
          <w:sz w:val="24"/>
          <w:szCs w:val="24"/>
        </w:rPr>
        <w:t>– гол. спец. відділу комунального майна УЖКГ</w:t>
      </w:r>
    </w:p>
    <w:p w:rsidR="000875A3" w:rsidRPr="00310113" w:rsidRDefault="000875A3" w:rsidP="000875A3">
      <w:pPr>
        <w:spacing w:after="0" w:line="240" w:lineRule="auto"/>
        <w:rPr>
          <w:rFonts w:ascii="Times New Roman" w:eastAsia="Times New Roman" w:hAnsi="Times New Roman" w:cs="Times New Roman"/>
          <w:sz w:val="24"/>
          <w:szCs w:val="24"/>
          <w:lang w:eastAsia="ru-RU"/>
        </w:rPr>
      </w:pPr>
    </w:p>
    <w:p w:rsidR="000875A3" w:rsidRPr="00452244" w:rsidRDefault="000875A3" w:rsidP="00452244">
      <w:pPr>
        <w:spacing w:after="0" w:line="240" w:lineRule="auto"/>
        <w:rPr>
          <w:rFonts w:ascii="Times New Roman" w:hAnsi="Times New Roman" w:cs="Times New Roman"/>
          <w:sz w:val="24"/>
          <w:szCs w:val="24"/>
          <w:lang w:val="ru-RU"/>
        </w:rPr>
      </w:pPr>
      <w:r w:rsidRPr="00310113">
        <w:rPr>
          <w:rFonts w:ascii="Times New Roman" w:eastAsia="Times New Roman" w:hAnsi="Times New Roman" w:cs="Times New Roman"/>
          <w:sz w:val="24"/>
          <w:szCs w:val="24"/>
          <w:lang w:eastAsia="ru-RU"/>
        </w:rPr>
        <w:t>Голосували по проєкту  № 13</w:t>
      </w:r>
      <w:r w:rsidRPr="00310113">
        <w:rPr>
          <w:rFonts w:ascii="Times New Roman" w:eastAsia="Times New Roman" w:hAnsi="Times New Roman" w:cs="Times New Roman"/>
          <w:b/>
          <w:i/>
          <w:smallCaps/>
          <w:sz w:val="24"/>
          <w:szCs w:val="24"/>
          <w:lang w:eastAsia="ru-RU"/>
        </w:rPr>
        <w:t xml:space="preserve"> «</w:t>
      </w:r>
      <w:r w:rsidR="00452244" w:rsidRPr="00310113">
        <w:rPr>
          <w:rFonts w:ascii="Times New Roman" w:hAnsi="Times New Roman" w:cs="Times New Roman"/>
          <w:sz w:val="24"/>
          <w:szCs w:val="24"/>
          <w:lang w:val="ru-RU"/>
        </w:rPr>
        <w:t xml:space="preserve">Про надання доволу на розміщення </w:t>
      </w:r>
      <w:r w:rsidR="00452244">
        <w:rPr>
          <w:rFonts w:ascii="Times New Roman" w:hAnsi="Times New Roman" w:cs="Times New Roman"/>
          <w:sz w:val="24"/>
          <w:szCs w:val="24"/>
          <w:lang w:val="ru-RU"/>
        </w:rPr>
        <w:t xml:space="preserve"> </w:t>
      </w:r>
      <w:r w:rsidR="00452244" w:rsidRPr="00310113">
        <w:rPr>
          <w:rFonts w:ascii="Times New Roman" w:hAnsi="Times New Roman" w:cs="Times New Roman"/>
          <w:sz w:val="24"/>
          <w:szCs w:val="24"/>
          <w:lang w:val="ru-RU"/>
        </w:rPr>
        <w:t xml:space="preserve">зовнішньої реклами для </w:t>
      </w:r>
      <w:r w:rsidR="00452244">
        <w:rPr>
          <w:rFonts w:ascii="Times New Roman" w:hAnsi="Times New Roman" w:cs="Times New Roman"/>
          <w:sz w:val="24"/>
          <w:szCs w:val="24"/>
          <w:lang w:val="ru-RU"/>
        </w:rPr>
        <w:t xml:space="preserve"> </w:t>
      </w:r>
      <w:r w:rsidR="00452244" w:rsidRPr="00310113">
        <w:rPr>
          <w:rFonts w:ascii="Times New Roman" w:hAnsi="Times New Roman" w:cs="Times New Roman"/>
          <w:sz w:val="24"/>
          <w:szCs w:val="24"/>
          <w:lang w:val="ru-RU"/>
        </w:rPr>
        <w:t>ТОВ «</w:t>
      </w:r>
      <w:r w:rsidR="00452244" w:rsidRPr="00310113">
        <w:rPr>
          <w:rFonts w:ascii="Times New Roman" w:hAnsi="Times New Roman" w:cs="Times New Roman"/>
          <w:sz w:val="24"/>
          <w:szCs w:val="24"/>
        </w:rPr>
        <w:t>СІЛЬПО-ФУД</w:t>
      </w:r>
      <w:r w:rsidR="00452244" w:rsidRPr="00310113">
        <w:rPr>
          <w:rFonts w:ascii="Times New Roman" w:hAnsi="Times New Roman" w:cs="Times New Roman"/>
          <w:sz w:val="24"/>
          <w:szCs w:val="24"/>
          <w:lang w:val="ru-RU"/>
        </w:rPr>
        <w:t xml:space="preserve">» </w:t>
      </w:r>
      <w:r w:rsidRPr="00310113">
        <w:rPr>
          <w:rFonts w:ascii="Times New Roman" w:eastAsia="Times New Roman" w:hAnsi="Times New Roman" w:cs="Times New Roman"/>
          <w:b/>
          <w:sz w:val="24"/>
          <w:szCs w:val="24"/>
          <w:lang w:eastAsia="ru-RU"/>
        </w:rPr>
        <w:t>"</w:t>
      </w:r>
    </w:p>
    <w:p w:rsidR="000875A3" w:rsidRPr="00310113" w:rsidRDefault="000875A3" w:rsidP="000875A3">
      <w:pPr>
        <w:spacing w:after="0" w:line="240" w:lineRule="auto"/>
        <w:rPr>
          <w:rFonts w:ascii="Times New Roman" w:eastAsia="Times New Roman" w:hAnsi="Times New Roman" w:cs="Times New Roman"/>
          <w:sz w:val="24"/>
          <w:szCs w:val="24"/>
          <w:lang w:eastAsia="ru-RU"/>
        </w:rPr>
      </w:pPr>
    </w:p>
    <w:p w:rsidR="000875A3" w:rsidRPr="00310113" w:rsidRDefault="00452244" w:rsidP="000875A3">
      <w:pPr>
        <w:tabs>
          <w:tab w:val="left" w:pos="2464"/>
        </w:tabs>
        <w:spacing w:after="0" w:line="240" w:lineRule="auto"/>
        <w:ind w:left="70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  12</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проти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утримались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не голосували -  0</w:t>
      </w:r>
    </w:p>
    <w:p w:rsidR="000875A3" w:rsidRPr="00310113" w:rsidRDefault="000875A3" w:rsidP="000875A3">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Рішення прийнято</w:t>
      </w:r>
    </w:p>
    <w:p w:rsidR="00452244" w:rsidRDefault="00452244" w:rsidP="000875A3">
      <w:pPr>
        <w:spacing w:after="0" w:line="240" w:lineRule="auto"/>
        <w:rPr>
          <w:rFonts w:ascii="Times New Roman" w:eastAsia="Times New Roman" w:hAnsi="Times New Roman" w:cs="Times New Roman"/>
          <w:sz w:val="24"/>
          <w:szCs w:val="24"/>
          <w:lang w:eastAsia="ru-RU"/>
        </w:rPr>
      </w:pPr>
    </w:p>
    <w:p w:rsidR="000875A3" w:rsidRPr="00310113" w:rsidRDefault="000875A3" w:rsidP="000875A3">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ru-RU"/>
        </w:rPr>
        <w:t>Слухали:</w:t>
      </w:r>
      <w:r w:rsidRPr="00310113">
        <w:rPr>
          <w:rFonts w:ascii="Times New Roman" w:eastAsia="Times New Roman" w:hAnsi="Times New Roman" w:cs="Times New Roman"/>
          <w:bCs/>
          <w:sz w:val="24"/>
          <w:szCs w:val="24"/>
          <w:lang w:eastAsia="ru-RU"/>
        </w:rPr>
        <w:t xml:space="preserve"> </w:t>
      </w:r>
      <w:r w:rsidRPr="00310113">
        <w:rPr>
          <w:rFonts w:ascii="Times New Roman" w:hAnsi="Times New Roman" w:cs="Times New Roman"/>
          <w:sz w:val="24"/>
          <w:szCs w:val="24"/>
        </w:rPr>
        <w:t>Романів С.Я. – гол. спец. відділу комунального майна УЖКГ</w:t>
      </w:r>
    </w:p>
    <w:p w:rsidR="000875A3" w:rsidRPr="00310113" w:rsidRDefault="000875A3" w:rsidP="000875A3">
      <w:pPr>
        <w:spacing w:after="0" w:line="240" w:lineRule="auto"/>
        <w:rPr>
          <w:rFonts w:ascii="Times New Roman" w:eastAsia="Times New Roman" w:hAnsi="Times New Roman" w:cs="Times New Roman"/>
          <w:sz w:val="24"/>
          <w:szCs w:val="24"/>
          <w:lang w:eastAsia="ru-RU"/>
        </w:rPr>
      </w:pPr>
    </w:p>
    <w:p w:rsidR="000875A3" w:rsidRPr="00310113" w:rsidRDefault="000875A3" w:rsidP="000875A3">
      <w:pPr>
        <w:spacing w:after="0" w:line="240" w:lineRule="auto"/>
        <w:ind w:right="-102"/>
        <w:rPr>
          <w:rFonts w:ascii="Times New Roman" w:eastAsia="MS Mincho" w:hAnsi="Times New Roman" w:cs="Times New Roman"/>
          <w:sz w:val="24"/>
          <w:szCs w:val="24"/>
          <w:lang w:eastAsia="ru-RU"/>
        </w:rPr>
      </w:pPr>
      <w:r w:rsidRPr="00310113">
        <w:rPr>
          <w:rFonts w:ascii="Times New Roman" w:eastAsia="Times New Roman" w:hAnsi="Times New Roman" w:cs="Times New Roman"/>
          <w:sz w:val="24"/>
          <w:szCs w:val="24"/>
          <w:lang w:eastAsia="ru-RU"/>
        </w:rPr>
        <w:t>Голосували: по проєкту № 14  «</w:t>
      </w:r>
      <w:r w:rsidRPr="00310113">
        <w:rPr>
          <w:rFonts w:ascii="Times New Roman" w:eastAsia="MS Mincho" w:hAnsi="Times New Roman" w:cs="Times New Roman"/>
          <w:sz w:val="24"/>
          <w:szCs w:val="24"/>
          <w:lang w:eastAsia="ru-RU"/>
        </w:rPr>
        <w:t xml:space="preserve">Про передачу у приватну спільну часткову  власність Квартир комунального житлового фонду, які належать Новороздільській міській раді </w:t>
      </w:r>
      <w:r w:rsidRPr="00310113">
        <w:rPr>
          <w:rFonts w:ascii="Times New Roman" w:eastAsia="Times New Roman" w:hAnsi="Times New Roman" w:cs="Times New Roman"/>
          <w:sz w:val="24"/>
          <w:szCs w:val="24"/>
          <w:lang w:eastAsia="ru-RU"/>
        </w:rPr>
        <w:t>»</w:t>
      </w:r>
    </w:p>
    <w:p w:rsidR="000875A3" w:rsidRPr="00310113" w:rsidRDefault="000875A3" w:rsidP="000875A3">
      <w:pPr>
        <w:tabs>
          <w:tab w:val="left" w:pos="916"/>
          <w:tab w:val="left" w:pos="2464"/>
        </w:tabs>
        <w:spacing w:after="0" w:line="240" w:lineRule="auto"/>
        <w:jc w:val="both"/>
        <w:rPr>
          <w:rFonts w:ascii="Times New Roman" w:eastAsia="Times New Roman" w:hAnsi="Times New Roman" w:cs="Times New Roman"/>
          <w:sz w:val="24"/>
          <w:szCs w:val="24"/>
          <w:lang w:eastAsia="ru-RU"/>
        </w:rPr>
      </w:pPr>
    </w:p>
    <w:p w:rsidR="000875A3" w:rsidRPr="00310113" w:rsidRDefault="00452244" w:rsidP="000875A3">
      <w:pPr>
        <w:tabs>
          <w:tab w:val="left" w:pos="2464"/>
        </w:tabs>
        <w:spacing w:after="0" w:line="240" w:lineRule="auto"/>
        <w:ind w:left="70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  12</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проти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утримались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не голосували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Рішення прийнято. </w:t>
      </w:r>
    </w:p>
    <w:p w:rsidR="000875A3" w:rsidRPr="00310113" w:rsidRDefault="000875A3" w:rsidP="000875A3">
      <w:pPr>
        <w:spacing w:after="0" w:line="240" w:lineRule="auto"/>
        <w:rPr>
          <w:rFonts w:ascii="Times New Roman" w:eastAsia="Times New Roman" w:hAnsi="Times New Roman" w:cs="Times New Roman"/>
          <w:sz w:val="24"/>
          <w:szCs w:val="24"/>
          <w:lang w:eastAsia="ru-RU"/>
        </w:rPr>
      </w:pPr>
    </w:p>
    <w:p w:rsidR="000875A3" w:rsidRPr="00310113" w:rsidRDefault="000875A3" w:rsidP="000875A3">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Слухали: Романів С.Я. – гол. спец. відділу комунального майна УЖКГ</w:t>
      </w:r>
    </w:p>
    <w:p w:rsidR="000875A3" w:rsidRPr="00310113" w:rsidRDefault="000875A3" w:rsidP="000875A3">
      <w:pPr>
        <w:spacing w:after="0" w:line="240" w:lineRule="auto"/>
        <w:rPr>
          <w:rFonts w:ascii="Times New Roman" w:eastAsia="Times New Roman" w:hAnsi="Times New Roman" w:cs="Times New Roman"/>
          <w:sz w:val="24"/>
          <w:szCs w:val="24"/>
          <w:lang w:eastAsia="ru-RU"/>
        </w:rPr>
      </w:pPr>
    </w:p>
    <w:p w:rsidR="000875A3" w:rsidRPr="00452244" w:rsidRDefault="00452244" w:rsidP="00452244">
      <w:pPr>
        <w:autoSpaceDE w:val="0"/>
        <w:autoSpaceDN w:val="0"/>
        <w:adjustRightInd w:val="0"/>
        <w:spacing w:after="0" w:line="240" w:lineRule="auto"/>
        <w:ind w:right="-1"/>
        <w:jc w:val="both"/>
        <w:rPr>
          <w:rFonts w:ascii="Times New Roman" w:eastAsia="Calibri" w:hAnsi="Times New Roman" w:cs="Times New Roman"/>
          <w:sz w:val="24"/>
          <w:szCs w:val="24"/>
          <w:lang w:eastAsia="uk-UA"/>
        </w:rPr>
      </w:pPr>
      <w:r>
        <w:rPr>
          <w:rFonts w:ascii="Times New Roman" w:eastAsia="Times New Roman" w:hAnsi="Times New Roman" w:cs="Times New Roman"/>
          <w:sz w:val="24"/>
          <w:szCs w:val="24"/>
          <w:lang w:eastAsia="ru-RU"/>
        </w:rPr>
        <w:t xml:space="preserve">Голосували: по  проєкту № 15 </w:t>
      </w:r>
      <w:r w:rsidR="000875A3" w:rsidRPr="00310113">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lang w:eastAsia="uk-UA"/>
        </w:rPr>
        <w:t xml:space="preserve">Про квартирний облік, обмін т </w:t>
      </w:r>
      <w:r w:rsidRPr="00310113">
        <w:rPr>
          <w:rFonts w:ascii="Times New Roman" w:eastAsia="Calibri" w:hAnsi="Times New Roman" w:cs="Times New Roman"/>
          <w:sz w:val="24"/>
          <w:szCs w:val="24"/>
          <w:lang w:eastAsia="uk-UA"/>
        </w:rPr>
        <w:t>надання житлової площі</w:t>
      </w:r>
      <w:r w:rsidR="000875A3" w:rsidRPr="00310113">
        <w:rPr>
          <w:rFonts w:ascii="Times New Roman" w:eastAsia="Times New Roman" w:hAnsi="Times New Roman" w:cs="Times New Roman"/>
          <w:sz w:val="24"/>
          <w:szCs w:val="24"/>
          <w:lang w:eastAsia="ru-RU"/>
        </w:rPr>
        <w:t>»</w:t>
      </w:r>
    </w:p>
    <w:p w:rsidR="000875A3" w:rsidRPr="00310113" w:rsidRDefault="000875A3" w:rsidP="000875A3">
      <w:pPr>
        <w:spacing w:after="0" w:line="240" w:lineRule="auto"/>
        <w:jc w:val="both"/>
        <w:rPr>
          <w:rFonts w:ascii="Times New Roman" w:eastAsia="Times New Roman" w:hAnsi="Times New Roman" w:cs="Times New Roman"/>
          <w:sz w:val="24"/>
          <w:szCs w:val="24"/>
          <w:lang w:eastAsia="ru-RU"/>
        </w:rPr>
      </w:pPr>
    </w:p>
    <w:p w:rsidR="000875A3" w:rsidRPr="00310113" w:rsidRDefault="00452244" w:rsidP="000875A3">
      <w:pPr>
        <w:tabs>
          <w:tab w:val="left" w:pos="2464"/>
        </w:tabs>
        <w:spacing w:after="0" w:line="240" w:lineRule="auto"/>
        <w:ind w:left="70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  12</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проти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утримались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не голосували -  0</w:t>
      </w:r>
    </w:p>
    <w:p w:rsidR="000875A3" w:rsidRPr="00310113" w:rsidRDefault="000875A3" w:rsidP="000875A3">
      <w:pPr>
        <w:tabs>
          <w:tab w:val="left" w:pos="916"/>
          <w:tab w:val="left" w:pos="2464"/>
        </w:tabs>
        <w:spacing w:after="0" w:line="240" w:lineRule="auto"/>
        <w:jc w:val="both"/>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sz w:val="24"/>
          <w:szCs w:val="24"/>
          <w:lang w:eastAsia="ru-RU"/>
        </w:rPr>
        <w:t>Рішення  прийнято.</w:t>
      </w:r>
      <w:r w:rsidRPr="00310113">
        <w:rPr>
          <w:rFonts w:ascii="Times New Roman" w:eastAsia="Times New Roman" w:hAnsi="Times New Roman" w:cs="Times New Roman"/>
          <w:bCs/>
          <w:sz w:val="24"/>
          <w:szCs w:val="24"/>
          <w:lang w:eastAsia="ru-RU"/>
        </w:rPr>
        <w:t xml:space="preserve"> </w:t>
      </w:r>
    </w:p>
    <w:p w:rsidR="00452244" w:rsidRDefault="00452244" w:rsidP="000875A3">
      <w:pPr>
        <w:spacing w:after="0" w:line="240" w:lineRule="auto"/>
        <w:rPr>
          <w:rFonts w:ascii="Times New Roman" w:eastAsia="Times New Roman" w:hAnsi="Times New Roman" w:cs="Times New Roman"/>
          <w:bCs/>
          <w:sz w:val="24"/>
          <w:szCs w:val="24"/>
          <w:lang w:eastAsia="ru-RU"/>
        </w:rPr>
      </w:pPr>
    </w:p>
    <w:p w:rsidR="000875A3" w:rsidRPr="00310113" w:rsidRDefault="000875A3" w:rsidP="000875A3">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bCs/>
          <w:sz w:val="24"/>
          <w:szCs w:val="24"/>
          <w:lang w:eastAsia="ru-RU"/>
        </w:rPr>
        <w:t xml:space="preserve">Слухали </w:t>
      </w:r>
      <w:r w:rsidRPr="00310113">
        <w:rPr>
          <w:rFonts w:ascii="Times New Roman" w:eastAsia="Times New Roman" w:hAnsi="Times New Roman" w:cs="Times New Roman"/>
          <w:sz w:val="24"/>
          <w:szCs w:val="24"/>
          <w:lang w:eastAsia="ru-RU"/>
        </w:rPr>
        <w:t>:</w:t>
      </w:r>
      <w:r w:rsidRPr="00310113">
        <w:rPr>
          <w:rFonts w:ascii="Times New Roman" w:eastAsia="Times New Roman" w:hAnsi="Times New Roman" w:cs="Times New Roman"/>
          <w:bCs/>
          <w:sz w:val="24"/>
          <w:szCs w:val="24"/>
          <w:lang w:eastAsia="ru-RU"/>
        </w:rPr>
        <w:t xml:space="preserve"> </w:t>
      </w:r>
      <w:r w:rsidRPr="00310113">
        <w:rPr>
          <w:rFonts w:ascii="Times New Roman" w:hAnsi="Times New Roman" w:cs="Times New Roman"/>
          <w:sz w:val="24"/>
          <w:szCs w:val="24"/>
        </w:rPr>
        <w:t>Романів С.Я. – гол. спец. відділу комунального майна УЖКГ</w:t>
      </w:r>
    </w:p>
    <w:p w:rsidR="000875A3" w:rsidRPr="00310113" w:rsidRDefault="000875A3" w:rsidP="000875A3">
      <w:pPr>
        <w:spacing w:after="0" w:line="240" w:lineRule="auto"/>
        <w:rPr>
          <w:rFonts w:ascii="Times New Roman" w:eastAsia="Times New Roman" w:hAnsi="Times New Roman" w:cs="Times New Roman"/>
          <w:sz w:val="24"/>
          <w:szCs w:val="24"/>
          <w:lang w:eastAsia="ru-RU"/>
        </w:rPr>
      </w:pPr>
    </w:p>
    <w:p w:rsidR="000875A3" w:rsidRPr="00310113" w:rsidRDefault="000875A3" w:rsidP="00452244">
      <w:pPr>
        <w:spacing w:after="0" w:line="240" w:lineRule="auto"/>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ru-RU"/>
        </w:rPr>
        <w:t xml:space="preserve">Голосували: по  проєкту № 16 „ </w:t>
      </w:r>
      <w:r w:rsidR="00452244" w:rsidRPr="00310113">
        <w:rPr>
          <w:rFonts w:ascii="Times New Roman" w:eastAsia="Times New Roman" w:hAnsi="Times New Roman" w:cs="Times New Roman"/>
          <w:sz w:val="24"/>
          <w:szCs w:val="24"/>
          <w:lang w:eastAsia="uk-UA"/>
        </w:rPr>
        <w:t xml:space="preserve">Про надання дозволу на зміну договору </w:t>
      </w:r>
      <w:r w:rsidR="00452244">
        <w:rPr>
          <w:rFonts w:ascii="Times New Roman" w:eastAsia="Times New Roman" w:hAnsi="Times New Roman" w:cs="Times New Roman"/>
          <w:sz w:val="24"/>
          <w:szCs w:val="24"/>
          <w:lang w:eastAsia="uk-UA"/>
        </w:rPr>
        <w:t xml:space="preserve"> </w:t>
      </w:r>
      <w:r w:rsidR="00452244" w:rsidRPr="00310113">
        <w:rPr>
          <w:rFonts w:ascii="Times New Roman" w:eastAsia="Times New Roman" w:hAnsi="Times New Roman" w:cs="Times New Roman"/>
          <w:sz w:val="24"/>
          <w:szCs w:val="24"/>
          <w:lang w:eastAsia="uk-UA"/>
        </w:rPr>
        <w:t xml:space="preserve">найму на квартиру № 42 по бульвару Довженка,6 </w:t>
      </w:r>
      <w:r w:rsidR="00452244">
        <w:rPr>
          <w:rFonts w:ascii="Times New Roman" w:eastAsia="Times New Roman" w:hAnsi="Times New Roman" w:cs="Times New Roman"/>
          <w:sz w:val="24"/>
          <w:szCs w:val="24"/>
          <w:lang w:eastAsia="uk-UA"/>
        </w:rPr>
        <w:t xml:space="preserve"> </w:t>
      </w:r>
      <w:r w:rsidR="00452244" w:rsidRPr="00310113">
        <w:rPr>
          <w:rFonts w:ascii="Times New Roman" w:eastAsia="Times New Roman" w:hAnsi="Times New Roman" w:cs="Times New Roman"/>
          <w:sz w:val="24"/>
          <w:szCs w:val="24"/>
          <w:lang w:eastAsia="uk-UA"/>
        </w:rPr>
        <w:t xml:space="preserve">м. Новий Розділ </w:t>
      </w:r>
      <w:r w:rsidR="00452244" w:rsidRPr="00310113">
        <w:rPr>
          <w:rFonts w:ascii="Times New Roman" w:eastAsia="Times New Roman" w:hAnsi="Times New Roman" w:cs="Times New Roman"/>
          <w:sz w:val="24"/>
          <w:szCs w:val="24"/>
          <w:lang w:eastAsia="ru-RU"/>
        </w:rPr>
        <w:t xml:space="preserve">на ім’я: </w:t>
      </w:r>
      <w:r w:rsidR="00A57024" w:rsidRPr="00A57024">
        <w:rPr>
          <w:rFonts w:ascii="Times New Roman" w:eastAsia="Times New Roman" w:hAnsi="Times New Roman" w:cs="Times New Roman"/>
          <w:i/>
          <w:sz w:val="24"/>
          <w:szCs w:val="24"/>
          <w:lang w:eastAsia="ru-RU"/>
        </w:rPr>
        <w:t>(персональні дані)</w:t>
      </w:r>
      <w:r w:rsidRPr="00310113">
        <w:rPr>
          <w:rFonts w:ascii="Times New Roman" w:eastAsia="MS Mincho" w:hAnsi="Times New Roman" w:cs="Times New Roman"/>
          <w:sz w:val="24"/>
          <w:szCs w:val="24"/>
          <w:lang w:eastAsia="ru-RU"/>
        </w:rPr>
        <w:t>»</w:t>
      </w:r>
    </w:p>
    <w:p w:rsidR="000875A3" w:rsidRPr="00310113" w:rsidRDefault="000875A3" w:rsidP="000875A3">
      <w:pPr>
        <w:spacing w:after="0" w:line="240" w:lineRule="auto"/>
        <w:jc w:val="both"/>
        <w:rPr>
          <w:rFonts w:ascii="Times New Roman" w:eastAsia="Calibri" w:hAnsi="Times New Roman" w:cs="Times New Roman"/>
          <w:sz w:val="24"/>
          <w:szCs w:val="24"/>
          <w:lang w:eastAsia="uk-UA"/>
        </w:rPr>
      </w:pPr>
    </w:p>
    <w:p w:rsidR="000875A3" w:rsidRPr="00310113" w:rsidRDefault="00452244" w:rsidP="000875A3">
      <w:pPr>
        <w:tabs>
          <w:tab w:val="left" w:pos="2464"/>
        </w:tabs>
        <w:spacing w:after="0" w:line="240" w:lineRule="auto"/>
        <w:ind w:left="70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  12</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проти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утримались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не голосували -  0</w:t>
      </w:r>
    </w:p>
    <w:p w:rsidR="000875A3" w:rsidRPr="00310113" w:rsidRDefault="000875A3" w:rsidP="000875A3">
      <w:pPr>
        <w:tabs>
          <w:tab w:val="left" w:pos="916"/>
          <w:tab w:val="left" w:pos="2464"/>
        </w:tabs>
        <w:spacing w:after="0" w:line="240" w:lineRule="auto"/>
        <w:jc w:val="both"/>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sz w:val="24"/>
          <w:szCs w:val="24"/>
          <w:lang w:eastAsia="ru-RU"/>
        </w:rPr>
        <w:t>Рішення  прийнято.</w:t>
      </w:r>
      <w:r w:rsidRPr="00310113">
        <w:rPr>
          <w:rFonts w:ascii="Times New Roman" w:eastAsia="Times New Roman" w:hAnsi="Times New Roman" w:cs="Times New Roman"/>
          <w:bCs/>
          <w:sz w:val="24"/>
          <w:szCs w:val="24"/>
          <w:lang w:eastAsia="ru-RU"/>
        </w:rPr>
        <w:t xml:space="preserve"> </w:t>
      </w:r>
    </w:p>
    <w:p w:rsidR="000875A3" w:rsidRPr="00310113" w:rsidRDefault="000875A3" w:rsidP="000875A3">
      <w:pPr>
        <w:spacing w:after="0" w:line="240" w:lineRule="auto"/>
        <w:rPr>
          <w:rFonts w:ascii="Times New Roman" w:eastAsia="Times New Roman" w:hAnsi="Times New Roman" w:cs="Times New Roman"/>
          <w:sz w:val="24"/>
          <w:szCs w:val="24"/>
          <w:lang w:eastAsia="ru-RU"/>
        </w:rPr>
      </w:pPr>
    </w:p>
    <w:p w:rsidR="000875A3" w:rsidRPr="00310113" w:rsidRDefault="000875A3" w:rsidP="000875A3">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 xml:space="preserve">Слухали </w:t>
      </w:r>
      <w:r w:rsidRPr="00310113">
        <w:rPr>
          <w:rFonts w:ascii="Times New Roman" w:eastAsia="Times New Roman" w:hAnsi="Times New Roman" w:cs="Times New Roman"/>
          <w:sz w:val="24"/>
          <w:szCs w:val="24"/>
          <w:lang w:eastAsia="ru-RU"/>
        </w:rPr>
        <w:t>:</w:t>
      </w:r>
      <w:r w:rsidRPr="00310113">
        <w:rPr>
          <w:rFonts w:ascii="Times New Roman" w:eastAsia="Times New Roman" w:hAnsi="Times New Roman" w:cs="Times New Roman"/>
          <w:bCs/>
          <w:sz w:val="24"/>
          <w:szCs w:val="24"/>
          <w:lang w:eastAsia="ru-RU"/>
        </w:rPr>
        <w:t xml:space="preserve"> </w:t>
      </w:r>
      <w:r w:rsidRPr="00310113">
        <w:rPr>
          <w:rFonts w:ascii="Times New Roman" w:hAnsi="Times New Roman" w:cs="Times New Roman"/>
          <w:sz w:val="24"/>
          <w:szCs w:val="24"/>
        </w:rPr>
        <w:t>Суряка Р.Р.– спец.  1 кат.  управління ЖКГ</w:t>
      </w:r>
    </w:p>
    <w:p w:rsidR="000875A3" w:rsidRPr="00310113" w:rsidRDefault="000875A3" w:rsidP="000875A3">
      <w:pPr>
        <w:spacing w:after="0" w:line="240" w:lineRule="auto"/>
        <w:rPr>
          <w:rFonts w:ascii="Times New Roman" w:eastAsia="Times New Roman" w:hAnsi="Times New Roman" w:cs="Times New Roman"/>
          <w:b/>
          <w:sz w:val="24"/>
          <w:szCs w:val="24"/>
          <w:lang w:eastAsia="ru-RU"/>
        </w:rPr>
      </w:pPr>
    </w:p>
    <w:p w:rsidR="000875A3" w:rsidRPr="00310113" w:rsidRDefault="000875A3" w:rsidP="00452244">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lastRenderedPageBreak/>
        <w:t>Голосували: по проєкту № 17</w:t>
      </w:r>
      <w:r w:rsidR="00452244">
        <w:rPr>
          <w:rFonts w:ascii="Times New Roman" w:eastAsia="Times New Roman" w:hAnsi="Times New Roman" w:cs="Times New Roman"/>
          <w:sz w:val="24"/>
          <w:szCs w:val="24"/>
          <w:lang w:eastAsia="ru-RU"/>
        </w:rPr>
        <w:t>-1</w:t>
      </w:r>
      <w:r w:rsidRPr="00310113">
        <w:rPr>
          <w:rFonts w:ascii="Times New Roman" w:eastAsia="Times New Roman" w:hAnsi="Times New Roman" w:cs="Times New Roman"/>
          <w:sz w:val="24"/>
          <w:szCs w:val="24"/>
          <w:lang w:eastAsia="ru-RU"/>
        </w:rPr>
        <w:t xml:space="preserve">  «</w:t>
      </w:r>
      <w:r w:rsidR="00452244" w:rsidRPr="00310113">
        <w:rPr>
          <w:rFonts w:ascii="Times New Roman" w:eastAsia="Times New Roman" w:hAnsi="Times New Roman" w:cs="Times New Roman"/>
          <w:sz w:val="24"/>
          <w:szCs w:val="24"/>
          <w:lang w:val="ru-RU" w:eastAsia="ru-RU"/>
        </w:rPr>
        <w:t xml:space="preserve">Про надання дозволу на </w:t>
      </w:r>
      <w:r w:rsidR="00452244" w:rsidRPr="00310113">
        <w:rPr>
          <w:rFonts w:ascii="Times New Roman" w:eastAsia="Times New Roman" w:hAnsi="Times New Roman" w:cs="Times New Roman"/>
          <w:sz w:val="24"/>
          <w:szCs w:val="24"/>
          <w:lang w:eastAsia="ru-RU"/>
        </w:rPr>
        <w:t xml:space="preserve">видалення  </w:t>
      </w:r>
      <w:r w:rsidR="00452244">
        <w:rPr>
          <w:rFonts w:ascii="Times New Roman" w:eastAsia="Times New Roman" w:hAnsi="Times New Roman" w:cs="Times New Roman"/>
          <w:sz w:val="24"/>
          <w:szCs w:val="24"/>
          <w:lang w:eastAsia="ru-RU"/>
        </w:rPr>
        <w:t xml:space="preserve"> </w:t>
      </w:r>
      <w:r w:rsidR="00452244" w:rsidRPr="00310113">
        <w:rPr>
          <w:rFonts w:ascii="Times New Roman" w:eastAsia="Times New Roman" w:hAnsi="Times New Roman" w:cs="Times New Roman"/>
          <w:sz w:val="24"/>
          <w:szCs w:val="24"/>
          <w:lang w:val="ru-RU" w:eastAsia="ru-RU"/>
        </w:rPr>
        <w:t xml:space="preserve">зелених насаджень </w:t>
      </w:r>
      <w:r w:rsidR="00452244" w:rsidRPr="00310113">
        <w:rPr>
          <w:rFonts w:ascii="Times New Roman" w:eastAsia="Times New Roman" w:hAnsi="Times New Roman" w:cs="Times New Roman"/>
          <w:sz w:val="24"/>
          <w:szCs w:val="24"/>
          <w:lang w:eastAsia="ru-RU"/>
        </w:rPr>
        <w:t>на території</w:t>
      </w:r>
      <w:r w:rsidR="00452244">
        <w:rPr>
          <w:rFonts w:ascii="Times New Roman" w:eastAsia="Times New Roman" w:hAnsi="Times New Roman" w:cs="Times New Roman"/>
          <w:sz w:val="24"/>
          <w:szCs w:val="24"/>
          <w:lang w:eastAsia="ru-RU"/>
        </w:rPr>
        <w:t xml:space="preserve"> </w:t>
      </w:r>
      <w:r w:rsidR="00452244" w:rsidRPr="00310113">
        <w:rPr>
          <w:rFonts w:ascii="Times New Roman" w:eastAsia="Times New Roman" w:hAnsi="Times New Roman" w:cs="Times New Roman"/>
          <w:sz w:val="24"/>
          <w:szCs w:val="24"/>
          <w:lang w:eastAsia="ru-RU"/>
        </w:rPr>
        <w:t>Новороздільської ТГ</w:t>
      </w:r>
      <w:r w:rsidRPr="00310113">
        <w:rPr>
          <w:rFonts w:ascii="Times New Roman" w:eastAsia="Times New Roman" w:hAnsi="Times New Roman" w:cs="Times New Roman"/>
          <w:sz w:val="24"/>
          <w:szCs w:val="24"/>
          <w:lang w:eastAsia="uk-UA"/>
        </w:rPr>
        <w:t>»</w:t>
      </w:r>
    </w:p>
    <w:p w:rsidR="000875A3" w:rsidRPr="00310113" w:rsidRDefault="000875A3" w:rsidP="000875A3">
      <w:pPr>
        <w:spacing w:after="0" w:line="240" w:lineRule="auto"/>
        <w:jc w:val="both"/>
        <w:rPr>
          <w:rFonts w:ascii="Times New Roman" w:eastAsia="Times New Roman" w:hAnsi="Times New Roman" w:cs="Times New Roman"/>
          <w:sz w:val="24"/>
          <w:szCs w:val="24"/>
          <w:lang w:eastAsia="ru-RU"/>
        </w:rPr>
      </w:pPr>
    </w:p>
    <w:p w:rsidR="000875A3" w:rsidRPr="00310113" w:rsidRDefault="00452244" w:rsidP="000875A3">
      <w:pPr>
        <w:tabs>
          <w:tab w:val="left" w:pos="246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  12</w:t>
      </w:r>
    </w:p>
    <w:p w:rsidR="000875A3" w:rsidRPr="00310113" w:rsidRDefault="000875A3" w:rsidP="000875A3">
      <w:pPr>
        <w:tabs>
          <w:tab w:val="left" w:pos="2464"/>
        </w:tabs>
        <w:spacing w:after="0" w:line="240" w:lineRule="auto"/>
        <w:ind w:left="851"/>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проти - 0</w:t>
      </w:r>
    </w:p>
    <w:p w:rsidR="000875A3" w:rsidRPr="00310113" w:rsidRDefault="000875A3" w:rsidP="000875A3">
      <w:pPr>
        <w:tabs>
          <w:tab w:val="left" w:pos="2464"/>
        </w:tabs>
        <w:spacing w:after="0" w:line="240" w:lineRule="auto"/>
        <w:ind w:left="851"/>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утримались -  0</w:t>
      </w:r>
    </w:p>
    <w:p w:rsidR="000875A3" w:rsidRPr="00310113" w:rsidRDefault="000875A3" w:rsidP="000875A3">
      <w:pPr>
        <w:tabs>
          <w:tab w:val="left" w:pos="2464"/>
        </w:tabs>
        <w:spacing w:after="0" w:line="240" w:lineRule="auto"/>
        <w:ind w:left="851"/>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не голосували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Рішення  прийнято: </w:t>
      </w:r>
    </w:p>
    <w:p w:rsidR="00452244" w:rsidRDefault="00452244" w:rsidP="00452244">
      <w:pPr>
        <w:spacing w:after="0" w:line="240" w:lineRule="auto"/>
        <w:rPr>
          <w:rFonts w:ascii="Times New Roman" w:eastAsia="Times New Roman" w:hAnsi="Times New Roman" w:cs="Times New Roman"/>
          <w:sz w:val="24"/>
          <w:szCs w:val="24"/>
          <w:lang w:eastAsia="ru-RU"/>
        </w:rPr>
      </w:pPr>
    </w:p>
    <w:p w:rsidR="00452244" w:rsidRPr="00310113" w:rsidRDefault="00452244" w:rsidP="00452244">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Голосували: по проєкту № 17</w:t>
      </w:r>
      <w:r>
        <w:rPr>
          <w:rFonts w:ascii="Times New Roman" w:eastAsia="Times New Roman" w:hAnsi="Times New Roman" w:cs="Times New Roman"/>
          <w:sz w:val="24"/>
          <w:szCs w:val="24"/>
          <w:lang w:eastAsia="ru-RU"/>
        </w:rPr>
        <w:t>-2</w:t>
      </w:r>
      <w:r w:rsidRPr="00310113">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sz w:val="24"/>
          <w:szCs w:val="24"/>
          <w:lang w:val="ru-RU" w:eastAsia="ru-RU"/>
        </w:rPr>
        <w:t xml:space="preserve">Про надання дозволу на </w:t>
      </w:r>
      <w:r w:rsidRPr="00310113">
        <w:rPr>
          <w:rFonts w:ascii="Times New Roman" w:eastAsia="Times New Roman" w:hAnsi="Times New Roman" w:cs="Times New Roman"/>
          <w:sz w:val="24"/>
          <w:szCs w:val="24"/>
          <w:lang w:eastAsia="ru-RU"/>
        </w:rPr>
        <w:t xml:space="preserve">видалення  </w:t>
      </w:r>
      <w:r>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sz w:val="24"/>
          <w:szCs w:val="24"/>
          <w:lang w:val="ru-RU" w:eastAsia="ru-RU"/>
        </w:rPr>
        <w:t xml:space="preserve">зелених насаджень </w:t>
      </w:r>
      <w:r w:rsidRPr="00310113">
        <w:rPr>
          <w:rFonts w:ascii="Times New Roman" w:eastAsia="Times New Roman" w:hAnsi="Times New Roman" w:cs="Times New Roman"/>
          <w:sz w:val="24"/>
          <w:szCs w:val="24"/>
          <w:lang w:eastAsia="ru-RU"/>
        </w:rPr>
        <w:t>на території</w:t>
      </w:r>
      <w:r>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sz w:val="24"/>
          <w:szCs w:val="24"/>
          <w:lang w:eastAsia="ru-RU"/>
        </w:rPr>
        <w:t>Новороздільської ТГ</w:t>
      </w:r>
      <w:r w:rsidRPr="00310113">
        <w:rPr>
          <w:rFonts w:ascii="Times New Roman" w:eastAsia="Times New Roman" w:hAnsi="Times New Roman" w:cs="Times New Roman"/>
          <w:sz w:val="24"/>
          <w:szCs w:val="24"/>
          <w:lang w:eastAsia="uk-UA"/>
        </w:rPr>
        <w:t>»</w:t>
      </w:r>
    </w:p>
    <w:p w:rsidR="00452244" w:rsidRPr="00310113" w:rsidRDefault="00452244" w:rsidP="00452244">
      <w:pPr>
        <w:spacing w:after="0" w:line="240" w:lineRule="auto"/>
        <w:jc w:val="both"/>
        <w:rPr>
          <w:rFonts w:ascii="Times New Roman" w:eastAsia="Times New Roman" w:hAnsi="Times New Roman" w:cs="Times New Roman"/>
          <w:sz w:val="24"/>
          <w:szCs w:val="24"/>
          <w:lang w:eastAsia="ru-RU"/>
        </w:rPr>
      </w:pP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  12</w:t>
      </w:r>
    </w:p>
    <w:p w:rsidR="00452244" w:rsidRPr="00310113" w:rsidRDefault="00452244" w:rsidP="00452244">
      <w:pPr>
        <w:tabs>
          <w:tab w:val="left" w:pos="2464"/>
        </w:tabs>
        <w:spacing w:after="0" w:line="240" w:lineRule="auto"/>
        <w:ind w:left="851"/>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проти - 0</w:t>
      </w:r>
    </w:p>
    <w:p w:rsidR="00452244" w:rsidRPr="00310113" w:rsidRDefault="00452244" w:rsidP="00452244">
      <w:pPr>
        <w:tabs>
          <w:tab w:val="left" w:pos="2464"/>
        </w:tabs>
        <w:spacing w:after="0" w:line="240" w:lineRule="auto"/>
        <w:ind w:left="851"/>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утримались -  0</w:t>
      </w:r>
    </w:p>
    <w:p w:rsidR="00452244" w:rsidRPr="00310113" w:rsidRDefault="00452244" w:rsidP="00452244">
      <w:pPr>
        <w:tabs>
          <w:tab w:val="left" w:pos="2464"/>
        </w:tabs>
        <w:spacing w:after="0" w:line="240" w:lineRule="auto"/>
        <w:ind w:left="851"/>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не голосували -  0</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Рішення  прийнято: </w:t>
      </w:r>
    </w:p>
    <w:p w:rsidR="000875A3" w:rsidRPr="00310113" w:rsidRDefault="000875A3" w:rsidP="000875A3">
      <w:pPr>
        <w:spacing w:after="0" w:line="240" w:lineRule="auto"/>
        <w:rPr>
          <w:rFonts w:ascii="Times New Roman" w:eastAsia="Times New Roman" w:hAnsi="Times New Roman" w:cs="Times New Roman"/>
          <w:bCs/>
          <w:sz w:val="24"/>
          <w:szCs w:val="24"/>
          <w:lang w:eastAsia="ru-RU"/>
        </w:rPr>
      </w:pPr>
    </w:p>
    <w:p w:rsidR="000875A3" w:rsidRDefault="000875A3" w:rsidP="000875A3">
      <w:pPr>
        <w:spacing w:after="0" w:line="240" w:lineRule="auto"/>
        <w:rPr>
          <w:rFonts w:ascii="Times New Roman" w:hAnsi="Times New Roman" w:cs="Times New Roman"/>
          <w:sz w:val="24"/>
          <w:szCs w:val="24"/>
        </w:rPr>
      </w:pPr>
      <w:r w:rsidRPr="00310113">
        <w:rPr>
          <w:rFonts w:ascii="Times New Roman" w:eastAsia="Times New Roman" w:hAnsi="Times New Roman" w:cs="Times New Roman"/>
          <w:bCs/>
          <w:sz w:val="24"/>
          <w:szCs w:val="24"/>
          <w:lang w:eastAsia="ru-RU"/>
        </w:rPr>
        <w:t xml:space="preserve">Слухали </w:t>
      </w:r>
      <w:r w:rsidRPr="00310113">
        <w:rPr>
          <w:rFonts w:ascii="Times New Roman" w:eastAsia="Times New Roman" w:hAnsi="Times New Roman" w:cs="Times New Roman"/>
          <w:sz w:val="24"/>
          <w:szCs w:val="24"/>
          <w:lang w:eastAsia="ru-RU"/>
        </w:rPr>
        <w:t>:</w:t>
      </w:r>
      <w:r w:rsidRPr="00310113">
        <w:rPr>
          <w:rFonts w:ascii="Times New Roman" w:eastAsia="Times New Roman" w:hAnsi="Times New Roman" w:cs="Times New Roman"/>
          <w:bCs/>
          <w:sz w:val="24"/>
          <w:szCs w:val="24"/>
          <w:lang w:eastAsia="ru-RU"/>
        </w:rPr>
        <w:t xml:space="preserve"> </w:t>
      </w:r>
      <w:r w:rsidRPr="00310113">
        <w:rPr>
          <w:rFonts w:ascii="Times New Roman" w:hAnsi="Times New Roman" w:cs="Times New Roman"/>
          <w:sz w:val="24"/>
          <w:szCs w:val="24"/>
        </w:rPr>
        <w:t>Прийма-Худяк Г.В. – нач. відділу ЦНАП</w:t>
      </w:r>
    </w:p>
    <w:p w:rsidR="000875A3" w:rsidRPr="00310113" w:rsidRDefault="000875A3" w:rsidP="000875A3">
      <w:pPr>
        <w:spacing w:after="0" w:line="240" w:lineRule="auto"/>
        <w:rPr>
          <w:rFonts w:ascii="Times New Roman" w:eastAsia="Times New Roman" w:hAnsi="Times New Roman" w:cs="Times New Roman"/>
          <w:bCs/>
          <w:sz w:val="24"/>
          <w:szCs w:val="24"/>
          <w:lang w:eastAsia="ru-RU"/>
        </w:rPr>
      </w:pPr>
    </w:p>
    <w:p w:rsidR="000875A3" w:rsidRPr="00452244" w:rsidRDefault="000875A3" w:rsidP="00452244">
      <w:pPr>
        <w:spacing w:after="0" w:line="240" w:lineRule="auto"/>
        <w:jc w:val="both"/>
        <w:rPr>
          <w:rFonts w:ascii="Times New Roman" w:eastAsia="MS Mincho" w:hAnsi="Times New Roman" w:cs="Times New Roman"/>
          <w:sz w:val="24"/>
          <w:szCs w:val="24"/>
          <w:lang w:eastAsia="ru-RU"/>
        </w:rPr>
      </w:pPr>
      <w:r w:rsidRPr="00310113">
        <w:rPr>
          <w:rFonts w:ascii="Times New Roman" w:eastAsia="Times New Roman" w:hAnsi="Times New Roman" w:cs="Times New Roman"/>
          <w:sz w:val="24"/>
          <w:szCs w:val="24"/>
          <w:lang w:eastAsia="uk-UA"/>
        </w:rPr>
        <w:t>Голосували: по проєкту № 18</w:t>
      </w:r>
      <w:r>
        <w:rPr>
          <w:rFonts w:ascii="Times New Roman" w:eastAsia="Times New Roman" w:hAnsi="Times New Roman" w:cs="Times New Roman"/>
          <w:sz w:val="24"/>
          <w:szCs w:val="24"/>
          <w:lang w:eastAsia="uk-UA"/>
        </w:rPr>
        <w:t xml:space="preserve"> </w:t>
      </w:r>
      <w:r w:rsidRPr="00310113">
        <w:rPr>
          <w:rFonts w:ascii="Times New Roman" w:eastAsia="Times New Roman" w:hAnsi="Times New Roman" w:cs="Times New Roman"/>
          <w:b/>
          <w:sz w:val="24"/>
          <w:szCs w:val="24"/>
          <w:lang w:eastAsia="uk-UA"/>
        </w:rPr>
        <w:t>«</w:t>
      </w:r>
      <w:r w:rsidR="00452244" w:rsidRPr="00310113">
        <w:rPr>
          <w:rFonts w:ascii="Times New Roman" w:eastAsia="MS Mincho" w:hAnsi="Times New Roman" w:cs="Times New Roman"/>
          <w:sz w:val="24"/>
          <w:szCs w:val="24"/>
          <w:lang w:eastAsia="ru-RU"/>
        </w:rPr>
        <w:t xml:space="preserve">Про внесення змін до Переліку адміністративних послуг, </w:t>
      </w:r>
      <w:r w:rsidR="00452244">
        <w:rPr>
          <w:rFonts w:ascii="Times New Roman" w:eastAsia="MS Mincho" w:hAnsi="Times New Roman" w:cs="Times New Roman"/>
          <w:sz w:val="24"/>
          <w:szCs w:val="24"/>
          <w:lang w:eastAsia="ru-RU"/>
        </w:rPr>
        <w:t xml:space="preserve"> </w:t>
      </w:r>
      <w:r w:rsidR="00452244" w:rsidRPr="00310113">
        <w:rPr>
          <w:rFonts w:ascii="Times New Roman" w:eastAsia="MS Mincho" w:hAnsi="Times New Roman" w:cs="Times New Roman"/>
          <w:sz w:val="24"/>
          <w:szCs w:val="24"/>
          <w:lang w:eastAsia="ru-RU"/>
        </w:rPr>
        <w:t xml:space="preserve">що надаються через відділ Центр надання </w:t>
      </w:r>
      <w:r w:rsidR="00452244">
        <w:rPr>
          <w:rFonts w:ascii="Times New Roman" w:eastAsia="MS Mincho" w:hAnsi="Times New Roman" w:cs="Times New Roman"/>
          <w:sz w:val="24"/>
          <w:szCs w:val="24"/>
          <w:lang w:eastAsia="ru-RU"/>
        </w:rPr>
        <w:t xml:space="preserve"> </w:t>
      </w:r>
      <w:r w:rsidR="00452244" w:rsidRPr="00310113">
        <w:rPr>
          <w:rFonts w:ascii="Times New Roman" w:eastAsia="MS Mincho" w:hAnsi="Times New Roman" w:cs="Times New Roman"/>
          <w:sz w:val="24"/>
          <w:szCs w:val="24"/>
          <w:lang w:eastAsia="ru-RU"/>
        </w:rPr>
        <w:t>адміністративних послуг Новороздільської міської ради</w:t>
      </w:r>
      <w:r w:rsidRPr="00310113">
        <w:rPr>
          <w:rFonts w:ascii="Times New Roman" w:eastAsia="Calibri" w:hAnsi="Times New Roman" w:cs="Times New Roman"/>
          <w:sz w:val="24"/>
          <w:szCs w:val="24"/>
          <w:lang w:eastAsia="uk-UA"/>
        </w:rPr>
        <w:t>»</w:t>
      </w:r>
    </w:p>
    <w:p w:rsidR="000875A3" w:rsidRPr="00310113" w:rsidRDefault="000875A3" w:rsidP="000875A3">
      <w:pPr>
        <w:autoSpaceDE w:val="0"/>
        <w:autoSpaceDN w:val="0"/>
        <w:adjustRightInd w:val="0"/>
        <w:spacing w:after="0" w:line="240" w:lineRule="auto"/>
        <w:ind w:right="-1"/>
        <w:jc w:val="both"/>
        <w:rPr>
          <w:rFonts w:ascii="Times New Roman" w:eastAsia="Calibri" w:hAnsi="Times New Roman" w:cs="Times New Roman"/>
          <w:sz w:val="24"/>
          <w:szCs w:val="24"/>
          <w:lang w:eastAsia="uk-UA"/>
        </w:rPr>
      </w:pPr>
    </w:p>
    <w:p w:rsidR="000875A3" w:rsidRPr="00310113" w:rsidRDefault="00452244" w:rsidP="000875A3">
      <w:pPr>
        <w:tabs>
          <w:tab w:val="left" w:pos="2464"/>
        </w:tabs>
        <w:spacing w:after="0" w:line="240" w:lineRule="auto"/>
        <w:ind w:left="70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  12</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проти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утримались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не голосували -  0</w:t>
      </w:r>
    </w:p>
    <w:p w:rsidR="000875A3" w:rsidRDefault="000875A3" w:rsidP="000875A3">
      <w:pPr>
        <w:spacing w:after="0" w:line="240" w:lineRule="auto"/>
        <w:rPr>
          <w:rFonts w:ascii="Times New Roman" w:eastAsia="Times New Roman" w:hAnsi="Times New Roman" w:cs="Times New Roman"/>
          <w:sz w:val="24"/>
          <w:szCs w:val="24"/>
          <w:lang w:eastAsia="ru-RU"/>
        </w:rPr>
      </w:pPr>
    </w:p>
    <w:p w:rsidR="000875A3" w:rsidRDefault="000875A3" w:rsidP="000875A3">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Слухали: </w:t>
      </w:r>
      <w:r w:rsidRPr="00310113">
        <w:rPr>
          <w:rFonts w:ascii="Times New Roman" w:hAnsi="Times New Roman" w:cs="Times New Roman"/>
          <w:sz w:val="24"/>
          <w:szCs w:val="24"/>
        </w:rPr>
        <w:t>Волянська М. - секретар комісії з призначення допомог</w:t>
      </w:r>
      <w:r w:rsidRPr="00310113">
        <w:rPr>
          <w:rFonts w:ascii="Times New Roman" w:eastAsia="Times New Roman" w:hAnsi="Times New Roman" w:cs="Times New Roman"/>
          <w:sz w:val="24"/>
          <w:szCs w:val="24"/>
          <w:lang w:eastAsia="ru-RU"/>
        </w:rPr>
        <w:t xml:space="preserve"> </w:t>
      </w:r>
    </w:p>
    <w:p w:rsidR="000875A3" w:rsidRDefault="000875A3" w:rsidP="000875A3">
      <w:pPr>
        <w:spacing w:after="0" w:line="240" w:lineRule="auto"/>
        <w:rPr>
          <w:rFonts w:ascii="Times New Roman" w:eastAsia="Times New Roman" w:hAnsi="Times New Roman" w:cs="Times New Roman"/>
          <w:sz w:val="24"/>
          <w:szCs w:val="24"/>
          <w:lang w:eastAsia="ru-RU"/>
        </w:rPr>
      </w:pPr>
    </w:p>
    <w:p w:rsidR="000875A3" w:rsidRDefault="000875A3" w:rsidP="000875A3">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ru-RU"/>
        </w:rPr>
        <w:t>Голосували: по проєкту № 19</w:t>
      </w:r>
      <w:r>
        <w:rPr>
          <w:rFonts w:ascii="Times New Roman" w:eastAsia="Times New Roman" w:hAnsi="Times New Roman" w:cs="Times New Roman"/>
          <w:sz w:val="24"/>
          <w:szCs w:val="24"/>
          <w:lang w:eastAsia="ru-RU"/>
        </w:rPr>
        <w:t>-1</w:t>
      </w:r>
      <w:r w:rsidRPr="00310113">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b/>
          <w:sz w:val="24"/>
          <w:szCs w:val="24"/>
          <w:lang w:eastAsia="ru-RU"/>
        </w:rPr>
        <w:t>«</w:t>
      </w:r>
      <w:r w:rsidR="00452244" w:rsidRPr="00310113">
        <w:rPr>
          <w:rFonts w:ascii="Times New Roman" w:eastAsia="Times New Roman" w:hAnsi="Times New Roman" w:cs="Times New Roman"/>
          <w:sz w:val="24"/>
          <w:szCs w:val="24"/>
          <w:lang w:eastAsia="uk-UA"/>
        </w:rPr>
        <w:t>Про надання одноразової матеріальної допомоги</w:t>
      </w:r>
      <w:r w:rsidRPr="00310113">
        <w:rPr>
          <w:rFonts w:ascii="Times New Roman" w:eastAsia="Times New Roman" w:hAnsi="Times New Roman" w:cs="Times New Roman"/>
          <w:sz w:val="24"/>
          <w:szCs w:val="24"/>
          <w:lang w:eastAsia="ru-RU"/>
        </w:rPr>
        <w:t>»</w:t>
      </w:r>
    </w:p>
    <w:p w:rsidR="000875A3" w:rsidRPr="00310113" w:rsidRDefault="000875A3" w:rsidP="000875A3">
      <w:pPr>
        <w:spacing w:after="0" w:line="240" w:lineRule="auto"/>
        <w:rPr>
          <w:rFonts w:ascii="Times New Roman" w:eastAsia="Times New Roman" w:hAnsi="Times New Roman" w:cs="Times New Roman"/>
          <w:sz w:val="24"/>
          <w:szCs w:val="24"/>
          <w:lang w:eastAsia="uk-UA"/>
        </w:rPr>
      </w:pPr>
    </w:p>
    <w:p w:rsidR="000875A3" w:rsidRPr="00310113" w:rsidRDefault="00452244" w:rsidP="000875A3">
      <w:pPr>
        <w:tabs>
          <w:tab w:val="left" w:pos="2464"/>
        </w:tabs>
        <w:spacing w:after="0" w:line="240" w:lineRule="auto"/>
        <w:ind w:left="70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  12</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проти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утримались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не голосували -  0</w:t>
      </w:r>
    </w:p>
    <w:p w:rsidR="000875A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Рішення прийнято</w:t>
      </w:r>
    </w:p>
    <w:p w:rsidR="009A3A42" w:rsidRDefault="009A3A42" w:rsidP="000875A3">
      <w:pPr>
        <w:tabs>
          <w:tab w:val="left" w:pos="2464"/>
        </w:tabs>
        <w:spacing w:after="0" w:line="240" w:lineRule="auto"/>
        <w:jc w:val="both"/>
        <w:rPr>
          <w:rFonts w:ascii="Times New Roman" w:eastAsia="Times New Roman" w:hAnsi="Times New Roman" w:cs="Times New Roman"/>
          <w:sz w:val="24"/>
          <w:szCs w:val="24"/>
          <w:lang w:eastAsia="ru-RU"/>
        </w:rPr>
      </w:pPr>
    </w:p>
    <w:p w:rsidR="00452244" w:rsidRDefault="00452244" w:rsidP="00452244">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ru-RU"/>
        </w:rPr>
        <w:t>Голосували: по проєкту № 19</w:t>
      </w:r>
      <w:r>
        <w:rPr>
          <w:rFonts w:ascii="Times New Roman" w:eastAsia="Times New Roman" w:hAnsi="Times New Roman" w:cs="Times New Roman"/>
          <w:sz w:val="24"/>
          <w:szCs w:val="24"/>
          <w:lang w:eastAsia="ru-RU"/>
        </w:rPr>
        <w:t>-2</w:t>
      </w:r>
      <w:r w:rsidRPr="00310113">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b/>
          <w:sz w:val="24"/>
          <w:szCs w:val="24"/>
          <w:lang w:eastAsia="ru-RU"/>
        </w:rPr>
        <w:t>«</w:t>
      </w:r>
      <w:r w:rsidR="009A3A42" w:rsidRPr="00310113">
        <w:rPr>
          <w:rFonts w:ascii="Times New Roman" w:eastAsia="Times New Roman" w:hAnsi="Times New Roman" w:cs="Times New Roman"/>
          <w:sz w:val="24"/>
          <w:szCs w:val="24"/>
          <w:lang w:eastAsia="uk-UA"/>
        </w:rPr>
        <w:t xml:space="preserve">Про надання  одноразової допомоги </w:t>
      </w:r>
      <w:r w:rsidR="009A3A42">
        <w:rPr>
          <w:rFonts w:ascii="Times New Roman" w:eastAsia="Times New Roman" w:hAnsi="Times New Roman" w:cs="Times New Roman"/>
          <w:sz w:val="24"/>
          <w:szCs w:val="24"/>
          <w:lang w:eastAsia="uk-UA"/>
        </w:rPr>
        <w:t xml:space="preserve"> </w:t>
      </w:r>
      <w:r w:rsidR="009A3A42" w:rsidRPr="00310113">
        <w:rPr>
          <w:rFonts w:ascii="Times New Roman" w:eastAsia="Times New Roman" w:hAnsi="Times New Roman" w:cs="Times New Roman"/>
          <w:sz w:val="24"/>
          <w:szCs w:val="24"/>
          <w:lang w:eastAsia="uk-UA"/>
        </w:rPr>
        <w:t>учасникам  бойових дій і військовослужбовцям</w:t>
      </w:r>
      <w:r w:rsidRPr="00310113">
        <w:rPr>
          <w:rFonts w:ascii="Times New Roman" w:eastAsia="Times New Roman" w:hAnsi="Times New Roman" w:cs="Times New Roman"/>
          <w:sz w:val="24"/>
          <w:szCs w:val="24"/>
          <w:lang w:eastAsia="ru-RU"/>
        </w:rPr>
        <w:t>»</w:t>
      </w:r>
    </w:p>
    <w:p w:rsidR="00452244" w:rsidRPr="00310113" w:rsidRDefault="00452244" w:rsidP="00452244">
      <w:pPr>
        <w:spacing w:after="0" w:line="240" w:lineRule="auto"/>
        <w:rPr>
          <w:rFonts w:ascii="Times New Roman" w:eastAsia="Times New Roman" w:hAnsi="Times New Roman" w:cs="Times New Roman"/>
          <w:sz w:val="24"/>
          <w:szCs w:val="24"/>
          <w:lang w:eastAsia="uk-UA"/>
        </w:rPr>
      </w:pPr>
    </w:p>
    <w:p w:rsidR="00452244" w:rsidRPr="00310113" w:rsidRDefault="00452244" w:rsidP="00452244">
      <w:pPr>
        <w:tabs>
          <w:tab w:val="left" w:pos="2464"/>
        </w:tabs>
        <w:spacing w:after="0" w:line="240" w:lineRule="auto"/>
        <w:ind w:left="70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  12</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проти - 0</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утримались -  0</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не голосували -  0</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Рішення прийнято</w:t>
      </w:r>
    </w:p>
    <w:p w:rsidR="00452244" w:rsidRPr="00310113" w:rsidRDefault="00452244" w:rsidP="000875A3">
      <w:pPr>
        <w:tabs>
          <w:tab w:val="left" w:pos="2464"/>
        </w:tabs>
        <w:spacing w:after="0" w:line="240" w:lineRule="auto"/>
        <w:jc w:val="both"/>
        <w:rPr>
          <w:rFonts w:ascii="Times New Roman" w:eastAsia="Times New Roman" w:hAnsi="Times New Roman" w:cs="Times New Roman"/>
          <w:sz w:val="24"/>
          <w:szCs w:val="24"/>
          <w:lang w:eastAsia="ru-RU"/>
        </w:rPr>
      </w:pPr>
    </w:p>
    <w:p w:rsidR="00452244" w:rsidRDefault="00452244" w:rsidP="009A3A42">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Голосували: по проєкту № 19</w:t>
      </w:r>
      <w:r>
        <w:rPr>
          <w:rFonts w:ascii="Times New Roman" w:eastAsia="Times New Roman" w:hAnsi="Times New Roman" w:cs="Times New Roman"/>
          <w:sz w:val="24"/>
          <w:szCs w:val="24"/>
          <w:lang w:eastAsia="ru-RU"/>
        </w:rPr>
        <w:t>-3</w:t>
      </w:r>
      <w:r w:rsidR="009A3A42">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b/>
          <w:sz w:val="24"/>
          <w:szCs w:val="24"/>
          <w:lang w:eastAsia="ru-RU"/>
        </w:rPr>
        <w:t>«</w:t>
      </w:r>
      <w:r w:rsidR="009A3A42" w:rsidRPr="00310113">
        <w:rPr>
          <w:rFonts w:ascii="Times New Roman" w:eastAsia="Times New Roman" w:hAnsi="Times New Roman" w:cs="Times New Roman"/>
          <w:sz w:val="24"/>
          <w:szCs w:val="24"/>
          <w:lang w:eastAsia="ru-RU"/>
        </w:rPr>
        <w:t>Про надання матеріальної допомо</w:t>
      </w:r>
      <w:r w:rsidR="009A3A42">
        <w:rPr>
          <w:rFonts w:ascii="Times New Roman" w:eastAsia="Times New Roman" w:hAnsi="Times New Roman" w:cs="Times New Roman"/>
          <w:sz w:val="24"/>
          <w:szCs w:val="24"/>
          <w:lang w:eastAsia="ru-RU"/>
        </w:rPr>
        <w:t xml:space="preserve">ги </w:t>
      </w:r>
      <w:r w:rsidR="009A3A42" w:rsidRPr="00310113">
        <w:rPr>
          <w:rFonts w:ascii="Times New Roman" w:eastAsia="Times New Roman" w:hAnsi="Times New Roman" w:cs="Times New Roman"/>
          <w:sz w:val="24"/>
          <w:szCs w:val="24"/>
          <w:lang w:eastAsia="ru-RU"/>
        </w:rPr>
        <w:t>Гуменній Наталії Михайлівні</w:t>
      </w:r>
      <w:r w:rsidR="009A3A42">
        <w:rPr>
          <w:rFonts w:ascii="Times New Roman" w:eastAsia="Times New Roman" w:hAnsi="Times New Roman" w:cs="Times New Roman"/>
          <w:sz w:val="24"/>
          <w:szCs w:val="24"/>
          <w:lang w:eastAsia="ru-RU"/>
        </w:rPr>
        <w:t xml:space="preserve"> н</w:t>
      </w:r>
      <w:r w:rsidR="009A3A42" w:rsidRPr="00310113">
        <w:rPr>
          <w:rFonts w:ascii="Times New Roman" w:eastAsia="Times New Roman" w:hAnsi="Times New Roman" w:cs="Times New Roman"/>
          <w:sz w:val="24"/>
          <w:szCs w:val="24"/>
          <w:lang w:eastAsia="ru-RU"/>
        </w:rPr>
        <w:t xml:space="preserve">а поховання </w:t>
      </w:r>
      <w:r w:rsidR="009A3A42">
        <w:rPr>
          <w:rFonts w:ascii="Times New Roman" w:eastAsia="Times New Roman" w:hAnsi="Times New Roman" w:cs="Times New Roman"/>
          <w:sz w:val="24"/>
          <w:szCs w:val="24"/>
          <w:lang w:eastAsia="ru-RU"/>
        </w:rPr>
        <w:t xml:space="preserve"> </w:t>
      </w:r>
      <w:r w:rsidR="00A57024" w:rsidRPr="00A57024">
        <w:rPr>
          <w:rFonts w:ascii="Times New Roman" w:eastAsia="Times New Roman" w:hAnsi="Times New Roman" w:cs="Times New Roman"/>
          <w:i/>
          <w:sz w:val="24"/>
          <w:szCs w:val="24"/>
          <w:lang w:eastAsia="ru-RU"/>
        </w:rPr>
        <w:t>(персональні дані)</w:t>
      </w:r>
      <w:r w:rsidRPr="00310113">
        <w:rPr>
          <w:rFonts w:ascii="Times New Roman" w:eastAsia="Times New Roman" w:hAnsi="Times New Roman" w:cs="Times New Roman"/>
          <w:sz w:val="24"/>
          <w:szCs w:val="24"/>
          <w:lang w:eastAsia="ru-RU"/>
        </w:rPr>
        <w:t>»</w:t>
      </w:r>
    </w:p>
    <w:p w:rsidR="00452244" w:rsidRPr="00310113" w:rsidRDefault="00452244" w:rsidP="00452244">
      <w:pPr>
        <w:spacing w:after="0" w:line="240" w:lineRule="auto"/>
        <w:rPr>
          <w:rFonts w:ascii="Times New Roman" w:eastAsia="Times New Roman" w:hAnsi="Times New Roman" w:cs="Times New Roman"/>
          <w:sz w:val="24"/>
          <w:szCs w:val="24"/>
          <w:lang w:eastAsia="uk-UA"/>
        </w:rPr>
      </w:pPr>
    </w:p>
    <w:p w:rsidR="00452244" w:rsidRPr="00310113" w:rsidRDefault="00452244" w:rsidP="00452244">
      <w:pPr>
        <w:tabs>
          <w:tab w:val="left" w:pos="2464"/>
        </w:tabs>
        <w:spacing w:after="0" w:line="240" w:lineRule="auto"/>
        <w:ind w:left="70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  12</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проти - 0</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утримались -  0</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не голосували -  0</w:t>
      </w:r>
    </w:p>
    <w:p w:rsidR="00452244"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Рішення прийнято</w:t>
      </w:r>
    </w:p>
    <w:p w:rsidR="009A3A42" w:rsidRPr="00310113" w:rsidRDefault="009A3A42" w:rsidP="00452244">
      <w:pPr>
        <w:tabs>
          <w:tab w:val="left" w:pos="2464"/>
        </w:tabs>
        <w:spacing w:after="0" w:line="240" w:lineRule="auto"/>
        <w:jc w:val="both"/>
        <w:rPr>
          <w:rFonts w:ascii="Times New Roman" w:eastAsia="Times New Roman" w:hAnsi="Times New Roman" w:cs="Times New Roman"/>
          <w:sz w:val="24"/>
          <w:szCs w:val="24"/>
          <w:lang w:eastAsia="ru-RU"/>
        </w:rPr>
      </w:pPr>
    </w:p>
    <w:p w:rsidR="00452244" w:rsidRDefault="00452244" w:rsidP="009A3A42">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Голосували: по проєкту № 19</w:t>
      </w:r>
      <w:r>
        <w:rPr>
          <w:rFonts w:ascii="Times New Roman" w:eastAsia="Times New Roman" w:hAnsi="Times New Roman" w:cs="Times New Roman"/>
          <w:sz w:val="24"/>
          <w:szCs w:val="24"/>
          <w:lang w:eastAsia="ru-RU"/>
        </w:rPr>
        <w:t>-4</w:t>
      </w:r>
      <w:r w:rsidRPr="00310113">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b/>
          <w:sz w:val="24"/>
          <w:szCs w:val="24"/>
          <w:lang w:eastAsia="ru-RU"/>
        </w:rPr>
        <w:t>«</w:t>
      </w:r>
      <w:r w:rsidR="009A3A42" w:rsidRPr="00310113">
        <w:rPr>
          <w:rFonts w:ascii="Times New Roman" w:eastAsia="Times New Roman" w:hAnsi="Times New Roman" w:cs="Times New Roman"/>
          <w:sz w:val="24"/>
          <w:szCs w:val="24"/>
          <w:lang w:eastAsia="ru-RU"/>
        </w:rPr>
        <w:t>Про надання ма</w:t>
      </w:r>
      <w:r w:rsidR="009A3A42">
        <w:rPr>
          <w:rFonts w:ascii="Times New Roman" w:eastAsia="Times New Roman" w:hAnsi="Times New Roman" w:cs="Times New Roman"/>
          <w:sz w:val="24"/>
          <w:szCs w:val="24"/>
          <w:lang w:eastAsia="ru-RU"/>
        </w:rPr>
        <w:t xml:space="preserve">теріальної допомоги   </w:t>
      </w:r>
      <w:r w:rsidR="009A3A42" w:rsidRPr="00310113">
        <w:rPr>
          <w:rFonts w:ascii="Times New Roman" w:eastAsia="Times New Roman" w:hAnsi="Times New Roman" w:cs="Times New Roman"/>
          <w:sz w:val="24"/>
          <w:szCs w:val="24"/>
          <w:lang w:eastAsia="ru-RU"/>
        </w:rPr>
        <w:t>Наконечній Богданні Богданівні</w:t>
      </w:r>
      <w:r w:rsidR="009A3A42">
        <w:rPr>
          <w:rFonts w:ascii="Times New Roman" w:eastAsia="Times New Roman" w:hAnsi="Times New Roman" w:cs="Times New Roman"/>
          <w:sz w:val="24"/>
          <w:szCs w:val="24"/>
          <w:lang w:eastAsia="ru-RU"/>
        </w:rPr>
        <w:t xml:space="preserve"> </w:t>
      </w:r>
      <w:r w:rsidR="009A3A42" w:rsidRPr="00310113">
        <w:rPr>
          <w:rFonts w:ascii="Times New Roman" w:eastAsia="Times New Roman" w:hAnsi="Times New Roman" w:cs="Times New Roman"/>
          <w:sz w:val="24"/>
          <w:szCs w:val="24"/>
          <w:lang w:eastAsia="ru-RU"/>
        </w:rPr>
        <w:t xml:space="preserve">на поховання </w:t>
      </w:r>
      <w:r w:rsidR="00A57024" w:rsidRPr="00A57024">
        <w:rPr>
          <w:rFonts w:ascii="Times New Roman" w:eastAsia="Times New Roman" w:hAnsi="Times New Roman" w:cs="Times New Roman"/>
          <w:i/>
          <w:sz w:val="24"/>
          <w:szCs w:val="24"/>
          <w:lang w:eastAsia="ru-RU"/>
        </w:rPr>
        <w:t>(персональні дані)</w:t>
      </w:r>
      <w:r w:rsidRPr="00310113">
        <w:rPr>
          <w:rFonts w:ascii="Times New Roman" w:eastAsia="Times New Roman" w:hAnsi="Times New Roman" w:cs="Times New Roman"/>
          <w:sz w:val="24"/>
          <w:szCs w:val="24"/>
          <w:lang w:eastAsia="ru-RU"/>
        </w:rPr>
        <w:t>»</w:t>
      </w:r>
    </w:p>
    <w:p w:rsidR="00452244" w:rsidRPr="00310113" w:rsidRDefault="00452244" w:rsidP="00452244">
      <w:pPr>
        <w:spacing w:after="0" w:line="240" w:lineRule="auto"/>
        <w:rPr>
          <w:rFonts w:ascii="Times New Roman" w:eastAsia="Times New Roman" w:hAnsi="Times New Roman" w:cs="Times New Roman"/>
          <w:sz w:val="24"/>
          <w:szCs w:val="24"/>
          <w:lang w:eastAsia="uk-UA"/>
        </w:rPr>
      </w:pPr>
    </w:p>
    <w:p w:rsidR="00452244" w:rsidRPr="00310113" w:rsidRDefault="00452244" w:rsidP="00452244">
      <w:pPr>
        <w:tabs>
          <w:tab w:val="left" w:pos="2464"/>
        </w:tabs>
        <w:spacing w:after="0" w:line="240" w:lineRule="auto"/>
        <w:ind w:left="70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  12</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проти - 0</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утримались -  0</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не голосували -  0</w:t>
      </w:r>
    </w:p>
    <w:p w:rsidR="00452244"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Рішення прийнято</w:t>
      </w:r>
    </w:p>
    <w:p w:rsidR="009A3A42" w:rsidRPr="00310113" w:rsidRDefault="009A3A42" w:rsidP="00452244">
      <w:pPr>
        <w:tabs>
          <w:tab w:val="left" w:pos="2464"/>
        </w:tabs>
        <w:spacing w:after="0" w:line="240" w:lineRule="auto"/>
        <w:jc w:val="both"/>
        <w:rPr>
          <w:rFonts w:ascii="Times New Roman" w:eastAsia="Times New Roman" w:hAnsi="Times New Roman" w:cs="Times New Roman"/>
          <w:sz w:val="24"/>
          <w:szCs w:val="24"/>
          <w:lang w:eastAsia="ru-RU"/>
        </w:rPr>
      </w:pPr>
    </w:p>
    <w:p w:rsidR="00452244" w:rsidRDefault="00452244" w:rsidP="009A3A42">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Голосували: по проєкту № 19</w:t>
      </w:r>
      <w:r>
        <w:rPr>
          <w:rFonts w:ascii="Times New Roman" w:eastAsia="Times New Roman" w:hAnsi="Times New Roman" w:cs="Times New Roman"/>
          <w:sz w:val="24"/>
          <w:szCs w:val="24"/>
          <w:lang w:eastAsia="ru-RU"/>
        </w:rPr>
        <w:t>-5</w:t>
      </w:r>
      <w:r w:rsidRPr="00310113">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b/>
          <w:sz w:val="24"/>
          <w:szCs w:val="24"/>
          <w:lang w:eastAsia="ru-RU"/>
        </w:rPr>
        <w:t>«</w:t>
      </w:r>
      <w:r w:rsidR="009A3A42" w:rsidRPr="00310113">
        <w:rPr>
          <w:rFonts w:ascii="Times New Roman" w:eastAsia="Times New Roman" w:hAnsi="Times New Roman" w:cs="Times New Roman"/>
          <w:sz w:val="24"/>
          <w:szCs w:val="24"/>
          <w:lang w:eastAsia="ru-RU"/>
        </w:rPr>
        <w:t>Про надання матеріальної доп</w:t>
      </w:r>
      <w:r w:rsidR="009A3A42">
        <w:rPr>
          <w:rFonts w:ascii="Times New Roman" w:eastAsia="Times New Roman" w:hAnsi="Times New Roman" w:cs="Times New Roman"/>
          <w:sz w:val="24"/>
          <w:szCs w:val="24"/>
          <w:lang w:eastAsia="ru-RU"/>
        </w:rPr>
        <w:t xml:space="preserve">омоги   </w:t>
      </w:r>
      <w:r w:rsidR="009A3A42" w:rsidRPr="00310113">
        <w:rPr>
          <w:rFonts w:ascii="Times New Roman" w:eastAsia="Times New Roman" w:hAnsi="Times New Roman" w:cs="Times New Roman"/>
          <w:sz w:val="24"/>
          <w:szCs w:val="24"/>
          <w:lang w:eastAsia="ru-RU"/>
        </w:rPr>
        <w:t>Островському Ористу Томовичу</w:t>
      </w:r>
      <w:r w:rsidR="009A3A42">
        <w:rPr>
          <w:rFonts w:ascii="Times New Roman" w:eastAsia="Times New Roman" w:hAnsi="Times New Roman" w:cs="Times New Roman"/>
          <w:sz w:val="24"/>
          <w:szCs w:val="24"/>
          <w:lang w:eastAsia="ru-RU"/>
        </w:rPr>
        <w:t xml:space="preserve"> </w:t>
      </w:r>
      <w:r w:rsidR="009A3A42" w:rsidRPr="00310113">
        <w:rPr>
          <w:rFonts w:ascii="Times New Roman" w:eastAsia="Times New Roman" w:hAnsi="Times New Roman" w:cs="Times New Roman"/>
          <w:sz w:val="24"/>
          <w:szCs w:val="24"/>
          <w:lang w:eastAsia="ru-RU"/>
        </w:rPr>
        <w:t xml:space="preserve">на поховання </w:t>
      </w:r>
      <w:r w:rsidR="009A3A42">
        <w:rPr>
          <w:rFonts w:ascii="Times New Roman" w:eastAsia="Times New Roman" w:hAnsi="Times New Roman" w:cs="Times New Roman"/>
          <w:sz w:val="24"/>
          <w:szCs w:val="24"/>
          <w:lang w:eastAsia="ru-RU"/>
        </w:rPr>
        <w:t xml:space="preserve"> </w:t>
      </w:r>
      <w:r w:rsidR="00A57024" w:rsidRPr="00A57024">
        <w:rPr>
          <w:rFonts w:ascii="Times New Roman" w:eastAsia="Times New Roman" w:hAnsi="Times New Roman" w:cs="Times New Roman"/>
          <w:i/>
          <w:sz w:val="24"/>
          <w:szCs w:val="24"/>
          <w:lang w:eastAsia="ru-RU"/>
        </w:rPr>
        <w:t>(персональні дані)</w:t>
      </w:r>
      <w:r w:rsidRPr="00310113">
        <w:rPr>
          <w:rFonts w:ascii="Times New Roman" w:eastAsia="Times New Roman" w:hAnsi="Times New Roman" w:cs="Times New Roman"/>
          <w:sz w:val="24"/>
          <w:szCs w:val="24"/>
          <w:lang w:eastAsia="ru-RU"/>
        </w:rPr>
        <w:t>»</w:t>
      </w:r>
    </w:p>
    <w:p w:rsidR="00452244" w:rsidRPr="00310113" w:rsidRDefault="00452244" w:rsidP="00452244">
      <w:pPr>
        <w:spacing w:after="0" w:line="240" w:lineRule="auto"/>
        <w:rPr>
          <w:rFonts w:ascii="Times New Roman" w:eastAsia="Times New Roman" w:hAnsi="Times New Roman" w:cs="Times New Roman"/>
          <w:sz w:val="24"/>
          <w:szCs w:val="24"/>
          <w:lang w:eastAsia="uk-UA"/>
        </w:rPr>
      </w:pPr>
    </w:p>
    <w:p w:rsidR="00452244" w:rsidRPr="00310113" w:rsidRDefault="00452244" w:rsidP="00452244">
      <w:pPr>
        <w:tabs>
          <w:tab w:val="left" w:pos="2464"/>
        </w:tabs>
        <w:spacing w:after="0" w:line="240" w:lineRule="auto"/>
        <w:ind w:left="70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  12</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проти - 0</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утримались -  0</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не голосували -  0</w:t>
      </w:r>
    </w:p>
    <w:p w:rsidR="00452244"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Рішення прийнято</w:t>
      </w:r>
    </w:p>
    <w:p w:rsidR="009A3A42" w:rsidRPr="00310113" w:rsidRDefault="009A3A42" w:rsidP="00452244">
      <w:pPr>
        <w:tabs>
          <w:tab w:val="left" w:pos="2464"/>
        </w:tabs>
        <w:spacing w:after="0" w:line="240" w:lineRule="auto"/>
        <w:jc w:val="both"/>
        <w:rPr>
          <w:rFonts w:ascii="Times New Roman" w:eastAsia="Times New Roman" w:hAnsi="Times New Roman" w:cs="Times New Roman"/>
          <w:sz w:val="24"/>
          <w:szCs w:val="24"/>
          <w:lang w:eastAsia="ru-RU"/>
        </w:rPr>
      </w:pPr>
    </w:p>
    <w:p w:rsidR="00452244" w:rsidRDefault="00452244" w:rsidP="009A3A42">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Голосували: по проєкту № 19</w:t>
      </w:r>
      <w:r w:rsidR="009A3A42">
        <w:rPr>
          <w:rFonts w:ascii="Times New Roman" w:eastAsia="Times New Roman" w:hAnsi="Times New Roman" w:cs="Times New Roman"/>
          <w:sz w:val="24"/>
          <w:szCs w:val="24"/>
          <w:lang w:eastAsia="ru-RU"/>
        </w:rPr>
        <w:t>-6</w:t>
      </w:r>
      <w:r w:rsidRPr="00310113">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b/>
          <w:sz w:val="24"/>
          <w:szCs w:val="24"/>
          <w:lang w:eastAsia="ru-RU"/>
        </w:rPr>
        <w:t>«</w:t>
      </w:r>
      <w:r w:rsidR="009A3A42" w:rsidRPr="00310113">
        <w:rPr>
          <w:rFonts w:ascii="Times New Roman" w:eastAsia="Times New Roman" w:hAnsi="Times New Roman" w:cs="Times New Roman"/>
          <w:sz w:val="24"/>
          <w:szCs w:val="24"/>
          <w:lang w:eastAsia="ru-RU"/>
        </w:rPr>
        <w:t>Про надан</w:t>
      </w:r>
      <w:r w:rsidR="009A3A42">
        <w:rPr>
          <w:rFonts w:ascii="Times New Roman" w:eastAsia="Times New Roman" w:hAnsi="Times New Roman" w:cs="Times New Roman"/>
          <w:sz w:val="24"/>
          <w:szCs w:val="24"/>
          <w:lang w:eastAsia="ru-RU"/>
        </w:rPr>
        <w:t xml:space="preserve">ня матеріальної допомоги   </w:t>
      </w:r>
      <w:r w:rsidR="009A3A42" w:rsidRPr="00310113">
        <w:rPr>
          <w:rFonts w:ascii="Times New Roman" w:eastAsia="Times New Roman" w:hAnsi="Times New Roman" w:cs="Times New Roman"/>
          <w:sz w:val="24"/>
          <w:szCs w:val="24"/>
          <w:lang w:eastAsia="ru-RU"/>
        </w:rPr>
        <w:t>Космині Оксані Андріївні</w:t>
      </w:r>
      <w:r w:rsidR="009A3A42">
        <w:rPr>
          <w:rFonts w:ascii="Times New Roman" w:eastAsia="Times New Roman" w:hAnsi="Times New Roman" w:cs="Times New Roman"/>
          <w:sz w:val="24"/>
          <w:szCs w:val="24"/>
          <w:lang w:eastAsia="ru-RU"/>
        </w:rPr>
        <w:t xml:space="preserve"> </w:t>
      </w:r>
      <w:r w:rsidR="009A3A42" w:rsidRPr="00310113">
        <w:rPr>
          <w:rFonts w:ascii="Times New Roman" w:eastAsia="Times New Roman" w:hAnsi="Times New Roman" w:cs="Times New Roman"/>
          <w:sz w:val="24"/>
          <w:szCs w:val="24"/>
          <w:lang w:eastAsia="ru-RU"/>
        </w:rPr>
        <w:t xml:space="preserve">на поховання </w:t>
      </w:r>
      <w:r w:rsidR="009A3A42">
        <w:rPr>
          <w:rFonts w:ascii="Times New Roman" w:eastAsia="Times New Roman" w:hAnsi="Times New Roman" w:cs="Times New Roman"/>
          <w:sz w:val="24"/>
          <w:szCs w:val="24"/>
          <w:lang w:eastAsia="ru-RU"/>
        </w:rPr>
        <w:t xml:space="preserve"> </w:t>
      </w:r>
      <w:r w:rsidR="00A57024" w:rsidRPr="00A57024">
        <w:rPr>
          <w:rFonts w:ascii="Times New Roman" w:eastAsia="Times New Roman" w:hAnsi="Times New Roman" w:cs="Times New Roman"/>
          <w:i/>
          <w:sz w:val="24"/>
          <w:szCs w:val="24"/>
          <w:lang w:eastAsia="ru-RU"/>
        </w:rPr>
        <w:t>(персональні дані)</w:t>
      </w:r>
      <w:r w:rsidRPr="00310113">
        <w:rPr>
          <w:rFonts w:ascii="Times New Roman" w:eastAsia="Times New Roman" w:hAnsi="Times New Roman" w:cs="Times New Roman"/>
          <w:sz w:val="24"/>
          <w:szCs w:val="24"/>
          <w:lang w:eastAsia="ru-RU"/>
        </w:rPr>
        <w:t>»</w:t>
      </w:r>
    </w:p>
    <w:p w:rsidR="00452244" w:rsidRPr="00310113" w:rsidRDefault="00452244" w:rsidP="00452244">
      <w:pPr>
        <w:spacing w:after="0" w:line="240" w:lineRule="auto"/>
        <w:rPr>
          <w:rFonts w:ascii="Times New Roman" w:eastAsia="Times New Roman" w:hAnsi="Times New Roman" w:cs="Times New Roman"/>
          <w:sz w:val="24"/>
          <w:szCs w:val="24"/>
          <w:lang w:eastAsia="uk-UA"/>
        </w:rPr>
      </w:pPr>
    </w:p>
    <w:p w:rsidR="00452244" w:rsidRPr="00310113" w:rsidRDefault="00452244" w:rsidP="00452244">
      <w:pPr>
        <w:tabs>
          <w:tab w:val="left" w:pos="2464"/>
        </w:tabs>
        <w:spacing w:after="0" w:line="240" w:lineRule="auto"/>
        <w:ind w:left="70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  12</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проти - 0</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утримались -  0</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не голосували -  0</w:t>
      </w:r>
    </w:p>
    <w:p w:rsidR="00452244" w:rsidRPr="00310113" w:rsidRDefault="00452244"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Рішення прийнято</w:t>
      </w:r>
    </w:p>
    <w:p w:rsidR="009A3A42" w:rsidRDefault="009A3A42" w:rsidP="009A3A42">
      <w:pPr>
        <w:spacing w:after="0" w:line="240" w:lineRule="auto"/>
        <w:jc w:val="both"/>
        <w:rPr>
          <w:rFonts w:ascii="Times New Roman" w:eastAsia="Times New Roman" w:hAnsi="Times New Roman" w:cs="Times New Roman"/>
          <w:sz w:val="24"/>
          <w:szCs w:val="24"/>
          <w:lang w:eastAsia="ru-RU"/>
        </w:rPr>
      </w:pPr>
    </w:p>
    <w:p w:rsidR="009A3A42" w:rsidRDefault="009A3A42" w:rsidP="009A3A42">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Голосували: по проєкту № 19</w:t>
      </w:r>
      <w:r>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b/>
          <w:sz w:val="24"/>
          <w:szCs w:val="24"/>
          <w:lang w:eastAsia="ru-RU"/>
        </w:rPr>
        <w:t>«</w:t>
      </w:r>
      <w:r w:rsidRPr="00310113">
        <w:rPr>
          <w:rFonts w:ascii="Times New Roman" w:eastAsia="Times New Roman" w:hAnsi="Times New Roman" w:cs="Times New Roman"/>
          <w:sz w:val="24"/>
          <w:szCs w:val="24"/>
          <w:lang w:eastAsia="ru-RU"/>
        </w:rPr>
        <w:t>Про надання матеріальної допомоги</w:t>
      </w:r>
      <w:r>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sz w:val="24"/>
          <w:szCs w:val="24"/>
          <w:lang w:eastAsia="ru-RU"/>
        </w:rPr>
        <w:t>Спас Ігорю Богдановичу</w:t>
      </w:r>
      <w:r>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sz w:val="24"/>
          <w:szCs w:val="24"/>
          <w:lang w:eastAsia="ru-RU"/>
        </w:rPr>
        <w:t>на пох</w:t>
      </w:r>
      <w:r>
        <w:rPr>
          <w:rFonts w:ascii="Times New Roman" w:eastAsia="Times New Roman" w:hAnsi="Times New Roman" w:cs="Times New Roman"/>
          <w:sz w:val="24"/>
          <w:szCs w:val="24"/>
          <w:lang w:eastAsia="ru-RU"/>
        </w:rPr>
        <w:t xml:space="preserve">овання </w:t>
      </w:r>
      <w:r w:rsidR="00A57024" w:rsidRPr="00A57024">
        <w:rPr>
          <w:rFonts w:ascii="Times New Roman" w:eastAsia="Times New Roman" w:hAnsi="Times New Roman" w:cs="Times New Roman"/>
          <w:i/>
          <w:sz w:val="24"/>
          <w:szCs w:val="24"/>
          <w:lang w:eastAsia="ru-RU"/>
        </w:rPr>
        <w:t>(персональні дані)</w:t>
      </w:r>
      <w:r w:rsidRPr="00310113">
        <w:rPr>
          <w:rFonts w:ascii="Times New Roman" w:eastAsia="Times New Roman" w:hAnsi="Times New Roman" w:cs="Times New Roman"/>
          <w:sz w:val="24"/>
          <w:szCs w:val="24"/>
          <w:lang w:eastAsia="ru-RU"/>
        </w:rPr>
        <w:t>»</w:t>
      </w:r>
    </w:p>
    <w:p w:rsidR="009A3A42" w:rsidRPr="00310113" w:rsidRDefault="009A3A42" w:rsidP="009A3A42">
      <w:pPr>
        <w:spacing w:after="0" w:line="240" w:lineRule="auto"/>
        <w:rPr>
          <w:rFonts w:ascii="Times New Roman" w:eastAsia="Times New Roman" w:hAnsi="Times New Roman" w:cs="Times New Roman"/>
          <w:sz w:val="24"/>
          <w:szCs w:val="24"/>
          <w:lang w:eastAsia="uk-UA"/>
        </w:rPr>
      </w:pPr>
    </w:p>
    <w:p w:rsidR="009A3A42" w:rsidRPr="00310113" w:rsidRDefault="009A3A42" w:rsidP="009A3A42">
      <w:pPr>
        <w:tabs>
          <w:tab w:val="left" w:pos="2464"/>
        </w:tabs>
        <w:spacing w:after="0" w:line="240" w:lineRule="auto"/>
        <w:ind w:left="70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  12</w:t>
      </w:r>
    </w:p>
    <w:p w:rsidR="009A3A42" w:rsidRPr="00310113" w:rsidRDefault="009A3A42" w:rsidP="009A3A42">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проти - 0</w:t>
      </w:r>
    </w:p>
    <w:p w:rsidR="009A3A42" w:rsidRPr="00310113" w:rsidRDefault="009A3A42" w:rsidP="009A3A42">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утримались -  0</w:t>
      </w:r>
    </w:p>
    <w:p w:rsidR="009A3A42" w:rsidRPr="00310113" w:rsidRDefault="009A3A42" w:rsidP="009A3A42">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не голосували -  0</w:t>
      </w:r>
    </w:p>
    <w:p w:rsidR="009A3A42" w:rsidRPr="00310113" w:rsidRDefault="009A3A42" w:rsidP="009A3A42">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Рішення прийнято</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p>
    <w:p w:rsidR="000875A3" w:rsidRPr="00310113" w:rsidRDefault="000875A3" w:rsidP="000875A3">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ru-RU"/>
        </w:rPr>
        <w:t xml:space="preserve">Слухали: </w:t>
      </w:r>
      <w:r w:rsidRPr="00310113">
        <w:rPr>
          <w:rFonts w:ascii="Times New Roman" w:hAnsi="Times New Roman" w:cs="Times New Roman"/>
          <w:sz w:val="24"/>
          <w:szCs w:val="24"/>
        </w:rPr>
        <w:t>Царик О.П. – секретар ради, голова опікунської ради</w:t>
      </w:r>
    </w:p>
    <w:p w:rsidR="000875A3" w:rsidRPr="00310113" w:rsidRDefault="000875A3" w:rsidP="000875A3">
      <w:pPr>
        <w:spacing w:after="0" w:line="240" w:lineRule="auto"/>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                                                                         </w:t>
      </w:r>
    </w:p>
    <w:p w:rsidR="000875A3" w:rsidRPr="00310113" w:rsidRDefault="000875A3" w:rsidP="000875A3">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Голосували: по  проєкту № 20  </w:t>
      </w:r>
      <w:r w:rsidRPr="00310113">
        <w:rPr>
          <w:rFonts w:ascii="Times New Roman" w:eastAsia="Times New Roman" w:hAnsi="Times New Roman" w:cs="Times New Roman"/>
          <w:b/>
          <w:sz w:val="24"/>
          <w:szCs w:val="24"/>
          <w:lang w:eastAsia="ru-RU"/>
        </w:rPr>
        <w:t>«</w:t>
      </w:r>
      <w:r w:rsidR="009A3A42" w:rsidRPr="00310113">
        <w:rPr>
          <w:rFonts w:ascii="Times New Roman" w:eastAsia="Times New Roman" w:hAnsi="Times New Roman" w:cs="Times New Roman"/>
          <w:sz w:val="24"/>
          <w:szCs w:val="24"/>
          <w:lang w:eastAsia="ru-RU"/>
        </w:rPr>
        <w:t>Про затвердження висновку опікунської ради</w:t>
      </w:r>
      <w:r w:rsidR="009A3A42">
        <w:rPr>
          <w:rFonts w:ascii="Times New Roman" w:eastAsia="Times New Roman" w:hAnsi="Times New Roman" w:cs="Times New Roman"/>
          <w:sz w:val="24"/>
          <w:szCs w:val="24"/>
          <w:lang w:eastAsia="ru-RU"/>
        </w:rPr>
        <w:t xml:space="preserve"> </w:t>
      </w:r>
      <w:r w:rsidR="009A3A42" w:rsidRPr="00310113">
        <w:rPr>
          <w:rFonts w:ascii="Times New Roman" w:eastAsia="Times New Roman" w:hAnsi="Times New Roman" w:cs="Times New Roman"/>
          <w:sz w:val="24"/>
          <w:szCs w:val="24"/>
          <w:lang w:eastAsia="ru-RU"/>
        </w:rPr>
        <w:t xml:space="preserve">про доцільність зміни опікуна </w:t>
      </w:r>
      <w:r w:rsidR="00A57024" w:rsidRPr="00A57024">
        <w:rPr>
          <w:rFonts w:ascii="Times New Roman" w:eastAsia="Times New Roman" w:hAnsi="Times New Roman" w:cs="Times New Roman"/>
          <w:i/>
          <w:sz w:val="24"/>
          <w:szCs w:val="24"/>
          <w:lang w:eastAsia="ru-RU"/>
        </w:rPr>
        <w:t>(персональні дані)</w:t>
      </w:r>
      <w:r w:rsidR="009A3A42" w:rsidRPr="00310113">
        <w:rPr>
          <w:rFonts w:ascii="Times New Roman" w:eastAsia="Times New Roman" w:hAnsi="Times New Roman" w:cs="Times New Roman"/>
          <w:sz w:val="24"/>
          <w:szCs w:val="24"/>
          <w:lang w:eastAsia="ru-RU"/>
        </w:rPr>
        <w:t>.</w:t>
      </w:r>
      <w:r w:rsidRPr="00310113">
        <w:rPr>
          <w:rFonts w:ascii="Times New Roman" w:eastAsia="Times New Roman" w:hAnsi="Times New Roman" w:cs="Times New Roman"/>
          <w:sz w:val="24"/>
          <w:szCs w:val="24"/>
          <w:lang w:eastAsia="ru-RU"/>
        </w:rPr>
        <w:t>»</w:t>
      </w:r>
    </w:p>
    <w:p w:rsidR="000875A3" w:rsidRPr="00310113" w:rsidRDefault="000875A3" w:rsidP="000875A3">
      <w:pPr>
        <w:tabs>
          <w:tab w:val="left" w:pos="2464"/>
        </w:tabs>
        <w:spacing w:after="0" w:line="240" w:lineRule="auto"/>
        <w:ind w:left="708" w:firstLine="708"/>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w:t>
      </w:r>
    </w:p>
    <w:p w:rsidR="000875A3" w:rsidRPr="00310113" w:rsidRDefault="009A3A42" w:rsidP="000875A3">
      <w:pPr>
        <w:tabs>
          <w:tab w:val="left" w:pos="2464"/>
        </w:tabs>
        <w:spacing w:after="0" w:line="240" w:lineRule="auto"/>
        <w:ind w:left="70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  12</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проти - 0</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утримались -  0</w:t>
      </w:r>
    </w:p>
    <w:p w:rsidR="000875A3" w:rsidRPr="00310113" w:rsidRDefault="009A3A42" w:rsidP="000875A3">
      <w:pPr>
        <w:tabs>
          <w:tab w:val="left" w:pos="246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 голосували -  0</w:t>
      </w:r>
    </w:p>
    <w:p w:rsidR="000875A3" w:rsidRPr="00310113" w:rsidRDefault="009A3A42" w:rsidP="000875A3">
      <w:pPr>
        <w:tabs>
          <w:tab w:val="left" w:pos="246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Рішення </w:t>
      </w:r>
      <w:r w:rsidR="000875A3" w:rsidRPr="00310113">
        <w:rPr>
          <w:rFonts w:ascii="Times New Roman" w:eastAsia="Times New Roman" w:hAnsi="Times New Roman" w:cs="Times New Roman"/>
          <w:sz w:val="24"/>
          <w:szCs w:val="24"/>
          <w:lang w:eastAsia="ru-RU"/>
        </w:rPr>
        <w:t xml:space="preserve"> прийнято.</w:t>
      </w:r>
    </w:p>
    <w:p w:rsidR="000875A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p>
    <w:p w:rsidR="009A3A42" w:rsidRPr="00666CF6" w:rsidRDefault="009A3A42" w:rsidP="009A3A42">
      <w:pPr>
        <w:spacing w:after="0" w:line="240" w:lineRule="auto"/>
        <w:rPr>
          <w:rFonts w:ascii="Times New Roman" w:eastAsia="Calibri" w:hAnsi="Times New Roman" w:cs="Times New Roman"/>
          <w:sz w:val="24"/>
          <w:szCs w:val="24"/>
          <w:lang w:eastAsia="uk-UA"/>
        </w:rPr>
      </w:pPr>
      <w:r>
        <w:rPr>
          <w:rFonts w:ascii="Times New Roman" w:eastAsia="Times New Roman" w:hAnsi="Times New Roman" w:cs="Times New Roman"/>
          <w:sz w:val="24"/>
          <w:szCs w:val="24"/>
          <w:lang w:eastAsia="ru-RU"/>
        </w:rPr>
        <w:t xml:space="preserve">Слухали: головуюча Яценко Я.В. запропонувала доповнити порядок денний двома проектами рішень 21-1 </w:t>
      </w:r>
      <w:r>
        <w:rPr>
          <w:rFonts w:ascii="Times New Roman" w:eastAsia="Calibri" w:hAnsi="Times New Roman" w:cs="Times New Roman"/>
          <w:sz w:val="24"/>
          <w:szCs w:val="24"/>
          <w:lang w:eastAsia="uk-UA"/>
        </w:rPr>
        <w:t>«</w:t>
      </w:r>
      <w:r w:rsidRPr="00666CF6">
        <w:rPr>
          <w:rFonts w:ascii="Times New Roman" w:eastAsia="Calibri" w:hAnsi="Times New Roman" w:cs="Times New Roman"/>
          <w:sz w:val="24"/>
          <w:szCs w:val="24"/>
          <w:lang w:eastAsia="uk-UA"/>
        </w:rPr>
        <w:t xml:space="preserve">Про погодження внесення змін до Міської програми Підтримки КНП «Новороздільська міська лікарня» </w:t>
      </w:r>
      <w:r>
        <w:rPr>
          <w:rFonts w:ascii="Times New Roman" w:eastAsia="Calibri" w:hAnsi="Times New Roman" w:cs="Times New Roman"/>
          <w:sz w:val="24"/>
          <w:szCs w:val="24"/>
          <w:lang w:eastAsia="uk-UA"/>
        </w:rPr>
        <w:t xml:space="preserve"> </w:t>
      </w:r>
      <w:r w:rsidRPr="009A3A42">
        <w:rPr>
          <w:rFonts w:ascii="Times New Roman" w:eastAsia="Calibri" w:hAnsi="Times New Roman" w:cs="Times New Roman"/>
          <w:sz w:val="24"/>
          <w:szCs w:val="24"/>
          <w:lang w:eastAsia="uk-UA"/>
        </w:rPr>
        <w:t>в умовах воєнного стану на 2022 рік та прогноз 2023-2024 роки»</w:t>
      </w:r>
      <w:r w:rsidRPr="009A3A4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та 21-2</w:t>
      </w:r>
      <w:r>
        <w:rPr>
          <w:rFonts w:ascii="Times New Roman" w:eastAsia="Calibri" w:hAnsi="Times New Roman" w:cs="Times New Roman"/>
          <w:sz w:val="24"/>
          <w:szCs w:val="24"/>
          <w:lang w:eastAsia="uk-UA"/>
        </w:rPr>
        <w:t xml:space="preserve"> «</w:t>
      </w:r>
      <w:r w:rsidRPr="00666CF6">
        <w:rPr>
          <w:rFonts w:ascii="Times New Roman" w:eastAsia="Calibri" w:hAnsi="Times New Roman" w:cs="Times New Roman"/>
          <w:sz w:val="24"/>
          <w:szCs w:val="24"/>
          <w:lang w:eastAsia="uk-UA"/>
        </w:rPr>
        <w:t xml:space="preserve">Про погодження внесення змін до Міської програми  Підтримки КНП «Новороздільська міська лікарня» </w:t>
      </w:r>
      <w:r>
        <w:rPr>
          <w:rFonts w:ascii="Times New Roman" w:eastAsia="Calibri" w:hAnsi="Times New Roman" w:cs="Times New Roman"/>
          <w:sz w:val="24"/>
          <w:szCs w:val="24"/>
          <w:lang w:eastAsia="uk-UA"/>
        </w:rPr>
        <w:t xml:space="preserve"> </w:t>
      </w:r>
      <w:r w:rsidRPr="009A3A42">
        <w:rPr>
          <w:rFonts w:ascii="Times New Roman" w:eastAsia="Calibri" w:hAnsi="Times New Roman" w:cs="Times New Roman"/>
          <w:sz w:val="24"/>
          <w:szCs w:val="24"/>
          <w:lang w:eastAsia="uk-UA"/>
        </w:rPr>
        <w:t>на 2022 рік та прогноз 2023-2024 роки»</w:t>
      </w:r>
    </w:p>
    <w:p w:rsidR="009A3A42" w:rsidRDefault="009A3A42" w:rsidP="000875A3">
      <w:pPr>
        <w:tabs>
          <w:tab w:val="left" w:pos="2464"/>
        </w:tabs>
        <w:spacing w:after="0" w:line="240" w:lineRule="auto"/>
        <w:jc w:val="both"/>
        <w:rPr>
          <w:rFonts w:ascii="Times New Roman" w:eastAsia="Times New Roman" w:hAnsi="Times New Roman" w:cs="Times New Roman"/>
          <w:sz w:val="24"/>
          <w:szCs w:val="24"/>
          <w:lang w:eastAsia="ru-RU"/>
        </w:rPr>
      </w:pPr>
    </w:p>
    <w:p w:rsidR="009A3A42" w:rsidRPr="00310113" w:rsidRDefault="009A3A42" w:rsidP="009A3A42">
      <w:pPr>
        <w:tabs>
          <w:tab w:val="left" w:pos="2464"/>
        </w:tabs>
        <w:spacing w:after="0" w:line="240" w:lineRule="auto"/>
        <w:ind w:left="70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Голосували: за -  12</w:t>
      </w:r>
    </w:p>
    <w:p w:rsidR="009A3A42" w:rsidRPr="00310113" w:rsidRDefault="009A3A42" w:rsidP="009A3A42">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lastRenderedPageBreak/>
        <w:t xml:space="preserve">                     проти - 0</w:t>
      </w:r>
    </w:p>
    <w:p w:rsidR="009A3A42" w:rsidRPr="00310113" w:rsidRDefault="009A3A42" w:rsidP="009A3A42">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утримались -  0</w:t>
      </w:r>
    </w:p>
    <w:p w:rsidR="009A3A42" w:rsidRPr="00310113" w:rsidRDefault="009A3A42" w:rsidP="009A3A42">
      <w:pPr>
        <w:tabs>
          <w:tab w:val="left" w:pos="246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 голосували -  0</w:t>
      </w:r>
    </w:p>
    <w:p w:rsidR="009A3A42" w:rsidRPr="00310113" w:rsidRDefault="009A3A42" w:rsidP="009A3A42">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Рішення не прийнято.</w:t>
      </w:r>
      <w:r>
        <w:rPr>
          <w:rFonts w:ascii="Times New Roman" w:eastAsia="Times New Roman" w:hAnsi="Times New Roman" w:cs="Times New Roman"/>
          <w:sz w:val="24"/>
          <w:szCs w:val="24"/>
          <w:lang w:eastAsia="ru-RU"/>
        </w:rPr>
        <w:t xml:space="preserve"> Проєкти 21-1 та 21-2 внесено до порядку денного.</w:t>
      </w:r>
    </w:p>
    <w:p w:rsidR="009A3A42" w:rsidRDefault="009A3A42" w:rsidP="009A3A42">
      <w:pPr>
        <w:spacing w:after="0" w:line="240" w:lineRule="auto"/>
        <w:rPr>
          <w:rFonts w:ascii="Times New Roman" w:eastAsia="Times New Roman" w:hAnsi="Times New Roman" w:cs="Times New Roman"/>
          <w:sz w:val="24"/>
          <w:szCs w:val="24"/>
          <w:lang w:eastAsia="ru-RU"/>
        </w:rPr>
      </w:pPr>
    </w:p>
    <w:p w:rsidR="009A3A42" w:rsidRPr="00310113" w:rsidRDefault="009A3A42" w:rsidP="009A3A42">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Слухали: </w:t>
      </w:r>
      <w:r>
        <w:rPr>
          <w:rFonts w:ascii="Times New Roman" w:eastAsia="Times New Roman" w:hAnsi="Times New Roman" w:cs="Times New Roman"/>
          <w:sz w:val="24"/>
          <w:szCs w:val="24"/>
          <w:lang w:eastAsia="uk-UA"/>
        </w:rPr>
        <w:t>Засанського</w:t>
      </w:r>
      <w:r w:rsidRPr="00310113">
        <w:rPr>
          <w:rFonts w:ascii="Times New Roman" w:eastAsia="Times New Roman" w:hAnsi="Times New Roman" w:cs="Times New Roman"/>
          <w:sz w:val="24"/>
          <w:szCs w:val="24"/>
          <w:lang w:eastAsia="uk-UA"/>
        </w:rPr>
        <w:t xml:space="preserve"> В.І.  –  нач. </w:t>
      </w:r>
      <w:r w:rsidRPr="00310113">
        <w:rPr>
          <w:rFonts w:ascii="Times New Roman" w:eastAsiaTheme="minorEastAsia" w:hAnsi="Times New Roman" w:cs="Times New Roman"/>
          <w:sz w:val="24"/>
          <w:szCs w:val="24"/>
          <w:lang w:eastAsia="uk-UA"/>
        </w:rPr>
        <w:t>управління культури, спорту та гуманітарної політики</w:t>
      </w:r>
    </w:p>
    <w:p w:rsidR="009A3A42" w:rsidRPr="00310113" w:rsidRDefault="009A3A42" w:rsidP="009A3A42">
      <w:pPr>
        <w:spacing w:after="0" w:line="240" w:lineRule="auto"/>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                                                          </w:t>
      </w:r>
    </w:p>
    <w:p w:rsidR="009A3A42" w:rsidRPr="00310113" w:rsidRDefault="009A3A42" w:rsidP="009A3A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Голосували: по  проєкту № 21-1</w:t>
      </w:r>
      <w:r w:rsidRPr="00310113">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b/>
          <w:sz w:val="24"/>
          <w:szCs w:val="24"/>
          <w:lang w:eastAsia="ru-RU"/>
        </w:rPr>
        <w:t>«</w:t>
      </w:r>
      <w:r>
        <w:rPr>
          <w:rFonts w:ascii="Times New Roman" w:eastAsia="Calibri" w:hAnsi="Times New Roman" w:cs="Times New Roman"/>
          <w:sz w:val="24"/>
          <w:szCs w:val="24"/>
          <w:lang w:eastAsia="uk-UA"/>
        </w:rPr>
        <w:t>«</w:t>
      </w:r>
      <w:r w:rsidRPr="00666CF6">
        <w:rPr>
          <w:rFonts w:ascii="Times New Roman" w:eastAsia="Calibri" w:hAnsi="Times New Roman" w:cs="Times New Roman"/>
          <w:sz w:val="24"/>
          <w:szCs w:val="24"/>
          <w:lang w:eastAsia="uk-UA"/>
        </w:rPr>
        <w:t xml:space="preserve">Про погодження внесення змін до Міської програми Підтримки КНП «Новороздільська міська лікарня» </w:t>
      </w:r>
      <w:r>
        <w:rPr>
          <w:rFonts w:ascii="Times New Roman" w:eastAsia="Calibri" w:hAnsi="Times New Roman" w:cs="Times New Roman"/>
          <w:sz w:val="24"/>
          <w:szCs w:val="24"/>
          <w:lang w:eastAsia="uk-UA"/>
        </w:rPr>
        <w:t xml:space="preserve"> </w:t>
      </w:r>
      <w:r w:rsidRPr="009A3A42">
        <w:rPr>
          <w:rFonts w:ascii="Times New Roman" w:eastAsia="Calibri" w:hAnsi="Times New Roman" w:cs="Times New Roman"/>
          <w:sz w:val="24"/>
          <w:szCs w:val="24"/>
          <w:lang w:eastAsia="uk-UA"/>
        </w:rPr>
        <w:t>в умовах воєнного стану на 2022 рік та прогноз 2023-2024 роки</w:t>
      </w:r>
      <w:r w:rsidRPr="00310113">
        <w:rPr>
          <w:rFonts w:ascii="Times New Roman" w:eastAsia="Times New Roman" w:hAnsi="Times New Roman" w:cs="Times New Roman"/>
          <w:sz w:val="24"/>
          <w:szCs w:val="24"/>
          <w:lang w:eastAsia="ru-RU"/>
        </w:rPr>
        <w:t>.»</w:t>
      </w:r>
    </w:p>
    <w:p w:rsidR="009A3A42" w:rsidRPr="00310113" w:rsidRDefault="009A3A42" w:rsidP="009A3A42">
      <w:pPr>
        <w:tabs>
          <w:tab w:val="left" w:pos="2464"/>
        </w:tabs>
        <w:spacing w:after="0" w:line="240" w:lineRule="auto"/>
        <w:ind w:left="708" w:firstLine="708"/>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w:t>
      </w:r>
    </w:p>
    <w:p w:rsidR="009A3A42" w:rsidRPr="00310113" w:rsidRDefault="009A3A42" w:rsidP="009A3A42">
      <w:pPr>
        <w:tabs>
          <w:tab w:val="left" w:pos="2464"/>
        </w:tabs>
        <w:spacing w:after="0" w:line="240" w:lineRule="auto"/>
        <w:ind w:left="70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  12</w:t>
      </w:r>
    </w:p>
    <w:p w:rsidR="009A3A42" w:rsidRPr="00310113" w:rsidRDefault="009A3A42" w:rsidP="009A3A42">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проти - 0</w:t>
      </w:r>
    </w:p>
    <w:p w:rsidR="009A3A42" w:rsidRPr="00310113" w:rsidRDefault="009A3A42" w:rsidP="009A3A42">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утримались -  0</w:t>
      </w:r>
    </w:p>
    <w:p w:rsidR="009A3A42" w:rsidRPr="00310113" w:rsidRDefault="009A3A42" w:rsidP="009A3A42">
      <w:pPr>
        <w:tabs>
          <w:tab w:val="left" w:pos="246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 голосували -  0</w:t>
      </w:r>
    </w:p>
    <w:p w:rsidR="009A3A42" w:rsidRPr="00310113" w:rsidRDefault="009A3A42" w:rsidP="009A3A42">
      <w:pPr>
        <w:tabs>
          <w:tab w:val="left" w:pos="246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Рішення </w:t>
      </w:r>
      <w:r w:rsidRPr="00310113">
        <w:rPr>
          <w:rFonts w:ascii="Times New Roman" w:eastAsia="Times New Roman" w:hAnsi="Times New Roman" w:cs="Times New Roman"/>
          <w:sz w:val="24"/>
          <w:szCs w:val="24"/>
          <w:lang w:eastAsia="ru-RU"/>
        </w:rPr>
        <w:t xml:space="preserve"> прийнято.</w:t>
      </w:r>
    </w:p>
    <w:p w:rsidR="009A3A42" w:rsidRDefault="009A3A42" w:rsidP="000875A3">
      <w:pPr>
        <w:tabs>
          <w:tab w:val="left" w:pos="2464"/>
        </w:tabs>
        <w:spacing w:after="0" w:line="240" w:lineRule="auto"/>
        <w:jc w:val="both"/>
        <w:rPr>
          <w:rFonts w:ascii="Times New Roman" w:eastAsia="Times New Roman" w:hAnsi="Times New Roman" w:cs="Times New Roman"/>
          <w:sz w:val="24"/>
          <w:szCs w:val="24"/>
          <w:lang w:eastAsia="ru-RU"/>
        </w:rPr>
      </w:pPr>
    </w:p>
    <w:p w:rsidR="009A3A42" w:rsidRPr="00310113" w:rsidRDefault="009A3A42" w:rsidP="009A3A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Голосували: по  проєкту № 21-2</w:t>
      </w:r>
      <w:r w:rsidRPr="00310113">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b/>
          <w:sz w:val="24"/>
          <w:szCs w:val="24"/>
          <w:lang w:eastAsia="ru-RU"/>
        </w:rPr>
        <w:t>«</w:t>
      </w:r>
      <w:r w:rsidRPr="00666CF6">
        <w:rPr>
          <w:rFonts w:ascii="Times New Roman" w:eastAsia="Calibri" w:hAnsi="Times New Roman" w:cs="Times New Roman"/>
          <w:sz w:val="24"/>
          <w:szCs w:val="24"/>
          <w:lang w:eastAsia="uk-UA"/>
        </w:rPr>
        <w:t xml:space="preserve">Про погодження внесення змін до Міської програми  Підтримки КНП «Новороздільська міська лікарня» </w:t>
      </w:r>
      <w:r>
        <w:rPr>
          <w:rFonts w:ascii="Times New Roman" w:eastAsia="Calibri" w:hAnsi="Times New Roman" w:cs="Times New Roman"/>
          <w:sz w:val="24"/>
          <w:szCs w:val="24"/>
          <w:lang w:eastAsia="uk-UA"/>
        </w:rPr>
        <w:t xml:space="preserve"> </w:t>
      </w:r>
      <w:r w:rsidRPr="009A3A42">
        <w:rPr>
          <w:rFonts w:ascii="Times New Roman" w:eastAsia="Calibri" w:hAnsi="Times New Roman" w:cs="Times New Roman"/>
          <w:sz w:val="24"/>
          <w:szCs w:val="24"/>
          <w:lang w:eastAsia="uk-UA"/>
        </w:rPr>
        <w:t>на 2022 рік та прогноз 2023-2024 роки</w:t>
      </w:r>
      <w:r w:rsidRPr="00310113">
        <w:rPr>
          <w:rFonts w:ascii="Times New Roman" w:eastAsia="Times New Roman" w:hAnsi="Times New Roman" w:cs="Times New Roman"/>
          <w:sz w:val="24"/>
          <w:szCs w:val="24"/>
          <w:lang w:eastAsia="ru-RU"/>
        </w:rPr>
        <w:t>»</w:t>
      </w:r>
    </w:p>
    <w:p w:rsidR="009A3A42" w:rsidRPr="00310113" w:rsidRDefault="009A3A42" w:rsidP="009A3A42">
      <w:pPr>
        <w:tabs>
          <w:tab w:val="left" w:pos="2464"/>
        </w:tabs>
        <w:spacing w:after="0" w:line="240" w:lineRule="auto"/>
        <w:ind w:left="708" w:firstLine="708"/>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w:t>
      </w:r>
    </w:p>
    <w:p w:rsidR="009A3A42" w:rsidRPr="00310113" w:rsidRDefault="009A3A42" w:rsidP="009A3A42">
      <w:pPr>
        <w:tabs>
          <w:tab w:val="left" w:pos="2464"/>
        </w:tabs>
        <w:spacing w:after="0" w:line="240" w:lineRule="auto"/>
        <w:ind w:left="70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  12</w:t>
      </w:r>
    </w:p>
    <w:p w:rsidR="009A3A42" w:rsidRPr="00310113" w:rsidRDefault="009A3A42" w:rsidP="009A3A42">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проти - 0</w:t>
      </w:r>
    </w:p>
    <w:p w:rsidR="009A3A42" w:rsidRPr="00310113" w:rsidRDefault="009A3A42" w:rsidP="009A3A42">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утримались -  0</w:t>
      </w:r>
    </w:p>
    <w:p w:rsidR="009A3A42" w:rsidRPr="00310113" w:rsidRDefault="009A3A42" w:rsidP="009A3A42">
      <w:pPr>
        <w:tabs>
          <w:tab w:val="left" w:pos="246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 голосували -  0</w:t>
      </w:r>
    </w:p>
    <w:p w:rsidR="009A3A42" w:rsidRPr="00310113" w:rsidRDefault="009A3A42" w:rsidP="009A3A42">
      <w:pPr>
        <w:tabs>
          <w:tab w:val="left" w:pos="246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Рішення </w:t>
      </w:r>
      <w:r w:rsidRPr="00310113">
        <w:rPr>
          <w:rFonts w:ascii="Times New Roman" w:eastAsia="Times New Roman" w:hAnsi="Times New Roman" w:cs="Times New Roman"/>
          <w:sz w:val="24"/>
          <w:szCs w:val="24"/>
          <w:lang w:eastAsia="ru-RU"/>
        </w:rPr>
        <w:t xml:space="preserve"> прийнято.</w:t>
      </w:r>
    </w:p>
    <w:p w:rsidR="009A3A42" w:rsidRDefault="009A3A42" w:rsidP="000875A3">
      <w:pPr>
        <w:tabs>
          <w:tab w:val="left" w:pos="2464"/>
        </w:tabs>
        <w:spacing w:after="0" w:line="240" w:lineRule="auto"/>
        <w:jc w:val="both"/>
        <w:rPr>
          <w:rFonts w:ascii="Times New Roman" w:eastAsia="Times New Roman" w:hAnsi="Times New Roman" w:cs="Times New Roman"/>
          <w:sz w:val="24"/>
          <w:szCs w:val="24"/>
          <w:lang w:eastAsia="ru-RU"/>
        </w:rPr>
      </w:pPr>
    </w:p>
    <w:p w:rsidR="000875A3" w:rsidRPr="00310113" w:rsidRDefault="000875A3" w:rsidP="000875A3">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16.4</w:t>
      </w:r>
      <w:r w:rsidRPr="00310113">
        <w:rPr>
          <w:rFonts w:ascii="Times New Roman" w:eastAsia="SimSun" w:hAnsi="Times New Roman" w:cs="Times New Roman"/>
          <w:sz w:val="24"/>
          <w:szCs w:val="24"/>
          <w:lang w:eastAsia="ar-SA"/>
        </w:rPr>
        <w:t>0 год. головуюча Яценко Я.В. оголосила засідання виконавчого комітету закритим.</w:t>
      </w: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p>
    <w:p w:rsidR="000875A3" w:rsidRPr="00310113" w:rsidRDefault="000875A3" w:rsidP="000875A3">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Керуючий справами виконкому</w:t>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t>А. В. Мельніков</w:t>
      </w:r>
    </w:p>
    <w:p w:rsidR="000875A3" w:rsidRPr="00310113" w:rsidRDefault="000875A3" w:rsidP="000875A3">
      <w:pPr>
        <w:spacing w:after="0" w:line="240" w:lineRule="auto"/>
        <w:jc w:val="both"/>
        <w:rPr>
          <w:rFonts w:ascii="Times New Roman" w:eastAsia="Times New Roman" w:hAnsi="Times New Roman" w:cs="Times New Roman"/>
          <w:sz w:val="24"/>
          <w:szCs w:val="24"/>
          <w:lang w:eastAsia="uk-UA"/>
        </w:rPr>
      </w:pPr>
    </w:p>
    <w:p w:rsidR="009A3A42" w:rsidRDefault="009A3A42" w:rsidP="009A3A42">
      <w:pPr>
        <w:spacing w:after="0" w:line="240" w:lineRule="auto"/>
        <w:rPr>
          <w:rFonts w:ascii="Times New Roman" w:hAnsi="Times New Roman" w:cs="Times New Roman"/>
          <w:color w:val="FF0000"/>
          <w:sz w:val="24"/>
          <w:szCs w:val="24"/>
        </w:rPr>
      </w:pPr>
    </w:p>
    <w:p w:rsidR="009A3A42" w:rsidRPr="009A3A42" w:rsidRDefault="009A3A42" w:rsidP="009A3A42">
      <w:pPr>
        <w:spacing w:after="0" w:line="240" w:lineRule="auto"/>
        <w:rPr>
          <w:rFonts w:ascii="Times New Roman" w:hAnsi="Times New Roman" w:cs="Times New Roman"/>
          <w:color w:val="FF0000"/>
          <w:sz w:val="24"/>
          <w:szCs w:val="24"/>
        </w:rPr>
      </w:pPr>
    </w:p>
    <w:p w:rsidR="009A3A42" w:rsidRPr="00310113" w:rsidRDefault="009A3A42" w:rsidP="009A3A42">
      <w:pPr>
        <w:spacing w:after="0" w:line="240" w:lineRule="auto"/>
        <w:rPr>
          <w:rFonts w:ascii="Times New Roman" w:eastAsia="Times New Roman" w:hAnsi="Times New Roman" w:cs="Times New Roman"/>
          <w:sz w:val="24"/>
          <w:szCs w:val="24"/>
        </w:rPr>
      </w:pPr>
    </w:p>
    <w:p w:rsidR="009A3A42" w:rsidRDefault="009A3A42" w:rsidP="009A3A42">
      <w:pPr>
        <w:spacing w:after="0" w:line="240" w:lineRule="auto"/>
        <w:jc w:val="both"/>
        <w:rPr>
          <w:rFonts w:ascii="Times New Roman" w:eastAsia="Times New Roman" w:hAnsi="Times New Roman" w:cs="Times New Roman"/>
          <w:sz w:val="24"/>
          <w:szCs w:val="24"/>
          <w:lang w:eastAsia="ru-RU"/>
        </w:rPr>
      </w:pPr>
    </w:p>
    <w:p w:rsidR="009A3A42" w:rsidRDefault="009A3A42" w:rsidP="009A3A42">
      <w:pPr>
        <w:spacing w:after="0" w:line="240" w:lineRule="auto"/>
        <w:rPr>
          <w:rFonts w:ascii="Times New Roman" w:eastAsia="Times New Roman" w:hAnsi="Times New Roman" w:cs="Times New Roman"/>
          <w:sz w:val="24"/>
          <w:szCs w:val="24"/>
          <w:lang w:eastAsia="ru-RU"/>
        </w:rPr>
      </w:pPr>
    </w:p>
    <w:p w:rsidR="009A3A42" w:rsidRDefault="009A3A42" w:rsidP="009A3A42">
      <w:pPr>
        <w:spacing w:after="0" w:line="240" w:lineRule="auto"/>
        <w:rPr>
          <w:rFonts w:ascii="Times New Roman" w:eastAsia="Times New Roman" w:hAnsi="Times New Roman" w:cs="Times New Roman"/>
          <w:sz w:val="24"/>
          <w:szCs w:val="24"/>
          <w:lang w:eastAsia="ru-RU"/>
        </w:rPr>
      </w:pPr>
    </w:p>
    <w:p w:rsidR="000875A3" w:rsidRDefault="000875A3" w:rsidP="0092621C">
      <w:pPr>
        <w:tabs>
          <w:tab w:val="left" w:pos="0"/>
        </w:tabs>
        <w:spacing w:after="0" w:line="240" w:lineRule="auto"/>
        <w:rPr>
          <w:rFonts w:ascii="Times New Roman" w:eastAsia="Times New Roman" w:hAnsi="Times New Roman" w:cs="Times New Roman"/>
          <w:lang w:eastAsia="ru-RU"/>
        </w:rPr>
      </w:pPr>
    </w:p>
    <w:p w:rsidR="000875A3" w:rsidRDefault="000875A3" w:rsidP="0092621C">
      <w:pPr>
        <w:tabs>
          <w:tab w:val="left" w:pos="0"/>
        </w:tabs>
        <w:spacing w:after="0" w:line="240" w:lineRule="auto"/>
        <w:rPr>
          <w:rFonts w:ascii="Times New Roman" w:eastAsia="Times New Roman" w:hAnsi="Times New Roman" w:cs="Times New Roman"/>
          <w:lang w:eastAsia="ru-RU"/>
        </w:rPr>
      </w:pPr>
    </w:p>
    <w:p w:rsidR="000875A3" w:rsidRDefault="000875A3" w:rsidP="0092621C">
      <w:pPr>
        <w:tabs>
          <w:tab w:val="left" w:pos="0"/>
        </w:tabs>
        <w:spacing w:after="0" w:line="240" w:lineRule="auto"/>
        <w:rPr>
          <w:rFonts w:ascii="Times New Roman" w:eastAsia="Times New Roman" w:hAnsi="Times New Roman" w:cs="Times New Roman"/>
          <w:lang w:eastAsia="ru-RU"/>
        </w:rPr>
      </w:pPr>
    </w:p>
    <w:p w:rsidR="000875A3" w:rsidRDefault="000875A3" w:rsidP="0092621C">
      <w:pPr>
        <w:tabs>
          <w:tab w:val="left" w:pos="0"/>
        </w:tabs>
        <w:spacing w:after="0" w:line="240" w:lineRule="auto"/>
        <w:rPr>
          <w:rFonts w:ascii="Times New Roman" w:eastAsia="Times New Roman" w:hAnsi="Times New Roman" w:cs="Times New Roman"/>
          <w:lang w:eastAsia="ru-RU"/>
        </w:rPr>
      </w:pPr>
    </w:p>
    <w:p w:rsidR="000875A3" w:rsidRDefault="000875A3" w:rsidP="0092621C">
      <w:pPr>
        <w:tabs>
          <w:tab w:val="left" w:pos="0"/>
        </w:tabs>
        <w:spacing w:after="0" w:line="240" w:lineRule="auto"/>
        <w:rPr>
          <w:rFonts w:ascii="Times New Roman" w:eastAsia="Times New Roman" w:hAnsi="Times New Roman" w:cs="Times New Roman"/>
          <w:lang w:eastAsia="ru-RU"/>
        </w:rPr>
      </w:pPr>
    </w:p>
    <w:p w:rsidR="000875A3" w:rsidRDefault="000875A3" w:rsidP="0092621C">
      <w:pPr>
        <w:tabs>
          <w:tab w:val="left" w:pos="0"/>
        </w:tabs>
        <w:spacing w:after="0" w:line="240" w:lineRule="auto"/>
        <w:rPr>
          <w:rFonts w:ascii="Times New Roman" w:eastAsia="Times New Roman" w:hAnsi="Times New Roman" w:cs="Times New Roman"/>
          <w:lang w:eastAsia="ru-RU"/>
        </w:rPr>
      </w:pPr>
    </w:p>
    <w:p w:rsidR="000875A3" w:rsidRDefault="000875A3" w:rsidP="0092621C">
      <w:pPr>
        <w:tabs>
          <w:tab w:val="left" w:pos="0"/>
        </w:tabs>
        <w:spacing w:after="0" w:line="240" w:lineRule="auto"/>
        <w:rPr>
          <w:rFonts w:ascii="Times New Roman" w:eastAsia="Times New Roman" w:hAnsi="Times New Roman" w:cs="Times New Roman"/>
          <w:lang w:eastAsia="ru-RU"/>
        </w:rPr>
      </w:pPr>
    </w:p>
    <w:p w:rsidR="000875A3" w:rsidRDefault="000875A3" w:rsidP="0092621C">
      <w:pPr>
        <w:tabs>
          <w:tab w:val="left" w:pos="0"/>
        </w:tabs>
        <w:spacing w:after="0" w:line="240" w:lineRule="auto"/>
        <w:rPr>
          <w:rFonts w:ascii="Times New Roman" w:eastAsia="Times New Roman" w:hAnsi="Times New Roman" w:cs="Times New Roman"/>
          <w:lang w:eastAsia="ru-RU"/>
        </w:rPr>
      </w:pPr>
    </w:p>
    <w:p w:rsidR="000875A3" w:rsidRDefault="000875A3" w:rsidP="0092621C">
      <w:pPr>
        <w:tabs>
          <w:tab w:val="left" w:pos="0"/>
        </w:tabs>
        <w:spacing w:after="0" w:line="240" w:lineRule="auto"/>
        <w:rPr>
          <w:rFonts w:ascii="Times New Roman" w:eastAsia="Times New Roman" w:hAnsi="Times New Roman" w:cs="Times New Roman"/>
          <w:lang w:eastAsia="ru-RU"/>
        </w:rPr>
      </w:pPr>
    </w:p>
    <w:p w:rsidR="000875A3" w:rsidRDefault="000875A3" w:rsidP="0092621C">
      <w:pPr>
        <w:tabs>
          <w:tab w:val="left" w:pos="0"/>
        </w:tabs>
        <w:spacing w:after="0" w:line="240" w:lineRule="auto"/>
        <w:rPr>
          <w:rFonts w:ascii="Times New Roman" w:eastAsia="Times New Roman" w:hAnsi="Times New Roman" w:cs="Times New Roman"/>
          <w:lang w:eastAsia="ru-RU"/>
        </w:rPr>
      </w:pPr>
    </w:p>
    <w:p w:rsidR="000875A3" w:rsidRDefault="000875A3" w:rsidP="0092621C">
      <w:pPr>
        <w:tabs>
          <w:tab w:val="left" w:pos="0"/>
        </w:tabs>
        <w:spacing w:after="0" w:line="240" w:lineRule="auto"/>
        <w:rPr>
          <w:rFonts w:ascii="Times New Roman" w:eastAsia="Times New Roman" w:hAnsi="Times New Roman" w:cs="Times New Roman"/>
          <w:lang w:eastAsia="ru-RU"/>
        </w:rPr>
      </w:pPr>
    </w:p>
    <w:p w:rsidR="000875A3" w:rsidRDefault="000875A3" w:rsidP="0092621C">
      <w:pPr>
        <w:tabs>
          <w:tab w:val="left" w:pos="0"/>
        </w:tabs>
        <w:spacing w:after="0" w:line="240" w:lineRule="auto"/>
        <w:rPr>
          <w:rFonts w:ascii="Times New Roman" w:eastAsia="Times New Roman" w:hAnsi="Times New Roman" w:cs="Times New Roman"/>
          <w:lang w:eastAsia="ru-RU"/>
        </w:rPr>
      </w:pPr>
    </w:p>
    <w:p w:rsidR="000875A3" w:rsidRDefault="000875A3" w:rsidP="0092621C">
      <w:pPr>
        <w:tabs>
          <w:tab w:val="left" w:pos="0"/>
        </w:tabs>
        <w:spacing w:after="0" w:line="240" w:lineRule="auto"/>
        <w:rPr>
          <w:rFonts w:ascii="Times New Roman" w:eastAsia="Times New Roman" w:hAnsi="Times New Roman" w:cs="Times New Roman"/>
          <w:lang w:eastAsia="ru-RU"/>
        </w:rPr>
      </w:pPr>
    </w:p>
    <w:p w:rsidR="000875A3" w:rsidRDefault="000875A3" w:rsidP="0092621C">
      <w:pPr>
        <w:tabs>
          <w:tab w:val="left" w:pos="0"/>
        </w:tabs>
        <w:spacing w:after="0" w:line="240" w:lineRule="auto"/>
        <w:rPr>
          <w:rFonts w:ascii="Times New Roman" w:eastAsia="Times New Roman" w:hAnsi="Times New Roman" w:cs="Times New Roman"/>
          <w:lang w:eastAsia="ru-RU"/>
        </w:rPr>
      </w:pPr>
    </w:p>
    <w:p w:rsidR="000875A3" w:rsidRDefault="000875A3" w:rsidP="0092621C">
      <w:pPr>
        <w:tabs>
          <w:tab w:val="left" w:pos="0"/>
        </w:tabs>
        <w:spacing w:after="0" w:line="240" w:lineRule="auto"/>
        <w:rPr>
          <w:rFonts w:ascii="Times New Roman" w:eastAsia="Times New Roman" w:hAnsi="Times New Roman" w:cs="Times New Roman"/>
          <w:lang w:eastAsia="ru-RU"/>
        </w:rPr>
      </w:pPr>
    </w:p>
    <w:p w:rsidR="000875A3" w:rsidRDefault="000875A3" w:rsidP="0092621C">
      <w:pPr>
        <w:tabs>
          <w:tab w:val="left" w:pos="0"/>
        </w:tabs>
        <w:spacing w:after="0" w:line="240" w:lineRule="auto"/>
        <w:rPr>
          <w:rFonts w:ascii="Times New Roman" w:eastAsia="Times New Roman" w:hAnsi="Times New Roman" w:cs="Times New Roman"/>
          <w:lang w:eastAsia="ru-RU"/>
        </w:rPr>
      </w:pPr>
    </w:p>
    <w:p w:rsidR="000875A3" w:rsidRDefault="000875A3" w:rsidP="0092621C">
      <w:pPr>
        <w:tabs>
          <w:tab w:val="left" w:pos="0"/>
        </w:tabs>
        <w:spacing w:after="0" w:line="240" w:lineRule="auto"/>
        <w:rPr>
          <w:rFonts w:ascii="Times New Roman" w:eastAsia="Times New Roman" w:hAnsi="Times New Roman" w:cs="Times New Roman"/>
          <w:lang w:eastAsia="ru-RU"/>
        </w:rPr>
      </w:pPr>
    </w:p>
    <w:p w:rsidR="009A3A42" w:rsidRDefault="009A3A42" w:rsidP="0092621C">
      <w:pPr>
        <w:tabs>
          <w:tab w:val="left" w:pos="0"/>
        </w:tabs>
        <w:spacing w:after="0" w:line="240" w:lineRule="auto"/>
        <w:rPr>
          <w:rFonts w:ascii="Times New Roman" w:eastAsia="Times New Roman" w:hAnsi="Times New Roman" w:cs="Times New Roman"/>
          <w:lang w:eastAsia="ru-RU"/>
        </w:rPr>
      </w:pPr>
    </w:p>
    <w:p w:rsidR="000875A3" w:rsidRDefault="000875A3" w:rsidP="000875A3">
      <w:pPr>
        <w:spacing w:after="0" w:line="240" w:lineRule="auto"/>
        <w:rPr>
          <w:rFonts w:ascii="Times New Roman" w:eastAsia="Times New Roman" w:hAnsi="Times New Roman" w:cs="Times New Roman"/>
          <w:lang w:eastAsia="ru-RU"/>
        </w:rPr>
      </w:pPr>
    </w:p>
    <w:p w:rsidR="00E118A4" w:rsidRPr="00310113" w:rsidRDefault="00E118A4" w:rsidP="000875A3">
      <w:pPr>
        <w:spacing w:after="0" w:line="240" w:lineRule="auto"/>
        <w:rPr>
          <w:rFonts w:ascii="Times New Roman" w:eastAsia="Times New Roman" w:hAnsi="Times New Roman" w:cs="Times New Roman"/>
          <w:sz w:val="26"/>
          <w:szCs w:val="26"/>
          <w:lang w:eastAsia="ru-RU"/>
        </w:rPr>
      </w:pPr>
    </w:p>
    <w:p w:rsidR="000875A3" w:rsidRPr="00310113" w:rsidRDefault="000875A3" w:rsidP="000875A3">
      <w:pPr>
        <w:tabs>
          <w:tab w:val="left" w:pos="2464"/>
        </w:tabs>
        <w:spacing w:after="0" w:line="240" w:lineRule="auto"/>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lastRenderedPageBreak/>
        <w:t>ДОДАТОК</w:t>
      </w:r>
    </w:p>
    <w:p w:rsidR="000875A3" w:rsidRPr="00310113" w:rsidRDefault="000875A3" w:rsidP="000875A3">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ДО ПРОТОКОЛУ ВИКОНАВЧОГО  КОМІТЕТУ</w:t>
      </w:r>
    </w:p>
    <w:p w:rsidR="000875A3" w:rsidRPr="00310113" w:rsidRDefault="000875A3" w:rsidP="000875A3">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 19 від 17 листопада  2022 року</w:t>
      </w:r>
    </w:p>
    <w:tbl>
      <w:tblPr>
        <w:tblW w:w="10916" w:type="dxa"/>
        <w:tblInd w:w="-355" w:type="dxa"/>
        <w:tblLayout w:type="fixed"/>
        <w:tblCellMar>
          <w:left w:w="71" w:type="dxa"/>
          <w:right w:w="71" w:type="dxa"/>
        </w:tblCellMar>
        <w:tblLook w:val="0000"/>
      </w:tblPr>
      <w:tblGrid>
        <w:gridCol w:w="540"/>
        <w:gridCol w:w="5131"/>
        <w:gridCol w:w="2836"/>
        <w:gridCol w:w="991"/>
        <w:gridCol w:w="1028"/>
        <w:gridCol w:w="390"/>
      </w:tblGrid>
      <w:tr w:rsidR="000875A3" w:rsidRPr="00310113" w:rsidTr="00E118A4">
        <w:trPr>
          <w:trHeight w:val="1575"/>
        </w:trPr>
        <w:tc>
          <w:tcPr>
            <w:tcW w:w="54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br w:type="page"/>
              <w:t>№</w:t>
            </w:r>
          </w:p>
          <w:p w:rsidR="000875A3" w:rsidRPr="00310113" w:rsidRDefault="000875A3" w:rsidP="00452244">
            <w:pPr>
              <w:tabs>
                <w:tab w:val="left" w:pos="2464"/>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з/п</w:t>
            </w:r>
          </w:p>
        </w:tc>
        <w:tc>
          <w:tcPr>
            <w:tcW w:w="513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both"/>
              <w:rPr>
                <w:rFonts w:ascii="Times New Roman" w:eastAsia="Times New Roman" w:hAnsi="Times New Roman" w:cs="Times New Roman"/>
                <w:sz w:val="24"/>
                <w:szCs w:val="24"/>
                <w:lang w:eastAsia="ru-RU"/>
              </w:rPr>
            </w:pPr>
          </w:p>
          <w:p w:rsidR="000875A3" w:rsidRPr="00310113" w:rsidRDefault="000875A3" w:rsidP="00452244">
            <w:pPr>
              <w:tabs>
                <w:tab w:val="left" w:pos="2464"/>
              </w:tabs>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СЛУХАЛИ</w:t>
            </w:r>
          </w:p>
        </w:tc>
        <w:tc>
          <w:tcPr>
            <w:tcW w:w="2836"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caps/>
                <w:sz w:val="24"/>
                <w:szCs w:val="24"/>
                <w:lang w:eastAsia="ru-RU"/>
              </w:rPr>
              <w:t>ДоповідачІ</w:t>
            </w:r>
          </w:p>
        </w:tc>
        <w:tc>
          <w:tcPr>
            <w:tcW w:w="99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номер</w:t>
            </w:r>
          </w:p>
          <w:p w:rsidR="000875A3" w:rsidRPr="00310113" w:rsidRDefault="000875A3" w:rsidP="00452244">
            <w:pPr>
              <w:tabs>
                <w:tab w:val="left" w:pos="2464"/>
              </w:tabs>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рішен-ня, що дода- ється</w:t>
            </w:r>
          </w:p>
        </w:tc>
        <w:tc>
          <w:tcPr>
            <w:tcW w:w="1028"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ДАТА</w:t>
            </w:r>
          </w:p>
        </w:tc>
        <w:tc>
          <w:tcPr>
            <w:tcW w:w="39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Сторінка</w:t>
            </w:r>
          </w:p>
        </w:tc>
      </w:tr>
      <w:tr w:rsidR="000875A3" w:rsidRPr="00310113" w:rsidTr="00E118A4">
        <w:tc>
          <w:tcPr>
            <w:tcW w:w="54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3"/>
              </w:numPr>
              <w:tabs>
                <w:tab w:val="left" w:pos="2464"/>
              </w:tabs>
              <w:spacing w:after="0" w:line="240" w:lineRule="auto"/>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hd w:val="clear" w:color="auto" w:fill="FFFFFF"/>
              <w:spacing w:after="0" w:line="240" w:lineRule="auto"/>
              <w:rPr>
                <w:rFonts w:ascii="Arial" w:hAnsi="Arial" w:cs="Arial"/>
                <w:sz w:val="24"/>
                <w:szCs w:val="24"/>
              </w:rPr>
            </w:pPr>
            <w:r w:rsidRPr="00310113">
              <w:rPr>
                <w:rFonts w:ascii="Times New Roman" w:hAnsi="Times New Roman" w:cs="Times New Roman"/>
                <w:sz w:val="24"/>
                <w:szCs w:val="24"/>
              </w:rPr>
              <w:t xml:space="preserve">Про погодження внесення змін до </w:t>
            </w:r>
            <w:r w:rsidRPr="00310113">
              <w:rPr>
                <w:rFonts w:ascii="Times New Roman" w:eastAsia="Times New Roman" w:hAnsi="Times New Roman" w:cs="Times New Roman"/>
                <w:bCs/>
                <w:sz w:val="24"/>
                <w:szCs w:val="24"/>
                <w:bdr w:val="none" w:sz="0" w:space="0" w:color="auto" w:frame="1"/>
              </w:rPr>
              <w:t>Програми</w:t>
            </w:r>
          </w:p>
          <w:p w:rsidR="000875A3" w:rsidRPr="00310113" w:rsidRDefault="000875A3" w:rsidP="00452244">
            <w:pPr>
              <w:shd w:val="clear" w:color="auto" w:fill="FFFFFF"/>
              <w:spacing w:after="0" w:line="240" w:lineRule="auto"/>
              <w:rPr>
                <w:bCs/>
                <w:sz w:val="24"/>
                <w:szCs w:val="24"/>
                <w:bdr w:val="none" w:sz="0" w:space="0" w:color="auto" w:frame="1"/>
              </w:rPr>
            </w:pPr>
            <w:r w:rsidRPr="00310113">
              <w:rPr>
                <w:rFonts w:ascii="Times New Roman" w:eastAsia="Times New Roman" w:hAnsi="Times New Roman" w:cs="Times New Roman"/>
                <w:bCs/>
                <w:sz w:val="24"/>
                <w:szCs w:val="24"/>
                <w:bdr w:val="none" w:sz="0" w:space="0" w:color="auto" w:frame="1"/>
              </w:rPr>
              <w:t xml:space="preserve">енергоефективності та енергозбереження </w:t>
            </w:r>
          </w:p>
          <w:p w:rsidR="000875A3" w:rsidRPr="00310113" w:rsidRDefault="000875A3" w:rsidP="00452244">
            <w:pPr>
              <w:shd w:val="clear" w:color="auto" w:fill="FFFFFF"/>
              <w:spacing w:after="0" w:line="240" w:lineRule="auto"/>
              <w:rPr>
                <w:bCs/>
                <w:sz w:val="24"/>
                <w:szCs w:val="24"/>
                <w:bdr w:val="none" w:sz="0" w:space="0" w:color="auto" w:frame="1"/>
              </w:rPr>
            </w:pPr>
            <w:r w:rsidRPr="00310113">
              <w:rPr>
                <w:rFonts w:ascii="Times New Roman" w:eastAsia="Times New Roman" w:hAnsi="Times New Roman" w:cs="Times New Roman"/>
                <w:bCs/>
                <w:sz w:val="24"/>
                <w:szCs w:val="24"/>
                <w:bdr w:val="none" w:sz="0" w:space="0" w:color="auto" w:frame="1"/>
              </w:rPr>
              <w:t>комунальних закладів культури</w:t>
            </w:r>
          </w:p>
          <w:p w:rsidR="000875A3" w:rsidRPr="00310113" w:rsidRDefault="000875A3" w:rsidP="00452244">
            <w:pPr>
              <w:shd w:val="clear" w:color="auto" w:fill="FFFFFF"/>
              <w:spacing w:after="0" w:line="240" w:lineRule="auto"/>
              <w:rPr>
                <w:bCs/>
                <w:sz w:val="24"/>
                <w:szCs w:val="24"/>
                <w:bdr w:val="none" w:sz="0" w:space="0" w:color="auto" w:frame="1"/>
              </w:rPr>
            </w:pPr>
            <w:r w:rsidRPr="00310113">
              <w:rPr>
                <w:rFonts w:ascii="Times New Roman" w:eastAsia="Times New Roman" w:hAnsi="Times New Roman" w:cs="Times New Roman"/>
                <w:bCs/>
                <w:sz w:val="24"/>
                <w:szCs w:val="24"/>
                <w:bdr w:val="none" w:sz="0" w:space="0" w:color="auto" w:frame="1"/>
              </w:rPr>
              <w:t xml:space="preserve">Новороздільської територіальної громади </w:t>
            </w:r>
          </w:p>
          <w:p w:rsidR="000875A3" w:rsidRPr="00310113" w:rsidRDefault="000875A3" w:rsidP="00452244">
            <w:pPr>
              <w:shd w:val="clear" w:color="auto" w:fill="FFFFFF"/>
              <w:spacing w:after="0" w:line="240" w:lineRule="auto"/>
              <w:rPr>
                <w:rFonts w:ascii="Arial" w:eastAsia="Times New Roman" w:hAnsi="Arial" w:cs="Arial"/>
                <w:sz w:val="24"/>
                <w:szCs w:val="24"/>
              </w:rPr>
            </w:pPr>
            <w:r w:rsidRPr="00310113">
              <w:rPr>
                <w:rFonts w:ascii="Times New Roman" w:eastAsia="Times New Roman" w:hAnsi="Times New Roman" w:cs="Times New Roman"/>
                <w:bCs/>
                <w:sz w:val="24"/>
                <w:szCs w:val="24"/>
                <w:bdr w:val="none" w:sz="0" w:space="0" w:color="auto" w:frame="1"/>
              </w:rPr>
              <w:t>на 2022 – 2024 роки</w:t>
            </w:r>
          </w:p>
        </w:tc>
        <w:tc>
          <w:tcPr>
            <w:tcW w:w="2836"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rFonts w:ascii="Times New Roman" w:hAnsi="Times New Roman" w:cs="Times New Roman"/>
                <w:sz w:val="24"/>
                <w:szCs w:val="24"/>
              </w:rPr>
            </w:pPr>
            <w:r w:rsidRPr="00310113">
              <w:rPr>
                <w:rFonts w:ascii="Times New Roman" w:eastAsia="Times New Roman" w:hAnsi="Times New Roman" w:cs="Times New Roman"/>
                <w:sz w:val="24"/>
                <w:szCs w:val="24"/>
                <w:lang w:eastAsia="uk-UA"/>
              </w:rPr>
              <w:t xml:space="preserve">Засанський В.І.  –  нач. </w:t>
            </w:r>
            <w:r w:rsidRPr="00310113">
              <w:rPr>
                <w:rFonts w:ascii="Times New Roman" w:eastAsiaTheme="minorEastAsia" w:hAnsi="Times New Roman" w:cs="Times New Roman"/>
                <w:sz w:val="24"/>
                <w:szCs w:val="24"/>
                <w:lang w:eastAsia="uk-UA"/>
              </w:rPr>
              <w:t>управління культури, спорту та гуманітарної політики</w:t>
            </w:r>
          </w:p>
        </w:tc>
        <w:tc>
          <w:tcPr>
            <w:tcW w:w="99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6"/>
              </w:numPr>
              <w:tabs>
                <w:tab w:val="num" w:pos="643"/>
                <w:tab w:val="left" w:pos="2464"/>
              </w:tabs>
              <w:spacing w:after="0" w:line="240" w:lineRule="auto"/>
              <w:jc w:val="both"/>
              <w:rPr>
                <w:rFonts w:ascii="Times New Roman" w:eastAsia="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rFonts w:ascii="Times New Roman" w:eastAsia="MS Mincho" w:hAnsi="Times New Roman" w:cs="Times New Roman"/>
                <w:sz w:val="24"/>
                <w:szCs w:val="24"/>
                <w:lang w:eastAsia="ru-RU"/>
              </w:rPr>
            </w:pPr>
            <w:r w:rsidRPr="00310113">
              <w:rPr>
                <w:rFonts w:ascii="Times New Roman" w:eastAsia="Times New Roman" w:hAnsi="Times New Roman" w:cs="Times New Roman"/>
                <w:sz w:val="24"/>
                <w:szCs w:val="24"/>
                <w:lang w:eastAsia="ru-RU"/>
              </w:rPr>
              <w:t>17.11.22</w:t>
            </w:r>
          </w:p>
        </w:tc>
        <w:tc>
          <w:tcPr>
            <w:tcW w:w="39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both"/>
              <w:rPr>
                <w:rFonts w:ascii="Times New Roman" w:eastAsia="Times New Roman" w:hAnsi="Times New Roman" w:cs="Times New Roman"/>
                <w:sz w:val="24"/>
                <w:szCs w:val="24"/>
                <w:lang w:eastAsia="ru-RU"/>
              </w:rPr>
            </w:pPr>
          </w:p>
        </w:tc>
      </w:tr>
      <w:tr w:rsidR="000875A3" w:rsidRPr="00310113" w:rsidTr="00E118A4">
        <w:tc>
          <w:tcPr>
            <w:tcW w:w="54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3"/>
              </w:numPr>
              <w:tabs>
                <w:tab w:val="left" w:pos="2464"/>
              </w:tabs>
              <w:spacing w:after="0" w:line="240" w:lineRule="auto"/>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sz w:val="24"/>
                <w:szCs w:val="24"/>
                <w:lang w:eastAsia="ru-RU"/>
              </w:rPr>
            </w:pPr>
            <w:r w:rsidRPr="00310113">
              <w:rPr>
                <w:rFonts w:ascii="Times New Roman" w:eastAsia="Times New Roman" w:hAnsi="Times New Roman" w:cs="Times New Roman"/>
                <w:sz w:val="24"/>
                <w:szCs w:val="24"/>
                <w:lang w:eastAsia="uk-UA"/>
              </w:rPr>
              <w:t xml:space="preserve">Про погодження </w:t>
            </w:r>
            <w:r w:rsidRPr="00310113">
              <w:rPr>
                <w:rFonts w:ascii="Times New Roman" w:eastAsia="Times New Roman" w:hAnsi="Times New Roman" w:cs="Times New Roman"/>
                <w:sz w:val="24"/>
                <w:szCs w:val="24"/>
                <w:lang w:eastAsia="ru-RU"/>
              </w:rPr>
              <w:t xml:space="preserve">Програми </w:t>
            </w:r>
            <w:r>
              <w:rPr>
                <w:sz w:val="24"/>
                <w:szCs w:val="24"/>
                <w:lang w:eastAsia="ru-RU"/>
              </w:rPr>
              <w:t xml:space="preserve"> </w:t>
            </w:r>
            <w:r w:rsidRPr="00310113">
              <w:rPr>
                <w:rFonts w:ascii="Times New Roman" w:eastAsia="Times New Roman" w:hAnsi="Times New Roman" w:cs="Times New Roman"/>
                <w:sz w:val="24"/>
                <w:szCs w:val="24"/>
                <w:lang w:val="ru-RU" w:eastAsia="ru-RU"/>
              </w:rPr>
              <w:t xml:space="preserve">охорони </w:t>
            </w:r>
            <w:r w:rsidRPr="00310113">
              <w:rPr>
                <w:rFonts w:ascii="Times New Roman" w:eastAsia="Times New Roman" w:hAnsi="Times New Roman" w:cs="Times New Roman"/>
                <w:sz w:val="24"/>
                <w:szCs w:val="24"/>
                <w:lang w:eastAsia="ru-RU"/>
              </w:rPr>
              <w:t xml:space="preserve">публічного </w:t>
            </w:r>
            <w:r w:rsidRPr="00310113">
              <w:rPr>
                <w:rFonts w:ascii="Times New Roman" w:eastAsia="Times New Roman" w:hAnsi="Times New Roman" w:cs="Times New Roman"/>
                <w:sz w:val="24"/>
                <w:szCs w:val="24"/>
                <w:lang w:val="ru-RU" w:eastAsia="ru-RU"/>
              </w:rPr>
              <w:t xml:space="preserve">порядку </w:t>
            </w:r>
            <w:r>
              <w:rPr>
                <w:sz w:val="24"/>
                <w:szCs w:val="24"/>
                <w:lang w:eastAsia="ru-RU"/>
              </w:rPr>
              <w:t xml:space="preserve"> </w:t>
            </w:r>
            <w:r w:rsidRPr="00310113">
              <w:rPr>
                <w:rFonts w:ascii="Times New Roman" w:eastAsia="Times New Roman" w:hAnsi="Times New Roman" w:cs="Times New Roman"/>
                <w:sz w:val="24"/>
                <w:szCs w:val="24"/>
                <w:lang w:eastAsia="ru-RU"/>
              </w:rPr>
              <w:t xml:space="preserve">та профілактики злочинності </w:t>
            </w:r>
          </w:p>
          <w:p w:rsidR="000875A3" w:rsidRPr="00310113" w:rsidRDefault="000875A3" w:rsidP="00452244">
            <w:pPr>
              <w:spacing w:after="0" w:line="240" w:lineRule="auto"/>
              <w:rPr>
                <w:sz w:val="24"/>
                <w:szCs w:val="24"/>
                <w:lang w:eastAsia="ru-RU"/>
              </w:rPr>
            </w:pPr>
            <w:r w:rsidRPr="00310113">
              <w:rPr>
                <w:rFonts w:ascii="Times New Roman" w:eastAsia="Times New Roman" w:hAnsi="Times New Roman" w:cs="Times New Roman"/>
                <w:sz w:val="24"/>
                <w:szCs w:val="24"/>
                <w:lang w:eastAsia="ru-RU"/>
              </w:rPr>
              <w:t xml:space="preserve">в Новороздільській територіальній громаді </w:t>
            </w:r>
          </w:p>
          <w:p w:rsidR="000875A3" w:rsidRPr="00310113" w:rsidRDefault="000875A3" w:rsidP="00452244">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на 2022 рік, прогноз на 2023-2024 роки</w:t>
            </w:r>
          </w:p>
        </w:tc>
        <w:tc>
          <w:tcPr>
            <w:tcW w:w="2836"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Щепний В.В. –  нач. відділу з питань НС правоохоронної та ОМР              </w:t>
            </w:r>
          </w:p>
        </w:tc>
        <w:tc>
          <w:tcPr>
            <w:tcW w:w="99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6"/>
              </w:numPr>
              <w:tabs>
                <w:tab w:val="num" w:pos="643"/>
                <w:tab w:val="left" w:pos="2464"/>
              </w:tabs>
              <w:spacing w:after="0" w:line="240" w:lineRule="auto"/>
              <w:jc w:val="both"/>
              <w:rPr>
                <w:rFonts w:ascii="Times New Roman" w:eastAsia="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0875A3" w:rsidRPr="00310113" w:rsidRDefault="000875A3" w:rsidP="00452244">
            <w:r w:rsidRPr="00310113">
              <w:rPr>
                <w:rFonts w:ascii="Times New Roman" w:eastAsia="Times New Roman" w:hAnsi="Times New Roman" w:cs="Times New Roman"/>
                <w:sz w:val="24"/>
                <w:szCs w:val="24"/>
                <w:lang w:eastAsia="ru-RU"/>
              </w:rPr>
              <w:t>17.11.22</w:t>
            </w:r>
          </w:p>
        </w:tc>
        <w:tc>
          <w:tcPr>
            <w:tcW w:w="39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both"/>
              <w:rPr>
                <w:rFonts w:ascii="Times New Roman" w:eastAsia="Times New Roman" w:hAnsi="Times New Roman" w:cs="Times New Roman"/>
                <w:sz w:val="24"/>
                <w:szCs w:val="24"/>
                <w:lang w:eastAsia="ru-RU"/>
              </w:rPr>
            </w:pPr>
          </w:p>
        </w:tc>
      </w:tr>
      <w:tr w:rsidR="000875A3" w:rsidRPr="00310113" w:rsidTr="00E118A4">
        <w:tc>
          <w:tcPr>
            <w:tcW w:w="54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3"/>
              </w:numPr>
              <w:tabs>
                <w:tab w:val="left" w:pos="2464"/>
              </w:tabs>
              <w:spacing w:after="0" w:line="240" w:lineRule="auto"/>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rFonts w:eastAsia="Calibri"/>
                <w:sz w:val="24"/>
                <w:szCs w:val="24"/>
                <w:lang w:val="ru-RU" w:eastAsia="ru-RU"/>
              </w:rPr>
            </w:pPr>
            <w:r w:rsidRPr="00310113">
              <w:rPr>
                <w:rFonts w:ascii="Times New Roman" w:eastAsia="Calibri" w:hAnsi="Times New Roman" w:cs="Times New Roman"/>
                <w:sz w:val="24"/>
                <w:szCs w:val="24"/>
                <w:lang w:eastAsia="uk-UA"/>
              </w:rPr>
              <w:t xml:space="preserve">Про погодження </w:t>
            </w:r>
            <w:r w:rsidRPr="00310113">
              <w:rPr>
                <w:rFonts w:ascii="Times New Roman" w:eastAsia="Calibri" w:hAnsi="Times New Roman" w:cs="Times New Roman"/>
                <w:sz w:val="24"/>
                <w:szCs w:val="24"/>
                <w:lang w:val="ru-RU" w:eastAsia="ru-RU"/>
              </w:rPr>
              <w:t>Програми</w:t>
            </w:r>
          </w:p>
          <w:p w:rsidR="000875A3" w:rsidRPr="00310113" w:rsidRDefault="000875A3" w:rsidP="00452244">
            <w:pPr>
              <w:spacing w:after="0" w:line="240" w:lineRule="auto"/>
              <w:rPr>
                <w:rFonts w:eastAsia="Calibri"/>
                <w:sz w:val="24"/>
                <w:szCs w:val="24"/>
                <w:lang w:eastAsia="ru-RU"/>
              </w:rPr>
            </w:pPr>
            <w:r w:rsidRPr="00310113">
              <w:rPr>
                <w:rFonts w:ascii="Times New Roman" w:eastAsia="Calibri" w:hAnsi="Times New Roman" w:cs="Times New Roman"/>
                <w:sz w:val="24"/>
                <w:szCs w:val="24"/>
                <w:lang w:eastAsia="ru-RU"/>
              </w:rPr>
              <w:t xml:space="preserve">удосконалення і розвитку </w:t>
            </w:r>
          </w:p>
          <w:p w:rsidR="000875A3" w:rsidRPr="00310113" w:rsidRDefault="000875A3" w:rsidP="00452244">
            <w:pPr>
              <w:spacing w:after="0" w:line="240" w:lineRule="auto"/>
              <w:rPr>
                <w:rFonts w:eastAsia="Calibri"/>
                <w:sz w:val="24"/>
                <w:szCs w:val="24"/>
                <w:lang w:eastAsia="ru-RU"/>
              </w:rPr>
            </w:pPr>
            <w:r w:rsidRPr="00310113">
              <w:rPr>
                <w:rFonts w:ascii="Times New Roman" w:eastAsia="Calibri" w:hAnsi="Times New Roman" w:cs="Times New Roman"/>
                <w:sz w:val="24"/>
                <w:szCs w:val="24"/>
                <w:lang w:eastAsia="ru-RU"/>
              </w:rPr>
              <w:t xml:space="preserve">складових елементів міської системи </w:t>
            </w:r>
          </w:p>
          <w:p w:rsidR="000875A3" w:rsidRPr="00310113" w:rsidRDefault="000875A3" w:rsidP="00452244">
            <w:pPr>
              <w:spacing w:after="0" w:line="240" w:lineRule="auto"/>
              <w:rPr>
                <w:rFonts w:eastAsia="Calibri"/>
                <w:sz w:val="24"/>
                <w:szCs w:val="24"/>
                <w:lang w:eastAsia="ru-RU"/>
              </w:rPr>
            </w:pPr>
            <w:r w:rsidRPr="00310113">
              <w:rPr>
                <w:rFonts w:ascii="Times New Roman" w:eastAsia="Calibri" w:hAnsi="Times New Roman" w:cs="Times New Roman"/>
                <w:sz w:val="24"/>
                <w:szCs w:val="24"/>
                <w:lang w:eastAsia="ru-RU"/>
              </w:rPr>
              <w:t xml:space="preserve">централізованого оповіщення </w:t>
            </w:r>
          </w:p>
          <w:p w:rsidR="000875A3" w:rsidRPr="00310113" w:rsidRDefault="000875A3" w:rsidP="00452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4"/>
                <w:szCs w:val="24"/>
                <w:lang w:eastAsia="ru-RU"/>
              </w:rPr>
            </w:pPr>
            <w:r w:rsidRPr="00310113">
              <w:rPr>
                <w:rFonts w:ascii="Times New Roman" w:eastAsia="Calibri" w:hAnsi="Times New Roman" w:cs="Times New Roman"/>
                <w:sz w:val="24"/>
                <w:szCs w:val="24"/>
                <w:lang w:val="ru-RU" w:eastAsia="ru-RU"/>
              </w:rPr>
              <w:t xml:space="preserve">в </w:t>
            </w:r>
            <w:r w:rsidRPr="00310113">
              <w:rPr>
                <w:rFonts w:ascii="Times New Roman" w:eastAsia="Calibri" w:hAnsi="Times New Roman" w:cs="Times New Roman"/>
                <w:sz w:val="24"/>
                <w:szCs w:val="24"/>
                <w:lang w:eastAsia="ru-RU"/>
              </w:rPr>
              <w:t xml:space="preserve">Новороздільській територіальній громаді </w:t>
            </w:r>
          </w:p>
          <w:p w:rsidR="000875A3" w:rsidRPr="00310113" w:rsidRDefault="000875A3" w:rsidP="00452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 xml:space="preserve">на </w:t>
            </w:r>
            <w:r w:rsidRPr="00310113">
              <w:rPr>
                <w:rFonts w:ascii="Times New Roman" w:eastAsia="Calibri" w:hAnsi="Times New Roman" w:cs="Times New Roman"/>
                <w:sz w:val="24"/>
                <w:szCs w:val="24"/>
              </w:rPr>
              <w:t>202</w:t>
            </w:r>
            <w:r w:rsidRPr="00310113">
              <w:rPr>
                <w:rFonts w:ascii="Times New Roman" w:eastAsia="Calibri" w:hAnsi="Times New Roman" w:cs="Times New Roman"/>
                <w:sz w:val="24"/>
                <w:szCs w:val="24"/>
                <w:lang w:val="ru-RU"/>
              </w:rPr>
              <w:t>2</w:t>
            </w:r>
            <w:r w:rsidRPr="00310113">
              <w:rPr>
                <w:rFonts w:ascii="Times New Roman" w:eastAsia="Calibri" w:hAnsi="Times New Roman" w:cs="Times New Roman"/>
                <w:sz w:val="24"/>
                <w:szCs w:val="24"/>
              </w:rPr>
              <w:t xml:space="preserve"> р., прогноз на 202</w:t>
            </w:r>
            <w:r w:rsidRPr="00310113">
              <w:rPr>
                <w:rFonts w:ascii="Times New Roman" w:eastAsia="Calibri" w:hAnsi="Times New Roman" w:cs="Times New Roman"/>
                <w:sz w:val="24"/>
                <w:szCs w:val="24"/>
                <w:lang w:val="ru-RU"/>
              </w:rPr>
              <w:t>3</w:t>
            </w:r>
            <w:r w:rsidRPr="00310113">
              <w:rPr>
                <w:rFonts w:ascii="Times New Roman" w:eastAsia="Calibri" w:hAnsi="Times New Roman" w:cs="Times New Roman"/>
                <w:sz w:val="24"/>
                <w:szCs w:val="24"/>
              </w:rPr>
              <w:t>-202</w:t>
            </w:r>
            <w:r w:rsidRPr="00310113">
              <w:rPr>
                <w:rFonts w:ascii="Times New Roman" w:eastAsia="Calibri" w:hAnsi="Times New Roman" w:cs="Times New Roman"/>
                <w:sz w:val="24"/>
                <w:szCs w:val="24"/>
                <w:lang w:val="ru-RU"/>
              </w:rPr>
              <w:t>4</w:t>
            </w:r>
            <w:r w:rsidRPr="00310113">
              <w:rPr>
                <w:rFonts w:ascii="Times New Roman" w:eastAsia="Calibri" w:hAnsi="Times New Roman" w:cs="Times New Roman"/>
                <w:sz w:val="24"/>
                <w:szCs w:val="24"/>
              </w:rPr>
              <w:t>роки</w:t>
            </w:r>
          </w:p>
        </w:tc>
        <w:tc>
          <w:tcPr>
            <w:tcW w:w="2836"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Щепний В.В. –  нач. відділу з питань НС правоохоронної та ОМР              </w:t>
            </w:r>
          </w:p>
        </w:tc>
        <w:tc>
          <w:tcPr>
            <w:tcW w:w="99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6"/>
              </w:numPr>
              <w:tabs>
                <w:tab w:val="num" w:pos="643"/>
                <w:tab w:val="left" w:pos="2464"/>
              </w:tabs>
              <w:spacing w:after="0" w:line="240" w:lineRule="auto"/>
              <w:jc w:val="both"/>
              <w:rPr>
                <w:rFonts w:ascii="Times New Roman" w:eastAsia="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0875A3" w:rsidRPr="00310113" w:rsidRDefault="000875A3" w:rsidP="00452244">
            <w:r w:rsidRPr="00310113">
              <w:rPr>
                <w:rFonts w:ascii="Times New Roman" w:eastAsia="Times New Roman" w:hAnsi="Times New Roman" w:cs="Times New Roman"/>
                <w:sz w:val="24"/>
                <w:szCs w:val="24"/>
                <w:lang w:eastAsia="ru-RU"/>
              </w:rPr>
              <w:t>17.11.22</w:t>
            </w:r>
          </w:p>
        </w:tc>
        <w:tc>
          <w:tcPr>
            <w:tcW w:w="39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both"/>
              <w:rPr>
                <w:rFonts w:ascii="Times New Roman" w:eastAsia="Times New Roman" w:hAnsi="Times New Roman" w:cs="Times New Roman"/>
                <w:sz w:val="24"/>
                <w:szCs w:val="24"/>
                <w:lang w:eastAsia="ru-RU"/>
              </w:rPr>
            </w:pPr>
          </w:p>
        </w:tc>
      </w:tr>
      <w:tr w:rsidR="000875A3" w:rsidRPr="00310113" w:rsidTr="00E118A4">
        <w:tc>
          <w:tcPr>
            <w:tcW w:w="54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3"/>
              </w:numPr>
              <w:tabs>
                <w:tab w:val="left" w:pos="2464"/>
              </w:tabs>
              <w:spacing w:after="0" w:line="240" w:lineRule="auto"/>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0875A3" w:rsidRPr="00192149" w:rsidRDefault="000875A3" w:rsidP="00452244">
            <w:pPr>
              <w:spacing w:after="0" w:line="240" w:lineRule="auto"/>
              <w:jc w:val="both"/>
              <w:rPr>
                <w:sz w:val="24"/>
                <w:szCs w:val="24"/>
                <w:lang w:eastAsia="ru-RU"/>
              </w:rPr>
            </w:pPr>
            <w:r w:rsidRPr="00310113">
              <w:rPr>
                <w:rFonts w:ascii="Times New Roman" w:eastAsia="Times New Roman" w:hAnsi="Times New Roman" w:cs="Times New Roman"/>
                <w:sz w:val="24"/>
                <w:szCs w:val="24"/>
                <w:lang w:eastAsia="uk-UA"/>
              </w:rPr>
              <w:t xml:space="preserve">Про погодження внесення змін до Програми </w:t>
            </w:r>
            <w:r w:rsidRPr="00310113">
              <w:rPr>
                <w:rFonts w:ascii="Times New Roman" w:eastAsia="Times New Roman" w:hAnsi="Times New Roman" w:cs="Times New Roman"/>
                <w:sz w:val="24"/>
                <w:szCs w:val="24"/>
                <w:lang w:eastAsia="ru-RU"/>
              </w:rPr>
              <w:t xml:space="preserve">підтримки </w:t>
            </w:r>
            <w:r>
              <w:rPr>
                <w:sz w:val="24"/>
                <w:szCs w:val="24"/>
                <w:lang w:eastAsia="ru-RU"/>
              </w:rPr>
              <w:t xml:space="preserve"> </w:t>
            </w:r>
            <w:r w:rsidRPr="00310113">
              <w:rPr>
                <w:rFonts w:ascii="Times New Roman" w:eastAsia="Times New Roman" w:hAnsi="Times New Roman" w:cs="Times New Roman"/>
                <w:sz w:val="24"/>
                <w:szCs w:val="24"/>
                <w:lang w:eastAsia="ru-RU"/>
              </w:rPr>
              <w:t xml:space="preserve">державної політики національного спротиву  </w:t>
            </w:r>
            <w:r>
              <w:rPr>
                <w:sz w:val="24"/>
                <w:szCs w:val="24"/>
                <w:lang w:eastAsia="ru-RU"/>
              </w:rPr>
              <w:t xml:space="preserve"> </w:t>
            </w:r>
            <w:r w:rsidRPr="00310113">
              <w:rPr>
                <w:rFonts w:ascii="Times New Roman" w:eastAsia="Times New Roman" w:hAnsi="Times New Roman" w:cs="Times New Roman"/>
                <w:sz w:val="24"/>
                <w:szCs w:val="24"/>
                <w:lang w:eastAsia="ru-RU"/>
              </w:rPr>
              <w:t>на 2022 рік, прогноз на 2023-2024 роки</w:t>
            </w:r>
            <w:r w:rsidRPr="00310113">
              <w:rPr>
                <w:rFonts w:ascii="Times New Roman" w:eastAsia="Times New Roman" w:hAnsi="Times New Roman" w:cs="Times New Roman"/>
                <w:sz w:val="28"/>
                <w:szCs w:val="28"/>
                <w:lang w:eastAsia="uk-UA"/>
              </w:rPr>
              <w:t xml:space="preserve"> </w:t>
            </w:r>
          </w:p>
        </w:tc>
        <w:tc>
          <w:tcPr>
            <w:tcW w:w="2836"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rFonts w:ascii="Times New Roman" w:hAnsi="Times New Roman" w:cs="Times New Roman"/>
                <w:sz w:val="24"/>
                <w:szCs w:val="24"/>
              </w:rPr>
            </w:pPr>
            <w:r w:rsidRPr="00310113">
              <w:rPr>
                <w:rFonts w:ascii="Times New Roman" w:eastAsia="Times New Roman" w:hAnsi="Times New Roman" w:cs="Times New Roman"/>
                <w:sz w:val="24"/>
                <w:szCs w:val="24"/>
                <w:lang w:eastAsia="uk-UA"/>
              </w:rPr>
              <w:t xml:space="preserve">Щепний В.В. –  нач. відділу з питань НС правоохоронної та ОМР              </w:t>
            </w:r>
          </w:p>
        </w:tc>
        <w:tc>
          <w:tcPr>
            <w:tcW w:w="99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6"/>
              </w:numPr>
              <w:tabs>
                <w:tab w:val="num" w:pos="643"/>
                <w:tab w:val="left" w:pos="2464"/>
              </w:tabs>
              <w:spacing w:after="0" w:line="240" w:lineRule="auto"/>
              <w:jc w:val="both"/>
              <w:rPr>
                <w:rFonts w:ascii="Times New Roman" w:eastAsia="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0875A3" w:rsidRPr="00310113" w:rsidRDefault="000875A3" w:rsidP="00452244">
            <w:r w:rsidRPr="00310113">
              <w:rPr>
                <w:rFonts w:ascii="Times New Roman" w:eastAsia="Times New Roman" w:hAnsi="Times New Roman" w:cs="Times New Roman"/>
                <w:sz w:val="24"/>
                <w:szCs w:val="24"/>
                <w:lang w:eastAsia="ru-RU"/>
              </w:rPr>
              <w:t>17.11.22</w:t>
            </w:r>
          </w:p>
        </w:tc>
        <w:tc>
          <w:tcPr>
            <w:tcW w:w="39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both"/>
              <w:rPr>
                <w:rFonts w:ascii="Times New Roman" w:eastAsia="Times New Roman" w:hAnsi="Times New Roman" w:cs="Times New Roman"/>
                <w:sz w:val="24"/>
                <w:szCs w:val="24"/>
                <w:lang w:eastAsia="ru-RU"/>
              </w:rPr>
            </w:pPr>
          </w:p>
        </w:tc>
      </w:tr>
      <w:tr w:rsidR="000875A3" w:rsidRPr="00310113" w:rsidTr="00E118A4">
        <w:tc>
          <w:tcPr>
            <w:tcW w:w="54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3"/>
              </w:numPr>
              <w:tabs>
                <w:tab w:val="left" w:pos="2464"/>
              </w:tabs>
              <w:spacing w:after="0" w:line="240" w:lineRule="auto"/>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sz w:val="24"/>
                <w:szCs w:val="24"/>
              </w:rPr>
            </w:pPr>
            <w:r w:rsidRPr="00310113">
              <w:rPr>
                <w:rFonts w:ascii="Times New Roman" w:eastAsia="Times New Roman" w:hAnsi="Times New Roman"/>
                <w:sz w:val="24"/>
                <w:szCs w:val="24"/>
                <w:lang w:eastAsia="uk-UA"/>
              </w:rPr>
              <w:t xml:space="preserve">Про погодження внесення змін  до </w:t>
            </w:r>
          </w:p>
          <w:p w:rsidR="000875A3" w:rsidRPr="00310113" w:rsidRDefault="000875A3" w:rsidP="00452244">
            <w:pPr>
              <w:spacing w:after="0" w:line="240" w:lineRule="auto"/>
              <w:rPr>
                <w:sz w:val="24"/>
                <w:szCs w:val="24"/>
                <w:lang w:val="ru-RU" w:eastAsia="ru-RU"/>
              </w:rPr>
            </w:pPr>
            <w:r w:rsidRPr="00310113">
              <w:rPr>
                <w:rFonts w:ascii="Times New Roman" w:hAnsi="Times New Roman"/>
                <w:sz w:val="24"/>
                <w:szCs w:val="24"/>
                <w:lang w:eastAsia="uk-UA"/>
              </w:rPr>
              <w:t xml:space="preserve">Програми  </w:t>
            </w:r>
            <w:r w:rsidRPr="00310113">
              <w:rPr>
                <w:rFonts w:ascii="Times New Roman" w:eastAsia="Times New Roman" w:hAnsi="Times New Roman"/>
                <w:sz w:val="24"/>
                <w:szCs w:val="24"/>
                <w:lang w:val="ru-RU" w:eastAsia="ru-RU"/>
              </w:rPr>
              <w:t>благоустрою   на 2022</w:t>
            </w:r>
            <w:r w:rsidRPr="00310113">
              <w:rPr>
                <w:rFonts w:ascii="Times New Roman" w:eastAsia="Times New Roman" w:hAnsi="Times New Roman"/>
                <w:sz w:val="24"/>
                <w:szCs w:val="24"/>
                <w:lang w:eastAsia="ru-RU"/>
              </w:rPr>
              <w:t xml:space="preserve"> рік</w:t>
            </w:r>
            <w:r w:rsidRPr="00310113">
              <w:rPr>
                <w:rFonts w:ascii="Times New Roman" w:eastAsia="Times New Roman" w:hAnsi="Times New Roman"/>
                <w:sz w:val="24"/>
                <w:szCs w:val="24"/>
                <w:lang w:val="ru-RU" w:eastAsia="ru-RU"/>
              </w:rPr>
              <w:t xml:space="preserve"> </w:t>
            </w:r>
          </w:p>
          <w:p w:rsidR="000875A3" w:rsidRPr="00310113" w:rsidRDefault="000875A3" w:rsidP="00452244">
            <w:pPr>
              <w:shd w:val="clear" w:color="auto" w:fill="FFFFFF"/>
              <w:suppressAutoHyphens/>
              <w:spacing w:after="0" w:line="240" w:lineRule="auto"/>
              <w:jc w:val="both"/>
              <w:rPr>
                <w:rFonts w:ascii="Times New Roman" w:eastAsia="Times New Roman" w:hAnsi="Times New Roman"/>
                <w:sz w:val="24"/>
                <w:szCs w:val="24"/>
                <w:lang w:eastAsia="uk-UA"/>
              </w:rPr>
            </w:pPr>
            <w:r w:rsidRPr="00310113">
              <w:rPr>
                <w:rFonts w:ascii="Times New Roman" w:eastAsia="Times New Roman" w:hAnsi="Times New Roman"/>
                <w:sz w:val="24"/>
                <w:szCs w:val="24"/>
                <w:lang w:val="ru-RU" w:eastAsia="ru-RU"/>
              </w:rPr>
              <w:t>та прогноз на 20</w:t>
            </w:r>
            <w:r w:rsidRPr="00310113">
              <w:rPr>
                <w:rFonts w:ascii="Times New Roman" w:eastAsia="Times New Roman" w:hAnsi="Times New Roman"/>
                <w:sz w:val="24"/>
                <w:szCs w:val="24"/>
                <w:lang w:eastAsia="ru-RU"/>
              </w:rPr>
              <w:t>23</w:t>
            </w:r>
            <w:r w:rsidRPr="00310113">
              <w:rPr>
                <w:rFonts w:ascii="Times New Roman" w:eastAsia="Times New Roman" w:hAnsi="Times New Roman"/>
                <w:sz w:val="24"/>
                <w:szCs w:val="24"/>
                <w:lang w:val="ru-RU" w:eastAsia="ru-RU"/>
              </w:rPr>
              <w:t>-</w:t>
            </w:r>
            <w:r w:rsidRPr="00310113">
              <w:rPr>
                <w:rFonts w:ascii="Times New Roman" w:eastAsia="Times New Roman" w:hAnsi="Times New Roman"/>
                <w:sz w:val="24"/>
                <w:szCs w:val="24"/>
                <w:lang w:eastAsia="ru-RU"/>
              </w:rPr>
              <w:t>2024</w:t>
            </w:r>
            <w:r w:rsidRPr="00310113">
              <w:rPr>
                <w:rFonts w:ascii="Times New Roman" w:eastAsia="Times New Roman" w:hAnsi="Times New Roman"/>
                <w:sz w:val="24"/>
                <w:szCs w:val="24"/>
                <w:lang w:val="ru-RU" w:eastAsia="ru-RU"/>
              </w:rPr>
              <w:t xml:space="preserve"> роки</w:t>
            </w:r>
          </w:p>
        </w:tc>
        <w:tc>
          <w:tcPr>
            <w:tcW w:w="2836"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rFonts w:ascii="Times New Roman" w:eastAsia="Times New Roman" w:hAnsi="Times New Roman" w:cs="Times New Roman"/>
                <w:sz w:val="24"/>
                <w:szCs w:val="24"/>
              </w:rPr>
            </w:pPr>
            <w:r w:rsidRPr="00310113">
              <w:rPr>
                <w:rFonts w:ascii="Times New Roman" w:hAnsi="Times New Roman" w:cs="Times New Roman"/>
                <w:sz w:val="24"/>
                <w:szCs w:val="24"/>
              </w:rPr>
              <w:t>Пасемко Н.А.- нач. відділу комунального майна УЖКГ</w:t>
            </w:r>
          </w:p>
        </w:tc>
        <w:tc>
          <w:tcPr>
            <w:tcW w:w="99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6"/>
              </w:numPr>
              <w:tabs>
                <w:tab w:val="num" w:pos="643"/>
                <w:tab w:val="left" w:pos="2464"/>
              </w:tabs>
              <w:spacing w:after="0" w:line="240" w:lineRule="auto"/>
              <w:jc w:val="both"/>
              <w:rPr>
                <w:rFonts w:ascii="Times New Roman" w:eastAsia="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0875A3" w:rsidRPr="00310113" w:rsidRDefault="000875A3" w:rsidP="00452244">
            <w:r w:rsidRPr="00310113">
              <w:rPr>
                <w:rFonts w:ascii="Times New Roman" w:eastAsia="Times New Roman" w:hAnsi="Times New Roman" w:cs="Times New Roman"/>
                <w:sz w:val="24"/>
                <w:szCs w:val="24"/>
                <w:lang w:eastAsia="ru-RU"/>
              </w:rPr>
              <w:t>17.11.22</w:t>
            </w:r>
          </w:p>
        </w:tc>
        <w:tc>
          <w:tcPr>
            <w:tcW w:w="39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both"/>
              <w:rPr>
                <w:rFonts w:ascii="Times New Roman" w:eastAsia="Times New Roman" w:hAnsi="Times New Roman" w:cs="Times New Roman"/>
                <w:sz w:val="24"/>
                <w:szCs w:val="24"/>
                <w:lang w:eastAsia="ru-RU"/>
              </w:rPr>
            </w:pPr>
          </w:p>
        </w:tc>
      </w:tr>
      <w:tr w:rsidR="000875A3" w:rsidRPr="00310113" w:rsidTr="00E118A4">
        <w:tc>
          <w:tcPr>
            <w:tcW w:w="54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3"/>
              </w:numPr>
              <w:tabs>
                <w:tab w:val="left" w:pos="2464"/>
              </w:tabs>
              <w:spacing w:after="0" w:line="240" w:lineRule="auto"/>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0875A3" w:rsidRPr="00192149" w:rsidRDefault="000875A3" w:rsidP="00452244">
            <w:pPr>
              <w:spacing w:after="0" w:line="240" w:lineRule="auto"/>
              <w:jc w:val="both"/>
              <w:rPr>
                <w:sz w:val="24"/>
                <w:szCs w:val="24"/>
              </w:rPr>
            </w:pPr>
            <w:r w:rsidRPr="00310113">
              <w:rPr>
                <w:rFonts w:ascii="Times New Roman" w:eastAsia="Times New Roman" w:hAnsi="Times New Roman"/>
                <w:sz w:val="24"/>
                <w:szCs w:val="24"/>
                <w:lang w:eastAsia="uk-UA"/>
              </w:rPr>
              <w:t xml:space="preserve">Про погодження Програми фінансової підтримки </w:t>
            </w:r>
            <w:r>
              <w:rPr>
                <w:sz w:val="24"/>
                <w:szCs w:val="24"/>
              </w:rPr>
              <w:t xml:space="preserve"> </w:t>
            </w:r>
            <w:r w:rsidRPr="00310113">
              <w:rPr>
                <w:rFonts w:ascii="Times New Roman" w:eastAsia="Times New Roman" w:hAnsi="Times New Roman"/>
                <w:sz w:val="24"/>
                <w:szCs w:val="24"/>
                <w:lang w:eastAsia="uk-UA"/>
              </w:rPr>
              <w:t xml:space="preserve">комунальних підприємств, установ та здійснення внесків до статутних капіталів (поповнення Статутного капіталу) </w:t>
            </w:r>
            <w:r w:rsidRPr="00310113">
              <w:rPr>
                <w:sz w:val="24"/>
                <w:szCs w:val="24"/>
              </w:rPr>
              <w:t xml:space="preserve"> </w:t>
            </w:r>
            <w:r w:rsidRPr="00310113">
              <w:rPr>
                <w:rFonts w:ascii="Times New Roman" w:eastAsia="Times New Roman" w:hAnsi="Times New Roman"/>
                <w:sz w:val="24"/>
                <w:szCs w:val="24"/>
                <w:lang w:eastAsia="uk-UA"/>
              </w:rPr>
              <w:t>комунальних підприємств Новороздільської міської ради</w:t>
            </w:r>
            <w:r w:rsidRPr="00310113">
              <w:rPr>
                <w:sz w:val="24"/>
                <w:szCs w:val="24"/>
              </w:rPr>
              <w:t xml:space="preserve"> </w:t>
            </w:r>
            <w:r w:rsidRPr="00310113">
              <w:rPr>
                <w:rFonts w:ascii="Times New Roman" w:eastAsia="Times New Roman" w:hAnsi="Times New Roman"/>
                <w:sz w:val="24"/>
                <w:szCs w:val="24"/>
                <w:lang w:eastAsia="uk-UA"/>
              </w:rPr>
              <w:t xml:space="preserve">на 2022 та прогноз на 2023-2024рр. </w:t>
            </w:r>
          </w:p>
        </w:tc>
        <w:tc>
          <w:tcPr>
            <w:tcW w:w="2836"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Пасемко Н.А.- нач. відділу комунального майна УЖКГ</w:t>
            </w:r>
          </w:p>
        </w:tc>
        <w:tc>
          <w:tcPr>
            <w:tcW w:w="99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6"/>
              </w:numPr>
              <w:tabs>
                <w:tab w:val="num" w:pos="643"/>
                <w:tab w:val="left" w:pos="2464"/>
              </w:tabs>
              <w:spacing w:after="0" w:line="240" w:lineRule="auto"/>
              <w:jc w:val="both"/>
              <w:rPr>
                <w:rFonts w:ascii="Times New Roman" w:eastAsia="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0875A3" w:rsidRPr="00310113" w:rsidRDefault="000875A3" w:rsidP="00452244">
            <w:r w:rsidRPr="00310113">
              <w:rPr>
                <w:rFonts w:ascii="Times New Roman" w:eastAsia="Times New Roman" w:hAnsi="Times New Roman" w:cs="Times New Roman"/>
                <w:sz w:val="24"/>
                <w:szCs w:val="24"/>
                <w:lang w:eastAsia="ru-RU"/>
              </w:rPr>
              <w:t>17.11.22</w:t>
            </w:r>
          </w:p>
        </w:tc>
        <w:tc>
          <w:tcPr>
            <w:tcW w:w="39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both"/>
              <w:rPr>
                <w:rFonts w:ascii="Times New Roman" w:eastAsia="Times New Roman" w:hAnsi="Times New Roman" w:cs="Times New Roman"/>
                <w:sz w:val="24"/>
                <w:szCs w:val="24"/>
                <w:lang w:eastAsia="ru-RU"/>
              </w:rPr>
            </w:pPr>
          </w:p>
        </w:tc>
      </w:tr>
      <w:tr w:rsidR="000875A3" w:rsidRPr="00310113" w:rsidTr="00E118A4">
        <w:tc>
          <w:tcPr>
            <w:tcW w:w="54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3"/>
              </w:numPr>
              <w:tabs>
                <w:tab w:val="left" w:pos="2464"/>
              </w:tabs>
              <w:spacing w:after="0" w:line="240" w:lineRule="auto"/>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sz w:val="24"/>
                <w:szCs w:val="24"/>
                <w:lang w:eastAsia="ru-RU"/>
              </w:rPr>
            </w:pPr>
            <w:r w:rsidRPr="00310113">
              <w:rPr>
                <w:rFonts w:ascii="Times New Roman" w:eastAsia="Times New Roman" w:hAnsi="Times New Roman"/>
                <w:sz w:val="24"/>
                <w:szCs w:val="24"/>
                <w:lang w:eastAsia="ru-RU"/>
              </w:rPr>
              <w:t xml:space="preserve">Про надання дозволу ФОП Ковалю Р. І. </w:t>
            </w:r>
          </w:p>
          <w:p w:rsidR="000875A3" w:rsidRPr="00310113" w:rsidRDefault="000875A3" w:rsidP="00452244">
            <w:pPr>
              <w:spacing w:after="0" w:line="240" w:lineRule="auto"/>
              <w:rPr>
                <w:sz w:val="24"/>
                <w:szCs w:val="24"/>
                <w:lang w:eastAsia="ru-RU"/>
              </w:rPr>
            </w:pPr>
            <w:r w:rsidRPr="00310113">
              <w:rPr>
                <w:rFonts w:ascii="Times New Roman" w:eastAsia="Times New Roman" w:hAnsi="Times New Roman"/>
                <w:sz w:val="24"/>
                <w:szCs w:val="24"/>
                <w:lang w:eastAsia="ru-RU"/>
              </w:rPr>
              <w:t xml:space="preserve">на право тимчасового користування </w:t>
            </w:r>
          </w:p>
          <w:p w:rsidR="000875A3" w:rsidRPr="00310113" w:rsidRDefault="000875A3" w:rsidP="00452244">
            <w:pPr>
              <w:spacing w:after="0" w:line="240" w:lineRule="auto"/>
              <w:rPr>
                <w:sz w:val="24"/>
                <w:szCs w:val="24"/>
                <w:lang w:eastAsia="ru-RU"/>
              </w:rPr>
            </w:pPr>
            <w:r w:rsidRPr="00310113">
              <w:rPr>
                <w:rFonts w:ascii="Times New Roman" w:eastAsia="Times New Roman" w:hAnsi="Times New Roman"/>
                <w:sz w:val="24"/>
                <w:szCs w:val="24"/>
                <w:lang w:eastAsia="ru-RU"/>
              </w:rPr>
              <w:t>окремими елементами благоустрою</w:t>
            </w:r>
          </w:p>
          <w:p w:rsidR="000875A3" w:rsidRPr="00310113" w:rsidRDefault="000875A3" w:rsidP="00452244">
            <w:pPr>
              <w:spacing w:after="0" w:line="240" w:lineRule="auto"/>
              <w:rPr>
                <w:sz w:val="24"/>
                <w:szCs w:val="24"/>
                <w:lang w:eastAsia="ru-RU"/>
              </w:rPr>
            </w:pPr>
            <w:r w:rsidRPr="00310113">
              <w:rPr>
                <w:rFonts w:ascii="Times New Roman" w:eastAsia="Times New Roman" w:hAnsi="Times New Roman"/>
                <w:sz w:val="24"/>
                <w:szCs w:val="24"/>
                <w:lang w:eastAsia="ru-RU"/>
              </w:rPr>
              <w:t>комунальної власності на умовах оренди</w:t>
            </w:r>
          </w:p>
          <w:p w:rsidR="000875A3" w:rsidRPr="00310113" w:rsidRDefault="000875A3" w:rsidP="00452244">
            <w:pPr>
              <w:spacing w:after="0" w:line="240" w:lineRule="auto"/>
              <w:rPr>
                <w:sz w:val="24"/>
                <w:szCs w:val="24"/>
                <w:lang w:eastAsia="ru-RU"/>
              </w:rPr>
            </w:pPr>
            <w:r w:rsidRPr="00310113">
              <w:rPr>
                <w:rFonts w:ascii="Times New Roman" w:eastAsia="Times New Roman" w:hAnsi="Times New Roman"/>
                <w:sz w:val="24"/>
                <w:szCs w:val="24"/>
                <w:lang w:eastAsia="ru-RU"/>
              </w:rPr>
              <w:t>по бул. Довженка в м. Новий Розділ</w:t>
            </w:r>
          </w:p>
          <w:p w:rsidR="000875A3" w:rsidRPr="00310113" w:rsidRDefault="000875A3" w:rsidP="00452244">
            <w:pPr>
              <w:spacing w:after="0" w:line="240" w:lineRule="auto"/>
              <w:rPr>
                <w:rFonts w:ascii="Times New Roman" w:eastAsia="Times New Roman" w:hAnsi="Times New Roman"/>
                <w:sz w:val="24"/>
                <w:szCs w:val="24"/>
                <w:lang w:eastAsia="ru-RU"/>
              </w:rPr>
            </w:pPr>
            <w:r w:rsidRPr="00310113">
              <w:rPr>
                <w:rFonts w:ascii="Times New Roman" w:eastAsia="Times New Roman" w:hAnsi="Times New Roman"/>
                <w:sz w:val="24"/>
                <w:szCs w:val="24"/>
                <w:lang w:eastAsia="ru-RU"/>
              </w:rPr>
              <w:t xml:space="preserve">для розміщення пересувного тимчасового обладнання    </w:t>
            </w:r>
          </w:p>
        </w:tc>
        <w:tc>
          <w:tcPr>
            <w:tcW w:w="2836"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Пасемко Н.А.- нач. відділу комунального майна УЖКГ</w:t>
            </w:r>
          </w:p>
        </w:tc>
        <w:tc>
          <w:tcPr>
            <w:tcW w:w="99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6"/>
              </w:numPr>
              <w:tabs>
                <w:tab w:val="num" w:pos="643"/>
                <w:tab w:val="left" w:pos="2464"/>
              </w:tabs>
              <w:spacing w:after="0" w:line="240" w:lineRule="auto"/>
              <w:jc w:val="both"/>
              <w:rPr>
                <w:rFonts w:ascii="Times New Roman" w:eastAsia="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0875A3" w:rsidRPr="00310113" w:rsidRDefault="000875A3" w:rsidP="00452244">
            <w:r w:rsidRPr="00310113">
              <w:rPr>
                <w:rFonts w:ascii="Times New Roman" w:eastAsia="Times New Roman" w:hAnsi="Times New Roman" w:cs="Times New Roman"/>
                <w:sz w:val="24"/>
                <w:szCs w:val="24"/>
                <w:lang w:eastAsia="ru-RU"/>
              </w:rPr>
              <w:t>17.11.22</w:t>
            </w:r>
          </w:p>
        </w:tc>
        <w:tc>
          <w:tcPr>
            <w:tcW w:w="39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both"/>
              <w:rPr>
                <w:rFonts w:ascii="Times New Roman" w:eastAsia="Times New Roman" w:hAnsi="Times New Roman" w:cs="Times New Roman"/>
                <w:sz w:val="24"/>
                <w:szCs w:val="24"/>
                <w:lang w:eastAsia="ru-RU"/>
              </w:rPr>
            </w:pPr>
          </w:p>
        </w:tc>
      </w:tr>
      <w:tr w:rsidR="000875A3" w:rsidRPr="00310113" w:rsidTr="00E118A4">
        <w:tc>
          <w:tcPr>
            <w:tcW w:w="54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3"/>
              </w:numPr>
              <w:tabs>
                <w:tab w:val="left" w:pos="2464"/>
              </w:tabs>
              <w:spacing w:after="0" w:line="240" w:lineRule="auto"/>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3627"/>
              </w:tabs>
              <w:spacing w:after="0" w:line="240" w:lineRule="auto"/>
              <w:rPr>
                <w:sz w:val="24"/>
                <w:szCs w:val="24"/>
                <w:lang w:eastAsia="ru-RU"/>
              </w:rPr>
            </w:pPr>
            <w:r w:rsidRPr="00310113">
              <w:rPr>
                <w:rFonts w:ascii="Times New Roman" w:eastAsia="Times New Roman" w:hAnsi="Times New Roman" w:cs="Times New Roman"/>
                <w:sz w:val="24"/>
                <w:szCs w:val="24"/>
                <w:lang w:eastAsia="ru-RU"/>
              </w:rPr>
              <w:t xml:space="preserve">Про затвердження  поточних індивідуальних </w:t>
            </w:r>
          </w:p>
          <w:p w:rsidR="000875A3" w:rsidRPr="00192149" w:rsidRDefault="000875A3" w:rsidP="00452244">
            <w:pPr>
              <w:tabs>
                <w:tab w:val="left" w:pos="3627"/>
              </w:tabs>
              <w:spacing w:after="0" w:line="240" w:lineRule="auto"/>
              <w:rPr>
                <w:sz w:val="24"/>
                <w:szCs w:val="24"/>
                <w:lang w:eastAsia="ru-RU"/>
              </w:rPr>
            </w:pPr>
            <w:r w:rsidRPr="00310113">
              <w:rPr>
                <w:rFonts w:ascii="Times New Roman" w:eastAsia="Times New Roman" w:hAnsi="Times New Roman" w:cs="Times New Roman"/>
                <w:sz w:val="24"/>
                <w:szCs w:val="24"/>
                <w:lang w:eastAsia="ru-RU"/>
              </w:rPr>
              <w:t xml:space="preserve">технологічних нормативів використання питної води </w:t>
            </w:r>
            <w:r>
              <w:rPr>
                <w:sz w:val="24"/>
                <w:szCs w:val="24"/>
                <w:lang w:eastAsia="ru-RU"/>
              </w:rPr>
              <w:t xml:space="preserve"> </w:t>
            </w:r>
            <w:r w:rsidRPr="00310113">
              <w:rPr>
                <w:rFonts w:ascii="Times New Roman" w:eastAsia="Times New Roman" w:hAnsi="Times New Roman" w:cs="Times New Roman"/>
                <w:sz w:val="24"/>
                <w:szCs w:val="24"/>
                <w:lang w:eastAsia="ru-RU"/>
              </w:rPr>
              <w:t>КП « Розділ"</w:t>
            </w:r>
          </w:p>
        </w:tc>
        <w:tc>
          <w:tcPr>
            <w:tcW w:w="2836"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Пасемко Н.А.- нач. відділу комунального майна УЖКГ</w:t>
            </w:r>
          </w:p>
        </w:tc>
        <w:tc>
          <w:tcPr>
            <w:tcW w:w="99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6"/>
              </w:numPr>
              <w:tabs>
                <w:tab w:val="num" w:pos="643"/>
                <w:tab w:val="left" w:pos="2464"/>
              </w:tabs>
              <w:spacing w:after="0" w:line="240" w:lineRule="auto"/>
              <w:jc w:val="both"/>
              <w:rPr>
                <w:rFonts w:ascii="Times New Roman" w:eastAsia="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0875A3" w:rsidRPr="00310113" w:rsidRDefault="000875A3" w:rsidP="00452244">
            <w:r w:rsidRPr="00310113">
              <w:rPr>
                <w:rFonts w:ascii="Times New Roman" w:eastAsia="Times New Roman" w:hAnsi="Times New Roman" w:cs="Times New Roman"/>
                <w:sz w:val="24"/>
                <w:szCs w:val="24"/>
                <w:lang w:eastAsia="ru-RU"/>
              </w:rPr>
              <w:t>17.11.22</w:t>
            </w:r>
          </w:p>
        </w:tc>
        <w:tc>
          <w:tcPr>
            <w:tcW w:w="39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both"/>
              <w:rPr>
                <w:rFonts w:ascii="Times New Roman" w:eastAsia="Times New Roman" w:hAnsi="Times New Roman" w:cs="Times New Roman"/>
                <w:sz w:val="24"/>
                <w:szCs w:val="24"/>
                <w:lang w:eastAsia="ru-RU"/>
              </w:rPr>
            </w:pPr>
          </w:p>
        </w:tc>
      </w:tr>
      <w:tr w:rsidR="000875A3" w:rsidRPr="00310113" w:rsidTr="00E118A4">
        <w:tc>
          <w:tcPr>
            <w:tcW w:w="54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3"/>
              </w:numPr>
              <w:tabs>
                <w:tab w:val="left" w:pos="2464"/>
              </w:tabs>
              <w:spacing w:after="0" w:line="240" w:lineRule="auto"/>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sz w:val="24"/>
                <w:szCs w:val="24"/>
              </w:rPr>
            </w:pPr>
            <w:r w:rsidRPr="00310113">
              <w:rPr>
                <w:rFonts w:ascii="Times New Roman" w:eastAsia="Times New Roman" w:hAnsi="Times New Roman" w:cs="Times New Roman"/>
                <w:sz w:val="24"/>
                <w:szCs w:val="24"/>
                <w:lang w:eastAsia="uk-UA"/>
              </w:rPr>
              <w:t>Про підсумки виконання міського</w:t>
            </w:r>
          </w:p>
          <w:p w:rsidR="000875A3" w:rsidRPr="00310113" w:rsidRDefault="000875A3" w:rsidP="00452244">
            <w:pPr>
              <w:tabs>
                <w:tab w:val="left" w:pos="3627"/>
              </w:tabs>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uk-UA"/>
              </w:rPr>
              <w:t>бюджету за 9  місяців 2022 року</w:t>
            </w:r>
          </w:p>
        </w:tc>
        <w:tc>
          <w:tcPr>
            <w:tcW w:w="2836"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rFonts w:ascii="Times New Roman" w:eastAsia="Times New Roman" w:hAnsi="Times New Roman" w:cs="Times New Roman"/>
                <w:sz w:val="24"/>
                <w:szCs w:val="24"/>
                <w:u w:val="single"/>
              </w:rPr>
            </w:pPr>
            <w:r w:rsidRPr="00310113">
              <w:rPr>
                <w:rFonts w:ascii="Times New Roman" w:hAnsi="Times New Roman" w:cs="Times New Roman"/>
                <w:sz w:val="24"/>
                <w:szCs w:val="24"/>
              </w:rPr>
              <w:t>Ричагівський І.І. – нач. фінансового управління</w:t>
            </w:r>
          </w:p>
        </w:tc>
        <w:tc>
          <w:tcPr>
            <w:tcW w:w="99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6"/>
              </w:numPr>
              <w:tabs>
                <w:tab w:val="num" w:pos="643"/>
                <w:tab w:val="left" w:pos="2464"/>
              </w:tabs>
              <w:spacing w:after="0" w:line="240" w:lineRule="auto"/>
              <w:jc w:val="both"/>
              <w:rPr>
                <w:rFonts w:ascii="Times New Roman" w:eastAsia="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rPr>
                <w:rFonts w:ascii="Times New Roman" w:eastAsia="Times New Roman" w:hAnsi="Times New Roman" w:cs="Times New Roman"/>
                <w:sz w:val="24"/>
                <w:szCs w:val="24"/>
                <w:lang w:eastAsia="ru-RU"/>
              </w:rPr>
            </w:pPr>
          </w:p>
        </w:tc>
        <w:tc>
          <w:tcPr>
            <w:tcW w:w="39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both"/>
              <w:rPr>
                <w:rFonts w:ascii="Times New Roman" w:eastAsia="Times New Roman" w:hAnsi="Times New Roman" w:cs="Times New Roman"/>
                <w:sz w:val="24"/>
                <w:szCs w:val="24"/>
                <w:lang w:eastAsia="ru-RU"/>
              </w:rPr>
            </w:pPr>
          </w:p>
        </w:tc>
      </w:tr>
      <w:tr w:rsidR="000875A3" w:rsidRPr="00310113" w:rsidTr="00E118A4">
        <w:tc>
          <w:tcPr>
            <w:tcW w:w="54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3"/>
              </w:numPr>
              <w:tabs>
                <w:tab w:val="left" w:pos="2464"/>
              </w:tabs>
              <w:spacing w:after="0" w:line="240" w:lineRule="auto"/>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Про погодження внесення змін</w:t>
            </w:r>
            <w:r w:rsidRPr="00310113">
              <w:rPr>
                <w:sz w:val="24"/>
                <w:szCs w:val="24"/>
              </w:rPr>
              <w:t xml:space="preserve"> </w:t>
            </w:r>
            <w:r w:rsidRPr="00310113">
              <w:rPr>
                <w:rFonts w:ascii="Times New Roman" w:eastAsia="Times New Roman" w:hAnsi="Times New Roman" w:cs="Times New Roman"/>
                <w:sz w:val="24"/>
                <w:szCs w:val="24"/>
                <w:lang w:eastAsia="uk-UA"/>
              </w:rPr>
              <w:t>до показників міського бюджету</w:t>
            </w:r>
            <w:r w:rsidRPr="00310113">
              <w:rPr>
                <w:sz w:val="24"/>
                <w:szCs w:val="24"/>
              </w:rPr>
              <w:t xml:space="preserve"> </w:t>
            </w:r>
            <w:r w:rsidRPr="00310113">
              <w:rPr>
                <w:rFonts w:ascii="Times New Roman" w:eastAsia="Times New Roman" w:hAnsi="Times New Roman" w:cs="Times New Roman"/>
                <w:sz w:val="24"/>
                <w:szCs w:val="24"/>
                <w:lang w:eastAsia="uk-UA"/>
              </w:rPr>
              <w:t>на 2022 рік</w:t>
            </w:r>
          </w:p>
        </w:tc>
        <w:tc>
          <w:tcPr>
            <w:tcW w:w="2836"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Ричагівський І.І. – нач. фінансового управління</w:t>
            </w:r>
          </w:p>
        </w:tc>
        <w:tc>
          <w:tcPr>
            <w:tcW w:w="99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6"/>
              </w:numPr>
              <w:tabs>
                <w:tab w:val="num" w:pos="643"/>
                <w:tab w:val="left" w:pos="2464"/>
              </w:tabs>
              <w:spacing w:after="0" w:line="240" w:lineRule="auto"/>
              <w:jc w:val="both"/>
              <w:rPr>
                <w:rFonts w:ascii="Times New Roman" w:eastAsia="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0875A3" w:rsidRPr="00310113" w:rsidRDefault="000875A3" w:rsidP="00452244">
            <w:r w:rsidRPr="00310113">
              <w:rPr>
                <w:rFonts w:ascii="Times New Roman" w:eastAsia="Times New Roman" w:hAnsi="Times New Roman" w:cs="Times New Roman"/>
                <w:sz w:val="24"/>
                <w:szCs w:val="24"/>
                <w:lang w:eastAsia="ru-RU"/>
              </w:rPr>
              <w:t>17.11.22</w:t>
            </w:r>
          </w:p>
        </w:tc>
        <w:tc>
          <w:tcPr>
            <w:tcW w:w="39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both"/>
              <w:rPr>
                <w:rFonts w:ascii="Times New Roman" w:eastAsia="Times New Roman" w:hAnsi="Times New Roman" w:cs="Times New Roman"/>
                <w:sz w:val="24"/>
                <w:szCs w:val="24"/>
                <w:lang w:eastAsia="ru-RU"/>
              </w:rPr>
            </w:pPr>
          </w:p>
        </w:tc>
      </w:tr>
      <w:tr w:rsidR="000875A3" w:rsidRPr="00310113" w:rsidTr="00E118A4">
        <w:tc>
          <w:tcPr>
            <w:tcW w:w="54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3"/>
              </w:numPr>
              <w:tabs>
                <w:tab w:val="left" w:pos="2464"/>
              </w:tabs>
              <w:spacing w:after="0" w:line="240" w:lineRule="auto"/>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sz w:val="24"/>
                <w:szCs w:val="24"/>
              </w:rPr>
            </w:pPr>
            <w:r w:rsidRPr="00310113">
              <w:rPr>
                <w:rFonts w:ascii="Times New Roman" w:eastAsia="Times New Roman" w:hAnsi="Times New Roman" w:cs="Times New Roman"/>
                <w:sz w:val="24"/>
                <w:szCs w:val="24"/>
              </w:rPr>
              <w:t xml:space="preserve">Про  перерозподіл видатків в межах </w:t>
            </w:r>
          </w:p>
          <w:p w:rsidR="000875A3" w:rsidRPr="00310113" w:rsidRDefault="000875A3" w:rsidP="00452244">
            <w:pPr>
              <w:spacing w:after="0" w:line="240" w:lineRule="auto"/>
              <w:rPr>
                <w:rFonts w:ascii="Times New Roman" w:eastAsia="Times New Roman" w:hAnsi="Times New Roman" w:cs="Times New Roman"/>
                <w:sz w:val="24"/>
                <w:szCs w:val="24"/>
              </w:rPr>
            </w:pPr>
            <w:r w:rsidRPr="00310113">
              <w:rPr>
                <w:rFonts w:ascii="Times New Roman" w:eastAsia="Times New Roman" w:hAnsi="Times New Roman" w:cs="Times New Roman"/>
                <w:sz w:val="24"/>
                <w:szCs w:val="24"/>
              </w:rPr>
              <w:t>головного розпорядника коштів</w:t>
            </w:r>
          </w:p>
        </w:tc>
        <w:tc>
          <w:tcPr>
            <w:tcW w:w="2836"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Панчишин Г.Ю.- нач. вдділу освіти</w:t>
            </w:r>
          </w:p>
        </w:tc>
        <w:tc>
          <w:tcPr>
            <w:tcW w:w="99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6"/>
              </w:numPr>
              <w:tabs>
                <w:tab w:val="num" w:pos="643"/>
                <w:tab w:val="left" w:pos="2464"/>
              </w:tabs>
              <w:spacing w:after="0" w:line="240" w:lineRule="auto"/>
              <w:jc w:val="both"/>
              <w:rPr>
                <w:rFonts w:ascii="Times New Roman" w:eastAsia="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0875A3" w:rsidRPr="00310113" w:rsidRDefault="000875A3" w:rsidP="00452244">
            <w:r w:rsidRPr="00310113">
              <w:rPr>
                <w:rFonts w:ascii="Times New Roman" w:eastAsia="Times New Roman" w:hAnsi="Times New Roman" w:cs="Times New Roman"/>
                <w:sz w:val="24"/>
                <w:szCs w:val="24"/>
                <w:lang w:eastAsia="ru-RU"/>
              </w:rPr>
              <w:t>17.11.22</w:t>
            </w:r>
          </w:p>
        </w:tc>
        <w:tc>
          <w:tcPr>
            <w:tcW w:w="39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both"/>
              <w:rPr>
                <w:rFonts w:ascii="Times New Roman" w:eastAsia="Times New Roman" w:hAnsi="Times New Roman" w:cs="Times New Roman"/>
                <w:sz w:val="24"/>
                <w:szCs w:val="24"/>
                <w:lang w:eastAsia="ru-RU"/>
              </w:rPr>
            </w:pPr>
          </w:p>
        </w:tc>
      </w:tr>
      <w:tr w:rsidR="000875A3" w:rsidRPr="00310113" w:rsidTr="00E118A4">
        <w:tc>
          <w:tcPr>
            <w:tcW w:w="54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3"/>
              </w:numPr>
              <w:tabs>
                <w:tab w:val="left" w:pos="2464"/>
              </w:tabs>
              <w:spacing w:after="0" w:line="240" w:lineRule="auto"/>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0875A3" w:rsidRPr="00192149" w:rsidRDefault="000875A3" w:rsidP="00452244">
            <w:pPr>
              <w:spacing w:after="0" w:line="240" w:lineRule="auto"/>
              <w:rPr>
                <w:bCs/>
                <w:sz w:val="24"/>
                <w:szCs w:val="24"/>
                <w:lang w:eastAsia="ru-RU"/>
              </w:rPr>
            </w:pPr>
            <w:r w:rsidRPr="00310113">
              <w:rPr>
                <w:rFonts w:ascii="Times New Roman" w:eastAsia="Times New Roman" w:hAnsi="Times New Roman" w:cs="Times New Roman"/>
                <w:bCs/>
                <w:sz w:val="24"/>
                <w:szCs w:val="24"/>
                <w:lang w:eastAsia="ru-RU"/>
              </w:rPr>
              <w:t xml:space="preserve">Про намір передачі в оренду частини </w:t>
            </w:r>
            <w:r w:rsidRPr="00310113">
              <w:rPr>
                <w:rFonts w:ascii="Times New Roman" w:eastAsia="Times New Roman" w:hAnsi="Times New Roman" w:cs="Times New Roman"/>
                <w:bCs/>
                <w:sz w:val="24"/>
                <w:szCs w:val="24"/>
                <w:lang w:eastAsia="ru-RU"/>
              </w:rPr>
              <w:lastRenderedPageBreak/>
              <w:t xml:space="preserve">вбудованих нежилих </w:t>
            </w:r>
            <w:r w:rsidRPr="00310113">
              <w:rPr>
                <w:bCs/>
                <w:sz w:val="24"/>
                <w:szCs w:val="24"/>
                <w:lang w:eastAsia="ru-RU"/>
              </w:rPr>
              <w:t xml:space="preserve"> </w:t>
            </w:r>
            <w:r w:rsidRPr="00310113">
              <w:rPr>
                <w:rFonts w:ascii="Times New Roman" w:eastAsia="Times New Roman" w:hAnsi="Times New Roman" w:cs="Times New Roman"/>
                <w:bCs/>
                <w:sz w:val="24"/>
                <w:szCs w:val="24"/>
                <w:lang w:eastAsia="ru-RU"/>
              </w:rPr>
              <w:t>приміщень, загальною площею  74,73 м</w:t>
            </w:r>
            <w:r w:rsidRPr="00310113">
              <w:rPr>
                <w:rFonts w:ascii="Times New Roman" w:eastAsia="Times New Roman" w:hAnsi="Times New Roman" w:cs="Times New Roman"/>
                <w:bCs/>
                <w:sz w:val="24"/>
                <w:szCs w:val="24"/>
                <w:vertAlign w:val="superscript"/>
                <w:lang w:eastAsia="ru-RU"/>
              </w:rPr>
              <w:t>2</w:t>
            </w:r>
            <w:r w:rsidRPr="00310113">
              <w:rPr>
                <w:rFonts w:ascii="Times New Roman" w:eastAsia="Times New Roman" w:hAnsi="Times New Roman" w:cs="Times New Roman"/>
                <w:bCs/>
                <w:sz w:val="24"/>
                <w:szCs w:val="24"/>
                <w:lang w:eastAsia="ru-RU"/>
              </w:rPr>
              <w:t xml:space="preserve">, розташованих на  І-му </w:t>
            </w:r>
            <w:r w:rsidRPr="00310113">
              <w:rPr>
                <w:bCs/>
                <w:sz w:val="24"/>
                <w:szCs w:val="24"/>
                <w:lang w:eastAsia="ru-RU"/>
              </w:rPr>
              <w:t xml:space="preserve"> </w:t>
            </w:r>
            <w:r w:rsidRPr="00310113">
              <w:rPr>
                <w:rFonts w:ascii="Times New Roman" w:eastAsia="Times New Roman" w:hAnsi="Times New Roman" w:cs="Times New Roman"/>
                <w:bCs/>
                <w:sz w:val="24"/>
                <w:szCs w:val="24"/>
                <w:lang w:eastAsia="ru-RU"/>
              </w:rPr>
              <w:t xml:space="preserve">поверсі нежитлової будівлі  по  вул. В. Чорновола, 7, секція 1 </w:t>
            </w:r>
            <w:r>
              <w:rPr>
                <w:bCs/>
                <w:sz w:val="24"/>
                <w:szCs w:val="24"/>
                <w:lang w:eastAsia="ru-RU"/>
              </w:rPr>
              <w:t xml:space="preserve"> </w:t>
            </w:r>
            <w:r w:rsidRPr="00310113">
              <w:rPr>
                <w:rFonts w:ascii="Times New Roman" w:eastAsia="Times New Roman" w:hAnsi="Times New Roman" w:cs="Times New Roman"/>
                <w:bCs/>
                <w:sz w:val="24"/>
                <w:szCs w:val="24"/>
                <w:lang w:eastAsia="ru-RU"/>
              </w:rPr>
              <w:t>м. Новий Розділ без  проведення аукціону</w:t>
            </w:r>
          </w:p>
        </w:tc>
        <w:tc>
          <w:tcPr>
            <w:tcW w:w="2836"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rFonts w:ascii="Times New Roman" w:hAnsi="Times New Roman"/>
                <w:bCs/>
                <w:sz w:val="24"/>
                <w:szCs w:val="24"/>
                <w:lang w:eastAsia="uk-UA"/>
              </w:rPr>
            </w:pPr>
            <w:r w:rsidRPr="00310113">
              <w:rPr>
                <w:rFonts w:ascii="Times New Roman" w:hAnsi="Times New Roman"/>
                <w:bCs/>
                <w:sz w:val="24"/>
                <w:szCs w:val="24"/>
                <w:lang w:eastAsia="uk-UA"/>
              </w:rPr>
              <w:lastRenderedPageBreak/>
              <w:t xml:space="preserve">Яворський О.І. – гол. </w:t>
            </w:r>
            <w:r w:rsidRPr="00310113">
              <w:rPr>
                <w:rFonts w:ascii="Times New Roman" w:hAnsi="Times New Roman"/>
                <w:bCs/>
                <w:sz w:val="24"/>
                <w:szCs w:val="24"/>
                <w:lang w:eastAsia="uk-UA"/>
              </w:rPr>
              <w:lastRenderedPageBreak/>
              <w:t>спец.  відділу КМ та приватизації управління ЖКГ</w:t>
            </w:r>
          </w:p>
        </w:tc>
        <w:tc>
          <w:tcPr>
            <w:tcW w:w="99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6"/>
              </w:numPr>
              <w:tabs>
                <w:tab w:val="num" w:pos="643"/>
                <w:tab w:val="left" w:pos="2464"/>
              </w:tabs>
              <w:spacing w:after="0" w:line="240" w:lineRule="auto"/>
              <w:jc w:val="both"/>
              <w:rPr>
                <w:rFonts w:ascii="Times New Roman" w:eastAsia="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0875A3" w:rsidRPr="00310113" w:rsidRDefault="000875A3" w:rsidP="00452244">
            <w:r w:rsidRPr="00310113">
              <w:rPr>
                <w:rFonts w:ascii="Times New Roman" w:eastAsia="Times New Roman" w:hAnsi="Times New Roman" w:cs="Times New Roman"/>
                <w:sz w:val="24"/>
                <w:szCs w:val="24"/>
                <w:lang w:eastAsia="ru-RU"/>
              </w:rPr>
              <w:t>17.11.22</w:t>
            </w:r>
          </w:p>
        </w:tc>
        <w:tc>
          <w:tcPr>
            <w:tcW w:w="39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both"/>
              <w:rPr>
                <w:rFonts w:ascii="Times New Roman" w:eastAsia="Times New Roman" w:hAnsi="Times New Roman" w:cs="Times New Roman"/>
                <w:sz w:val="24"/>
                <w:szCs w:val="24"/>
                <w:lang w:eastAsia="ru-RU"/>
              </w:rPr>
            </w:pPr>
          </w:p>
        </w:tc>
      </w:tr>
      <w:tr w:rsidR="000875A3" w:rsidRPr="00310113" w:rsidTr="00E118A4">
        <w:tc>
          <w:tcPr>
            <w:tcW w:w="54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3"/>
              </w:numPr>
              <w:tabs>
                <w:tab w:val="left" w:pos="2464"/>
              </w:tabs>
              <w:spacing w:after="0" w:line="240" w:lineRule="auto"/>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bCs/>
                <w:sz w:val="24"/>
                <w:szCs w:val="24"/>
                <w:lang w:eastAsia="ru-RU"/>
              </w:rPr>
            </w:pPr>
            <w:r w:rsidRPr="00310113">
              <w:rPr>
                <w:rFonts w:ascii="Times New Roman" w:eastAsia="Times New Roman" w:hAnsi="Times New Roman" w:cs="Times New Roman"/>
                <w:bCs/>
                <w:sz w:val="24"/>
                <w:szCs w:val="24"/>
                <w:lang w:eastAsia="ru-RU"/>
              </w:rPr>
              <w:t xml:space="preserve">Про затвердження Висновку про вартість </w:t>
            </w:r>
            <w:r w:rsidRPr="00310113">
              <w:rPr>
                <w:rFonts w:ascii="Times New Roman" w:eastAsia="MS Mincho" w:hAnsi="Times New Roman" w:cs="Times New Roman"/>
                <w:bCs/>
                <w:sz w:val="24"/>
                <w:szCs w:val="24"/>
                <w:lang w:eastAsia="ru-RU"/>
              </w:rPr>
              <w:t>вбудованих</w:t>
            </w:r>
            <w:r w:rsidRPr="00310113">
              <w:rPr>
                <w:rFonts w:ascii="Times New Roman" w:eastAsia="Times New Roman" w:hAnsi="Times New Roman" w:cs="Times New Roman"/>
                <w:bCs/>
                <w:sz w:val="24"/>
                <w:szCs w:val="24"/>
                <w:lang w:eastAsia="ru-RU"/>
              </w:rPr>
              <w:t xml:space="preserve"> нежитлових приміщень, </w:t>
            </w:r>
          </w:p>
          <w:p w:rsidR="000875A3" w:rsidRPr="00310113" w:rsidRDefault="000875A3" w:rsidP="00452244">
            <w:pPr>
              <w:spacing w:after="0" w:line="240" w:lineRule="auto"/>
              <w:rPr>
                <w:bCs/>
                <w:sz w:val="24"/>
                <w:szCs w:val="24"/>
                <w:lang w:eastAsia="ru-RU"/>
              </w:rPr>
            </w:pPr>
            <w:r w:rsidRPr="00310113">
              <w:rPr>
                <w:rFonts w:ascii="Times New Roman" w:eastAsia="Times New Roman" w:hAnsi="Times New Roman" w:cs="Times New Roman"/>
                <w:bCs/>
                <w:sz w:val="24"/>
                <w:szCs w:val="24"/>
                <w:lang w:eastAsia="ru-RU"/>
              </w:rPr>
              <w:t>загальною площею 85,32 м</w:t>
            </w:r>
            <w:r w:rsidRPr="00310113">
              <w:rPr>
                <w:rFonts w:ascii="Times New Roman" w:eastAsia="Times New Roman" w:hAnsi="Times New Roman" w:cs="Times New Roman"/>
                <w:bCs/>
                <w:sz w:val="24"/>
                <w:szCs w:val="24"/>
                <w:vertAlign w:val="superscript"/>
                <w:lang w:eastAsia="ru-RU"/>
              </w:rPr>
              <w:t>2</w:t>
            </w:r>
            <w:r w:rsidRPr="00310113">
              <w:rPr>
                <w:rFonts w:ascii="Times New Roman" w:eastAsia="Times New Roman" w:hAnsi="Times New Roman" w:cs="Times New Roman"/>
                <w:bCs/>
                <w:sz w:val="24"/>
                <w:szCs w:val="24"/>
                <w:lang w:eastAsia="ru-RU"/>
              </w:rPr>
              <w:t xml:space="preserve">, у цоколі трьохповерхового житлового будинку, </w:t>
            </w:r>
          </w:p>
          <w:p w:rsidR="000875A3" w:rsidRPr="00310113" w:rsidRDefault="000875A3" w:rsidP="00452244">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розташованого по вул. Мазепи, 8, м. Новий Розділ, Львівської області</w:t>
            </w:r>
          </w:p>
        </w:tc>
        <w:tc>
          <w:tcPr>
            <w:tcW w:w="2836"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rFonts w:ascii="Times New Roman" w:eastAsia="Times New Roman" w:hAnsi="Times New Roman" w:cs="Times New Roman"/>
                <w:sz w:val="24"/>
                <w:szCs w:val="24"/>
              </w:rPr>
            </w:pPr>
            <w:r w:rsidRPr="00310113">
              <w:rPr>
                <w:rFonts w:ascii="Times New Roman" w:hAnsi="Times New Roman"/>
                <w:bCs/>
                <w:sz w:val="24"/>
                <w:szCs w:val="24"/>
                <w:lang w:eastAsia="uk-UA"/>
              </w:rPr>
              <w:t>Яворський О.І. – гол. спец.  відділу КМ та приватизації управління ЖКГ</w:t>
            </w:r>
          </w:p>
        </w:tc>
        <w:tc>
          <w:tcPr>
            <w:tcW w:w="99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6"/>
              </w:numPr>
              <w:tabs>
                <w:tab w:val="num" w:pos="643"/>
                <w:tab w:val="left" w:pos="2464"/>
              </w:tabs>
              <w:spacing w:after="0" w:line="240" w:lineRule="auto"/>
              <w:jc w:val="both"/>
              <w:rPr>
                <w:rFonts w:ascii="Times New Roman" w:eastAsia="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0875A3" w:rsidRPr="00310113" w:rsidRDefault="000875A3" w:rsidP="00452244">
            <w:r w:rsidRPr="00310113">
              <w:rPr>
                <w:rFonts w:ascii="Times New Roman" w:eastAsia="Times New Roman" w:hAnsi="Times New Roman" w:cs="Times New Roman"/>
                <w:sz w:val="24"/>
                <w:szCs w:val="24"/>
                <w:lang w:eastAsia="ru-RU"/>
              </w:rPr>
              <w:t>17.11.22</w:t>
            </w:r>
          </w:p>
        </w:tc>
        <w:tc>
          <w:tcPr>
            <w:tcW w:w="39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both"/>
              <w:rPr>
                <w:rFonts w:ascii="Times New Roman" w:eastAsia="Times New Roman" w:hAnsi="Times New Roman" w:cs="Times New Roman"/>
                <w:sz w:val="24"/>
                <w:szCs w:val="24"/>
                <w:lang w:eastAsia="ru-RU"/>
              </w:rPr>
            </w:pPr>
          </w:p>
        </w:tc>
      </w:tr>
      <w:tr w:rsidR="000875A3" w:rsidRPr="00310113" w:rsidTr="00E118A4">
        <w:trPr>
          <w:trHeight w:val="739"/>
        </w:trPr>
        <w:tc>
          <w:tcPr>
            <w:tcW w:w="54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3"/>
              </w:numPr>
              <w:tabs>
                <w:tab w:val="left" w:pos="2464"/>
              </w:tabs>
              <w:spacing w:after="0" w:line="240" w:lineRule="auto"/>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bCs/>
                <w:sz w:val="24"/>
                <w:szCs w:val="24"/>
                <w:lang w:eastAsia="ru-RU"/>
              </w:rPr>
            </w:pPr>
            <w:r w:rsidRPr="00310113">
              <w:rPr>
                <w:rFonts w:ascii="Times New Roman" w:eastAsia="Times New Roman" w:hAnsi="Times New Roman" w:cs="Times New Roman"/>
                <w:bCs/>
                <w:sz w:val="24"/>
                <w:szCs w:val="24"/>
                <w:lang w:eastAsia="ru-RU"/>
              </w:rPr>
              <w:t xml:space="preserve">Про затвердження Висновку про вартість </w:t>
            </w:r>
          </w:p>
          <w:p w:rsidR="000875A3" w:rsidRPr="00192149" w:rsidRDefault="000875A3" w:rsidP="00452244">
            <w:pPr>
              <w:spacing w:after="0" w:line="240" w:lineRule="auto"/>
              <w:rPr>
                <w:bCs/>
                <w:sz w:val="24"/>
                <w:szCs w:val="24"/>
                <w:lang w:eastAsia="ru-RU"/>
              </w:rPr>
            </w:pPr>
            <w:r w:rsidRPr="00310113">
              <w:rPr>
                <w:rFonts w:ascii="Times New Roman" w:eastAsia="Times New Roman" w:hAnsi="Times New Roman" w:cs="Times New Roman"/>
                <w:bCs/>
                <w:sz w:val="24"/>
                <w:szCs w:val="24"/>
                <w:lang w:eastAsia="ru-RU"/>
              </w:rPr>
              <w:t xml:space="preserve">частини вбудованих приміщень І-го </w:t>
            </w:r>
            <w:r>
              <w:rPr>
                <w:bCs/>
                <w:sz w:val="24"/>
                <w:szCs w:val="24"/>
                <w:lang w:eastAsia="ru-RU"/>
              </w:rPr>
              <w:t xml:space="preserve"> </w:t>
            </w:r>
            <w:r w:rsidRPr="00310113">
              <w:rPr>
                <w:rFonts w:ascii="Times New Roman" w:eastAsia="Times New Roman" w:hAnsi="Times New Roman" w:cs="Times New Roman"/>
                <w:bCs/>
                <w:sz w:val="24"/>
                <w:szCs w:val="24"/>
                <w:lang w:eastAsia="ru-RU"/>
              </w:rPr>
              <w:t xml:space="preserve">поверху адмінбудівлі, загальною площею </w:t>
            </w:r>
            <w:r>
              <w:rPr>
                <w:bCs/>
                <w:sz w:val="24"/>
                <w:szCs w:val="24"/>
                <w:lang w:eastAsia="ru-RU"/>
              </w:rPr>
              <w:t xml:space="preserve"> </w:t>
            </w:r>
            <w:r w:rsidRPr="00310113">
              <w:rPr>
                <w:rFonts w:ascii="Times New Roman" w:eastAsia="Times New Roman" w:hAnsi="Times New Roman" w:cs="Times New Roman"/>
                <w:bCs/>
                <w:sz w:val="24"/>
                <w:szCs w:val="24"/>
                <w:lang w:eastAsia="ru-RU"/>
              </w:rPr>
              <w:t>53,0 м</w:t>
            </w:r>
            <w:r w:rsidRPr="00310113">
              <w:rPr>
                <w:rFonts w:ascii="Times New Roman" w:eastAsia="Times New Roman" w:hAnsi="Times New Roman" w:cs="Times New Roman"/>
                <w:bCs/>
                <w:sz w:val="24"/>
                <w:szCs w:val="24"/>
                <w:vertAlign w:val="superscript"/>
                <w:lang w:eastAsia="ru-RU"/>
              </w:rPr>
              <w:t>2</w:t>
            </w:r>
            <w:r w:rsidRPr="00310113">
              <w:rPr>
                <w:rFonts w:ascii="Times New Roman" w:eastAsia="Times New Roman" w:hAnsi="Times New Roman" w:cs="Times New Roman"/>
                <w:bCs/>
                <w:sz w:val="24"/>
                <w:szCs w:val="24"/>
                <w:lang w:eastAsia="ru-RU"/>
              </w:rPr>
              <w:t xml:space="preserve">, розташованої по вул. Симоненка, 2, </w:t>
            </w:r>
            <w:r>
              <w:rPr>
                <w:bCs/>
                <w:sz w:val="24"/>
                <w:szCs w:val="24"/>
                <w:lang w:eastAsia="ru-RU"/>
              </w:rPr>
              <w:t xml:space="preserve"> </w:t>
            </w:r>
            <w:r w:rsidRPr="00310113">
              <w:rPr>
                <w:rFonts w:ascii="Times New Roman" w:eastAsia="Times New Roman" w:hAnsi="Times New Roman" w:cs="Times New Roman"/>
                <w:bCs/>
                <w:sz w:val="24"/>
                <w:szCs w:val="24"/>
                <w:lang w:eastAsia="ru-RU"/>
              </w:rPr>
              <w:t>смт. Розділ, Львівської області</w:t>
            </w:r>
          </w:p>
        </w:tc>
        <w:tc>
          <w:tcPr>
            <w:tcW w:w="2836"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rFonts w:ascii="Times New Roman" w:hAnsi="Times New Roman" w:cs="Times New Roman"/>
                <w:sz w:val="24"/>
                <w:szCs w:val="24"/>
              </w:rPr>
            </w:pPr>
            <w:r w:rsidRPr="00310113">
              <w:rPr>
                <w:rFonts w:ascii="Times New Roman" w:hAnsi="Times New Roman"/>
                <w:bCs/>
                <w:sz w:val="24"/>
                <w:szCs w:val="24"/>
                <w:lang w:eastAsia="uk-UA"/>
              </w:rPr>
              <w:t>Яворський О.І. – гол. спец.  відділу КМ та приватизації управління ЖКГ</w:t>
            </w:r>
          </w:p>
        </w:tc>
        <w:tc>
          <w:tcPr>
            <w:tcW w:w="99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6"/>
              </w:numPr>
              <w:tabs>
                <w:tab w:val="num" w:pos="643"/>
                <w:tab w:val="left" w:pos="2464"/>
              </w:tabs>
              <w:spacing w:after="0" w:line="240" w:lineRule="auto"/>
              <w:jc w:val="both"/>
              <w:rPr>
                <w:rFonts w:ascii="Times New Roman" w:eastAsia="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0875A3" w:rsidRPr="00310113" w:rsidRDefault="000875A3" w:rsidP="00452244">
            <w:r w:rsidRPr="00310113">
              <w:rPr>
                <w:rFonts w:ascii="Times New Roman" w:eastAsia="Times New Roman" w:hAnsi="Times New Roman" w:cs="Times New Roman"/>
                <w:sz w:val="24"/>
                <w:szCs w:val="24"/>
                <w:lang w:eastAsia="ru-RU"/>
              </w:rPr>
              <w:t>17.11.22</w:t>
            </w:r>
          </w:p>
        </w:tc>
        <w:tc>
          <w:tcPr>
            <w:tcW w:w="39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both"/>
              <w:rPr>
                <w:rFonts w:ascii="Times New Roman" w:eastAsia="Times New Roman" w:hAnsi="Times New Roman" w:cs="Times New Roman"/>
                <w:sz w:val="24"/>
                <w:szCs w:val="24"/>
                <w:lang w:eastAsia="ru-RU"/>
              </w:rPr>
            </w:pPr>
          </w:p>
        </w:tc>
      </w:tr>
      <w:tr w:rsidR="000875A3" w:rsidRPr="00310113" w:rsidTr="00E118A4">
        <w:tc>
          <w:tcPr>
            <w:tcW w:w="54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3"/>
              </w:numPr>
              <w:tabs>
                <w:tab w:val="left" w:pos="2464"/>
              </w:tabs>
              <w:spacing w:after="0" w:line="240" w:lineRule="auto"/>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bCs/>
                <w:sz w:val="24"/>
                <w:szCs w:val="24"/>
                <w:lang w:eastAsia="ru-RU"/>
              </w:rPr>
            </w:pPr>
            <w:r w:rsidRPr="00310113">
              <w:rPr>
                <w:rFonts w:ascii="Times New Roman" w:eastAsia="Times New Roman" w:hAnsi="Times New Roman" w:cs="Times New Roman"/>
                <w:bCs/>
                <w:sz w:val="24"/>
                <w:szCs w:val="24"/>
                <w:lang w:eastAsia="ru-RU"/>
              </w:rPr>
              <w:t xml:space="preserve">Про затвердження Висновку про вартість </w:t>
            </w:r>
          </w:p>
          <w:p w:rsidR="000875A3" w:rsidRPr="00310113" w:rsidRDefault="000875A3" w:rsidP="00452244">
            <w:pPr>
              <w:spacing w:after="0" w:line="240" w:lineRule="auto"/>
              <w:rPr>
                <w:bCs/>
                <w:sz w:val="24"/>
                <w:szCs w:val="24"/>
                <w:lang w:eastAsia="ru-RU"/>
              </w:rPr>
            </w:pPr>
            <w:r w:rsidRPr="00310113">
              <w:rPr>
                <w:rFonts w:ascii="Times New Roman" w:eastAsia="Times New Roman" w:hAnsi="Times New Roman" w:cs="Times New Roman"/>
                <w:bCs/>
                <w:sz w:val="24"/>
                <w:szCs w:val="24"/>
                <w:lang w:eastAsia="ru-RU"/>
              </w:rPr>
              <w:t xml:space="preserve">частини вбудованих приміщень нежитлової </w:t>
            </w:r>
          </w:p>
          <w:p w:rsidR="000875A3" w:rsidRPr="00192149" w:rsidRDefault="000875A3" w:rsidP="00452244">
            <w:pPr>
              <w:spacing w:after="0" w:line="240" w:lineRule="auto"/>
              <w:rPr>
                <w:bCs/>
                <w:sz w:val="24"/>
                <w:szCs w:val="24"/>
                <w:lang w:eastAsia="ru-RU"/>
              </w:rPr>
            </w:pPr>
            <w:r w:rsidRPr="00310113">
              <w:rPr>
                <w:rFonts w:ascii="Times New Roman" w:eastAsia="Times New Roman" w:hAnsi="Times New Roman" w:cs="Times New Roman"/>
                <w:bCs/>
                <w:sz w:val="24"/>
                <w:szCs w:val="24"/>
                <w:lang w:eastAsia="ru-RU"/>
              </w:rPr>
              <w:t>будівлі, площею 62,10 м</w:t>
            </w:r>
            <w:r w:rsidRPr="00310113">
              <w:rPr>
                <w:rFonts w:ascii="Times New Roman" w:eastAsia="Times New Roman" w:hAnsi="Times New Roman" w:cs="Times New Roman"/>
                <w:bCs/>
                <w:sz w:val="24"/>
                <w:szCs w:val="24"/>
                <w:vertAlign w:val="superscript"/>
                <w:lang w:eastAsia="ru-RU"/>
              </w:rPr>
              <w:t>2</w:t>
            </w:r>
            <w:r w:rsidRPr="00310113">
              <w:rPr>
                <w:rFonts w:ascii="Times New Roman" w:eastAsia="Times New Roman" w:hAnsi="Times New Roman" w:cs="Times New Roman"/>
                <w:bCs/>
                <w:sz w:val="24"/>
                <w:szCs w:val="24"/>
                <w:lang w:eastAsia="ru-RU"/>
              </w:rPr>
              <w:t xml:space="preserve">, розташованої </w:t>
            </w:r>
            <w:r>
              <w:rPr>
                <w:bCs/>
                <w:sz w:val="24"/>
                <w:szCs w:val="24"/>
                <w:lang w:eastAsia="ru-RU"/>
              </w:rPr>
              <w:t xml:space="preserve"> </w:t>
            </w:r>
            <w:r w:rsidRPr="00310113">
              <w:rPr>
                <w:rFonts w:ascii="Times New Roman" w:eastAsia="Times New Roman" w:hAnsi="Times New Roman" w:cs="Times New Roman"/>
                <w:bCs/>
                <w:sz w:val="24"/>
                <w:szCs w:val="24"/>
                <w:lang w:eastAsia="ru-RU"/>
              </w:rPr>
              <w:t>по вул. Т. Шевченка, 72, с. Горішнє, Львівської області</w:t>
            </w:r>
          </w:p>
        </w:tc>
        <w:tc>
          <w:tcPr>
            <w:tcW w:w="2836"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rFonts w:ascii="Times New Roman" w:hAnsi="Times New Roman"/>
                <w:bCs/>
                <w:sz w:val="24"/>
                <w:szCs w:val="24"/>
                <w:lang w:eastAsia="uk-UA"/>
              </w:rPr>
            </w:pPr>
            <w:r w:rsidRPr="00310113">
              <w:rPr>
                <w:rFonts w:ascii="Times New Roman" w:hAnsi="Times New Roman"/>
                <w:bCs/>
                <w:sz w:val="24"/>
                <w:szCs w:val="24"/>
                <w:lang w:eastAsia="uk-UA"/>
              </w:rPr>
              <w:t>Яворський О.І. – гол. спец.  відділу КМ та приватизації управління ЖКГ</w:t>
            </w:r>
          </w:p>
        </w:tc>
        <w:tc>
          <w:tcPr>
            <w:tcW w:w="99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6"/>
              </w:numPr>
              <w:tabs>
                <w:tab w:val="num" w:pos="643"/>
                <w:tab w:val="left" w:pos="2464"/>
              </w:tabs>
              <w:spacing w:after="0" w:line="240" w:lineRule="auto"/>
              <w:jc w:val="both"/>
              <w:rPr>
                <w:rFonts w:ascii="Times New Roman" w:eastAsia="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0875A3" w:rsidRPr="00310113" w:rsidRDefault="000875A3" w:rsidP="00452244">
            <w:r w:rsidRPr="00310113">
              <w:rPr>
                <w:rFonts w:ascii="Times New Roman" w:eastAsia="Times New Roman" w:hAnsi="Times New Roman" w:cs="Times New Roman"/>
                <w:sz w:val="24"/>
                <w:szCs w:val="24"/>
                <w:lang w:eastAsia="ru-RU"/>
              </w:rPr>
              <w:t>17.11.22</w:t>
            </w:r>
          </w:p>
        </w:tc>
        <w:tc>
          <w:tcPr>
            <w:tcW w:w="39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both"/>
              <w:rPr>
                <w:rFonts w:ascii="Times New Roman" w:eastAsia="Times New Roman" w:hAnsi="Times New Roman" w:cs="Times New Roman"/>
                <w:sz w:val="24"/>
                <w:szCs w:val="24"/>
                <w:lang w:eastAsia="ru-RU"/>
              </w:rPr>
            </w:pPr>
          </w:p>
        </w:tc>
      </w:tr>
      <w:tr w:rsidR="000875A3" w:rsidRPr="00310113" w:rsidTr="00E118A4">
        <w:tc>
          <w:tcPr>
            <w:tcW w:w="54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3"/>
              </w:numPr>
              <w:tabs>
                <w:tab w:val="left" w:pos="2464"/>
              </w:tabs>
              <w:spacing w:after="0" w:line="240" w:lineRule="auto"/>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bCs/>
                <w:sz w:val="24"/>
                <w:szCs w:val="24"/>
                <w:lang w:eastAsia="ru-RU"/>
              </w:rPr>
            </w:pPr>
            <w:r w:rsidRPr="00310113">
              <w:rPr>
                <w:rFonts w:ascii="Times New Roman" w:eastAsia="Times New Roman" w:hAnsi="Times New Roman" w:cs="Times New Roman"/>
                <w:bCs/>
                <w:sz w:val="24"/>
                <w:szCs w:val="24"/>
                <w:lang w:eastAsia="ru-RU"/>
              </w:rPr>
              <w:t xml:space="preserve">Про затвердження Висновку про вартість </w:t>
            </w:r>
          </w:p>
          <w:p w:rsidR="000875A3" w:rsidRPr="00310113" w:rsidRDefault="000875A3" w:rsidP="00452244">
            <w:pPr>
              <w:spacing w:after="0" w:line="240" w:lineRule="auto"/>
              <w:rPr>
                <w:bCs/>
                <w:sz w:val="24"/>
                <w:szCs w:val="24"/>
                <w:lang w:eastAsia="ru-RU"/>
              </w:rPr>
            </w:pPr>
            <w:r w:rsidRPr="00310113">
              <w:rPr>
                <w:rFonts w:ascii="Times New Roman" w:eastAsia="Times New Roman" w:hAnsi="Times New Roman" w:cs="Times New Roman"/>
                <w:bCs/>
                <w:sz w:val="24"/>
                <w:szCs w:val="24"/>
                <w:lang w:eastAsia="ru-RU"/>
              </w:rPr>
              <w:t xml:space="preserve">теплової мережі протяжністю 960 м </w:t>
            </w:r>
          </w:p>
          <w:p w:rsidR="000875A3" w:rsidRPr="00192149" w:rsidRDefault="000875A3" w:rsidP="00452244">
            <w:pPr>
              <w:spacing w:after="0" w:line="240" w:lineRule="auto"/>
              <w:rPr>
                <w:bCs/>
                <w:sz w:val="24"/>
                <w:szCs w:val="24"/>
                <w:lang w:eastAsia="ru-RU"/>
              </w:rPr>
            </w:pPr>
            <w:r w:rsidRPr="00310113">
              <w:rPr>
                <w:rFonts w:ascii="Times New Roman" w:eastAsia="Times New Roman" w:hAnsi="Times New Roman" w:cs="Times New Roman"/>
                <w:bCs/>
                <w:sz w:val="24"/>
                <w:szCs w:val="24"/>
                <w:lang w:eastAsia="ru-RU"/>
              </w:rPr>
              <w:t xml:space="preserve">(у двотрубному вимірі),  що проходить </w:t>
            </w:r>
            <w:r>
              <w:rPr>
                <w:bCs/>
                <w:sz w:val="24"/>
                <w:szCs w:val="24"/>
                <w:lang w:eastAsia="ru-RU"/>
              </w:rPr>
              <w:t xml:space="preserve"> </w:t>
            </w:r>
            <w:r w:rsidRPr="00310113">
              <w:rPr>
                <w:rFonts w:ascii="Times New Roman" w:eastAsia="Times New Roman" w:hAnsi="Times New Roman" w:cs="Times New Roman"/>
                <w:bCs/>
                <w:sz w:val="24"/>
                <w:szCs w:val="24"/>
                <w:lang w:eastAsia="ru-RU"/>
              </w:rPr>
              <w:t xml:space="preserve">по території КНП «Новороздільська </w:t>
            </w:r>
            <w:r>
              <w:rPr>
                <w:bCs/>
                <w:sz w:val="24"/>
                <w:szCs w:val="24"/>
                <w:lang w:eastAsia="ru-RU"/>
              </w:rPr>
              <w:t xml:space="preserve"> </w:t>
            </w:r>
            <w:r w:rsidRPr="00310113">
              <w:rPr>
                <w:rFonts w:ascii="Times New Roman" w:eastAsia="Times New Roman" w:hAnsi="Times New Roman" w:cs="Times New Roman"/>
                <w:bCs/>
                <w:sz w:val="24"/>
                <w:szCs w:val="24"/>
                <w:lang w:eastAsia="ru-RU"/>
              </w:rPr>
              <w:t xml:space="preserve">міська лікарня», вул. Винниченка, 37, </w:t>
            </w:r>
            <w:r>
              <w:rPr>
                <w:bCs/>
                <w:sz w:val="24"/>
                <w:szCs w:val="24"/>
                <w:lang w:eastAsia="ru-RU"/>
              </w:rPr>
              <w:t xml:space="preserve"> </w:t>
            </w:r>
            <w:r w:rsidRPr="00310113">
              <w:rPr>
                <w:rFonts w:ascii="Times New Roman" w:eastAsia="Times New Roman" w:hAnsi="Times New Roman" w:cs="Times New Roman"/>
                <w:bCs/>
                <w:sz w:val="24"/>
                <w:szCs w:val="24"/>
                <w:lang w:eastAsia="ru-RU"/>
              </w:rPr>
              <w:t>м. Новий Розділ, Львівської області</w:t>
            </w:r>
          </w:p>
        </w:tc>
        <w:tc>
          <w:tcPr>
            <w:tcW w:w="2836"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rFonts w:ascii="Times New Roman" w:eastAsia="Times New Roman" w:hAnsi="Times New Roman" w:cs="Times New Roman"/>
                <w:sz w:val="24"/>
                <w:szCs w:val="24"/>
              </w:rPr>
            </w:pPr>
            <w:r w:rsidRPr="00310113">
              <w:rPr>
                <w:rFonts w:ascii="Times New Roman" w:hAnsi="Times New Roman"/>
                <w:bCs/>
                <w:sz w:val="24"/>
                <w:szCs w:val="24"/>
                <w:lang w:eastAsia="uk-UA"/>
              </w:rPr>
              <w:t>Яворський О.І. – гол. спец.  відділу КМ та приватизації управління ЖКГ</w:t>
            </w:r>
          </w:p>
        </w:tc>
        <w:tc>
          <w:tcPr>
            <w:tcW w:w="99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6"/>
              </w:numPr>
              <w:tabs>
                <w:tab w:val="num" w:pos="643"/>
                <w:tab w:val="left" w:pos="2464"/>
              </w:tabs>
              <w:spacing w:after="0" w:line="240" w:lineRule="auto"/>
              <w:jc w:val="both"/>
              <w:rPr>
                <w:rFonts w:ascii="Times New Roman" w:eastAsia="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0875A3" w:rsidRPr="00310113" w:rsidRDefault="000875A3" w:rsidP="00452244">
            <w:r w:rsidRPr="00310113">
              <w:rPr>
                <w:rFonts w:ascii="Times New Roman" w:eastAsia="Times New Roman" w:hAnsi="Times New Roman" w:cs="Times New Roman"/>
                <w:sz w:val="24"/>
                <w:szCs w:val="24"/>
                <w:lang w:eastAsia="ru-RU"/>
              </w:rPr>
              <w:t>17.11.22</w:t>
            </w:r>
          </w:p>
        </w:tc>
        <w:tc>
          <w:tcPr>
            <w:tcW w:w="39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both"/>
              <w:rPr>
                <w:rFonts w:ascii="Times New Roman" w:eastAsia="Times New Roman" w:hAnsi="Times New Roman" w:cs="Times New Roman"/>
                <w:sz w:val="24"/>
                <w:szCs w:val="24"/>
                <w:lang w:eastAsia="ru-RU"/>
              </w:rPr>
            </w:pPr>
          </w:p>
        </w:tc>
      </w:tr>
      <w:tr w:rsidR="000875A3" w:rsidRPr="00310113" w:rsidTr="00E118A4">
        <w:tc>
          <w:tcPr>
            <w:tcW w:w="54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3"/>
              </w:numPr>
              <w:tabs>
                <w:tab w:val="left" w:pos="2464"/>
              </w:tabs>
              <w:spacing w:after="0" w:line="240" w:lineRule="auto"/>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bCs/>
                <w:sz w:val="24"/>
                <w:szCs w:val="24"/>
                <w:lang w:eastAsia="ru-RU"/>
              </w:rPr>
            </w:pPr>
            <w:r w:rsidRPr="00310113">
              <w:rPr>
                <w:rFonts w:ascii="Times New Roman" w:eastAsia="Times New Roman" w:hAnsi="Times New Roman" w:cs="Times New Roman"/>
                <w:bCs/>
                <w:sz w:val="24"/>
                <w:szCs w:val="24"/>
                <w:lang w:eastAsia="ru-RU"/>
              </w:rPr>
              <w:t xml:space="preserve">Про намір передачі в оренду вбудованих </w:t>
            </w:r>
          </w:p>
          <w:p w:rsidR="000875A3" w:rsidRPr="00310113" w:rsidRDefault="000875A3" w:rsidP="00452244">
            <w:pPr>
              <w:spacing w:after="0" w:line="240" w:lineRule="auto"/>
              <w:rPr>
                <w:bCs/>
                <w:sz w:val="24"/>
                <w:szCs w:val="24"/>
                <w:lang w:eastAsia="ru-RU"/>
              </w:rPr>
            </w:pPr>
            <w:r w:rsidRPr="00310113">
              <w:rPr>
                <w:rFonts w:ascii="Times New Roman" w:eastAsia="Times New Roman" w:hAnsi="Times New Roman" w:cs="Times New Roman"/>
                <w:bCs/>
                <w:sz w:val="24"/>
                <w:szCs w:val="24"/>
                <w:lang w:eastAsia="ru-RU"/>
              </w:rPr>
              <w:t xml:space="preserve">нежитлових приміщень, загальною площею </w:t>
            </w:r>
          </w:p>
          <w:p w:rsidR="000875A3" w:rsidRPr="00310113" w:rsidRDefault="000875A3" w:rsidP="00452244">
            <w:pPr>
              <w:spacing w:after="0" w:line="240" w:lineRule="auto"/>
              <w:rPr>
                <w:bCs/>
                <w:sz w:val="24"/>
                <w:szCs w:val="24"/>
                <w:lang w:eastAsia="ru-RU"/>
              </w:rPr>
            </w:pPr>
            <w:r w:rsidRPr="00310113">
              <w:rPr>
                <w:rFonts w:ascii="Times New Roman" w:eastAsia="Times New Roman" w:hAnsi="Times New Roman" w:cs="Times New Roman"/>
                <w:bCs/>
                <w:sz w:val="24"/>
                <w:szCs w:val="24"/>
                <w:lang w:eastAsia="ru-RU"/>
              </w:rPr>
              <w:t>85,32 м</w:t>
            </w:r>
            <w:r w:rsidRPr="00310113">
              <w:rPr>
                <w:rFonts w:ascii="Times New Roman" w:eastAsia="Times New Roman" w:hAnsi="Times New Roman" w:cs="Times New Roman"/>
                <w:bCs/>
                <w:sz w:val="24"/>
                <w:szCs w:val="24"/>
                <w:vertAlign w:val="superscript"/>
                <w:lang w:eastAsia="ru-RU"/>
              </w:rPr>
              <w:t>2</w:t>
            </w:r>
            <w:r w:rsidRPr="00310113">
              <w:rPr>
                <w:rFonts w:ascii="Times New Roman" w:eastAsia="Times New Roman" w:hAnsi="Times New Roman" w:cs="Times New Roman"/>
                <w:bCs/>
                <w:sz w:val="24"/>
                <w:szCs w:val="24"/>
                <w:lang w:eastAsia="ru-RU"/>
              </w:rPr>
              <w:t xml:space="preserve">, у цоколі трьохповерхового </w:t>
            </w:r>
          </w:p>
          <w:p w:rsidR="000875A3" w:rsidRPr="00192149" w:rsidRDefault="000875A3" w:rsidP="00452244">
            <w:pPr>
              <w:spacing w:after="0" w:line="240" w:lineRule="auto"/>
              <w:rPr>
                <w:bCs/>
                <w:sz w:val="24"/>
                <w:szCs w:val="24"/>
                <w:lang w:eastAsia="ru-RU"/>
              </w:rPr>
            </w:pPr>
            <w:r w:rsidRPr="00310113">
              <w:rPr>
                <w:rFonts w:ascii="Times New Roman" w:eastAsia="Times New Roman" w:hAnsi="Times New Roman" w:cs="Times New Roman"/>
                <w:bCs/>
                <w:sz w:val="24"/>
                <w:szCs w:val="24"/>
                <w:lang w:eastAsia="ru-RU"/>
              </w:rPr>
              <w:t xml:space="preserve">житлового будинку, розташованого </w:t>
            </w:r>
            <w:r>
              <w:rPr>
                <w:bCs/>
                <w:sz w:val="24"/>
                <w:szCs w:val="24"/>
                <w:lang w:eastAsia="ru-RU"/>
              </w:rPr>
              <w:t xml:space="preserve"> </w:t>
            </w:r>
            <w:r w:rsidRPr="00310113">
              <w:rPr>
                <w:rFonts w:ascii="Times New Roman" w:eastAsia="Times New Roman" w:hAnsi="Times New Roman" w:cs="Times New Roman"/>
                <w:bCs/>
                <w:sz w:val="24"/>
                <w:szCs w:val="24"/>
                <w:lang w:eastAsia="ru-RU"/>
              </w:rPr>
              <w:t xml:space="preserve">по вул. Мазепи, 8, м. Новий Розділ, </w:t>
            </w:r>
            <w:r>
              <w:rPr>
                <w:bCs/>
                <w:sz w:val="24"/>
                <w:szCs w:val="24"/>
                <w:lang w:eastAsia="ru-RU"/>
              </w:rPr>
              <w:t xml:space="preserve"> </w:t>
            </w:r>
            <w:r w:rsidRPr="00310113">
              <w:rPr>
                <w:rFonts w:ascii="Times New Roman" w:eastAsia="Times New Roman" w:hAnsi="Times New Roman" w:cs="Times New Roman"/>
                <w:bCs/>
                <w:sz w:val="24"/>
                <w:szCs w:val="24"/>
                <w:lang w:eastAsia="ru-RU"/>
              </w:rPr>
              <w:t xml:space="preserve">Львівської області, шляхом </w:t>
            </w:r>
            <w:r>
              <w:rPr>
                <w:bCs/>
                <w:sz w:val="24"/>
                <w:szCs w:val="24"/>
                <w:lang w:eastAsia="ru-RU"/>
              </w:rPr>
              <w:t xml:space="preserve"> </w:t>
            </w:r>
            <w:r w:rsidRPr="00310113">
              <w:rPr>
                <w:rFonts w:ascii="Times New Roman" w:eastAsia="Times New Roman" w:hAnsi="Times New Roman" w:cs="Times New Roman"/>
                <w:bCs/>
                <w:sz w:val="24"/>
                <w:szCs w:val="24"/>
                <w:lang w:eastAsia="ru-RU"/>
              </w:rPr>
              <w:t>проведення аукціону</w:t>
            </w:r>
          </w:p>
        </w:tc>
        <w:tc>
          <w:tcPr>
            <w:tcW w:w="2836"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rFonts w:ascii="Times New Roman" w:hAnsi="Times New Roman" w:cs="Times New Roman"/>
                <w:sz w:val="24"/>
                <w:szCs w:val="24"/>
              </w:rPr>
            </w:pPr>
            <w:r w:rsidRPr="00310113">
              <w:rPr>
                <w:rFonts w:ascii="Times New Roman" w:hAnsi="Times New Roman"/>
                <w:bCs/>
                <w:sz w:val="24"/>
                <w:szCs w:val="24"/>
                <w:lang w:eastAsia="uk-UA"/>
              </w:rPr>
              <w:t>Яворський О.І. – гол. спец.  відділу КМ та приватизації управління ЖКГ</w:t>
            </w:r>
          </w:p>
        </w:tc>
        <w:tc>
          <w:tcPr>
            <w:tcW w:w="99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6"/>
              </w:numPr>
              <w:tabs>
                <w:tab w:val="num" w:pos="643"/>
                <w:tab w:val="left" w:pos="2464"/>
              </w:tabs>
              <w:spacing w:after="0" w:line="240" w:lineRule="auto"/>
              <w:jc w:val="both"/>
              <w:rPr>
                <w:rFonts w:ascii="Times New Roman" w:eastAsia="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0875A3" w:rsidRPr="00310113" w:rsidRDefault="000875A3" w:rsidP="00452244">
            <w:r w:rsidRPr="00310113">
              <w:rPr>
                <w:rFonts w:ascii="Times New Roman" w:eastAsia="Times New Roman" w:hAnsi="Times New Roman" w:cs="Times New Roman"/>
                <w:sz w:val="24"/>
                <w:szCs w:val="24"/>
                <w:lang w:eastAsia="ru-RU"/>
              </w:rPr>
              <w:t>17.11.22</w:t>
            </w:r>
          </w:p>
        </w:tc>
        <w:tc>
          <w:tcPr>
            <w:tcW w:w="39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both"/>
              <w:rPr>
                <w:rFonts w:ascii="Times New Roman" w:eastAsia="Times New Roman" w:hAnsi="Times New Roman" w:cs="Times New Roman"/>
                <w:sz w:val="24"/>
                <w:szCs w:val="24"/>
                <w:lang w:eastAsia="ru-RU"/>
              </w:rPr>
            </w:pPr>
          </w:p>
        </w:tc>
      </w:tr>
      <w:tr w:rsidR="000875A3" w:rsidRPr="00310113" w:rsidTr="00E118A4">
        <w:tc>
          <w:tcPr>
            <w:tcW w:w="54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3"/>
              </w:numPr>
              <w:tabs>
                <w:tab w:val="left" w:pos="2464"/>
              </w:tabs>
              <w:spacing w:after="0" w:line="240" w:lineRule="auto"/>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bCs/>
                <w:sz w:val="24"/>
                <w:szCs w:val="24"/>
                <w:lang w:eastAsia="ru-RU"/>
              </w:rPr>
            </w:pPr>
            <w:r w:rsidRPr="00310113">
              <w:rPr>
                <w:rFonts w:ascii="Times New Roman" w:eastAsia="Times New Roman" w:hAnsi="Times New Roman" w:cs="Times New Roman"/>
                <w:bCs/>
                <w:sz w:val="24"/>
                <w:szCs w:val="24"/>
                <w:lang w:eastAsia="ru-RU"/>
              </w:rPr>
              <w:t xml:space="preserve">Про намір передачі в оренду частини вбудованих приміщень І-го поверху </w:t>
            </w:r>
          </w:p>
          <w:p w:rsidR="000875A3" w:rsidRPr="00310113" w:rsidRDefault="000875A3" w:rsidP="00452244">
            <w:pPr>
              <w:spacing w:after="0" w:line="240" w:lineRule="auto"/>
              <w:rPr>
                <w:bCs/>
                <w:sz w:val="24"/>
                <w:szCs w:val="24"/>
                <w:lang w:eastAsia="ru-RU"/>
              </w:rPr>
            </w:pPr>
            <w:r w:rsidRPr="00310113">
              <w:rPr>
                <w:rFonts w:ascii="Times New Roman" w:eastAsia="Times New Roman" w:hAnsi="Times New Roman" w:cs="Times New Roman"/>
                <w:bCs/>
                <w:sz w:val="24"/>
                <w:szCs w:val="24"/>
                <w:lang w:eastAsia="ru-RU"/>
              </w:rPr>
              <w:t>адмінбудівлі, загальною площею 53,0 м</w:t>
            </w:r>
            <w:r w:rsidRPr="00310113">
              <w:rPr>
                <w:rFonts w:ascii="Times New Roman" w:eastAsia="Times New Roman" w:hAnsi="Times New Roman" w:cs="Times New Roman"/>
                <w:bCs/>
                <w:sz w:val="24"/>
                <w:szCs w:val="24"/>
                <w:vertAlign w:val="superscript"/>
                <w:lang w:eastAsia="ru-RU"/>
              </w:rPr>
              <w:t>2</w:t>
            </w:r>
            <w:r w:rsidRPr="00310113">
              <w:rPr>
                <w:rFonts w:ascii="Times New Roman" w:eastAsia="Times New Roman" w:hAnsi="Times New Roman" w:cs="Times New Roman"/>
                <w:bCs/>
                <w:sz w:val="24"/>
                <w:szCs w:val="24"/>
                <w:lang w:eastAsia="ru-RU"/>
              </w:rPr>
              <w:t xml:space="preserve">, розташованої по вул. Симоненка, 2, </w:t>
            </w:r>
          </w:p>
          <w:p w:rsidR="000875A3" w:rsidRPr="00310113" w:rsidRDefault="000875A3" w:rsidP="00452244">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смт. Розділ, Львівської області</w:t>
            </w:r>
            <w:r w:rsidRPr="00310113">
              <w:rPr>
                <w:rFonts w:ascii="Times New Roman" w:eastAsia="Times New Roman" w:hAnsi="Times New Roman" w:cs="Times New Roman"/>
                <w:sz w:val="24"/>
                <w:szCs w:val="24"/>
                <w:lang w:eastAsia="ru-RU"/>
              </w:rPr>
              <w:t xml:space="preserve">, шляхом </w:t>
            </w:r>
            <w:r w:rsidRPr="00310113">
              <w:rPr>
                <w:rFonts w:ascii="Times New Roman" w:eastAsia="Times New Roman" w:hAnsi="Times New Roman" w:cs="Times New Roman"/>
                <w:bCs/>
                <w:sz w:val="24"/>
                <w:szCs w:val="24"/>
                <w:lang w:eastAsia="ru-RU"/>
              </w:rPr>
              <w:t>проведення аукціону</w:t>
            </w:r>
          </w:p>
        </w:tc>
        <w:tc>
          <w:tcPr>
            <w:tcW w:w="2836"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rFonts w:ascii="Times New Roman" w:hAnsi="Times New Roman"/>
                <w:bCs/>
                <w:sz w:val="24"/>
                <w:szCs w:val="24"/>
                <w:lang w:eastAsia="uk-UA"/>
              </w:rPr>
            </w:pPr>
            <w:r w:rsidRPr="00310113">
              <w:rPr>
                <w:rFonts w:ascii="Times New Roman" w:hAnsi="Times New Roman"/>
                <w:bCs/>
                <w:sz w:val="24"/>
                <w:szCs w:val="24"/>
                <w:lang w:eastAsia="uk-UA"/>
              </w:rPr>
              <w:t>Яворський О.І. – гол. спец.  відділу КМ та приватизації управління ЖКГ</w:t>
            </w:r>
          </w:p>
        </w:tc>
        <w:tc>
          <w:tcPr>
            <w:tcW w:w="99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6"/>
              </w:numPr>
              <w:tabs>
                <w:tab w:val="num" w:pos="643"/>
                <w:tab w:val="left" w:pos="2464"/>
              </w:tabs>
              <w:spacing w:after="0" w:line="240" w:lineRule="auto"/>
              <w:jc w:val="both"/>
              <w:rPr>
                <w:rFonts w:ascii="Times New Roman" w:eastAsia="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0875A3" w:rsidRPr="00310113" w:rsidRDefault="000875A3" w:rsidP="00452244">
            <w:r w:rsidRPr="00310113">
              <w:rPr>
                <w:rFonts w:ascii="Times New Roman" w:eastAsia="Times New Roman" w:hAnsi="Times New Roman" w:cs="Times New Roman"/>
                <w:sz w:val="24"/>
                <w:szCs w:val="24"/>
                <w:lang w:eastAsia="ru-RU"/>
              </w:rPr>
              <w:t>17.11.22</w:t>
            </w:r>
          </w:p>
        </w:tc>
        <w:tc>
          <w:tcPr>
            <w:tcW w:w="39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both"/>
              <w:rPr>
                <w:rFonts w:ascii="Times New Roman" w:eastAsia="Times New Roman" w:hAnsi="Times New Roman" w:cs="Times New Roman"/>
                <w:sz w:val="24"/>
                <w:szCs w:val="24"/>
                <w:lang w:eastAsia="ru-RU"/>
              </w:rPr>
            </w:pPr>
          </w:p>
        </w:tc>
      </w:tr>
      <w:tr w:rsidR="000875A3" w:rsidRPr="00310113" w:rsidTr="00E118A4">
        <w:trPr>
          <w:trHeight w:val="538"/>
        </w:trPr>
        <w:tc>
          <w:tcPr>
            <w:tcW w:w="54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3"/>
              </w:numPr>
              <w:tabs>
                <w:tab w:val="left" w:pos="2464"/>
              </w:tabs>
              <w:spacing w:after="0" w:line="240" w:lineRule="auto"/>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0875A3" w:rsidRPr="00192149" w:rsidRDefault="000875A3" w:rsidP="00452244">
            <w:pPr>
              <w:spacing w:after="0" w:line="240" w:lineRule="auto"/>
              <w:rPr>
                <w:bCs/>
                <w:sz w:val="24"/>
                <w:szCs w:val="24"/>
                <w:lang w:eastAsia="ru-RU"/>
              </w:rPr>
            </w:pPr>
            <w:r w:rsidRPr="00310113">
              <w:rPr>
                <w:rFonts w:ascii="Times New Roman" w:eastAsia="Times New Roman" w:hAnsi="Times New Roman" w:cs="Times New Roman"/>
                <w:bCs/>
                <w:sz w:val="24"/>
                <w:szCs w:val="24"/>
                <w:lang w:eastAsia="ru-RU"/>
              </w:rPr>
              <w:t xml:space="preserve">Про намір передачі в оренду частини вбудованих приміщень нежитлової </w:t>
            </w:r>
            <w:r w:rsidRPr="00310113">
              <w:rPr>
                <w:bCs/>
                <w:sz w:val="24"/>
                <w:szCs w:val="24"/>
                <w:lang w:eastAsia="ru-RU"/>
              </w:rPr>
              <w:t xml:space="preserve"> </w:t>
            </w:r>
            <w:r w:rsidRPr="00310113">
              <w:rPr>
                <w:rFonts w:ascii="Times New Roman" w:eastAsia="Times New Roman" w:hAnsi="Times New Roman" w:cs="Times New Roman"/>
                <w:bCs/>
                <w:sz w:val="24"/>
                <w:szCs w:val="24"/>
                <w:lang w:eastAsia="ru-RU"/>
              </w:rPr>
              <w:t>будівлі, площею 62,10 м</w:t>
            </w:r>
            <w:r w:rsidRPr="00310113">
              <w:rPr>
                <w:rFonts w:ascii="Times New Roman" w:eastAsia="Times New Roman" w:hAnsi="Times New Roman" w:cs="Times New Roman"/>
                <w:bCs/>
                <w:sz w:val="24"/>
                <w:szCs w:val="24"/>
                <w:vertAlign w:val="superscript"/>
                <w:lang w:eastAsia="ru-RU"/>
              </w:rPr>
              <w:t>2</w:t>
            </w:r>
            <w:r w:rsidRPr="00310113">
              <w:rPr>
                <w:rFonts w:ascii="Times New Roman" w:eastAsia="Times New Roman" w:hAnsi="Times New Roman" w:cs="Times New Roman"/>
                <w:bCs/>
                <w:sz w:val="24"/>
                <w:szCs w:val="24"/>
                <w:lang w:eastAsia="ru-RU"/>
              </w:rPr>
              <w:t xml:space="preserve">, розташованої по вул. Т. Шевченка, 72, с. Горішнє, </w:t>
            </w:r>
            <w:r>
              <w:rPr>
                <w:bCs/>
                <w:sz w:val="24"/>
                <w:szCs w:val="24"/>
                <w:lang w:eastAsia="ru-RU"/>
              </w:rPr>
              <w:t xml:space="preserve"> </w:t>
            </w:r>
            <w:r w:rsidRPr="00310113">
              <w:rPr>
                <w:rFonts w:ascii="Times New Roman" w:eastAsia="Times New Roman" w:hAnsi="Times New Roman" w:cs="Times New Roman"/>
                <w:bCs/>
                <w:sz w:val="24"/>
                <w:szCs w:val="24"/>
                <w:lang w:eastAsia="ru-RU"/>
              </w:rPr>
              <w:t>Львівської області</w:t>
            </w:r>
            <w:r w:rsidRPr="00310113">
              <w:rPr>
                <w:rFonts w:ascii="Times New Roman" w:eastAsia="Times New Roman" w:hAnsi="Times New Roman" w:cs="Times New Roman"/>
                <w:sz w:val="24"/>
                <w:szCs w:val="24"/>
                <w:lang w:eastAsia="ru-RU"/>
              </w:rPr>
              <w:t xml:space="preserve">, шляхом </w:t>
            </w:r>
            <w:r w:rsidRPr="00310113">
              <w:rPr>
                <w:rFonts w:ascii="Times New Roman" w:eastAsia="Times New Roman" w:hAnsi="Times New Roman" w:cs="Times New Roman"/>
                <w:bCs/>
                <w:sz w:val="24"/>
                <w:szCs w:val="24"/>
                <w:lang w:eastAsia="ru-RU"/>
              </w:rPr>
              <w:t>проведення аукціону</w:t>
            </w:r>
          </w:p>
        </w:tc>
        <w:tc>
          <w:tcPr>
            <w:tcW w:w="2836"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rFonts w:ascii="Times New Roman" w:eastAsia="Times New Roman" w:hAnsi="Times New Roman" w:cs="Times New Roman"/>
                <w:sz w:val="24"/>
                <w:szCs w:val="24"/>
              </w:rPr>
            </w:pPr>
            <w:r w:rsidRPr="00310113">
              <w:rPr>
                <w:rFonts w:ascii="Times New Roman" w:hAnsi="Times New Roman"/>
                <w:bCs/>
                <w:sz w:val="24"/>
                <w:szCs w:val="24"/>
                <w:lang w:eastAsia="uk-UA"/>
              </w:rPr>
              <w:t>Яворський О.І. – гол. спец.  відділу КМ та приватизації управління ЖКГ</w:t>
            </w:r>
          </w:p>
        </w:tc>
        <w:tc>
          <w:tcPr>
            <w:tcW w:w="99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6"/>
              </w:numPr>
              <w:tabs>
                <w:tab w:val="num" w:pos="643"/>
                <w:tab w:val="left" w:pos="2464"/>
              </w:tabs>
              <w:spacing w:after="0" w:line="240" w:lineRule="auto"/>
              <w:jc w:val="both"/>
              <w:rPr>
                <w:rFonts w:ascii="Times New Roman" w:eastAsia="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0875A3" w:rsidRPr="00310113" w:rsidRDefault="000875A3" w:rsidP="00452244">
            <w:r w:rsidRPr="00310113">
              <w:rPr>
                <w:rFonts w:ascii="Times New Roman" w:eastAsia="Times New Roman" w:hAnsi="Times New Roman" w:cs="Times New Roman"/>
                <w:sz w:val="24"/>
                <w:szCs w:val="24"/>
                <w:lang w:eastAsia="ru-RU"/>
              </w:rPr>
              <w:t>17.11.22</w:t>
            </w:r>
          </w:p>
        </w:tc>
        <w:tc>
          <w:tcPr>
            <w:tcW w:w="39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both"/>
              <w:rPr>
                <w:rFonts w:ascii="Times New Roman" w:eastAsia="Times New Roman" w:hAnsi="Times New Roman" w:cs="Times New Roman"/>
                <w:sz w:val="24"/>
                <w:szCs w:val="24"/>
                <w:lang w:eastAsia="ru-RU"/>
              </w:rPr>
            </w:pPr>
          </w:p>
        </w:tc>
      </w:tr>
      <w:tr w:rsidR="000875A3" w:rsidRPr="00310113" w:rsidTr="00E118A4">
        <w:trPr>
          <w:trHeight w:val="538"/>
        </w:trPr>
        <w:tc>
          <w:tcPr>
            <w:tcW w:w="54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3"/>
              </w:numPr>
              <w:tabs>
                <w:tab w:val="left" w:pos="2464"/>
              </w:tabs>
              <w:spacing w:after="0" w:line="240" w:lineRule="auto"/>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0875A3" w:rsidRPr="005925DD" w:rsidRDefault="000875A3" w:rsidP="00452244">
            <w:pPr>
              <w:spacing w:after="0" w:line="240" w:lineRule="auto"/>
              <w:rPr>
                <w:rFonts w:eastAsia="Andale Sans UI"/>
                <w:kern w:val="2"/>
                <w:sz w:val="24"/>
                <w:szCs w:val="24"/>
              </w:rPr>
            </w:pPr>
            <w:r w:rsidRPr="005925DD">
              <w:rPr>
                <w:rFonts w:ascii="Times New Roman" w:eastAsia="Times New Roman" w:hAnsi="Times New Roman" w:cs="Times New Roman"/>
                <w:bCs/>
                <w:sz w:val="24"/>
                <w:szCs w:val="24"/>
              </w:rPr>
              <w:t xml:space="preserve">Про намір передачі в оренду </w:t>
            </w:r>
            <w:r w:rsidRPr="005925DD">
              <w:rPr>
                <w:rFonts w:ascii="Times New Roman" w:eastAsia="Andale Sans UI" w:hAnsi="Times New Roman" w:cs="Times New Roman"/>
                <w:kern w:val="2"/>
                <w:sz w:val="24"/>
                <w:szCs w:val="24"/>
              </w:rPr>
              <w:t xml:space="preserve">теплової мережі </w:t>
            </w:r>
          </w:p>
          <w:p w:rsidR="000875A3" w:rsidRPr="005925DD" w:rsidRDefault="000875A3" w:rsidP="00452244">
            <w:pPr>
              <w:spacing w:after="0" w:line="240" w:lineRule="auto"/>
              <w:rPr>
                <w:rFonts w:eastAsia="Andale Sans UI"/>
                <w:kern w:val="2"/>
                <w:sz w:val="24"/>
                <w:szCs w:val="24"/>
              </w:rPr>
            </w:pPr>
            <w:r w:rsidRPr="005925DD">
              <w:rPr>
                <w:rFonts w:ascii="Times New Roman" w:eastAsia="Andale Sans UI" w:hAnsi="Times New Roman" w:cs="Times New Roman"/>
                <w:kern w:val="2"/>
                <w:sz w:val="24"/>
                <w:szCs w:val="24"/>
              </w:rPr>
              <w:t xml:space="preserve">протяжністю 960 м (у двотрубному вимірі), що </w:t>
            </w:r>
          </w:p>
          <w:p w:rsidR="000875A3" w:rsidRPr="005925DD" w:rsidRDefault="000875A3" w:rsidP="00452244">
            <w:pPr>
              <w:spacing w:after="0" w:line="240" w:lineRule="auto"/>
              <w:rPr>
                <w:bCs/>
                <w:sz w:val="24"/>
                <w:szCs w:val="24"/>
              </w:rPr>
            </w:pPr>
            <w:r w:rsidRPr="005925DD">
              <w:rPr>
                <w:rFonts w:ascii="Times New Roman" w:eastAsia="Andale Sans UI" w:hAnsi="Times New Roman" w:cs="Times New Roman"/>
                <w:kern w:val="2"/>
                <w:sz w:val="24"/>
                <w:szCs w:val="24"/>
              </w:rPr>
              <w:t>проходить по території</w:t>
            </w:r>
            <w:r w:rsidRPr="005925DD">
              <w:rPr>
                <w:rFonts w:ascii="Times New Roman" w:eastAsia="Times New Roman" w:hAnsi="Times New Roman" w:cs="Times New Roman"/>
                <w:bCs/>
                <w:sz w:val="24"/>
                <w:szCs w:val="24"/>
              </w:rPr>
              <w:t xml:space="preserve"> КНП «Новороздільська </w:t>
            </w:r>
          </w:p>
          <w:p w:rsidR="000875A3" w:rsidRPr="005925DD" w:rsidRDefault="000875A3" w:rsidP="00452244">
            <w:pPr>
              <w:spacing w:after="0" w:line="240" w:lineRule="auto"/>
              <w:rPr>
                <w:rFonts w:ascii="Times New Roman" w:eastAsia="Times New Roman" w:hAnsi="Times New Roman" w:cs="Times New Roman"/>
                <w:sz w:val="24"/>
                <w:szCs w:val="24"/>
              </w:rPr>
            </w:pPr>
            <w:r w:rsidRPr="005925DD">
              <w:rPr>
                <w:rFonts w:ascii="Times New Roman" w:eastAsia="Times New Roman" w:hAnsi="Times New Roman" w:cs="Times New Roman"/>
                <w:bCs/>
                <w:sz w:val="24"/>
                <w:szCs w:val="24"/>
              </w:rPr>
              <w:t>міська лікарня», вул. Винниченка, 37, м. Новий</w:t>
            </w:r>
            <w:r w:rsidRPr="005925DD">
              <w:rPr>
                <w:rFonts w:ascii="Times New Roman" w:eastAsia="Times New Roman" w:hAnsi="Times New Roman" w:cs="Times New Roman"/>
                <w:sz w:val="24"/>
                <w:szCs w:val="24"/>
              </w:rPr>
              <w:t xml:space="preserve"> Розділ,Львівської області, шляхом </w:t>
            </w:r>
            <w:r w:rsidRPr="005925DD">
              <w:rPr>
                <w:rFonts w:ascii="Times New Roman" w:eastAsia="Times New Roman" w:hAnsi="Times New Roman" w:cs="Times New Roman"/>
                <w:bCs/>
                <w:sz w:val="24"/>
                <w:szCs w:val="24"/>
              </w:rPr>
              <w:t>проведення аукціону</w:t>
            </w:r>
          </w:p>
        </w:tc>
        <w:tc>
          <w:tcPr>
            <w:tcW w:w="2836"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rFonts w:ascii="Times New Roman" w:hAnsi="Times New Roman" w:cs="Times New Roman"/>
                <w:sz w:val="24"/>
                <w:szCs w:val="24"/>
              </w:rPr>
            </w:pPr>
            <w:r w:rsidRPr="00310113">
              <w:rPr>
                <w:rFonts w:ascii="Times New Roman" w:hAnsi="Times New Roman"/>
                <w:bCs/>
                <w:sz w:val="24"/>
                <w:szCs w:val="24"/>
                <w:lang w:eastAsia="uk-UA"/>
              </w:rPr>
              <w:t>Яворський О.І. – гол. спец.  відділу КМ та приватизації управління ЖКГ</w:t>
            </w:r>
          </w:p>
        </w:tc>
        <w:tc>
          <w:tcPr>
            <w:tcW w:w="991" w:type="dxa"/>
            <w:tcBorders>
              <w:top w:val="single" w:sz="6" w:space="0" w:color="auto"/>
              <w:left w:val="single" w:sz="6" w:space="0" w:color="auto"/>
              <w:bottom w:val="single" w:sz="6" w:space="0" w:color="auto"/>
              <w:right w:val="single" w:sz="6" w:space="0" w:color="auto"/>
            </w:tcBorders>
          </w:tcPr>
          <w:p w:rsidR="000875A3" w:rsidRPr="005925DD" w:rsidRDefault="000875A3" w:rsidP="00452244">
            <w:pPr>
              <w:numPr>
                <w:ilvl w:val="0"/>
                <w:numId w:val="36"/>
              </w:numPr>
              <w:tabs>
                <w:tab w:val="num" w:pos="643"/>
                <w:tab w:val="left" w:pos="2464"/>
              </w:tabs>
              <w:spacing w:after="0" w:line="240" w:lineRule="auto"/>
              <w:jc w:val="both"/>
              <w:rPr>
                <w:rFonts w:ascii="Times New Roman" w:eastAsia="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0875A3" w:rsidRPr="005925DD" w:rsidRDefault="000875A3" w:rsidP="00452244">
            <w:r w:rsidRPr="005925DD">
              <w:rPr>
                <w:rFonts w:ascii="Times New Roman" w:eastAsia="Times New Roman" w:hAnsi="Times New Roman" w:cs="Times New Roman"/>
                <w:sz w:val="24"/>
                <w:szCs w:val="24"/>
                <w:lang w:eastAsia="ru-RU"/>
              </w:rPr>
              <w:t>17.11.22</w:t>
            </w:r>
          </w:p>
        </w:tc>
        <w:tc>
          <w:tcPr>
            <w:tcW w:w="39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both"/>
              <w:rPr>
                <w:rFonts w:ascii="Times New Roman" w:eastAsia="Times New Roman" w:hAnsi="Times New Roman" w:cs="Times New Roman"/>
                <w:sz w:val="24"/>
                <w:szCs w:val="24"/>
                <w:lang w:eastAsia="ru-RU"/>
              </w:rPr>
            </w:pPr>
          </w:p>
        </w:tc>
      </w:tr>
      <w:tr w:rsidR="000875A3" w:rsidRPr="00310113" w:rsidTr="00E118A4">
        <w:trPr>
          <w:trHeight w:val="538"/>
        </w:trPr>
        <w:tc>
          <w:tcPr>
            <w:tcW w:w="54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3"/>
              </w:numPr>
              <w:tabs>
                <w:tab w:val="left" w:pos="2464"/>
              </w:tabs>
              <w:spacing w:after="0" w:line="240" w:lineRule="auto"/>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Про передачу у приватну власність квартир комунального житлового фонду, які належать Новороздільській міській раді</w:t>
            </w:r>
          </w:p>
        </w:tc>
        <w:tc>
          <w:tcPr>
            <w:tcW w:w="2836"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Романів С.Я. – гол. спец. відділу комунального майна УЖКГ</w:t>
            </w:r>
          </w:p>
        </w:tc>
        <w:tc>
          <w:tcPr>
            <w:tcW w:w="99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6"/>
              </w:numPr>
              <w:tabs>
                <w:tab w:val="num" w:pos="643"/>
                <w:tab w:val="left" w:pos="2464"/>
              </w:tabs>
              <w:spacing w:after="0" w:line="240" w:lineRule="auto"/>
              <w:jc w:val="both"/>
              <w:rPr>
                <w:rFonts w:ascii="Times New Roman" w:eastAsia="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0875A3" w:rsidRPr="00310113" w:rsidRDefault="000875A3" w:rsidP="00452244">
            <w:r w:rsidRPr="00310113">
              <w:rPr>
                <w:rFonts w:ascii="Times New Roman" w:eastAsia="Times New Roman" w:hAnsi="Times New Roman" w:cs="Times New Roman"/>
                <w:sz w:val="24"/>
                <w:szCs w:val="24"/>
                <w:lang w:eastAsia="ru-RU"/>
              </w:rPr>
              <w:t>17.11.22</w:t>
            </w:r>
          </w:p>
        </w:tc>
        <w:tc>
          <w:tcPr>
            <w:tcW w:w="39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both"/>
              <w:rPr>
                <w:rFonts w:ascii="Times New Roman" w:eastAsia="Times New Roman" w:hAnsi="Times New Roman" w:cs="Times New Roman"/>
                <w:sz w:val="24"/>
                <w:szCs w:val="24"/>
                <w:lang w:eastAsia="ru-RU"/>
              </w:rPr>
            </w:pPr>
          </w:p>
        </w:tc>
      </w:tr>
      <w:tr w:rsidR="000875A3" w:rsidRPr="00310113" w:rsidTr="00E118A4">
        <w:trPr>
          <w:trHeight w:val="538"/>
        </w:trPr>
        <w:tc>
          <w:tcPr>
            <w:tcW w:w="54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3"/>
              </w:numPr>
              <w:tabs>
                <w:tab w:val="left" w:pos="2464"/>
              </w:tabs>
              <w:spacing w:after="0" w:line="240" w:lineRule="auto"/>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310113">
              <w:rPr>
                <w:rFonts w:ascii="Times New Roman" w:eastAsia="Calibri" w:hAnsi="Times New Roman" w:cs="Times New Roman"/>
                <w:sz w:val="24"/>
                <w:szCs w:val="24"/>
                <w:lang w:eastAsia="uk-UA"/>
              </w:rPr>
              <w:t>Про квартирний облік, обмін та надання житлової площі</w:t>
            </w:r>
          </w:p>
        </w:tc>
        <w:tc>
          <w:tcPr>
            <w:tcW w:w="2836"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 xml:space="preserve">Романів С.Я. – гол. спец. відділу комунального </w:t>
            </w:r>
            <w:r w:rsidRPr="00310113">
              <w:rPr>
                <w:rFonts w:ascii="Times New Roman" w:hAnsi="Times New Roman" w:cs="Times New Roman"/>
                <w:sz w:val="24"/>
                <w:szCs w:val="24"/>
              </w:rPr>
              <w:lastRenderedPageBreak/>
              <w:t>майна УЖКГ</w:t>
            </w:r>
          </w:p>
        </w:tc>
        <w:tc>
          <w:tcPr>
            <w:tcW w:w="99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6"/>
              </w:numPr>
              <w:tabs>
                <w:tab w:val="num" w:pos="643"/>
                <w:tab w:val="left" w:pos="2464"/>
              </w:tabs>
              <w:spacing w:after="0" w:line="240" w:lineRule="auto"/>
              <w:jc w:val="both"/>
              <w:rPr>
                <w:rFonts w:ascii="Times New Roman" w:eastAsia="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0875A3" w:rsidRPr="00310113" w:rsidRDefault="000875A3" w:rsidP="00452244">
            <w:r w:rsidRPr="00310113">
              <w:rPr>
                <w:rFonts w:ascii="Times New Roman" w:eastAsia="Times New Roman" w:hAnsi="Times New Roman" w:cs="Times New Roman"/>
                <w:sz w:val="24"/>
                <w:szCs w:val="24"/>
                <w:lang w:eastAsia="ru-RU"/>
              </w:rPr>
              <w:t>17.11.22</w:t>
            </w:r>
          </w:p>
        </w:tc>
        <w:tc>
          <w:tcPr>
            <w:tcW w:w="39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both"/>
              <w:rPr>
                <w:rFonts w:ascii="Times New Roman" w:eastAsia="Times New Roman" w:hAnsi="Times New Roman" w:cs="Times New Roman"/>
                <w:sz w:val="24"/>
                <w:szCs w:val="24"/>
                <w:lang w:eastAsia="ru-RU"/>
              </w:rPr>
            </w:pPr>
          </w:p>
        </w:tc>
      </w:tr>
      <w:tr w:rsidR="000875A3" w:rsidRPr="00310113" w:rsidTr="00E118A4">
        <w:trPr>
          <w:trHeight w:val="163"/>
        </w:trPr>
        <w:tc>
          <w:tcPr>
            <w:tcW w:w="54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3"/>
              </w:numPr>
              <w:tabs>
                <w:tab w:val="left" w:pos="2464"/>
              </w:tabs>
              <w:spacing w:after="0" w:line="240" w:lineRule="auto"/>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jc w:val="both"/>
              <w:rPr>
                <w:sz w:val="24"/>
                <w:szCs w:val="24"/>
              </w:rPr>
            </w:pPr>
            <w:r w:rsidRPr="00310113">
              <w:rPr>
                <w:rFonts w:ascii="Times New Roman" w:eastAsia="Times New Roman" w:hAnsi="Times New Roman" w:cs="Times New Roman"/>
                <w:sz w:val="24"/>
                <w:szCs w:val="24"/>
                <w:lang w:eastAsia="uk-UA"/>
              </w:rPr>
              <w:t xml:space="preserve">Про надання дозволу на зміну договору </w:t>
            </w:r>
          </w:p>
          <w:p w:rsidR="000875A3" w:rsidRPr="00F6224B" w:rsidRDefault="000875A3" w:rsidP="00452244">
            <w:pPr>
              <w:spacing w:after="0" w:line="240" w:lineRule="auto"/>
              <w:rPr>
                <w:sz w:val="24"/>
                <w:szCs w:val="24"/>
              </w:rPr>
            </w:pPr>
            <w:r w:rsidRPr="00310113">
              <w:rPr>
                <w:rFonts w:ascii="Times New Roman" w:eastAsia="Times New Roman" w:hAnsi="Times New Roman" w:cs="Times New Roman"/>
                <w:sz w:val="24"/>
                <w:szCs w:val="24"/>
                <w:lang w:eastAsia="uk-UA"/>
              </w:rPr>
              <w:t xml:space="preserve">найму на квартиру № 42 по бульвару Довженка,6 </w:t>
            </w:r>
            <w:r>
              <w:rPr>
                <w:sz w:val="24"/>
                <w:szCs w:val="24"/>
              </w:rPr>
              <w:t xml:space="preserve"> </w:t>
            </w:r>
            <w:r w:rsidRPr="00310113">
              <w:rPr>
                <w:rFonts w:ascii="Times New Roman" w:eastAsia="Times New Roman" w:hAnsi="Times New Roman" w:cs="Times New Roman"/>
                <w:sz w:val="24"/>
                <w:szCs w:val="24"/>
                <w:lang w:eastAsia="uk-UA"/>
              </w:rPr>
              <w:t xml:space="preserve">м. Новий Розділ </w:t>
            </w:r>
            <w:r w:rsidRPr="00310113">
              <w:rPr>
                <w:rFonts w:ascii="Times New Roman" w:eastAsia="Times New Roman" w:hAnsi="Times New Roman" w:cs="Times New Roman"/>
                <w:sz w:val="24"/>
                <w:szCs w:val="24"/>
                <w:lang w:eastAsia="ru-RU"/>
              </w:rPr>
              <w:t xml:space="preserve">на ім’я: </w:t>
            </w:r>
            <w:r w:rsidR="00A57024" w:rsidRPr="00A57024">
              <w:rPr>
                <w:rFonts w:ascii="Times New Roman" w:eastAsia="Times New Roman" w:hAnsi="Times New Roman" w:cs="Times New Roman"/>
                <w:i/>
                <w:sz w:val="24"/>
                <w:szCs w:val="24"/>
                <w:lang w:eastAsia="ru-RU"/>
              </w:rPr>
              <w:t>(персональні дані)</w:t>
            </w:r>
          </w:p>
        </w:tc>
        <w:tc>
          <w:tcPr>
            <w:tcW w:w="2836"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Романів С.Я. – гол. спец. відділу комунального майна УЖКГ</w:t>
            </w:r>
          </w:p>
        </w:tc>
        <w:tc>
          <w:tcPr>
            <w:tcW w:w="99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6"/>
              </w:numPr>
              <w:tabs>
                <w:tab w:val="num" w:pos="643"/>
                <w:tab w:val="left" w:pos="2464"/>
              </w:tabs>
              <w:spacing w:after="0" w:line="240" w:lineRule="auto"/>
              <w:jc w:val="both"/>
              <w:rPr>
                <w:rFonts w:ascii="Times New Roman" w:eastAsia="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0875A3" w:rsidRPr="00310113" w:rsidRDefault="000875A3" w:rsidP="00452244">
            <w:r w:rsidRPr="00310113">
              <w:rPr>
                <w:rFonts w:ascii="Times New Roman" w:eastAsia="Times New Roman" w:hAnsi="Times New Roman" w:cs="Times New Roman"/>
                <w:sz w:val="24"/>
                <w:szCs w:val="24"/>
                <w:lang w:eastAsia="ru-RU"/>
              </w:rPr>
              <w:t>17.11.22</w:t>
            </w:r>
          </w:p>
        </w:tc>
        <w:tc>
          <w:tcPr>
            <w:tcW w:w="39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both"/>
              <w:rPr>
                <w:rFonts w:ascii="Times New Roman" w:eastAsia="Times New Roman" w:hAnsi="Times New Roman" w:cs="Times New Roman"/>
                <w:sz w:val="24"/>
                <w:szCs w:val="24"/>
                <w:lang w:eastAsia="ru-RU"/>
              </w:rPr>
            </w:pPr>
          </w:p>
        </w:tc>
      </w:tr>
      <w:tr w:rsidR="000875A3" w:rsidRPr="00310113" w:rsidTr="00E118A4">
        <w:trPr>
          <w:trHeight w:val="538"/>
        </w:trPr>
        <w:tc>
          <w:tcPr>
            <w:tcW w:w="54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3"/>
              </w:numPr>
              <w:tabs>
                <w:tab w:val="left" w:pos="2464"/>
              </w:tabs>
              <w:spacing w:after="0" w:line="240" w:lineRule="auto"/>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0875A3" w:rsidRPr="00192149" w:rsidRDefault="000875A3" w:rsidP="00452244">
            <w:pPr>
              <w:spacing w:after="0" w:line="240" w:lineRule="auto"/>
              <w:rPr>
                <w:sz w:val="24"/>
                <w:szCs w:val="24"/>
                <w:lang w:eastAsia="ru-RU"/>
              </w:rPr>
            </w:pPr>
            <w:r w:rsidRPr="00310113">
              <w:rPr>
                <w:rFonts w:ascii="Times New Roman" w:eastAsia="Times New Roman" w:hAnsi="Times New Roman" w:cs="Times New Roman"/>
                <w:sz w:val="24"/>
                <w:szCs w:val="24"/>
                <w:lang w:val="ru-RU" w:eastAsia="ru-RU"/>
              </w:rPr>
              <w:t xml:space="preserve">Про надання дозволу на </w:t>
            </w:r>
            <w:r w:rsidRPr="00310113">
              <w:rPr>
                <w:rFonts w:ascii="Times New Roman" w:eastAsia="Times New Roman" w:hAnsi="Times New Roman" w:cs="Times New Roman"/>
                <w:sz w:val="24"/>
                <w:szCs w:val="24"/>
                <w:lang w:eastAsia="ru-RU"/>
              </w:rPr>
              <w:t xml:space="preserve">видалення  </w:t>
            </w:r>
            <w:r>
              <w:rPr>
                <w:sz w:val="24"/>
                <w:szCs w:val="24"/>
                <w:lang w:eastAsia="ru-RU"/>
              </w:rPr>
              <w:t xml:space="preserve"> </w:t>
            </w:r>
            <w:r w:rsidRPr="00310113">
              <w:rPr>
                <w:rFonts w:ascii="Times New Roman" w:eastAsia="Times New Roman" w:hAnsi="Times New Roman" w:cs="Times New Roman"/>
                <w:sz w:val="24"/>
                <w:szCs w:val="24"/>
                <w:lang w:val="ru-RU" w:eastAsia="ru-RU"/>
              </w:rPr>
              <w:t xml:space="preserve">зелених насаджень </w:t>
            </w:r>
            <w:r w:rsidRPr="00310113">
              <w:rPr>
                <w:rFonts w:ascii="Times New Roman" w:eastAsia="Times New Roman" w:hAnsi="Times New Roman" w:cs="Times New Roman"/>
                <w:sz w:val="24"/>
                <w:szCs w:val="24"/>
                <w:lang w:eastAsia="ru-RU"/>
              </w:rPr>
              <w:t>на території</w:t>
            </w:r>
            <w:r>
              <w:rPr>
                <w:sz w:val="24"/>
                <w:szCs w:val="24"/>
                <w:lang w:eastAsia="ru-RU"/>
              </w:rPr>
              <w:t xml:space="preserve"> </w:t>
            </w:r>
            <w:r w:rsidRPr="00310113">
              <w:rPr>
                <w:rFonts w:ascii="Times New Roman" w:eastAsia="Times New Roman" w:hAnsi="Times New Roman" w:cs="Times New Roman"/>
                <w:sz w:val="24"/>
                <w:szCs w:val="24"/>
                <w:lang w:eastAsia="ru-RU"/>
              </w:rPr>
              <w:t>Новороздільської ТГ</w:t>
            </w:r>
          </w:p>
        </w:tc>
        <w:tc>
          <w:tcPr>
            <w:tcW w:w="2836"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Суряк Р.Р.– спец.  1 кат.  управління ЖКГ</w:t>
            </w:r>
          </w:p>
        </w:tc>
        <w:tc>
          <w:tcPr>
            <w:tcW w:w="99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6"/>
              </w:numPr>
              <w:tabs>
                <w:tab w:val="num" w:pos="643"/>
                <w:tab w:val="left" w:pos="2464"/>
              </w:tabs>
              <w:spacing w:after="0" w:line="240" w:lineRule="auto"/>
              <w:jc w:val="both"/>
              <w:rPr>
                <w:rFonts w:ascii="Times New Roman" w:eastAsia="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0875A3" w:rsidRPr="00310113" w:rsidRDefault="000875A3" w:rsidP="00452244">
            <w:r w:rsidRPr="00310113">
              <w:rPr>
                <w:rFonts w:ascii="Times New Roman" w:eastAsia="Times New Roman" w:hAnsi="Times New Roman" w:cs="Times New Roman"/>
                <w:sz w:val="24"/>
                <w:szCs w:val="24"/>
                <w:lang w:eastAsia="ru-RU"/>
              </w:rPr>
              <w:t>17.11.22</w:t>
            </w:r>
          </w:p>
        </w:tc>
        <w:tc>
          <w:tcPr>
            <w:tcW w:w="39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both"/>
              <w:rPr>
                <w:rFonts w:ascii="Times New Roman" w:eastAsia="Times New Roman" w:hAnsi="Times New Roman" w:cs="Times New Roman"/>
                <w:sz w:val="24"/>
                <w:szCs w:val="24"/>
                <w:lang w:eastAsia="ru-RU"/>
              </w:rPr>
            </w:pPr>
          </w:p>
        </w:tc>
      </w:tr>
      <w:tr w:rsidR="000875A3" w:rsidRPr="00310113" w:rsidTr="00E118A4">
        <w:trPr>
          <w:trHeight w:val="538"/>
        </w:trPr>
        <w:tc>
          <w:tcPr>
            <w:tcW w:w="54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3"/>
              </w:numPr>
              <w:tabs>
                <w:tab w:val="left" w:pos="2464"/>
              </w:tabs>
              <w:spacing w:after="0" w:line="240" w:lineRule="auto"/>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0875A3" w:rsidRPr="00192149" w:rsidRDefault="000875A3" w:rsidP="00452244">
            <w:pPr>
              <w:spacing w:after="0" w:line="240" w:lineRule="auto"/>
              <w:rPr>
                <w:sz w:val="24"/>
                <w:szCs w:val="24"/>
                <w:lang w:eastAsia="ru-RU"/>
              </w:rPr>
            </w:pPr>
            <w:r w:rsidRPr="00310113">
              <w:rPr>
                <w:rFonts w:ascii="Times New Roman" w:eastAsia="Times New Roman" w:hAnsi="Times New Roman" w:cs="Times New Roman"/>
                <w:sz w:val="24"/>
                <w:szCs w:val="24"/>
                <w:lang w:val="ru-RU" w:eastAsia="ru-RU"/>
              </w:rPr>
              <w:t xml:space="preserve">Про надання дозволу на </w:t>
            </w:r>
            <w:r w:rsidRPr="00310113">
              <w:rPr>
                <w:rFonts w:ascii="Times New Roman" w:eastAsia="Times New Roman" w:hAnsi="Times New Roman" w:cs="Times New Roman"/>
                <w:sz w:val="24"/>
                <w:szCs w:val="24"/>
                <w:lang w:eastAsia="ru-RU"/>
              </w:rPr>
              <w:t xml:space="preserve">видалення  </w:t>
            </w:r>
            <w:r>
              <w:rPr>
                <w:sz w:val="24"/>
                <w:szCs w:val="24"/>
                <w:lang w:eastAsia="ru-RU"/>
              </w:rPr>
              <w:t xml:space="preserve"> </w:t>
            </w:r>
            <w:r w:rsidRPr="00310113">
              <w:rPr>
                <w:rFonts w:ascii="Times New Roman" w:eastAsia="Times New Roman" w:hAnsi="Times New Roman" w:cs="Times New Roman"/>
                <w:sz w:val="24"/>
                <w:szCs w:val="24"/>
                <w:lang w:val="ru-RU" w:eastAsia="ru-RU"/>
              </w:rPr>
              <w:t xml:space="preserve">зелених насаджень </w:t>
            </w:r>
            <w:r w:rsidRPr="00310113">
              <w:rPr>
                <w:rFonts w:ascii="Times New Roman" w:eastAsia="Times New Roman" w:hAnsi="Times New Roman" w:cs="Times New Roman"/>
                <w:sz w:val="24"/>
                <w:szCs w:val="24"/>
                <w:lang w:eastAsia="ru-RU"/>
              </w:rPr>
              <w:t>на території</w:t>
            </w:r>
            <w:r>
              <w:rPr>
                <w:sz w:val="24"/>
                <w:szCs w:val="24"/>
                <w:lang w:eastAsia="ru-RU"/>
              </w:rPr>
              <w:t xml:space="preserve"> </w:t>
            </w:r>
            <w:r w:rsidRPr="00310113">
              <w:rPr>
                <w:rFonts w:ascii="Times New Roman" w:eastAsia="Times New Roman" w:hAnsi="Times New Roman" w:cs="Times New Roman"/>
                <w:sz w:val="24"/>
                <w:szCs w:val="24"/>
                <w:lang w:eastAsia="ru-RU"/>
              </w:rPr>
              <w:t>Новороздільської ТГ</w:t>
            </w:r>
          </w:p>
        </w:tc>
        <w:tc>
          <w:tcPr>
            <w:tcW w:w="2836"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Суряк Р.Р.– спец.  1 кат.  управління ЖКГ</w:t>
            </w:r>
          </w:p>
        </w:tc>
        <w:tc>
          <w:tcPr>
            <w:tcW w:w="99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6"/>
              </w:numPr>
              <w:tabs>
                <w:tab w:val="num" w:pos="643"/>
                <w:tab w:val="left" w:pos="2464"/>
              </w:tabs>
              <w:spacing w:after="0" w:line="240" w:lineRule="auto"/>
              <w:jc w:val="both"/>
              <w:rPr>
                <w:rFonts w:ascii="Times New Roman" w:eastAsia="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rPr>
                <w:rFonts w:ascii="Times New Roman" w:eastAsia="Times New Roman" w:hAnsi="Times New Roman" w:cs="Times New Roman"/>
                <w:sz w:val="24"/>
                <w:szCs w:val="24"/>
                <w:lang w:eastAsia="ru-RU"/>
              </w:rPr>
            </w:pPr>
          </w:p>
        </w:tc>
        <w:tc>
          <w:tcPr>
            <w:tcW w:w="39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both"/>
              <w:rPr>
                <w:rFonts w:ascii="Times New Roman" w:eastAsia="Times New Roman" w:hAnsi="Times New Roman" w:cs="Times New Roman"/>
                <w:sz w:val="24"/>
                <w:szCs w:val="24"/>
                <w:lang w:eastAsia="ru-RU"/>
              </w:rPr>
            </w:pPr>
          </w:p>
        </w:tc>
      </w:tr>
      <w:tr w:rsidR="000875A3" w:rsidRPr="00310113" w:rsidTr="00E118A4">
        <w:trPr>
          <w:trHeight w:val="538"/>
        </w:trPr>
        <w:tc>
          <w:tcPr>
            <w:tcW w:w="54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3"/>
              </w:numPr>
              <w:tabs>
                <w:tab w:val="left" w:pos="2464"/>
              </w:tabs>
              <w:spacing w:after="0" w:line="240" w:lineRule="auto"/>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0875A3" w:rsidRPr="00192149" w:rsidRDefault="000875A3" w:rsidP="00452244">
            <w:pPr>
              <w:spacing w:after="0" w:line="240" w:lineRule="auto"/>
              <w:jc w:val="both"/>
              <w:rPr>
                <w:rFonts w:eastAsia="MS Mincho"/>
                <w:sz w:val="24"/>
                <w:szCs w:val="24"/>
                <w:lang w:eastAsia="ru-RU"/>
              </w:rPr>
            </w:pPr>
            <w:r w:rsidRPr="00310113">
              <w:rPr>
                <w:rFonts w:ascii="Times New Roman" w:eastAsia="MS Mincho" w:hAnsi="Times New Roman" w:cs="Times New Roman"/>
                <w:sz w:val="24"/>
                <w:szCs w:val="24"/>
                <w:lang w:eastAsia="ru-RU"/>
              </w:rPr>
              <w:t xml:space="preserve">Про внесення змін до Переліку адміністративних послуг, що надаються через відділ Центр надання </w:t>
            </w:r>
            <w:r>
              <w:rPr>
                <w:rFonts w:eastAsia="MS Mincho"/>
                <w:sz w:val="24"/>
                <w:szCs w:val="24"/>
                <w:lang w:eastAsia="ru-RU"/>
              </w:rPr>
              <w:t xml:space="preserve"> </w:t>
            </w:r>
            <w:r w:rsidRPr="00310113">
              <w:rPr>
                <w:rFonts w:ascii="Times New Roman" w:eastAsia="MS Mincho" w:hAnsi="Times New Roman" w:cs="Times New Roman"/>
                <w:sz w:val="24"/>
                <w:szCs w:val="24"/>
                <w:lang w:eastAsia="ru-RU"/>
              </w:rPr>
              <w:t>адміністративних послуг Новороздільської міської ради</w:t>
            </w:r>
            <w:r w:rsidRPr="00310113">
              <w:rPr>
                <w:rFonts w:ascii="Times New Roman" w:eastAsia="Times New Roman" w:hAnsi="Times New Roman" w:cs="Times New Roman"/>
                <w:sz w:val="24"/>
                <w:szCs w:val="24"/>
                <w:lang w:eastAsia="ru-RU"/>
              </w:rPr>
              <w:t xml:space="preserve"> </w:t>
            </w:r>
          </w:p>
        </w:tc>
        <w:tc>
          <w:tcPr>
            <w:tcW w:w="2836"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Прийма-Худяк Г.В. – нач. відділу ЦНАП</w:t>
            </w:r>
          </w:p>
        </w:tc>
        <w:tc>
          <w:tcPr>
            <w:tcW w:w="99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6"/>
              </w:numPr>
              <w:tabs>
                <w:tab w:val="num" w:pos="643"/>
                <w:tab w:val="left" w:pos="2464"/>
              </w:tabs>
              <w:spacing w:after="0" w:line="240" w:lineRule="auto"/>
              <w:jc w:val="both"/>
              <w:rPr>
                <w:rFonts w:ascii="Times New Roman" w:eastAsia="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0875A3" w:rsidRPr="00310113" w:rsidRDefault="000875A3" w:rsidP="00452244">
            <w:r w:rsidRPr="00310113">
              <w:rPr>
                <w:rFonts w:ascii="Times New Roman" w:eastAsia="Times New Roman" w:hAnsi="Times New Roman" w:cs="Times New Roman"/>
                <w:sz w:val="24"/>
                <w:szCs w:val="24"/>
                <w:lang w:eastAsia="ru-RU"/>
              </w:rPr>
              <w:t>17.11.22</w:t>
            </w:r>
          </w:p>
        </w:tc>
        <w:tc>
          <w:tcPr>
            <w:tcW w:w="39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both"/>
              <w:rPr>
                <w:rFonts w:ascii="Times New Roman" w:eastAsia="Times New Roman" w:hAnsi="Times New Roman" w:cs="Times New Roman"/>
                <w:sz w:val="24"/>
                <w:szCs w:val="24"/>
                <w:lang w:eastAsia="ru-RU"/>
              </w:rPr>
            </w:pPr>
          </w:p>
        </w:tc>
      </w:tr>
      <w:tr w:rsidR="000875A3" w:rsidRPr="00310113" w:rsidTr="00E118A4">
        <w:trPr>
          <w:trHeight w:val="538"/>
        </w:trPr>
        <w:tc>
          <w:tcPr>
            <w:tcW w:w="54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3"/>
              </w:numPr>
              <w:tabs>
                <w:tab w:val="left" w:pos="2464"/>
              </w:tabs>
              <w:spacing w:after="0" w:line="240" w:lineRule="auto"/>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Про надання одноразової матеріальної допомоги</w:t>
            </w:r>
          </w:p>
        </w:tc>
        <w:tc>
          <w:tcPr>
            <w:tcW w:w="2836"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Волянська М. - секретар комісії з призначення допомог</w:t>
            </w:r>
          </w:p>
        </w:tc>
        <w:tc>
          <w:tcPr>
            <w:tcW w:w="99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6"/>
              </w:numPr>
              <w:tabs>
                <w:tab w:val="num" w:pos="643"/>
                <w:tab w:val="left" w:pos="2464"/>
              </w:tabs>
              <w:spacing w:after="0" w:line="240" w:lineRule="auto"/>
              <w:jc w:val="both"/>
              <w:rPr>
                <w:rFonts w:ascii="Times New Roman" w:eastAsia="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0875A3" w:rsidRPr="00310113" w:rsidRDefault="000875A3" w:rsidP="00452244">
            <w:r w:rsidRPr="00310113">
              <w:rPr>
                <w:rFonts w:ascii="Times New Roman" w:eastAsia="Times New Roman" w:hAnsi="Times New Roman" w:cs="Times New Roman"/>
                <w:sz w:val="24"/>
                <w:szCs w:val="24"/>
                <w:lang w:eastAsia="ru-RU"/>
              </w:rPr>
              <w:t>17.11.22</w:t>
            </w:r>
          </w:p>
        </w:tc>
        <w:tc>
          <w:tcPr>
            <w:tcW w:w="39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both"/>
              <w:rPr>
                <w:rFonts w:ascii="Times New Roman" w:eastAsia="Times New Roman" w:hAnsi="Times New Roman" w:cs="Times New Roman"/>
                <w:sz w:val="24"/>
                <w:szCs w:val="24"/>
                <w:lang w:eastAsia="ru-RU"/>
              </w:rPr>
            </w:pPr>
          </w:p>
        </w:tc>
      </w:tr>
      <w:tr w:rsidR="000875A3" w:rsidRPr="00310113" w:rsidTr="00E118A4">
        <w:trPr>
          <w:trHeight w:val="538"/>
        </w:trPr>
        <w:tc>
          <w:tcPr>
            <w:tcW w:w="54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3"/>
              </w:numPr>
              <w:tabs>
                <w:tab w:val="left" w:pos="2464"/>
              </w:tabs>
              <w:spacing w:after="0" w:line="240" w:lineRule="auto"/>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sz w:val="24"/>
                <w:szCs w:val="24"/>
              </w:rPr>
            </w:pPr>
            <w:r w:rsidRPr="00310113">
              <w:rPr>
                <w:rFonts w:ascii="Times New Roman" w:eastAsia="Times New Roman" w:hAnsi="Times New Roman" w:cs="Times New Roman"/>
                <w:sz w:val="24"/>
                <w:szCs w:val="24"/>
                <w:lang w:eastAsia="uk-UA"/>
              </w:rPr>
              <w:t xml:space="preserve">Про надання  одноразової допомоги </w:t>
            </w:r>
          </w:p>
          <w:p w:rsidR="000875A3" w:rsidRPr="00310113" w:rsidRDefault="000875A3" w:rsidP="00452244">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учасникам  бойових дій і військовослужбовцям</w:t>
            </w:r>
          </w:p>
        </w:tc>
        <w:tc>
          <w:tcPr>
            <w:tcW w:w="2836"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Волянська М. - секретар комісії з призначення допомог</w:t>
            </w:r>
          </w:p>
        </w:tc>
        <w:tc>
          <w:tcPr>
            <w:tcW w:w="99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6"/>
              </w:numPr>
              <w:tabs>
                <w:tab w:val="num" w:pos="643"/>
                <w:tab w:val="left" w:pos="2464"/>
              </w:tabs>
              <w:spacing w:after="0" w:line="240" w:lineRule="auto"/>
              <w:jc w:val="both"/>
              <w:rPr>
                <w:rFonts w:ascii="Times New Roman" w:eastAsia="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0875A3" w:rsidRPr="00310113" w:rsidRDefault="000875A3" w:rsidP="00452244">
            <w:r w:rsidRPr="00310113">
              <w:rPr>
                <w:rFonts w:ascii="Times New Roman" w:eastAsia="Times New Roman" w:hAnsi="Times New Roman" w:cs="Times New Roman"/>
                <w:sz w:val="24"/>
                <w:szCs w:val="24"/>
                <w:lang w:eastAsia="ru-RU"/>
              </w:rPr>
              <w:t>17.11.22</w:t>
            </w:r>
          </w:p>
        </w:tc>
        <w:tc>
          <w:tcPr>
            <w:tcW w:w="39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both"/>
              <w:rPr>
                <w:rFonts w:ascii="Times New Roman" w:eastAsia="Times New Roman" w:hAnsi="Times New Roman" w:cs="Times New Roman"/>
                <w:sz w:val="24"/>
                <w:szCs w:val="24"/>
                <w:lang w:eastAsia="ru-RU"/>
              </w:rPr>
            </w:pPr>
          </w:p>
        </w:tc>
      </w:tr>
      <w:tr w:rsidR="000875A3" w:rsidRPr="00310113" w:rsidTr="00E118A4">
        <w:trPr>
          <w:trHeight w:val="538"/>
        </w:trPr>
        <w:tc>
          <w:tcPr>
            <w:tcW w:w="54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3"/>
              </w:numPr>
              <w:tabs>
                <w:tab w:val="left" w:pos="2464"/>
              </w:tabs>
              <w:spacing w:after="0" w:line="240" w:lineRule="auto"/>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jc w:val="both"/>
              <w:rPr>
                <w:sz w:val="24"/>
                <w:szCs w:val="24"/>
                <w:lang w:eastAsia="ru-RU"/>
              </w:rPr>
            </w:pPr>
            <w:r w:rsidRPr="00310113">
              <w:rPr>
                <w:rFonts w:ascii="Times New Roman" w:eastAsia="Times New Roman" w:hAnsi="Times New Roman" w:cs="Times New Roman"/>
                <w:sz w:val="24"/>
                <w:szCs w:val="24"/>
                <w:lang w:eastAsia="ru-RU"/>
              </w:rPr>
              <w:t xml:space="preserve">Про надання матеріальної допомоги                                                                                                                                                                     </w:t>
            </w:r>
          </w:p>
          <w:p w:rsidR="000875A3" w:rsidRPr="00F6224B" w:rsidRDefault="000875A3" w:rsidP="00452244">
            <w:pPr>
              <w:spacing w:after="0" w:line="240" w:lineRule="auto"/>
              <w:jc w:val="both"/>
              <w:rPr>
                <w:sz w:val="24"/>
                <w:szCs w:val="24"/>
                <w:lang w:eastAsia="ru-RU"/>
              </w:rPr>
            </w:pPr>
            <w:r w:rsidRPr="00310113">
              <w:rPr>
                <w:rFonts w:ascii="Times New Roman" w:eastAsia="Times New Roman" w:hAnsi="Times New Roman" w:cs="Times New Roman"/>
                <w:sz w:val="24"/>
                <w:szCs w:val="24"/>
                <w:lang w:eastAsia="ru-RU"/>
              </w:rPr>
              <w:t>Гуменній Наталії Михайлівні</w:t>
            </w:r>
            <w:r>
              <w:rPr>
                <w:sz w:val="24"/>
                <w:szCs w:val="24"/>
                <w:lang w:eastAsia="ru-RU"/>
              </w:rPr>
              <w:t xml:space="preserve"> </w:t>
            </w:r>
            <w:r w:rsidRPr="00310113">
              <w:rPr>
                <w:rFonts w:ascii="Times New Roman" w:eastAsia="Times New Roman" w:hAnsi="Times New Roman" w:cs="Times New Roman"/>
                <w:sz w:val="24"/>
                <w:szCs w:val="24"/>
                <w:lang w:eastAsia="ru-RU"/>
              </w:rPr>
              <w:t xml:space="preserve">на поховання </w:t>
            </w:r>
            <w:r>
              <w:rPr>
                <w:sz w:val="24"/>
                <w:szCs w:val="24"/>
                <w:lang w:eastAsia="ru-RU"/>
              </w:rPr>
              <w:t xml:space="preserve"> </w:t>
            </w:r>
            <w:r w:rsidR="00A57024" w:rsidRPr="00A57024">
              <w:rPr>
                <w:rFonts w:ascii="Times New Roman" w:eastAsia="Times New Roman" w:hAnsi="Times New Roman" w:cs="Times New Roman"/>
                <w:i/>
                <w:sz w:val="24"/>
                <w:szCs w:val="24"/>
                <w:lang w:eastAsia="ru-RU"/>
              </w:rPr>
              <w:t>(персональні дані)</w:t>
            </w:r>
          </w:p>
        </w:tc>
        <w:tc>
          <w:tcPr>
            <w:tcW w:w="2836"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rFonts w:ascii="Times New Roman" w:eastAsia="Times New Roman" w:hAnsi="Times New Roman" w:cs="Times New Roman"/>
                <w:sz w:val="24"/>
                <w:szCs w:val="24"/>
                <w:u w:val="single"/>
              </w:rPr>
            </w:pPr>
            <w:r w:rsidRPr="00310113">
              <w:rPr>
                <w:rFonts w:ascii="Times New Roman" w:hAnsi="Times New Roman" w:cs="Times New Roman"/>
                <w:sz w:val="24"/>
                <w:szCs w:val="24"/>
              </w:rPr>
              <w:t>Волянська М. - секретар комісії з призначення допомог</w:t>
            </w:r>
          </w:p>
        </w:tc>
        <w:tc>
          <w:tcPr>
            <w:tcW w:w="99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6"/>
              </w:numPr>
              <w:tabs>
                <w:tab w:val="num" w:pos="643"/>
                <w:tab w:val="left" w:pos="2464"/>
              </w:tabs>
              <w:spacing w:after="0" w:line="240" w:lineRule="auto"/>
              <w:jc w:val="both"/>
              <w:rPr>
                <w:rFonts w:ascii="Times New Roman" w:eastAsia="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0875A3" w:rsidRPr="00310113" w:rsidRDefault="000875A3" w:rsidP="00452244">
            <w:r w:rsidRPr="00310113">
              <w:rPr>
                <w:rFonts w:ascii="Times New Roman" w:eastAsia="Times New Roman" w:hAnsi="Times New Roman" w:cs="Times New Roman"/>
                <w:sz w:val="24"/>
                <w:szCs w:val="24"/>
                <w:lang w:eastAsia="ru-RU"/>
              </w:rPr>
              <w:t>17.11.22</w:t>
            </w:r>
          </w:p>
        </w:tc>
        <w:tc>
          <w:tcPr>
            <w:tcW w:w="39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both"/>
              <w:rPr>
                <w:rFonts w:ascii="Times New Roman" w:eastAsia="Times New Roman" w:hAnsi="Times New Roman" w:cs="Times New Roman"/>
                <w:sz w:val="24"/>
                <w:szCs w:val="24"/>
                <w:lang w:eastAsia="ru-RU"/>
              </w:rPr>
            </w:pPr>
          </w:p>
        </w:tc>
      </w:tr>
      <w:tr w:rsidR="000875A3" w:rsidRPr="00310113" w:rsidTr="00E118A4">
        <w:trPr>
          <w:trHeight w:val="538"/>
        </w:trPr>
        <w:tc>
          <w:tcPr>
            <w:tcW w:w="54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3"/>
              </w:numPr>
              <w:tabs>
                <w:tab w:val="left" w:pos="2464"/>
              </w:tabs>
              <w:spacing w:after="0" w:line="240" w:lineRule="auto"/>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jc w:val="both"/>
              <w:rPr>
                <w:sz w:val="24"/>
                <w:szCs w:val="24"/>
                <w:lang w:eastAsia="ru-RU"/>
              </w:rPr>
            </w:pPr>
            <w:r w:rsidRPr="00310113">
              <w:rPr>
                <w:rFonts w:ascii="Times New Roman" w:eastAsia="Times New Roman" w:hAnsi="Times New Roman" w:cs="Times New Roman"/>
                <w:sz w:val="24"/>
                <w:szCs w:val="24"/>
                <w:lang w:eastAsia="ru-RU"/>
              </w:rPr>
              <w:t xml:space="preserve">Про надання матеріальної допомоги                                                                                                                                                                     </w:t>
            </w:r>
          </w:p>
          <w:p w:rsidR="000875A3" w:rsidRPr="00192149" w:rsidRDefault="000875A3" w:rsidP="00452244">
            <w:pPr>
              <w:spacing w:after="0" w:line="240" w:lineRule="auto"/>
              <w:jc w:val="both"/>
              <w:rPr>
                <w:sz w:val="24"/>
                <w:szCs w:val="24"/>
                <w:lang w:eastAsia="ru-RU"/>
              </w:rPr>
            </w:pPr>
            <w:r w:rsidRPr="00310113">
              <w:rPr>
                <w:rFonts w:ascii="Times New Roman" w:eastAsia="Times New Roman" w:hAnsi="Times New Roman" w:cs="Times New Roman"/>
                <w:sz w:val="24"/>
                <w:szCs w:val="24"/>
                <w:lang w:eastAsia="ru-RU"/>
              </w:rPr>
              <w:t>Наконечній Богданні Богданівні</w:t>
            </w:r>
            <w:r>
              <w:rPr>
                <w:sz w:val="24"/>
                <w:szCs w:val="24"/>
                <w:lang w:eastAsia="ru-RU"/>
              </w:rPr>
              <w:t xml:space="preserve"> </w:t>
            </w:r>
            <w:r w:rsidRPr="00310113">
              <w:rPr>
                <w:rFonts w:ascii="Times New Roman" w:eastAsia="Times New Roman" w:hAnsi="Times New Roman" w:cs="Times New Roman"/>
                <w:sz w:val="24"/>
                <w:szCs w:val="24"/>
                <w:lang w:eastAsia="ru-RU"/>
              </w:rPr>
              <w:t xml:space="preserve">на поховання </w:t>
            </w:r>
            <w:r w:rsidR="00A57024" w:rsidRPr="00A57024">
              <w:rPr>
                <w:rFonts w:ascii="Times New Roman" w:eastAsia="Times New Roman" w:hAnsi="Times New Roman" w:cs="Times New Roman"/>
                <w:i/>
                <w:sz w:val="24"/>
                <w:szCs w:val="24"/>
                <w:lang w:eastAsia="ru-RU"/>
              </w:rPr>
              <w:t>(персональні дані)</w:t>
            </w:r>
          </w:p>
        </w:tc>
        <w:tc>
          <w:tcPr>
            <w:tcW w:w="2836"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Волянська М. - секретар комісії з призначення допомог</w:t>
            </w:r>
          </w:p>
        </w:tc>
        <w:tc>
          <w:tcPr>
            <w:tcW w:w="99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6"/>
              </w:numPr>
              <w:tabs>
                <w:tab w:val="num" w:pos="643"/>
                <w:tab w:val="left" w:pos="2464"/>
              </w:tabs>
              <w:spacing w:after="0" w:line="240" w:lineRule="auto"/>
              <w:jc w:val="both"/>
              <w:rPr>
                <w:rFonts w:ascii="Times New Roman" w:eastAsia="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0875A3" w:rsidRPr="00310113" w:rsidRDefault="000875A3" w:rsidP="00452244">
            <w:r w:rsidRPr="00310113">
              <w:rPr>
                <w:rFonts w:ascii="Times New Roman" w:eastAsia="Times New Roman" w:hAnsi="Times New Roman" w:cs="Times New Roman"/>
                <w:sz w:val="24"/>
                <w:szCs w:val="24"/>
                <w:lang w:eastAsia="ru-RU"/>
              </w:rPr>
              <w:t>17.11.22</w:t>
            </w:r>
          </w:p>
        </w:tc>
        <w:tc>
          <w:tcPr>
            <w:tcW w:w="39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both"/>
              <w:rPr>
                <w:rFonts w:ascii="Times New Roman" w:eastAsia="Times New Roman" w:hAnsi="Times New Roman" w:cs="Times New Roman"/>
                <w:sz w:val="24"/>
                <w:szCs w:val="24"/>
                <w:lang w:eastAsia="ru-RU"/>
              </w:rPr>
            </w:pPr>
          </w:p>
        </w:tc>
      </w:tr>
      <w:tr w:rsidR="000875A3" w:rsidRPr="00310113" w:rsidTr="00E118A4">
        <w:trPr>
          <w:trHeight w:val="538"/>
        </w:trPr>
        <w:tc>
          <w:tcPr>
            <w:tcW w:w="54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3"/>
              </w:numPr>
              <w:tabs>
                <w:tab w:val="left" w:pos="2464"/>
              </w:tabs>
              <w:spacing w:after="0" w:line="240" w:lineRule="auto"/>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jc w:val="both"/>
              <w:rPr>
                <w:sz w:val="24"/>
                <w:szCs w:val="24"/>
                <w:lang w:eastAsia="ru-RU"/>
              </w:rPr>
            </w:pPr>
            <w:r w:rsidRPr="00310113">
              <w:rPr>
                <w:rFonts w:ascii="Times New Roman" w:eastAsia="Times New Roman" w:hAnsi="Times New Roman" w:cs="Times New Roman"/>
                <w:sz w:val="24"/>
                <w:szCs w:val="24"/>
                <w:lang w:eastAsia="ru-RU"/>
              </w:rPr>
              <w:t xml:space="preserve">Про надання матеріальної допомоги                                                                                                                                                                     </w:t>
            </w:r>
          </w:p>
          <w:p w:rsidR="000875A3" w:rsidRPr="00310113" w:rsidRDefault="000875A3" w:rsidP="00452244">
            <w:pPr>
              <w:spacing w:after="0" w:line="240" w:lineRule="auto"/>
              <w:jc w:val="both"/>
              <w:rPr>
                <w:sz w:val="24"/>
                <w:szCs w:val="24"/>
                <w:lang w:eastAsia="ru-RU"/>
              </w:rPr>
            </w:pPr>
            <w:r w:rsidRPr="00310113">
              <w:rPr>
                <w:rFonts w:ascii="Times New Roman" w:eastAsia="Times New Roman" w:hAnsi="Times New Roman" w:cs="Times New Roman"/>
                <w:sz w:val="24"/>
                <w:szCs w:val="24"/>
                <w:lang w:eastAsia="ru-RU"/>
              </w:rPr>
              <w:t>Островському Ористу Томовичу</w:t>
            </w:r>
          </w:p>
          <w:p w:rsidR="000875A3" w:rsidRPr="00192149" w:rsidRDefault="000875A3" w:rsidP="00452244">
            <w:pPr>
              <w:spacing w:after="0" w:line="240" w:lineRule="auto"/>
              <w:jc w:val="both"/>
              <w:rPr>
                <w:sz w:val="24"/>
                <w:szCs w:val="24"/>
                <w:lang w:eastAsia="ru-RU"/>
              </w:rPr>
            </w:pPr>
            <w:r w:rsidRPr="00310113">
              <w:rPr>
                <w:rFonts w:ascii="Times New Roman" w:eastAsia="Times New Roman" w:hAnsi="Times New Roman" w:cs="Times New Roman"/>
                <w:sz w:val="24"/>
                <w:szCs w:val="24"/>
                <w:lang w:eastAsia="ru-RU"/>
              </w:rPr>
              <w:t xml:space="preserve">на поховання </w:t>
            </w:r>
            <w:r>
              <w:rPr>
                <w:sz w:val="24"/>
                <w:szCs w:val="24"/>
                <w:lang w:eastAsia="ru-RU"/>
              </w:rPr>
              <w:t xml:space="preserve"> </w:t>
            </w:r>
            <w:r w:rsidR="00A57024" w:rsidRPr="00A57024">
              <w:rPr>
                <w:rFonts w:ascii="Times New Roman" w:eastAsia="Times New Roman" w:hAnsi="Times New Roman" w:cs="Times New Roman"/>
                <w:i/>
                <w:sz w:val="24"/>
                <w:szCs w:val="24"/>
                <w:lang w:eastAsia="ru-RU"/>
              </w:rPr>
              <w:t>(персональні дані)</w:t>
            </w:r>
          </w:p>
        </w:tc>
        <w:tc>
          <w:tcPr>
            <w:tcW w:w="2836"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Волянська М. - секретар комісії з призначення допомог</w:t>
            </w:r>
          </w:p>
        </w:tc>
        <w:tc>
          <w:tcPr>
            <w:tcW w:w="99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6"/>
              </w:numPr>
              <w:tabs>
                <w:tab w:val="num" w:pos="643"/>
                <w:tab w:val="left" w:pos="2464"/>
              </w:tabs>
              <w:spacing w:after="0" w:line="240" w:lineRule="auto"/>
              <w:jc w:val="both"/>
              <w:rPr>
                <w:rFonts w:ascii="Times New Roman" w:eastAsia="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0875A3" w:rsidRPr="00310113" w:rsidRDefault="000875A3" w:rsidP="00452244">
            <w:r w:rsidRPr="00310113">
              <w:rPr>
                <w:rFonts w:ascii="Times New Roman" w:eastAsia="Times New Roman" w:hAnsi="Times New Roman" w:cs="Times New Roman"/>
                <w:sz w:val="24"/>
                <w:szCs w:val="24"/>
                <w:lang w:eastAsia="ru-RU"/>
              </w:rPr>
              <w:t>17.11.22</w:t>
            </w:r>
          </w:p>
        </w:tc>
        <w:tc>
          <w:tcPr>
            <w:tcW w:w="39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both"/>
              <w:rPr>
                <w:rFonts w:ascii="Times New Roman" w:eastAsia="Times New Roman" w:hAnsi="Times New Roman" w:cs="Times New Roman"/>
                <w:sz w:val="24"/>
                <w:szCs w:val="24"/>
                <w:lang w:eastAsia="ru-RU"/>
              </w:rPr>
            </w:pPr>
          </w:p>
        </w:tc>
      </w:tr>
      <w:tr w:rsidR="000875A3" w:rsidRPr="00310113" w:rsidTr="00E118A4">
        <w:trPr>
          <w:trHeight w:val="538"/>
        </w:trPr>
        <w:tc>
          <w:tcPr>
            <w:tcW w:w="54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3"/>
              </w:numPr>
              <w:tabs>
                <w:tab w:val="left" w:pos="2464"/>
              </w:tabs>
              <w:spacing w:after="0" w:line="240" w:lineRule="auto"/>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jc w:val="both"/>
              <w:rPr>
                <w:sz w:val="24"/>
                <w:szCs w:val="24"/>
                <w:lang w:eastAsia="ru-RU"/>
              </w:rPr>
            </w:pPr>
            <w:r w:rsidRPr="00310113">
              <w:rPr>
                <w:rFonts w:ascii="Times New Roman" w:eastAsia="Times New Roman" w:hAnsi="Times New Roman" w:cs="Times New Roman"/>
                <w:sz w:val="24"/>
                <w:szCs w:val="24"/>
                <w:lang w:eastAsia="ru-RU"/>
              </w:rPr>
              <w:t xml:space="preserve">Про надання матеріальної допомоги                                                                                                                                                                     </w:t>
            </w:r>
          </w:p>
          <w:p w:rsidR="000875A3" w:rsidRPr="00310113" w:rsidRDefault="000875A3" w:rsidP="00452244">
            <w:pPr>
              <w:spacing w:after="0" w:line="240" w:lineRule="auto"/>
              <w:jc w:val="both"/>
              <w:rPr>
                <w:sz w:val="24"/>
                <w:szCs w:val="24"/>
                <w:lang w:eastAsia="ru-RU"/>
              </w:rPr>
            </w:pPr>
            <w:r w:rsidRPr="00310113">
              <w:rPr>
                <w:rFonts w:ascii="Times New Roman" w:eastAsia="Times New Roman" w:hAnsi="Times New Roman" w:cs="Times New Roman"/>
                <w:sz w:val="24"/>
                <w:szCs w:val="24"/>
                <w:lang w:eastAsia="ru-RU"/>
              </w:rPr>
              <w:t>Космині Оксані Андріївні</w:t>
            </w:r>
            <w:r>
              <w:rPr>
                <w:sz w:val="24"/>
                <w:szCs w:val="24"/>
                <w:lang w:eastAsia="ru-RU"/>
              </w:rPr>
              <w:t xml:space="preserve"> </w:t>
            </w:r>
            <w:r w:rsidRPr="00310113">
              <w:rPr>
                <w:rFonts w:ascii="Times New Roman" w:eastAsia="Times New Roman" w:hAnsi="Times New Roman" w:cs="Times New Roman"/>
                <w:sz w:val="24"/>
                <w:szCs w:val="24"/>
                <w:lang w:eastAsia="ru-RU"/>
              </w:rPr>
              <w:t xml:space="preserve">на поховання </w:t>
            </w:r>
          </w:p>
          <w:p w:rsidR="000875A3" w:rsidRPr="00310113" w:rsidRDefault="00A57024" w:rsidP="00452244">
            <w:pPr>
              <w:spacing w:after="0" w:line="240" w:lineRule="auto"/>
              <w:jc w:val="both"/>
              <w:rPr>
                <w:rFonts w:ascii="Times New Roman" w:eastAsia="Times New Roman" w:hAnsi="Times New Roman" w:cs="Times New Roman"/>
                <w:sz w:val="24"/>
                <w:szCs w:val="24"/>
                <w:lang w:eastAsia="ru-RU"/>
              </w:rPr>
            </w:pPr>
            <w:r w:rsidRPr="00A57024">
              <w:rPr>
                <w:rFonts w:ascii="Times New Roman" w:eastAsia="Times New Roman" w:hAnsi="Times New Roman" w:cs="Times New Roman"/>
                <w:i/>
                <w:sz w:val="24"/>
                <w:szCs w:val="24"/>
                <w:lang w:eastAsia="ru-RU"/>
              </w:rPr>
              <w:t>(персональні дані)</w:t>
            </w:r>
          </w:p>
        </w:tc>
        <w:tc>
          <w:tcPr>
            <w:tcW w:w="2836"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rFonts w:ascii="Times New Roman" w:hAnsi="Times New Roman"/>
                <w:bCs/>
                <w:sz w:val="24"/>
                <w:szCs w:val="24"/>
                <w:lang w:eastAsia="uk-UA"/>
              </w:rPr>
            </w:pPr>
            <w:r w:rsidRPr="00310113">
              <w:rPr>
                <w:rFonts w:ascii="Times New Roman" w:hAnsi="Times New Roman" w:cs="Times New Roman"/>
                <w:sz w:val="24"/>
                <w:szCs w:val="24"/>
              </w:rPr>
              <w:t>Волянська М. - секретар комісії з призначення допомог</w:t>
            </w:r>
          </w:p>
        </w:tc>
        <w:tc>
          <w:tcPr>
            <w:tcW w:w="99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6"/>
              </w:numPr>
              <w:tabs>
                <w:tab w:val="num" w:pos="643"/>
                <w:tab w:val="left" w:pos="2464"/>
              </w:tabs>
              <w:spacing w:after="0" w:line="240" w:lineRule="auto"/>
              <w:jc w:val="both"/>
              <w:rPr>
                <w:rFonts w:ascii="Times New Roman" w:eastAsia="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0875A3" w:rsidRPr="00310113" w:rsidRDefault="000875A3" w:rsidP="00452244">
            <w:r w:rsidRPr="00310113">
              <w:rPr>
                <w:rFonts w:ascii="Times New Roman" w:eastAsia="Times New Roman" w:hAnsi="Times New Roman" w:cs="Times New Roman"/>
                <w:sz w:val="24"/>
                <w:szCs w:val="24"/>
                <w:lang w:eastAsia="ru-RU"/>
              </w:rPr>
              <w:t>17.11.22</w:t>
            </w:r>
          </w:p>
        </w:tc>
        <w:tc>
          <w:tcPr>
            <w:tcW w:w="39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both"/>
              <w:rPr>
                <w:rFonts w:ascii="Times New Roman" w:eastAsia="Times New Roman" w:hAnsi="Times New Roman" w:cs="Times New Roman"/>
                <w:sz w:val="24"/>
                <w:szCs w:val="24"/>
                <w:lang w:eastAsia="ru-RU"/>
              </w:rPr>
            </w:pPr>
          </w:p>
        </w:tc>
      </w:tr>
      <w:tr w:rsidR="000875A3" w:rsidRPr="00310113" w:rsidTr="00E118A4">
        <w:trPr>
          <w:trHeight w:val="538"/>
        </w:trPr>
        <w:tc>
          <w:tcPr>
            <w:tcW w:w="54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3"/>
              </w:numPr>
              <w:tabs>
                <w:tab w:val="left" w:pos="2464"/>
              </w:tabs>
              <w:spacing w:after="0" w:line="240" w:lineRule="auto"/>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jc w:val="both"/>
              <w:rPr>
                <w:sz w:val="24"/>
                <w:szCs w:val="24"/>
                <w:lang w:eastAsia="ru-RU"/>
              </w:rPr>
            </w:pPr>
            <w:r w:rsidRPr="00310113">
              <w:rPr>
                <w:rFonts w:ascii="Times New Roman" w:eastAsia="Times New Roman" w:hAnsi="Times New Roman" w:cs="Times New Roman"/>
                <w:sz w:val="24"/>
                <w:szCs w:val="24"/>
                <w:lang w:eastAsia="ru-RU"/>
              </w:rPr>
              <w:t xml:space="preserve">Про надання матеріальної допомоги                                                                                                                                                                     </w:t>
            </w:r>
          </w:p>
          <w:p w:rsidR="000875A3" w:rsidRPr="00192149" w:rsidRDefault="000875A3" w:rsidP="00452244">
            <w:pPr>
              <w:spacing w:after="0" w:line="240" w:lineRule="auto"/>
              <w:jc w:val="both"/>
              <w:rPr>
                <w:sz w:val="24"/>
                <w:szCs w:val="24"/>
                <w:lang w:eastAsia="ru-RU"/>
              </w:rPr>
            </w:pPr>
            <w:r w:rsidRPr="00310113">
              <w:rPr>
                <w:rFonts w:ascii="Times New Roman" w:eastAsia="Times New Roman" w:hAnsi="Times New Roman" w:cs="Times New Roman"/>
                <w:sz w:val="24"/>
                <w:szCs w:val="24"/>
                <w:lang w:eastAsia="ru-RU"/>
              </w:rPr>
              <w:t>Спас Ігорю Богдановичу</w:t>
            </w:r>
            <w:r>
              <w:rPr>
                <w:sz w:val="24"/>
                <w:szCs w:val="24"/>
                <w:lang w:eastAsia="ru-RU"/>
              </w:rPr>
              <w:t xml:space="preserve"> </w:t>
            </w:r>
            <w:r w:rsidRPr="00310113">
              <w:rPr>
                <w:rFonts w:ascii="Times New Roman" w:eastAsia="Times New Roman" w:hAnsi="Times New Roman" w:cs="Times New Roman"/>
                <w:sz w:val="24"/>
                <w:szCs w:val="24"/>
                <w:lang w:eastAsia="ru-RU"/>
              </w:rPr>
              <w:t xml:space="preserve">на поховання </w:t>
            </w:r>
            <w:r w:rsidR="00A57024" w:rsidRPr="00A57024">
              <w:rPr>
                <w:rFonts w:ascii="Times New Roman" w:eastAsia="Times New Roman" w:hAnsi="Times New Roman" w:cs="Times New Roman"/>
                <w:i/>
                <w:sz w:val="24"/>
                <w:szCs w:val="24"/>
                <w:lang w:eastAsia="ru-RU"/>
              </w:rPr>
              <w:t>(персональні дані)</w:t>
            </w:r>
          </w:p>
        </w:tc>
        <w:tc>
          <w:tcPr>
            <w:tcW w:w="2836"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rFonts w:ascii="Times New Roman" w:eastAsia="Times New Roman" w:hAnsi="Times New Roman" w:cs="Times New Roman"/>
                <w:sz w:val="24"/>
                <w:szCs w:val="24"/>
              </w:rPr>
            </w:pPr>
            <w:r w:rsidRPr="00310113">
              <w:rPr>
                <w:rFonts w:ascii="Times New Roman" w:hAnsi="Times New Roman" w:cs="Times New Roman"/>
                <w:sz w:val="24"/>
                <w:szCs w:val="24"/>
              </w:rPr>
              <w:t>Волянська М. - секретар комісії з призначення допомог</w:t>
            </w:r>
          </w:p>
        </w:tc>
        <w:tc>
          <w:tcPr>
            <w:tcW w:w="99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6"/>
              </w:numPr>
              <w:tabs>
                <w:tab w:val="num" w:pos="643"/>
                <w:tab w:val="left" w:pos="2464"/>
              </w:tabs>
              <w:spacing w:after="0" w:line="240" w:lineRule="auto"/>
              <w:jc w:val="both"/>
              <w:rPr>
                <w:rFonts w:ascii="Times New Roman" w:eastAsia="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0875A3" w:rsidRPr="00310113" w:rsidRDefault="000875A3" w:rsidP="00452244">
            <w:r w:rsidRPr="00310113">
              <w:rPr>
                <w:rFonts w:ascii="Times New Roman" w:eastAsia="Times New Roman" w:hAnsi="Times New Roman" w:cs="Times New Roman"/>
                <w:sz w:val="24"/>
                <w:szCs w:val="24"/>
                <w:lang w:eastAsia="ru-RU"/>
              </w:rPr>
              <w:t>17.11.22</w:t>
            </w:r>
          </w:p>
        </w:tc>
        <w:tc>
          <w:tcPr>
            <w:tcW w:w="39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both"/>
              <w:rPr>
                <w:rFonts w:ascii="Times New Roman" w:eastAsia="Times New Roman" w:hAnsi="Times New Roman" w:cs="Times New Roman"/>
                <w:sz w:val="24"/>
                <w:szCs w:val="24"/>
                <w:lang w:eastAsia="ru-RU"/>
              </w:rPr>
            </w:pPr>
          </w:p>
        </w:tc>
      </w:tr>
      <w:tr w:rsidR="000875A3" w:rsidRPr="00310113" w:rsidTr="00E118A4">
        <w:trPr>
          <w:trHeight w:val="538"/>
        </w:trPr>
        <w:tc>
          <w:tcPr>
            <w:tcW w:w="54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3"/>
              </w:numPr>
              <w:tabs>
                <w:tab w:val="left" w:pos="2464"/>
              </w:tabs>
              <w:spacing w:after="0" w:line="240" w:lineRule="auto"/>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sz w:val="24"/>
                <w:szCs w:val="24"/>
                <w:lang w:eastAsia="ru-RU"/>
              </w:rPr>
            </w:pPr>
            <w:r w:rsidRPr="00310113">
              <w:rPr>
                <w:rFonts w:ascii="Times New Roman" w:eastAsia="Times New Roman" w:hAnsi="Times New Roman" w:cs="Times New Roman"/>
                <w:sz w:val="24"/>
                <w:szCs w:val="24"/>
                <w:lang w:eastAsia="ru-RU"/>
              </w:rPr>
              <w:t>Про затвердження висновку опікунської ради</w:t>
            </w:r>
          </w:p>
          <w:p w:rsidR="000875A3" w:rsidRPr="00310113" w:rsidRDefault="000875A3" w:rsidP="00452244">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про доцільність зміни опікуна </w:t>
            </w:r>
            <w:r w:rsidR="00A57024" w:rsidRPr="00A57024">
              <w:rPr>
                <w:rFonts w:ascii="Times New Roman" w:eastAsia="Times New Roman" w:hAnsi="Times New Roman" w:cs="Times New Roman"/>
                <w:i/>
                <w:sz w:val="24"/>
                <w:szCs w:val="24"/>
                <w:lang w:eastAsia="ru-RU"/>
              </w:rPr>
              <w:t>(персональні дані)</w:t>
            </w:r>
          </w:p>
        </w:tc>
        <w:tc>
          <w:tcPr>
            <w:tcW w:w="2836"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Царик О.П. – секретар ради, голова опікунської ради</w:t>
            </w:r>
          </w:p>
        </w:tc>
        <w:tc>
          <w:tcPr>
            <w:tcW w:w="99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6"/>
              </w:numPr>
              <w:tabs>
                <w:tab w:val="num" w:pos="643"/>
                <w:tab w:val="left" w:pos="2464"/>
              </w:tabs>
              <w:spacing w:after="0" w:line="240" w:lineRule="auto"/>
              <w:jc w:val="both"/>
              <w:rPr>
                <w:rFonts w:ascii="Times New Roman" w:eastAsia="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0875A3" w:rsidRPr="00310113" w:rsidRDefault="000875A3" w:rsidP="00452244">
            <w:r w:rsidRPr="00310113">
              <w:rPr>
                <w:rFonts w:ascii="Times New Roman" w:eastAsia="Times New Roman" w:hAnsi="Times New Roman" w:cs="Times New Roman"/>
                <w:sz w:val="24"/>
                <w:szCs w:val="24"/>
                <w:lang w:eastAsia="ru-RU"/>
              </w:rPr>
              <w:t>17.11.22</w:t>
            </w:r>
          </w:p>
        </w:tc>
        <w:tc>
          <w:tcPr>
            <w:tcW w:w="39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both"/>
              <w:rPr>
                <w:rFonts w:ascii="Times New Roman" w:eastAsia="Times New Roman" w:hAnsi="Times New Roman" w:cs="Times New Roman"/>
                <w:sz w:val="24"/>
                <w:szCs w:val="24"/>
                <w:lang w:eastAsia="ru-RU"/>
              </w:rPr>
            </w:pPr>
          </w:p>
        </w:tc>
      </w:tr>
      <w:tr w:rsidR="000875A3" w:rsidRPr="00310113" w:rsidTr="00E118A4">
        <w:trPr>
          <w:trHeight w:val="538"/>
        </w:trPr>
        <w:tc>
          <w:tcPr>
            <w:tcW w:w="54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3"/>
              </w:numPr>
              <w:tabs>
                <w:tab w:val="left" w:pos="2464"/>
              </w:tabs>
              <w:spacing w:after="0" w:line="240" w:lineRule="auto"/>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0875A3" w:rsidRPr="00F6224B" w:rsidRDefault="000875A3" w:rsidP="00452244">
            <w:pPr>
              <w:spacing w:after="0" w:line="240" w:lineRule="auto"/>
              <w:rPr>
                <w:rFonts w:eastAsia="Calibri"/>
                <w:sz w:val="24"/>
                <w:szCs w:val="24"/>
              </w:rPr>
            </w:pPr>
            <w:r w:rsidRPr="00F6224B">
              <w:rPr>
                <w:rFonts w:ascii="Times New Roman" w:eastAsia="Calibri" w:hAnsi="Times New Roman" w:cs="Times New Roman"/>
                <w:sz w:val="24"/>
                <w:szCs w:val="24"/>
                <w:lang w:eastAsia="uk-UA"/>
              </w:rPr>
              <w:t>Про погодження внесення змін до Міської програми</w:t>
            </w:r>
            <w:r w:rsidRPr="00F6224B">
              <w:rPr>
                <w:rFonts w:eastAsia="Calibri"/>
                <w:sz w:val="24"/>
                <w:szCs w:val="24"/>
              </w:rPr>
              <w:t xml:space="preserve"> </w:t>
            </w:r>
            <w:r w:rsidRPr="00F6224B">
              <w:rPr>
                <w:rFonts w:ascii="Times New Roman" w:eastAsia="Calibri" w:hAnsi="Times New Roman" w:cs="Times New Roman"/>
                <w:sz w:val="24"/>
                <w:szCs w:val="24"/>
                <w:lang w:eastAsia="uk-UA"/>
              </w:rPr>
              <w:t xml:space="preserve">Підтримки КНП «Новороздільська міська лікарня» </w:t>
            </w:r>
            <w:r>
              <w:rPr>
                <w:rFonts w:eastAsia="Calibri"/>
                <w:sz w:val="24"/>
                <w:szCs w:val="24"/>
              </w:rPr>
              <w:t xml:space="preserve"> </w:t>
            </w:r>
            <w:r w:rsidRPr="00310113">
              <w:rPr>
                <w:rFonts w:ascii="Times New Roman" w:eastAsia="Calibri" w:hAnsi="Times New Roman" w:cs="Times New Roman"/>
                <w:sz w:val="24"/>
                <w:szCs w:val="24"/>
                <w:lang w:val="ru-RU" w:eastAsia="uk-UA"/>
              </w:rPr>
              <w:t>в умовах воєнного стану на 2022 рік та прогноз 2023-2024 роки</w:t>
            </w:r>
          </w:p>
        </w:tc>
        <w:tc>
          <w:tcPr>
            <w:tcW w:w="2836"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rFonts w:ascii="Times New Roman" w:hAnsi="Times New Roman" w:cs="Times New Roman"/>
                <w:sz w:val="24"/>
                <w:szCs w:val="24"/>
              </w:rPr>
            </w:pPr>
            <w:r w:rsidRPr="00310113">
              <w:rPr>
                <w:rFonts w:ascii="Times New Roman" w:eastAsia="Times New Roman" w:hAnsi="Times New Roman" w:cs="Times New Roman"/>
                <w:sz w:val="24"/>
                <w:szCs w:val="24"/>
                <w:lang w:eastAsia="uk-UA"/>
              </w:rPr>
              <w:t xml:space="preserve">Засанський В.І.  –  нач. </w:t>
            </w:r>
            <w:r w:rsidRPr="00310113">
              <w:rPr>
                <w:rFonts w:ascii="Times New Roman" w:eastAsiaTheme="minorEastAsia" w:hAnsi="Times New Roman" w:cs="Times New Roman"/>
                <w:sz w:val="24"/>
                <w:szCs w:val="24"/>
                <w:lang w:eastAsia="uk-UA"/>
              </w:rPr>
              <w:t>управління культури, спорту та гуманітарної політики</w:t>
            </w:r>
          </w:p>
        </w:tc>
        <w:tc>
          <w:tcPr>
            <w:tcW w:w="99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6"/>
              </w:numPr>
              <w:tabs>
                <w:tab w:val="num" w:pos="643"/>
                <w:tab w:val="left" w:pos="2464"/>
              </w:tabs>
              <w:spacing w:after="0" w:line="240" w:lineRule="auto"/>
              <w:jc w:val="both"/>
              <w:rPr>
                <w:rFonts w:ascii="Times New Roman" w:eastAsia="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0875A3" w:rsidRPr="00310113" w:rsidRDefault="000875A3" w:rsidP="00452244">
            <w:r w:rsidRPr="00310113">
              <w:rPr>
                <w:rFonts w:ascii="Times New Roman" w:eastAsia="Times New Roman" w:hAnsi="Times New Roman" w:cs="Times New Roman"/>
                <w:sz w:val="24"/>
                <w:szCs w:val="24"/>
                <w:lang w:eastAsia="ru-RU"/>
              </w:rPr>
              <w:t>17.11.22</w:t>
            </w:r>
          </w:p>
        </w:tc>
        <w:tc>
          <w:tcPr>
            <w:tcW w:w="39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both"/>
              <w:rPr>
                <w:rFonts w:ascii="Times New Roman" w:eastAsia="Times New Roman" w:hAnsi="Times New Roman" w:cs="Times New Roman"/>
                <w:sz w:val="24"/>
                <w:szCs w:val="24"/>
                <w:lang w:eastAsia="ru-RU"/>
              </w:rPr>
            </w:pPr>
          </w:p>
        </w:tc>
      </w:tr>
      <w:tr w:rsidR="000875A3" w:rsidRPr="00310113" w:rsidTr="00E118A4">
        <w:trPr>
          <w:trHeight w:val="538"/>
        </w:trPr>
        <w:tc>
          <w:tcPr>
            <w:tcW w:w="54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3"/>
              </w:numPr>
              <w:tabs>
                <w:tab w:val="left" w:pos="2464"/>
              </w:tabs>
              <w:spacing w:after="0" w:line="240" w:lineRule="auto"/>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0875A3" w:rsidRPr="00F6224B" w:rsidRDefault="000875A3" w:rsidP="00452244">
            <w:pPr>
              <w:spacing w:after="0" w:line="240" w:lineRule="auto"/>
              <w:rPr>
                <w:rFonts w:eastAsia="Calibri"/>
                <w:sz w:val="24"/>
                <w:szCs w:val="24"/>
              </w:rPr>
            </w:pPr>
            <w:r w:rsidRPr="00F6224B">
              <w:rPr>
                <w:rFonts w:ascii="Times New Roman" w:eastAsia="Calibri" w:hAnsi="Times New Roman" w:cs="Times New Roman"/>
                <w:sz w:val="24"/>
                <w:szCs w:val="24"/>
                <w:lang w:eastAsia="uk-UA"/>
              </w:rPr>
              <w:t xml:space="preserve">Про погодження внесення змін до Міської програми </w:t>
            </w:r>
            <w:r w:rsidRPr="00F6224B">
              <w:rPr>
                <w:rFonts w:eastAsia="Calibri"/>
                <w:sz w:val="24"/>
                <w:szCs w:val="24"/>
              </w:rPr>
              <w:t xml:space="preserve"> </w:t>
            </w:r>
            <w:r w:rsidRPr="00F6224B">
              <w:rPr>
                <w:rFonts w:ascii="Times New Roman" w:eastAsia="Calibri" w:hAnsi="Times New Roman" w:cs="Times New Roman"/>
                <w:sz w:val="24"/>
                <w:szCs w:val="24"/>
                <w:lang w:eastAsia="uk-UA"/>
              </w:rPr>
              <w:t xml:space="preserve">Підтримки КНП «Новороздільська міська лікарня» </w:t>
            </w:r>
            <w:r>
              <w:rPr>
                <w:rFonts w:eastAsia="Calibri"/>
                <w:sz w:val="24"/>
                <w:szCs w:val="24"/>
              </w:rPr>
              <w:t xml:space="preserve"> </w:t>
            </w:r>
            <w:r w:rsidRPr="00310113">
              <w:rPr>
                <w:rFonts w:ascii="Times New Roman" w:eastAsia="Calibri" w:hAnsi="Times New Roman" w:cs="Times New Roman"/>
                <w:sz w:val="24"/>
                <w:szCs w:val="24"/>
                <w:lang w:val="ru-RU" w:eastAsia="uk-UA"/>
              </w:rPr>
              <w:t>на 2022 рік та прогноз 2023-2024 роки</w:t>
            </w:r>
          </w:p>
        </w:tc>
        <w:tc>
          <w:tcPr>
            <w:tcW w:w="2836"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rFonts w:ascii="Times New Roman" w:hAnsi="Times New Roman" w:cs="Times New Roman"/>
                <w:sz w:val="24"/>
                <w:szCs w:val="24"/>
              </w:rPr>
            </w:pPr>
            <w:r w:rsidRPr="00310113">
              <w:rPr>
                <w:rFonts w:ascii="Times New Roman" w:eastAsia="Times New Roman" w:hAnsi="Times New Roman" w:cs="Times New Roman"/>
                <w:sz w:val="24"/>
                <w:szCs w:val="24"/>
                <w:lang w:eastAsia="uk-UA"/>
              </w:rPr>
              <w:t xml:space="preserve">Засанський В.І.  –  нач. </w:t>
            </w:r>
            <w:r w:rsidRPr="00310113">
              <w:rPr>
                <w:rFonts w:ascii="Times New Roman" w:eastAsiaTheme="minorEastAsia" w:hAnsi="Times New Roman" w:cs="Times New Roman"/>
                <w:sz w:val="24"/>
                <w:szCs w:val="24"/>
                <w:lang w:eastAsia="uk-UA"/>
              </w:rPr>
              <w:t>управління культури, спорту та гуманітарної політики</w:t>
            </w:r>
          </w:p>
        </w:tc>
        <w:tc>
          <w:tcPr>
            <w:tcW w:w="99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6"/>
              </w:numPr>
              <w:tabs>
                <w:tab w:val="num" w:pos="643"/>
                <w:tab w:val="left" w:pos="2464"/>
              </w:tabs>
              <w:spacing w:after="0" w:line="240" w:lineRule="auto"/>
              <w:jc w:val="both"/>
              <w:rPr>
                <w:rFonts w:ascii="Times New Roman" w:eastAsia="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0875A3" w:rsidRPr="00310113" w:rsidRDefault="000875A3" w:rsidP="00452244">
            <w:r w:rsidRPr="00310113">
              <w:rPr>
                <w:rFonts w:ascii="Times New Roman" w:eastAsia="Times New Roman" w:hAnsi="Times New Roman" w:cs="Times New Roman"/>
                <w:sz w:val="24"/>
                <w:szCs w:val="24"/>
                <w:lang w:eastAsia="ru-RU"/>
              </w:rPr>
              <w:t>17.11.22</w:t>
            </w:r>
          </w:p>
        </w:tc>
        <w:tc>
          <w:tcPr>
            <w:tcW w:w="39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both"/>
              <w:rPr>
                <w:rFonts w:ascii="Times New Roman" w:eastAsia="Times New Roman" w:hAnsi="Times New Roman" w:cs="Times New Roman"/>
                <w:sz w:val="24"/>
                <w:szCs w:val="24"/>
                <w:lang w:eastAsia="ru-RU"/>
              </w:rPr>
            </w:pPr>
          </w:p>
        </w:tc>
      </w:tr>
      <w:tr w:rsidR="000875A3" w:rsidRPr="00310113" w:rsidTr="00E118A4">
        <w:trPr>
          <w:trHeight w:val="538"/>
        </w:trPr>
        <w:tc>
          <w:tcPr>
            <w:tcW w:w="54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3"/>
              </w:numPr>
              <w:tabs>
                <w:tab w:val="left" w:pos="2464"/>
              </w:tabs>
              <w:spacing w:after="0" w:line="240" w:lineRule="auto"/>
              <w:rPr>
                <w:rFonts w:ascii="Times New Roman" w:eastAsia="Times New Roman" w:hAnsi="Times New Roman" w:cs="Times New Roman"/>
                <w:sz w:val="24"/>
                <w:szCs w:val="24"/>
                <w:lang w:eastAsia="ru-RU"/>
              </w:rPr>
            </w:pPr>
          </w:p>
        </w:tc>
        <w:tc>
          <w:tcPr>
            <w:tcW w:w="5131" w:type="dxa"/>
            <w:tcBorders>
              <w:top w:val="single" w:sz="6" w:space="0" w:color="auto"/>
              <w:left w:val="single" w:sz="6" w:space="0" w:color="auto"/>
              <w:bottom w:val="single" w:sz="6" w:space="0" w:color="auto"/>
              <w:right w:val="single" w:sz="6" w:space="0" w:color="auto"/>
            </w:tcBorders>
          </w:tcPr>
          <w:p w:rsidR="000875A3" w:rsidRPr="00F6224B" w:rsidRDefault="000875A3" w:rsidP="00452244">
            <w:pPr>
              <w:spacing w:after="0" w:line="240" w:lineRule="auto"/>
              <w:rPr>
                <w:rFonts w:ascii="Times New Roman" w:hAnsi="Times New Roman" w:cs="Times New Roman"/>
                <w:sz w:val="24"/>
                <w:szCs w:val="24"/>
                <w:lang w:val="ru-RU"/>
              </w:rPr>
            </w:pPr>
            <w:r w:rsidRPr="00310113">
              <w:rPr>
                <w:rFonts w:ascii="Times New Roman" w:hAnsi="Times New Roman" w:cs="Times New Roman"/>
                <w:sz w:val="24"/>
                <w:szCs w:val="24"/>
                <w:lang w:val="ru-RU"/>
              </w:rPr>
              <w:t xml:space="preserve"> Про надання доволу на розміщення </w:t>
            </w:r>
            <w:r>
              <w:rPr>
                <w:rFonts w:ascii="Times New Roman" w:hAnsi="Times New Roman" w:cs="Times New Roman"/>
                <w:sz w:val="24"/>
                <w:szCs w:val="24"/>
                <w:lang w:val="ru-RU"/>
              </w:rPr>
              <w:t xml:space="preserve"> </w:t>
            </w:r>
            <w:r w:rsidRPr="00310113">
              <w:rPr>
                <w:rFonts w:ascii="Times New Roman" w:hAnsi="Times New Roman" w:cs="Times New Roman"/>
                <w:sz w:val="24"/>
                <w:szCs w:val="24"/>
                <w:lang w:val="ru-RU"/>
              </w:rPr>
              <w:t xml:space="preserve">зовнішньої реклами для </w:t>
            </w:r>
            <w:r>
              <w:rPr>
                <w:rFonts w:ascii="Times New Roman" w:hAnsi="Times New Roman" w:cs="Times New Roman"/>
                <w:sz w:val="24"/>
                <w:szCs w:val="24"/>
                <w:lang w:val="ru-RU"/>
              </w:rPr>
              <w:t xml:space="preserve"> </w:t>
            </w:r>
            <w:r w:rsidRPr="00310113">
              <w:rPr>
                <w:rFonts w:ascii="Times New Roman" w:hAnsi="Times New Roman" w:cs="Times New Roman"/>
                <w:sz w:val="24"/>
                <w:szCs w:val="24"/>
                <w:lang w:val="ru-RU"/>
              </w:rPr>
              <w:t>ТОВ «</w:t>
            </w:r>
            <w:r w:rsidRPr="00310113">
              <w:rPr>
                <w:rFonts w:ascii="Times New Roman" w:hAnsi="Times New Roman" w:cs="Times New Roman"/>
                <w:sz w:val="24"/>
                <w:szCs w:val="24"/>
              </w:rPr>
              <w:t>СІЛЬПО-ФУД</w:t>
            </w:r>
            <w:r w:rsidRPr="00310113">
              <w:rPr>
                <w:rFonts w:ascii="Times New Roman" w:hAnsi="Times New Roman" w:cs="Times New Roman"/>
                <w:sz w:val="24"/>
                <w:szCs w:val="24"/>
                <w:lang w:val="ru-RU"/>
              </w:rPr>
              <w:t>»</w:t>
            </w:r>
          </w:p>
        </w:tc>
        <w:tc>
          <w:tcPr>
            <w:tcW w:w="2836"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Скоропад  У. М.– гол. спец. відділу комунального майна УЖКГ</w:t>
            </w:r>
          </w:p>
        </w:tc>
        <w:tc>
          <w:tcPr>
            <w:tcW w:w="991"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numPr>
                <w:ilvl w:val="0"/>
                <w:numId w:val="36"/>
              </w:numPr>
              <w:tabs>
                <w:tab w:val="num" w:pos="643"/>
                <w:tab w:val="left" w:pos="2464"/>
              </w:tabs>
              <w:spacing w:after="0" w:line="240" w:lineRule="auto"/>
              <w:jc w:val="both"/>
              <w:rPr>
                <w:rFonts w:ascii="Times New Roman" w:eastAsia="Times New Roman" w:hAnsi="Times New Roman" w:cs="Times New Roman"/>
                <w:b/>
                <w:sz w:val="24"/>
                <w:szCs w:val="24"/>
                <w:lang w:eastAsia="ru-RU"/>
              </w:rPr>
            </w:pPr>
          </w:p>
        </w:tc>
        <w:tc>
          <w:tcPr>
            <w:tcW w:w="1028"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rPr>
                <w:rFonts w:ascii="Times New Roman" w:eastAsia="Times New Roman" w:hAnsi="Times New Roman" w:cs="Times New Roman"/>
                <w:sz w:val="24"/>
                <w:szCs w:val="24"/>
                <w:lang w:eastAsia="ru-RU"/>
              </w:rPr>
            </w:pPr>
          </w:p>
        </w:tc>
        <w:tc>
          <w:tcPr>
            <w:tcW w:w="390" w:type="dxa"/>
            <w:tcBorders>
              <w:top w:val="single" w:sz="6" w:space="0" w:color="auto"/>
              <w:left w:val="single" w:sz="6" w:space="0" w:color="auto"/>
              <w:bottom w:val="single" w:sz="6" w:space="0" w:color="auto"/>
              <w:right w:val="single" w:sz="6" w:space="0" w:color="auto"/>
            </w:tcBorders>
          </w:tcPr>
          <w:p w:rsidR="000875A3" w:rsidRPr="00310113" w:rsidRDefault="000875A3" w:rsidP="00452244">
            <w:pPr>
              <w:tabs>
                <w:tab w:val="left" w:pos="2464"/>
              </w:tabs>
              <w:spacing w:after="0" w:line="240" w:lineRule="auto"/>
              <w:jc w:val="both"/>
              <w:rPr>
                <w:rFonts w:ascii="Times New Roman" w:eastAsia="Times New Roman" w:hAnsi="Times New Roman" w:cs="Times New Roman"/>
                <w:sz w:val="24"/>
                <w:szCs w:val="24"/>
                <w:lang w:eastAsia="ru-RU"/>
              </w:rPr>
            </w:pPr>
          </w:p>
        </w:tc>
      </w:tr>
    </w:tbl>
    <w:p w:rsidR="000875A3" w:rsidRPr="00310113" w:rsidRDefault="000875A3" w:rsidP="000875A3">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Міський голова                             </w:t>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t>Яценко Я.В.348</w:t>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p>
    <w:p w:rsidR="00E118A4" w:rsidRDefault="00E118A4" w:rsidP="0008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875A3" w:rsidRPr="00310113" w:rsidRDefault="000875A3" w:rsidP="0008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Керуючий справами виконкому</w:t>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t xml:space="preserve">         Анатолій Мельніков</w:t>
      </w:r>
    </w:p>
    <w:p w:rsidR="00F22E3B" w:rsidRPr="00310113" w:rsidRDefault="00F22E3B" w:rsidP="0092621C">
      <w:pPr>
        <w:tabs>
          <w:tab w:val="left" w:pos="0"/>
        </w:tabs>
        <w:spacing w:after="0" w:line="240" w:lineRule="auto"/>
        <w:rPr>
          <w:rFonts w:ascii="Times New Roman" w:eastAsia="Times New Roman" w:hAnsi="Times New Roman" w:cs="Times New Roman"/>
          <w:lang w:eastAsia="ru-RU"/>
        </w:rPr>
      </w:pP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НОВОРОЗДІЛЬСЬКА  МІСЬКА  РАДА</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ЛЬВІВСЬКОЇ  ОБЛАСТІ</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ВИКОНАВЧИЙ  КОМІТЕТ</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63D0">
        <w:rPr>
          <w:rFonts w:ascii="Times New Roman" w:eastAsia="Times New Roman" w:hAnsi="Times New Roman" w:cs="Times New Roman"/>
          <w:b/>
          <w:sz w:val="24"/>
          <w:szCs w:val="24"/>
          <w:lang w:val="ru-RU" w:eastAsia="ru-RU"/>
        </w:rPr>
        <w:t xml:space="preserve"> Р</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І</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Ш</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Е</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Я №</w:t>
      </w:r>
    </w:p>
    <w:p w:rsidR="003F0281" w:rsidRPr="00310113" w:rsidRDefault="003F0281" w:rsidP="003F0281">
      <w:pPr>
        <w:tabs>
          <w:tab w:val="left" w:pos="0"/>
        </w:tabs>
        <w:spacing w:after="0" w:line="240" w:lineRule="auto"/>
        <w:rPr>
          <w:rFonts w:ascii="Times New Roman" w:eastAsia="Times New Roman" w:hAnsi="Times New Roman" w:cs="Times New Roman"/>
          <w:lang w:eastAsia="ru-RU"/>
        </w:rPr>
      </w:pPr>
    </w:p>
    <w:p w:rsidR="003F0281" w:rsidRPr="00310113" w:rsidRDefault="003F0281" w:rsidP="003F0281">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0018776C" w:rsidRPr="00310113">
        <w:rPr>
          <w:rFonts w:ascii="Times New Roman" w:eastAsia="Times New Roman" w:hAnsi="Times New Roman" w:cs="Times New Roman"/>
          <w:b/>
          <w:sz w:val="24"/>
          <w:szCs w:val="24"/>
          <w:lang w:eastAsia="ru-RU"/>
        </w:rPr>
        <w:t>349</w:t>
      </w:r>
    </w:p>
    <w:p w:rsidR="00F22E3B" w:rsidRPr="00310113" w:rsidRDefault="00F22E3B" w:rsidP="003F0281">
      <w:pPr>
        <w:spacing w:after="0" w:line="240" w:lineRule="auto"/>
        <w:rPr>
          <w:rFonts w:ascii="Times New Roman" w:eastAsia="Times New Roman" w:hAnsi="Times New Roman" w:cs="Times New Roman"/>
          <w:bCs/>
          <w:sz w:val="24"/>
          <w:szCs w:val="24"/>
          <w:lang w:eastAsia="ru-RU"/>
        </w:rPr>
      </w:pPr>
    </w:p>
    <w:p w:rsidR="003F0281" w:rsidRPr="00310113" w:rsidRDefault="003F0281" w:rsidP="003F0281">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17 листопада 2022 року</w:t>
      </w:r>
    </w:p>
    <w:p w:rsidR="003F0281" w:rsidRPr="00310113" w:rsidRDefault="003F0281" w:rsidP="003F0281">
      <w:pPr>
        <w:shd w:val="clear" w:color="auto" w:fill="FFFFFF"/>
        <w:spacing w:after="0" w:line="240" w:lineRule="auto"/>
        <w:rPr>
          <w:rFonts w:ascii="Times New Roman" w:eastAsiaTheme="minorEastAsia" w:hAnsi="Times New Roman" w:cs="Times New Roman"/>
          <w:sz w:val="24"/>
          <w:szCs w:val="24"/>
          <w:lang w:eastAsia="uk-UA"/>
        </w:rPr>
      </w:pPr>
    </w:p>
    <w:p w:rsidR="00AD612F" w:rsidRPr="00310113" w:rsidRDefault="00AD612F" w:rsidP="00AD612F">
      <w:pPr>
        <w:shd w:val="clear" w:color="auto" w:fill="FFFFFF"/>
        <w:spacing w:after="0" w:line="240" w:lineRule="auto"/>
        <w:rPr>
          <w:rFonts w:ascii="Arial" w:eastAsia="Times New Roman" w:hAnsi="Arial" w:cs="Arial"/>
          <w:sz w:val="24"/>
          <w:szCs w:val="24"/>
        </w:rPr>
      </w:pPr>
      <w:r w:rsidRPr="00310113">
        <w:rPr>
          <w:rFonts w:ascii="Times New Roman" w:hAnsi="Times New Roman" w:cs="Times New Roman"/>
          <w:sz w:val="24"/>
          <w:szCs w:val="24"/>
        </w:rPr>
        <w:t xml:space="preserve">Про погодження внесення змін до </w:t>
      </w:r>
      <w:r w:rsidRPr="00310113">
        <w:rPr>
          <w:rFonts w:ascii="Times New Roman" w:eastAsia="Times New Roman" w:hAnsi="Times New Roman" w:cs="Times New Roman"/>
          <w:bCs/>
          <w:sz w:val="24"/>
          <w:szCs w:val="24"/>
          <w:bdr w:val="none" w:sz="0" w:space="0" w:color="auto" w:frame="1"/>
        </w:rPr>
        <w:t>Програми</w:t>
      </w:r>
    </w:p>
    <w:p w:rsidR="00AD612F" w:rsidRPr="00310113" w:rsidRDefault="00AD612F" w:rsidP="00AD612F">
      <w:pPr>
        <w:shd w:val="clear" w:color="auto" w:fill="FFFFFF"/>
        <w:spacing w:after="0" w:line="240" w:lineRule="auto"/>
        <w:rPr>
          <w:rFonts w:ascii="Times New Roman" w:eastAsia="Times New Roman" w:hAnsi="Times New Roman" w:cs="Times New Roman"/>
          <w:bCs/>
          <w:sz w:val="24"/>
          <w:szCs w:val="24"/>
          <w:bdr w:val="none" w:sz="0" w:space="0" w:color="auto" w:frame="1"/>
        </w:rPr>
      </w:pPr>
      <w:r w:rsidRPr="00310113">
        <w:rPr>
          <w:rFonts w:ascii="Times New Roman" w:eastAsia="Times New Roman" w:hAnsi="Times New Roman" w:cs="Times New Roman"/>
          <w:bCs/>
          <w:sz w:val="24"/>
          <w:szCs w:val="24"/>
          <w:bdr w:val="none" w:sz="0" w:space="0" w:color="auto" w:frame="1"/>
        </w:rPr>
        <w:t xml:space="preserve">енергоефективності та енергозбереження </w:t>
      </w:r>
    </w:p>
    <w:p w:rsidR="00AD612F" w:rsidRPr="00310113" w:rsidRDefault="00AD612F" w:rsidP="00AD612F">
      <w:pPr>
        <w:shd w:val="clear" w:color="auto" w:fill="FFFFFF"/>
        <w:spacing w:after="0" w:line="240" w:lineRule="auto"/>
        <w:rPr>
          <w:rFonts w:ascii="Times New Roman" w:eastAsia="Times New Roman" w:hAnsi="Times New Roman" w:cs="Times New Roman"/>
          <w:bCs/>
          <w:sz w:val="24"/>
          <w:szCs w:val="24"/>
          <w:bdr w:val="none" w:sz="0" w:space="0" w:color="auto" w:frame="1"/>
        </w:rPr>
      </w:pPr>
      <w:r w:rsidRPr="00310113">
        <w:rPr>
          <w:rFonts w:ascii="Times New Roman" w:eastAsia="Times New Roman" w:hAnsi="Times New Roman" w:cs="Times New Roman"/>
          <w:bCs/>
          <w:sz w:val="24"/>
          <w:szCs w:val="24"/>
          <w:bdr w:val="none" w:sz="0" w:space="0" w:color="auto" w:frame="1"/>
        </w:rPr>
        <w:t>комунальних закладів культури</w:t>
      </w:r>
    </w:p>
    <w:p w:rsidR="00AD612F" w:rsidRPr="00310113" w:rsidRDefault="00AD612F" w:rsidP="00AD612F">
      <w:pPr>
        <w:shd w:val="clear" w:color="auto" w:fill="FFFFFF"/>
        <w:spacing w:after="0" w:line="240" w:lineRule="auto"/>
        <w:rPr>
          <w:rFonts w:ascii="Times New Roman" w:eastAsia="Times New Roman" w:hAnsi="Times New Roman" w:cs="Times New Roman"/>
          <w:bCs/>
          <w:sz w:val="24"/>
          <w:szCs w:val="24"/>
          <w:bdr w:val="none" w:sz="0" w:space="0" w:color="auto" w:frame="1"/>
        </w:rPr>
      </w:pPr>
      <w:r w:rsidRPr="00310113">
        <w:rPr>
          <w:rFonts w:ascii="Times New Roman" w:eastAsia="Times New Roman" w:hAnsi="Times New Roman" w:cs="Times New Roman"/>
          <w:bCs/>
          <w:sz w:val="24"/>
          <w:szCs w:val="24"/>
          <w:bdr w:val="none" w:sz="0" w:space="0" w:color="auto" w:frame="1"/>
        </w:rPr>
        <w:t xml:space="preserve">Новороздільської територіальної громади </w:t>
      </w:r>
    </w:p>
    <w:p w:rsidR="00AD612F" w:rsidRPr="00310113" w:rsidRDefault="00AD612F" w:rsidP="005C68D7">
      <w:pPr>
        <w:shd w:val="clear" w:color="auto" w:fill="FFFFFF"/>
        <w:spacing w:after="0" w:line="240" w:lineRule="auto"/>
        <w:rPr>
          <w:rFonts w:ascii="Arial" w:eastAsia="Times New Roman" w:hAnsi="Arial" w:cs="Arial"/>
          <w:sz w:val="24"/>
          <w:szCs w:val="24"/>
        </w:rPr>
      </w:pPr>
      <w:r w:rsidRPr="00310113">
        <w:rPr>
          <w:rFonts w:ascii="Times New Roman" w:eastAsia="Times New Roman" w:hAnsi="Times New Roman" w:cs="Times New Roman"/>
          <w:bCs/>
          <w:sz w:val="24"/>
          <w:szCs w:val="24"/>
          <w:bdr w:val="none" w:sz="0" w:space="0" w:color="auto" w:frame="1"/>
        </w:rPr>
        <w:t>на 2022 – 2024 роки</w:t>
      </w:r>
    </w:p>
    <w:p w:rsidR="005C68D7" w:rsidRPr="00310113" w:rsidRDefault="005C68D7" w:rsidP="005C68D7">
      <w:pPr>
        <w:shd w:val="clear" w:color="auto" w:fill="FFFFFF"/>
        <w:spacing w:after="0" w:line="240" w:lineRule="auto"/>
        <w:rPr>
          <w:rFonts w:ascii="Arial" w:eastAsia="Times New Roman" w:hAnsi="Arial" w:cs="Arial"/>
          <w:sz w:val="24"/>
          <w:szCs w:val="24"/>
        </w:rPr>
      </w:pPr>
    </w:p>
    <w:p w:rsidR="00AD612F" w:rsidRPr="00310113" w:rsidRDefault="00AD612F" w:rsidP="00AD612F">
      <w:pPr>
        <w:spacing w:after="0" w:line="240" w:lineRule="auto"/>
        <w:jc w:val="both"/>
        <w:rPr>
          <w:rFonts w:ascii="Times New Roman" w:hAnsi="Times New Roman" w:cs="Times New Roman"/>
          <w:sz w:val="24"/>
          <w:szCs w:val="24"/>
          <w:highlight w:val="yellow"/>
        </w:rPr>
      </w:pPr>
      <w:r w:rsidRPr="00310113">
        <w:rPr>
          <w:rFonts w:ascii="Times New Roman" w:hAnsi="Times New Roman" w:cs="Times New Roman"/>
          <w:sz w:val="24"/>
          <w:szCs w:val="24"/>
        </w:rPr>
        <w:t xml:space="preserve">             Заслухавши та обговоривши інформацію начальника управління культури, спорту та гуманітарної політики Володимира Засанського щодо необхідності внесення змін до </w:t>
      </w:r>
      <w:r w:rsidRPr="00310113">
        <w:rPr>
          <w:rFonts w:ascii="Times New Roman" w:eastAsia="Times New Roman" w:hAnsi="Times New Roman" w:cs="Times New Roman"/>
          <w:bCs/>
          <w:sz w:val="24"/>
          <w:szCs w:val="24"/>
          <w:bdr w:val="none" w:sz="0" w:space="0" w:color="auto" w:frame="1"/>
        </w:rPr>
        <w:t>Програми</w:t>
      </w:r>
      <w:r w:rsidRPr="00310113">
        <w:rPr>
          <w:rFonts w:ascii="Arial" w:eastAsia="Times New Roman" w:hAnsi="Arial" w:cs="Arial"/>
          <w:sz w:val="24"/>
          <w:szCs w:val="24"/>
        </w:rPr>
        <w:t xml:space="preserve"> </w:t>
      </w:r>
      <w:r w:rsidRPr="00310113">
        <w:rPr>
          <w:rFonts w:ascii="Times New Roman" w:eastAsia="Times New Roman" w:hAnsi="Times New Roman" w:cs="Times New Roman"/>
          <w:bCs/>
          <w:sz w:val="24"/>
          <w:szCs w:val="24"/>
          <w:bdr w:val="none" w:sz="0" w:space="0" w:color="auto" w:frame="1"/>
        </w:rPr>
        <w:t>енергоефективності та енергозбереження комунальних закладів культури</w:t>
      </w:r>
      <w:r w:rsidRPr="00310113">
        <w:rPr>
          <w:rFonts w:ascii="Arial" w:eastAsia="Times New Roman" w:hAnsi="Arial" w:cs="Arial"/>
          <w:sz w:val="24"/>
          <w:szCs w:val="24"/>
        </w:rPr>
        <w:t xml:space="preserve"> </w:t>
      </w:r>
      <w:r w:rsidRPr="00310113">
        <w:rPr>
          <w:rFonts w:ascii="Times New Roman" w:eastAsia="Times New Roman" w:hAnsi="Times New Roman" w:cs="Times New Roman"/>
          <w:bCs/>
          <w:sz w:val="24"/>
          <w:szCs w:val="24"/>
          <w:bdr w:val="none" w:sz="0" w:space="0" w:color="auto" w:frame="1"/>
        </w:rPr>
        <w:t xml:space="preserve">Новороздільської територіальної громади </w:t>
      </w:r>
      <w:r w:rsidRPr="00310113">
        <w:rPr>
          <w:rFonts w:ascii="Arial" w:eastAsia="Times New Roman" w:hAnsi="Arial" w:cs="Arial"/>
          <w:sz w:val="24"/>
          <w:szCs w:val="24"/>
        </w:rPr>
        <w:t xml:space="preserve"> </w:t>
      </w:r>
      <w:r w:rsidRPr="00310113">
        <w:rPr>
          <w:rFonts w:ascii="Times New Roman" w:eastAsia="Times New Roman" w:hAnsi="Times New Roman" w:cs="Times New Roman"/>
          <w:bCs/>
          <w:sz w:val="24"/>
          <w:szCs w:val="24"/>
          <w:bdr w:val="none" w:sz="0" w:space="0" w:color="auto" w:frame="1"/>
        </w:rPr>
        <w:t>на 2022 – 2024 роки</w:t>
      </w:r>
      <w:r w:rsidRPr="00310113">
        <w:rPr>
          <w:rFonts w:ascii="Times New Roman" w:hAnsi="Times New Roman" w:cs="Times New Roman"/>
          <w:sz w:val="24"/>
          <w:szCs w:val="24"/>
        </w:rPr>
        <w:t>, відповідно до п.п.1 п. а ч.1 ст.27, п.1. ч. 2 ст. 52 Закону України «Про місцеве самоврядування в Україні», виконавчий комітет Новороздільської міської ради</w:t>
      </w:r>
    </w:p>
    <w:p w:rsidR="00AD612F" w:rsidRPr="00310113" w:rsidRDefault="00AD612F" w:rsidP="00AD612F">
      <w:pPr>
        <w:spacing w:after="0" w:line="240" w:lineRule="auto"/>
        <w:jc w:val="both"/>
        <w:rPr>
          <w:rFonts w:ascii="Times New Roman" w:hAnsi="Times New Roman" w:cs="Times New Roman"/>
          <w:sz w:val="24"/>
          <w:szCs w:val="24"/>
          <w:highlight w:val="yellow"/>
        </w:rPr>
      </w:pPr>
    </w:p>
    <w:p w:rsidR="00AD612F" w:rsidRPr="00310113" w:rsidRDefault="00AD612F" w:rsidP="00AD612F">
      <w:pPr>
        <w:spacing w:after="0" w:line="240" w:lineRule="auto"/>
        <w:jc w:val="both"/>
        <w:rPr>
          <w:rFonts w:ascii="Times New Roman" w:hAnsi="Times New Roman" w:cs="Times New Roman"/>
          <w:sz w:val="24"/>
          <w:szCs w:val="24"/>
        </w:rPr>
      </w:pPr>
      <w:r w:rsidRPr="00310113">
        <w:rPr>
          <w:rFonts w:ascii="Times New Roman" w:hAnsi="Times New Roman" w:cs="Times New Roman"/>
          <w:sz w:val="24"/>
          <w:szCs w:val="24"/>
        </w:rPr>
        <w:t>В И Р І Ш И В :</w:t>
      </w:r>
    </w:p>
    <w:p w:rsidR="00AD612F" w:rsidRPr="00310113" w:rsidRDefault="00AD612F" w:rsidP="00AD612F">
      <w:pPr>
        <w:spacing w:after="0" w:line="240" w:lineRule="auto"/>
        <w:jc w:val="both"/>
        <w:rPr>
          <w:rFonts w:ascii="Times New Roman" w:hAnsi="Times New Roman" w:cs="Times New Roman"/>
          <w:sz w:val="24"/>
          <w:szCs w:val="24"/>
          <w:highlight w:val="yellow"/>
        </w:rPr>
      </w:pPr>
    </w:p>
    <w:p w:rsidR="00AD612F" w:rsidRPr="00310113" w:rsidRDefault="00AD612F" w:rsidP="00AD612F">
      <w:pPr>
        <w:shd w:val="clear" w:color="auto" w:fill="FFFFFF"/>
        <w:spacing w:after="0" w:line="240" w:lineRule="auto"/>
        <w:ind w:firstLine="567"/>
        <w:jc w:val="both"/>
        <w:rPr>
          <w:rFonts w:ascii="Arial" w:eastAsia="Times New Roman" w:hAnsi="Arial" w:cs="Arial"/>
          <w:sz w:val="24"/>
          <w:szCs w:val="24"/>
        </w:rPr>
      </w:pPr>
      <w:r w:rsidRPr="00310113">
        <w:rPr>
          <w:rFonts w:ascii="Times New Roman" w:hAnsi="Times New Roman" w:cs="Times New Roman"/>
          <w:sz w:val="24"/>
          <w:szCs w:val="24"/>
          <w:lang w:eastAsia="ar-SA"/>
        </w:rPr>
        <w:t>1. Погодити внесення змін до</w:t>
      </w:r>
      <w:r w:rsidRPr="00310113">
        <w:rPr>
          <w:rFonts w:ascii="Times New Roman" w:hAnsi="Times New Roman" w:cs="Times New Roman"/>
          <w:sz w:val="24"/>
          <w:szCs w:val="24"/>
        </w:rPr>
        <w:t xml:space="preserve"> </w:t>
      </w:r>
      <w:r w:rsidRPr="00310113">
        <w:rPr>
          <w:rFonts w:ascii="Times New Roman" w:eastAsia="Times New Roman" w:hAnsi="Times New Roman" w:cs="Times New Roman"/>
          <w:bCs/>
          <w:sz w:val="24"/>
          <w:szCs w:val="24"/>
          <w:bdr w:val="none" w:sz="0" w:space="0" w:color="auto" w:frame="1"/>
        </w:rPr>
        <w:t>Програми</w:t>
      </w:r>
      <w:r w:rsidRPr="00310113">
        <w:rPr>
          <w:rFonts w:ascii="Arial" w:eastAsia="Times New Roman" w:hAnsi="Arial" w:cs="Arial"/>
          <w:sz w:val="24"/>
          <w:szCs w:val="24"/>
        </w:rPr>
        <w:t xml:space="preserve"> </w:t>
      </w:r>
      <w:r w:rsidRPr="00310113">
        <w:rPr>
          <w:rFonts w:ascii="Times New Roman" w:eastAsia="Times New Roman" w:hAnsi="Times New Roman" w:cs="Times New Roman"/>
          <w:bCs/>
          <w:sz w:val="24"/>
          <w:szCs w:val="24"/>
          <w:bdr w:val="none" w:sz="0" w:space="0" w:color="auto" w:frame="1"/>
        </w:rPr>
        <w:t>енергоефективності та енергозбереження комунальних закладів культури</w:t>
      </w:r>
      <w:r w:rsidRPr="00310113">
        <w:rPr>
          <w:rFonts w:ascii="Arial" w:eastAsia="Times New Roman" w:hAnsi="Arial" w:cs="Arial"/>
          <w:sz w:val="24"/>
          <w:szCs w:val="24"/>
        </w:rPr>
        <w:t xml:space="preserve"> </w:t>
      </w:r>
      <w:r w:rsidRPr="00310113">
        <w:rPr>
          <w:rFonts w:ascii="Times New Roman" w:eastAsia="Times New Roman" w:hAnsi="Times New Roman" w:cs="Times New Roman"/>
          <w:bCs/>
          <w:sz w:val="24"/>
          <w:szCs w:val="24"/>
          <w:bdr w:val="none" w:sz="0" w:space="0" w:color="auto" w:frame="1"/>
        </w:rPr>
        <w:t xml:space="preserve">Новороздільської територіальної громади </w:t>
      </w:r>
      <w:r w:rsidRPr="00310113">
        <w:rPr>
          <w:rFonts w:ascii="Arial" w:eastAsia="Times New Roman" w:hAnsi="Arial" w:cs="Arial"/>
          <w:sz w:val="24"/>
          <w:szCs w:val="24"/>
        </w:rPr>
        <w:t xml:space="preserve"> </w:t>
      </w:r>
      <w:r w:rsidRPr="00310113">
        <w:rPr>
          <w:rFonts w:ascii="Times New Roman" w:eastAsia="Times New Roman" w:hAnsi="Times New Roman" w:cs="Times New Roman"/>
          <w:bCs/>
          <w:sz w:val="24"/>
          <w:szCs w:val="24"/>
          <w:bdr w:val="none" w:sz="0" w:space="0" w:color="auto" w:frame="1"/>
        </w:rPr>
        <w:t>на 2022 – 2024 роки</w:t>
      </w:r>
      <w:r w:rsidRPr="00310113">
        <w:rPr>
          <w:rFonts w:ascii="Times New Roman" w:hAnsi="Times New Roman" w:cs="Times New Roman"/>
          <w:sz w:val="24"/>
          <w:szCs w:val="24"/>
          <w:lang w:eastAsia="ar-SA"/>
        </w:rPr>
        <w:t xml:space="preserve">, </w:t>
      </w:r>
      <w:r w:rsidRPr="00310113">
        <w:rPr>
          <w:rFonts w:ascii="Times New Roman" w:hAnsi="Times New Roman"/>
          <w:sz w:val="24"/>
          <w:szCs w:val="24"/>
        </w:rPr>
        <w:t>затвердженої рішенням виконавчого комітету Новороздільської міської ради №311  від  04.10.2022 року,</w:t>
      </w:r>
      <w:r w:rsidRPr="00310113">
        <w:rPr>
          <w:rFonts w:ascii="Times New Roman" w:hAnsi="Times New Roman" w:cs="Times New Roman"/>
          <w:sz w:val="24"/>
          <w:szCs w:val="24"/>
          <w:lang w:eastAsia="ar-SA"/>
        </w:rPr>
        <w:t xml:space="preserve"> а саме </w:t>
      </w:r>
      <w:r w:rsidRPr="00310113">
        <w:rPr>
          <w:rFonts w:ascii="Times New Roman" w:eastAsia="Times New Roman" w:hAnsi="Times New Roman" w:cs="Times New Roman"/>
          <w:sz w:val="24"/>
          <w:szCs w:val="24"/>
          <w:lang w:eastAsia="ru-RU"/>
        </w:rPr>
        <w:t xml:space="preserve">Перелік обсягів та джерел фінансування, передбачених програмою на 2022 рік, прогноз на 2023-2024 роки </w:t>
      </w:r>
      <w:r w:rsidRPr="00310113">
        <w:rPr>
          <w:rFonts w:ascii="Times New Roman" w:hAnsi="Times New Roman" w:cs="Times New Roman"/>
          <w:sz w:val="24"/>
          <w:szCs w:val="24"/>
          <w:lang w:eastAsia="ar-SA"/>
        </w:rPr>
        <w:t>викласти в новій редакції (Додається).</w:t>
      </w:r>
    </w:p>
    <w:p w:rsidR="00AD612F" w:rsidRPr="00310113" w:rsidRDefault="00AD612F" w:rsidP="00AD612F">
      <w:pPr>
        <w:spacing w:after="0" w:line="240" w:lineRule="auto"/>
        <w:ind w:firstLine="567"/>
        <w:jc w:val="both"/>
        <w:rPr>
          <w:rFonts w:ascii="Times New Roman" w:hAnsi="Times New Roman" w:cs="Times New Roman"/>
          <w:sz w:val="24"/>
          <w:szCs w:val="24"/>
          <w:lang w:eastAsia="ar-SA"/>
        </w:rPr>
      </w:pPr>
      <w:r w:rsidRPr="00310113">
        <w:rPr>
          <w:rFonts w:ascii="Times New Roman" w:hAnsi="Times New Roman" w:cs="Times New Roman"/>
          <w:sz w:val="24"/>
          <w:szCs w:val="24"/>
          <w:lang w:eastAsia="ar-SA"/>
        </w:rPr>
        <w:t>2. Управлінню культури, спорту та гуманітарної політики (начальник управління Володимир Засанський) подати дане рішення на затвердження сесії Новороздільської міської ради.</w:t>
      </w:r>
    </w:p>
    <w:p w:rsidR="00AD612F" w:rsidRPr="00310113" w:rsidRDefault="00AD612F" w:rsidP="00AD612F">
      <w:pPr>
        <w:tabs>
          <w:tab w:val="left" w:pos="426"/>
          <w:tab w:val="left" w:pos="1017"/>
        </w:tabs>
        <w:suppressAutoHyphens/>
        <w:spacing w:after="0" w:line="240" w:lineRule="auto"/>
        <w:ind w:firstLine="567"/>
        <w:jc w:val="both"/>
        <w:rPr>
          <w:rFonts w:ascii="Times New Roman" w:hAnsi="Times New Roman" w:cs="Times New Roman"/>
          <w:sz w:val="24"/>
          <w:szCs w:val="24"/>
        </w:rPr>
      </w:pPr>
      <w:r w:rsidRPr="00310113">
        <w:rPr>
          <w:rFonts w:ascii="Times New Roman" w:hAnsi="Times New Roman" w:cs="Times New Roman"/>
          <w:sz w:val="24"/>
          <w:szCs w:val="24"/>
        </w:rPr>
        <w:t xml:space="preserve">3. Контроль за виконанням даного рішення покласти на першого </w:t>
      </w:r>
      <w:r w:rsidRPr="00310113">
        <w:rPr>
          <w:rFonts w:ascii="Times New Roman" w:hAnsi="Times New Roman" w:cs="Times New Roman"/>
          <w:sz w:val="24"/>
          <w:szCs w:val="24"/>
          <w:shd w:val="clear" w:color="auto" w:fill="FFFFFF"/>
        </w:rPr>
        <w:t>заступника міського голови  Гулія Михайла Мироновича.</w:t>
      </w:r>
    </w:p>
    <w:p w:rsidR="003F0281" w:rsidRPr="00310113" w:rsidRDefault="003F0281" w:rsidP="003F0281">
      <w:pPr>
        <w:spacing w:after="0" w:line="240" w:lineRule="auto"/>
        <w:rPr>
          <w:rFonts w:ascii="Times New Roman" w:eastAsiaTheme="minorEastAsia" w:hAnsi="Times New Roman" w:cs="Times New Roman"/>
          <w:bCs/>
          <w:sz w:val="24"/>
          <w:szCs w:val="24"/>
          <w:lang w:eastAsia="uk-UA"/>
        </w:rPr>
      </w:pPr>
    </w:p>
    <w:p w:rsidR="00F22E3B" w:rsidRPr="00310113" w:rsidRDefault="00F22E3B" w:rsidP="003F0281">
      <w:pPr>
        <w:spacing w:after="0" w:line="240" w:lineRule="auto"/>
        <w:rPr>
          <w:rFonts w:ascii="Times New Roman" w:eastAsiaTheme="minorEastAsia" w:hAnsi="Times New Roman" w:cs="Times New Roman"/>
          <w:bCs/>
          <w:sz w:val="24"/>
          <w:szCs w:val="24"/>
          <w:lang w:eastAsia="uk-UA"/>
        </w:rPr>
      </w:pPr>
    </w:p>
    <w:p w:rsidR="003F0281" w:rsidRPr="00310113" w:rsidRDefault="00AD612F" w:rsidP="003F0281">
      <w:pPr>
        <w:spacing w:after="0" w:line="240" w:lineRule="auto"/>
        <w:rPr>
          <w:rFonts w:ascii="Times New Roman" w:eastAsiaTheme="minorEastAsia" w:hAnsi="Times New Roman" w:cs="Times New Roman"/>
          <w:bCs/>
          <w:sz w:val="24"/>
          <w:szCs w:val="24"/>
          <w:lang w:eastAsia="uk-UA"/>
        </w:rPr>
      </w:pPr>
      <w:r w:rsidRPr="00310113">
        <w:rPr>
          <w:rFonts w:ascii="Times New Roman" w:eastAsiaTheme="minorEastAsia" w:hAnsi="Times New Roman" w:cs="Times New Roman"/>
          <w:bCs/>
          <w:sz w:val="24"/>
          <w:szCs w:val="24"/>
          <w:lang w:eastAsia="uk-UA"/>
        </w:rPr>
        <w:t>МІСЬКИЙ  ГОЛОВА</w:t>
      </w:r>
      <w:r w:rsidR="003F0281" w:rsidRPr="00310113">
        <w:rPr>
          <w:rFonts w:ascii="Times New Roman" w:eastAsiaTheme="minorEastAsia" w:hAnsi="Times New Roman" w:cs="Times New Roman"/>
          <w:bCs/>
          <w:sz w:val="24"/>
          <w:szCs w:val="24"/>
          <w:lang w:eastAsia="uk-UA"/>
        </w:rPr>
        <w:t xml:space="preserve">                                                                                                Ярина ЯЦЕНКО</w:t>
      </w:r>
    </w:p>
    <w:p w:rsidR="003F0281" w:rsidRPr="00310113" w:rsidRDefault="003F0281" w:rsidP="003F0281">
      <w:pPr>
        <w:spacing w:after="0" w:line="240" w:lineRule="auto"/>
        <w:rPr>
          <w:rFonts w:ascii="Times New Roman" w:eastAsiaTheme="minorEastAsia" w:hAnsi="Times New Roman" w:cs="Times New Roman"/>
          <w:sz w:val="24"/>
          <w:szCs w:val="24"/>
          <w:lang w:eastAsia="uk-UA"/>
        </w:rPr>
      </w:pPr>
    </w:p>
    <w:p w:rsidR="003F0281" w:rsidRPr="00310113" w:rsidRDefault="003F0281" w:rsidP="003F0281">
      <w:pPr>
        <w:spacing w:after="0" w:line="240" w:lineRule="auto"/>
        <w:rPr>
          <w:rFonts w:ascii="Times New Roman" w:eastAsiaTheme="minorEastAsia" w:hAnsi="Times New Roman" w:cs="Times New Roman"/>
          <w:sz w:val="24"/>
          <w:szCs w:val="24"/>
          <w:lang w:eastAsia="uk-UA"/>
        </w:rPr>
        <w:sectPr w:rsidR="003F0281" w:rsidRPr="00310113" w:rsidSect="000875A3">
          <w:pgSz w:w="11906" w:h="16838"/>
          <w:pgMar w:top="709" w:right="566" w:bottom="851" w:left="1134" w:header="709" w:footer="709" w:gutter="0"/>
          <w:cols w:space="708"/>
          <w:docGrid w:linePitch="360"/>
        </w:sectPr>
      </w:pPr>
    </w:p>
    <w:p w:rsidR="003F0281" w:rsidRPr="00310113" w:rsidRDefault="003F0281" w:rsidP="003F0281">
      <w:pPr>
        <w:spacing w:after="0" w:line="240" w:lineRule="auto"/>
        <w:rPr>
          <w:rFonts w:ascii="Times New Roman" w:eastAsiaTheme="minorEastAsia" w:hAnsi="Times New Roman" w:cs="Times New Roman"/>
          <w:sz w:val="24"/>
          <w:szCs w:val="24"/>
          <w:lang w:eastAsia="uk-UA"/>
        </w:rPr>
      </w:pPr>
    </w:p>
    <w:p w:rsidR="00A45369" w:rsidRPr="00310113" w:rsidRDefault="00AD612F" w:rsidP="00A45369">
      <w:pPr>
        <w:tabs>
          <w:tab w:val="left" w:pos="10992"/>
          <w:tab w:val="left" w:pos="11908"/>
          <w:tab w:val="left" w:pos="12824"/>
          <w:tab w:val="left" w:pos="13740"/>
          <w:tab w:val="left" w:pos="14656"/>
        </w:tabs>
        <w:spacing w:after="0" w:line="240" w:lineRule="auto"/>
        <w:ind w:left="11624"/>
        <w:rPr>
          <w:rFonts w:ascii="Times New Roman" w:eastAsia="Times New Roman" w:hAnsi="Times New Roman"/>
          <w:sz w:val="24"/>
          <w:szCs w:val="24"/>
        </w:rPr>
      </w:pPr>
      <w:r w:rsidRPr="00310113">
        <w:rPr>
          <w:rFonts w:ascii="Times New Roman" w:eastAsia="Times New Roman" w:hAnsi="Times New Roman"/>
          <w:sz w:val="24"/>
          <w:szCs w:val="24"/>
        </w:rPr>
        <w:t xml:space="preserve">ДОДАТОК </w:t>
      </w:r>
    </w:p>
    <w:p w:rsidR="00A45369" w:rsidRPr="00310113" w:rsidRDefault="00A45369" w:rsidP="00AD612F">
      <w:pPr>
        <w:tabs>
          <w:tab w:val="left" w:pos="10992"/>
          <w:tab w:val="left" w:pos="11908"/>
          <w:tab w:val="left" w:pos="12824"/>
          <w:tab w:val="left" w:pos="13740"/>
          <w:tab w:val="left" w:pos="14656"/>
        </w:tabs>
        <w:spacing w:after="0" w:line="240" w:lineRule="auto"/>
        <w:ind w:left="11624"/>
        <w:jc w:val="center"/>
        <w:rPr>
          <w:rFonts w:ascii="Times New Roman" w:eastAsia="Times New Roman" w:hAnsi="Times New Roman"/>
          <w:sz w:val="24"/>
          <w:szCs w:val="24"/>
        </w:rPr>
      </w:pPr>
      <w:r w:rsidRPr="00310113">
        <w:rPr>
          <w:rFonts w:ascii="Times New Roman" w:eastAsia="Times New Roman" w:hAnsi="Times New Roman"/>
          <w:sz w:val="24"/>
          <w:szCs w:val="24"/>
        </w:rPr>
        <w:t xml:space="preserve">до рішення  виконавчого комітету </w:t>
      </w:r>
    </w:p>
    <w:p w:rsidR="00A45369" w:rsidRPr="00310113" w:rsidRDefault="00A45369" w:rsidP="00A45369">
      <w:pPr>
        <w:tabs>
          <w:tab w:val="left" w:pos="10992"/>
          <w:tab w:val="left" w:pos="11908"/>
          <w:tab w:val="left" w:pos="12824"/>
          <w:tab w:val="left" w:pos="13740"/>
          <w:tab w:val="left" w:pos="14656"/>
        </w:tabs>
        <w:spacing w:after="0" w:line="240" w:lineRule="auto"/>
        <w:ind w:left="11624"/>
        <w:rPr>
          <w:rFonts w:ascii="Times New Roman" w:eastAsia="Times New Roman" w:hAnsi="Times New Roman"/>
          <w:sz w:val="24"/>
          <w:szCs w:val="24"/>
        </w:rPr>
      </w:pPr>
      <w:r w:rsidRPr="00310113">
        <w:rPr>
          <w:rFonts w:ascii="Times New Roman" w:eastAsia="Times New Roman" w:hAnsi="Times New Roman"/>
          <w:sz w:val="24"/>
          <w:szCs w:val="24"/>
        </w:rPr>
        <w:t xml:space="preserve">Новороздільської міської ради </w:t>
      </w:r>
    </w:p>
    <w:p w:rsidR="00A45369" w:rsidRPr="00310113" w:rsidRDefault="0018776C" w:rsidP="00A45369">
      <w:pPr>
        <w:tabs>
          <w:tab w:val="left" w:pos="10992"/>
          <w:tab w:val="left" w:pos="11908"/>
          <w:tab w:val="left" w:pos="12824"/>
          <w:tab w:val="left" w:pos="13740"/>
          <w:tab w:val="left" w:pos="14656"/>
        </w:tabs>
        <w:spacing w:after="0" w:line="240" w:lineRule="auto"/>
        <w:ind w:left="11624"/>
        <w:rPr>
          <w:rFonts w:ascii="Times New Roman" w:eastAsia="Times New Roman" w:hAnsi="Times New Roman"/>
          <w:b/>
          <w:sz w:val="24"/>
          <w:szCs w:val="24"/>
        </w:rPr>
      </w:pPr>
      <w:r w:rsidRPr="00310113">
        <w:rPr>
          <w:rFonts w:ascii="Times New Roman" w:eastAsia="Times New Roman" w:hAnsi="Times New Roman"/>
          <w:sz w:val="24"/>
          <w:szCs w:val="24"/>
        </w:rPr>
        <w:t xml:space="preserve">№  349 </w:t>
      </w:r>
      <w:r w:rsidR="00A45369" w:rsidRPr="00310113">
        <w:rPr>
          <w:rFonts w:ascii="Times New Roman" w:eastAsia="Times New Roman" w:hAnsi="Times New Roman"/>
          <w:sz w:val="24"/>
          <w:szCs w:val="24"/>
        </w:rPr>
        <w:t xml:space="preserve"> від </w:t>
      </w:r>
      <w:r w:rsidR="00AD612F" w:rsidRPr="00310113">
        <w:rPr>
          <w:rFonts w:ascii="Times New Roman" w:eastAsia="Times New Roman" w:hAnsi="Times New Roman"/>
          <w:sz w:val="24"/>
          <w:szCs w:val="24"/>
        </w:rPr>
        <w:t>17.11.22р.</w:t>
      </w:r>
    </w:p>
    <w:p w:rsidR="00A45369" w:rsidRPr="00310113" w:rsidRDefault="00A45369" w:rsidP="00A45369">
      <w:pPr>
        <w:spacing w:after="0" w:line="240" w:lineRule="auto"/>
        <w:outlineLvl w:val="0"/>
        <w:rPr>
          <w:rFonts w:ascii="Times New Roman" w:eastAsia="Times New Roman" w:hAnsi="Times New Roman" w:cs="Times New Roman"/>
          <w:b/>
          <w:sz w:val="24"/>
          <w:szCs w:val="24"/>
          <w:lang w:eastAsia="ru-RU"/>
        </w:rPr>
      </w:pPr>
    </w:p>
    <w:p w:rsidR="00A45369" w:rsidRPr="00310113" w:rsidRDefault="00A45369" w:rsidP="00A45369">
      <w:pPr>
        <w:spacing w:after="0" w:line="240" w:lineRule="auto"/>
        <w:ind w:left="360"/>
        <w:jc w:val="center"/>
        <w:outlineLvl w:val="0"/>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 xml:space="preserve">Перелік </w:t>
      </w:r>
    </w:p>
    <w:p w:rsidR="00A45369" w:rsidRPr="00310113" w:rsidRDefault="00A45369" w:rsidP="00A45369">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b/>
          <w:sz w:val="24"/>
          <w:szCs w:val="24"/>
          <w:lang w:eastAsia="ru-RU"/>
        </w:rPr>
        <w:t xml:space="preserve">обсягів та джерел фінансування, передбачених програмою </w:t>
      </w:r>
      <w:r w:rsidRPr="00310113">
        <w:rPr>
          <w:rFonts w:ascii="Times New Roman" w:eastAsia="Times New Roman" w:hAnsi="Times New Roman" w:cs="Times New Roman"/>
          <w:sz w:val="24"/>
          <w:szCs w:val="24"/>
          <w:lang w:eastAsia="ru-RU"/>
        </w:rPr>
        <w:t>на 2022 рік, прогноз на 2023-2024 роки.</w:t>
      </w:r>
    </w:p>
    <w:p w:rsidR="00A45369" w:rsidRPr="00310113" w:rsidRDefault="00A45369" w:rsidP="00A45369">
      <w:pPr>
        <w:spacing w:after="0" w:line="240" w:lineRule="auto"/>
        <w:jc w:val="center"/>
        <w:rPr>
          <w:rFonts w:ascii="Times New Roman" w:eastAsia="Times New Roman" w:hAnsi="Times New Roman" w:cs="Times New Roman"/>
          <w:sz w:val="24"/>
          <w:szCs w:val="24"/>
          <w:lang w:eastAsia="ru-RU"/>
        </w:rPr>
      </w:pPr>
    </w:p>
    <w:p w:rsidR="00A45369" w:rsidRPr="00310113" w:rsidRDefault="00A45369" w:rsidP="00A45369">
      <w:pPr>
        <w:spacing w:after="0" w:line="240" w:lineRule="auto"/>
        <w:jc w:val="center"/>
        <w:rPr>
          <w:rFonts w:ascii="Times New Roman" w:eastAsia="Times New Roman" w:hAnsi="Times New Roman" w:cs="Times New Roman"/>
          <w:sz w:val="24"/>
          <w:szCs w:val="24"/>
          <w:lang w:eastAsia="ru-RU"/>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
        <w:gridCol w:w="2691"/>
        <w:gridCol w:w="2499"/>
        <w:gridCol w:w="1842"/>
        <w:gridCol w:w="993"/>
        <w:gridCol w:w="1555"/>
        <w:gridCol w:w="1628"/>
        <w:gridCol w:w="1440"/>
        <w:gridCol w:w="2322"/>
      </w:tblGrid>
      <w:tr w:rsidR="00A45369" w:rsidRPr="00310113" w:rsidTr="00465DDE">
        <w:trPr>
          <w:trHeight w:val="450"/>
        </w:trPr>
        <w:tc>
          <w:tcPr>
            <w:tcW w:w="481" w:type="dxa"/>
            <w:vMerge w:val="restart"/>
            <w:tcBorders>
              <w:top w:val="single" w:sz="4" w:space="0" w:color="auto"/>
              <w:left w:val="single" w:sz="4" w:space="0" w:color="auto"/>
              <w:bottom w:val="single" w:sz="4" w:space="0" w:color="auto"/>
              <w:right w:val="single" w:sz="4" w:space="0" w:color="auto"/>
            </w:tcBorders>
            <w:hideMark/>
          </w:tcPr>
          <w:p w:rsidR="00A45369" w:rsidRPr="00310113" w:rsidRDefault="00A45369" w:rsidP="00A45369">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 п/п</w:t>
            </w:r>
          </w:p>
        </w:tc>
        <w:tc>
          <w:tcPr>
            <w:tcW w:w="2691" w:type="dxa"/>
            <w:vMerge w:val="restart"/>
            <w:tcBorders>
              <w:top w:val="single" w:sz="4" w:space="0" w:color="auto"/>
              <w:left w:val="single" w:sz="4" w:space="0" w:color="auto"/>
              <w:bottom w:val="single" w:sz="4" w:space="0" w:color="auto"/>
              <w:right w:val="single" w:sz="4" w:space="0" w:color="auto"/>
            </w:tcBorders>
            <w:hideMark/>
          </w:tcPr>
          <w:p w:rsidR="00A45369" w:rsidRPr="00310113" w:rsidRDefault="00A45369" w:rsidP="00A45369">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Назва завдань</w:t>
            </w:r>
          </w:p>
        </w:tc>
        <w:tc>
          <w:tcPr>
            <w:tcW w:w="2499" w:type="dxa"/>
            <w:vMerge w:val="restart"/>
            <w:tcBorders>
              <w:top w:val="single" w:sz="4" w:space="0" w:color="auto"/>
              <w:left w:val="single" w:sz="4" w:space="0" w:color="auto"/>
              <w:bottom w:val="single" w:sz="4" w:space="0" w:color="auto"/>
              <w:right w:val="single" w:sz="4" w:space="0" w:color="auto"/>
            </w:tcBorders>
            <w:hideMark/>
          </w:tcPr>
          <w:p w:rsidR="00A45369" w:rsidRPr="00310113" w:rsidRDefault="00A45369" w:rsidP="00A45369">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Перелік заходів завдання</w:t>
            </w:r>
          </w:p>
        </w:tc>
        <w:tc>
          <w:tcPr>
            <w:tcW w:w="2835" w:type="dxa"/>
            <w:gridSpan w:val="2"/>
            <w:vMerge w:val="restart"/>
            <w:tcBorders>
              <w:top w:val="single" w:sz="4" w:space="0" w:color="auto"/>
              <w:left w:val="single" w:sz="4" w:space="0" w:color="auto"/>
              <w:bottom w:val="single" w:sz="4" w:space="0" w:color="auto"/>
              <w:right w:val="single" w:sz="4" w:space="0" w:color="auto"/>
            </w:tcBorders>
            <w:hideMark/>
          </w:tcPr>
          <w:p w:rsidR="00A45369" w:rsidRPr="00310113" w:rsidRDefault="00A45369" w:rsidP="00A45369">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Показники виконання заходу, один. виміру</w:t>
            </w:r>
          </w:p>
          <w:p w:rsidR="00A45369" w:rsidRPr="00310113" w:rsidRDefault="00A45369" w:rsidP="00A45369">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 xml:space="preserve">кількість/площа </w:t>
            </w:r>
          </w:p>
        </w:tc>
        <w:tc>
          <w:tcPr>
            <w:tcW w:w="1555" w:type="dxa"/>
            <w:vMerge w:val="restart"/>
            <w:tcBorders>
              <w:top w:val="single" w:sz="4" w:space="0" w:color="auto"/>
              <w:left w:val="single" w:sz="4" w:space="0" w:color="auto"/>
              <w:bottom w:val="single" w:sz="4" w:space="0" w:color="auto"/>
              <w:right w:val="single" w:sz="4" w:space="0" w:color="auto"/>
            </w:tcBorders>
            <w:hideMark/>
          </w:tcPr>
          <w:p w:rsidR="00A45369" w:rsidRPr="00310113" w:rsidRDefault="00A45369" w:rsidP="00A45369">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Виконавець заходу</w:t>
            </w:r>
          </w:p>
        </w:tc>
        <w:tc>
          <w:tcPr>
            <w:tcW w:w="3068" w:type="dxa"/>
            <w:gridSpan w:val="2"/>
            <w:tcBorders>
              <w:top w:val="single" w:sz="4" w:space="0" w:color="auto"/>
              <w:left w:val="single" w:sz="4" w:space="0" w:color="auto"/>
              <w:bottom w:val="single" w:sz="4" w:space="0" w:color="auto"/>
              <w:right w:val="single" w:sz="4" w:space="0" w:color="auto"/>
            </w:tcBorders>
            <w:hideMark/>
          </w:tcPr>
          <w:p w:rsidR="00A45369" w:rsidRPr="00310113" w:rsidRDefault="00A45369" w:rsidP="00A45369">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Фінансування</w:t>
            </w:r>
          </w:p>
        </w:tc>
        <w:tc>
          <w:tcPr>
            <w:tcW w:w="2322" w:type="dxa"/>
            <w:vMerge w:val="restart"/>
            <w:tcBorders>
              <w:top w:val="single" w:sz="4" w:space="0" w:color="auto"/>
              <w:left w:val="single" w:sz="4" w:space="0" w:color="auto"/>
              <w:bottom w:val="single" w:sz="4" w:space="0" w:color="auto"/>
              <w:right w:val="single" w:sz="4" w:space="0" w:color="auto"/>
            </w:tcBorders>
            <w:hideMark/>
          </w:tcPr>
          <w:p w:rsidR="00A45369" w:rsidRPr="00310113" w:rsidRDefault="00A45369" w:rsidP="00A45369">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Очікуваний результат</w:t>
            </w:r>
          </w:p>
        </w:tc>
      </w:tr>
      <w:tr w:rsidR="00A45369" w:rsidRPr="00310113" w:rsidTr="00465DDE">
        <w:trPr>
          <w:trHeight w:val="394"/>
        </w:trPr>
        <w:tc>
          <w:tcPr>
            <w:tcW w:w="481"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2499"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1628" w:type="dxa"/>
            <w:tcBorders>
              <w:top w:val="single" w:sz="4" w:space="0" w:color="auto"/>
              <w:left w:val="single" w:sz="4" w:space="0" w:color="auto"/>
              <w:bottom w:val="single" w:sz="4" w:space="0" w:color="auto"/>
              <w:right w:val="single" w:sz="4" w:space="0" w:color="auto"/>
            </w:tcBorders>
            <w:hideMark/>
          </w:tcPr>
          <w:p w:rsidR="00A45369" w:rsidRPr="00310113" w:rsidRDefault="00A45369" w:rsidP="00A45369">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Джерела</w:t>
            </w:r>
          </w:p>
        </w:tc>
        <w:tc>
          <w:tcPr>
            <w:tcW w:w="1440" w:type="dxa"/>
            <w:tcBorders>
              <w:top w:val="single" w:sz="4" w:space="0" w:color="auto"/>
              <w:left w:val="single" w:sz="4" w:space="0" w:color="auto"/>
              <w:bottom w:val="single" w:sz="4" w:space="0" w:color="auto"/>
              <w:right w:val="single" w:sz="4" w:space="0" w:color="auto"/>
            </w:tcBorders>
            <w:hideMark/>
          </w:tcPr>
          <w:p w:rsidR="00A45369" w:rsidRPr="00310113" w:rsidRDefault="00A45369" w:rsidP="00A45369">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Обсяги,  тис.грн</w:t>
            </w:r>
          </w:p>
        </w:tc>
        <w:tc>
          <w:tcPr>
            <w:tcW w:w="2322"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r>
      <w:tr w:rsidR="00A45369" w:rsidRPr="00310113" w:rsidTr="00465DDE">
        <w:trPr>
          <w:trHeight w:val="394"/>
        </w:trPr>
        <w:tc>
          <w:tcPr>
            <w:tcW w:w="15451" w:type="dxa"/>
            <w:gridSpan w:val="9"/>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jc w:val="center"/>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2022 рік</w:t>
            </w:r>
          </w:p>
        </w:tc>
      </w:tr>
      <w:tr w:rsidR="00A45369" w:rsidRPr="00310113" w:rsidTr="00465DDE">
        <w:trPr>
          <w:trHeight w:val="372"/>
        </w:trPr>
        <w:tc>
          <w:tcPr>
            <w:tcW w:w="481" w:type="dxa"/>
            <w:vMerge w:val="restart"/>
            <w:tcBorders>
              <w:top w:val="single" w:sz="4" w:space="0" w:color="auto"/>
              <w:left w:val="single" w:sz="4" w:space="0" w:color="auto"/>
              <w:bottom w:val="single" w:sz="4" w:space="0" w:color="auto"/>
              <w:right w:val="single" w:sz="4" w:space="0" w:color="auto"/>
            </w:tcBorders>
            <w:hideMark/>
          </w:tcPr>
          <w:p w:rsidR="00A45369" w:rsidRPr="00310113" w:rsidRDefault="00A45369" w:rsidP="00A45369">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1.</w:t>
            </w:r>
          </w:p>
        </w:tc>
        <w:tc>
          <w:tcPr>
            <w:tcW w:w="2691" w:type="dxa"/>
            <w:vMerge w:val="restart"/>
            <w:tcBorders>
              <w:top w:val="single" w:sz="4" w:space="0" w:color="auto"/>
              <w:left w:val="single" w:sz="4" w:space="0" w:color="auto"/>
              <w:bottom w:val="single" w:sz="4" w:space="0" w:color="auto"/>
              <w:right w:val="single" w:sz="4" w:space="0" w:color="auto"/>
            </w:tcBorders>
            <w:hideMark/>
          </w:tcPr>
          <w:p w:rsidR="00A45369" w:rsidRPr="00310113" w:rsidRDefault="00A45369" w:rsidP="00A45369">
            <w:pPr>
              <w:spacing w:after="0" w:line="240" w:lineRule="auto"/>
              <w:outlineLvl w:val="0"/>
              <w:rPr>
                <w:rFonts w:ascii="Times New Roman" w:eastAsia="Times New Roman" w:hAnsi="Times New Roman" w:cs="Times New Roman"/>
                <w:i/>
                <w:sz w:val="20"/>
                <w:szCs w:val="20"/>
                <w:lang w:eastAsia="ru-RU"/>
              </w:rPr>
            </w:pPr>
            <w:r w:rsidRPr="00310113">
              <w:rPr>
                <w:rFonts w:ascii="Times New Roman" w:eastAsia="Times New Roman" w:hAnsi="Times New Roman" w:cs="Times New Roman"/>
                <w:b/>
                <w:i/>
                <w:sz w:val="20"/>
                <w:szCs w:val="20"/>
                <w:lang w:eastAsia="ru-RU"/>
              </w:rPr>
              <w:t>Завдання №1</w:t>
            </w:r>
          </w:p>
          <w:p w:rsidR="00A45369" w:rsidRPr="00310113" w:rsidRDefault="00A45369" w:rsidP="00A45369">
            <w:pPr>
              <w:spacing w:after="0"/>
              <w:outlineLvl w:val="0"/>
              <w:rPr>
                <w:rFonts w:ascii="Times New Roman" w:eastAsia="Times New Roman" w:hAnsi="Times New Roman" w:cs="Times New Roman"/>
                <w:sz w:val="20"/>
                <w:szCs w:val="20"/>
                <w:lang w:eastAsia="ru-RU"/>
              </w:rPr>
            </w:pPr>
            <w:r w:rsidRPr="00310113">
              <w:rPr>
                <w:rFonts w:ascii="Times New Roman" w:eastAsia="Calibri" w:hAnsi="Times New Roman" w:cs="Times New Roman"/>
                <w:sz w:val="20"/>
                <w:szCs w:val="20"/>
              </w:rPr>
              <w:t>Впровадження заходів із енергозбереження Новороздільської територіальної громади Львівської області (реконструкція внутрішніх теплових мереж)</w:t>
            </w:r>
          </w:p>
        </w:tc>
        <w:tc>
          <w:tcPr>
            <w:tcW w:w="2499" w:type="dxa"/>
            <w:vMerge w:val="restart"/>
            <w:tcBorders>
              <w:top w:val="single" w:sz="4" w:space="0" w:color="auto"/>
              <w:left w:val="single" w:sz="4" w:space="0" w:color="auto"/>
              <w:bottom w:val="single" w:sz="4" w:space="0" w:color="auto"/>
              <w:right w:val="single" w:sz="4" w:space="0" w:color="auto"/>
            </w:tcBorders>
          </w:tcPr>
          <w:p w:rsidR="00A45369" w:rsidRPr="00310113" w:rsidRDefault="00A45369" w:rsidP="00A45369">
            <w:pPr>
              <w:spacing w:after="0" w:line="240" w:lineRule="auto"/>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 xml:space="preserve">Захід № 1 </w:t>
            </w:r>
          </w:p>
          <w:p w:rsidR="00A45369" w:rsidRPr="00310113" w:rsidRDefault="00A45369" w:rsidP="00A45369">
            <w:pPr>
              <w:spacing w:after="0" w:line="240" w:lineRule="auto"/>
              <w:outlineLvl w:val="0"/>
              <w:rPr>
                <w:rFonts w:ascii="Times New Roman" w:eastAsia="Times New Roman" w:hAnsi="Times New Roman" w:cs="Times New Roman"/>
                <w:sz w:val="20"/>
                <w:szCs w:val="20"/>
                <w:lang w:eastAsia="ru-RU"/>
              </w:rPr>
            </w:pPr>
            <w:r w:rsidRPr="00310113">
              <w:rPr>
                <w:rFonts w:ascii="Times New Roman" w:eastAsia="Calibri" w:hAnsi="Times New Roman" w:cs="Times New Roman"/>
                <w:sz w:val="20"/>
                <w:szCs w:val="20"/>
              </w:rPr>
              <w:t>Впровадження заходів із енергозбереження в Народному домі смт Розділ Новороздільської територіальної громади Львівської області (реконструкція внутрішніх теплових мереж)</w:t>
            </w:r>
          </w:p>
        </w:tc>
        <w:tc>
          <w:tcPr>
            <w:tcW w:w="1842" w:type="dxa"/>
            <w:tcBorders>
              <w:top w:val="single" w:sz="4" w:space="0" w:color="auto"/>
              <w:left w:val="single" w:sz="4" w:space="0" w:color="auto"/>
              <w:bottom w:val="single" w:sz="4" w:space="0" w:color="auto"/>
              <w:right w:val="single" w:sz="4" w:space="0" w:color="auto"/>
            </w:tcBorders>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Затрат, тис.грн.</w:t>
            </w:r>
          </w:p>
        </w:tc>
        <w:tc>
          <w:tcPr>
            <w:tcW w:w="993" w:type="dxa"/>
            <w:tcBorders>
              <w:top w:val="single" w:sz="4" w:space="0" w:color="auto"/>
              <w:left w:val="single" w:sz="4" w:space="0" w:color="auto"/>
              <w:bottom w:val="single" w:sz="4" w:space="0" w:color="auto"/>
              <w:right w:val="single" w:sz="4" w:space="0" w:color="auto"/>
            </w:tcBorders>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434,792</w:t>
            </w:r>
          </w:p>
        </w:tc>
        <w:tc>
          <w:tcPr>
            <w:tcW w:w="1555" w:type="dxa"/>
            <w:vMerge w:val="restart"/>
            <w:tcBorders>
              <w:top w:val="single" w:sz="4" w:space="0" w:color="auto"/>
              <w:left w:val="single" w:sz="4" w:space="0" w:color="auto"/>
              <w:bottom w:val="single" w:sz="4" w:space="0" w:color="auto"/>
              <w:right w:val="single" w:sz="4" w:space="0" w:color="auto"/>
            </w:tcBorders>
          </w:tcPr>
          <w:p w:rsidR="00A45369" w:rsidRPr="00310113" w:rsidRDefault="00A45369" w:rsidP="00A45369">
            <w:pPr>
              <w:spacing w:after="0" w:line="240" w:lineRule="auto"/>
              <w:jc w:val="center"/>
              <w:outlineLvl w:val="0"/>
              <w:rPr>
                <w:rFonts w:ascii="Times New Roman" w:eastAsia="Times New Roman" w:hAnsi="Times New Roman" w:cs="Times New Roman"/>
                <w:sz w:val="20"/>
                <w:szCs w:val="20"/>
                <w:lang w:eastAsia="ru-RU"/>
              </w:rPr>
            </w:pPr>
          </w:p>
          <w:p w:rsidR="00A45369" w:rsidRPr="00310113" w:rsidRDefault="00A45369" w:rsidP="00A45369">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sz w:val="20"/>
                <w:szCs w:val="20"/>
                <w:lang w:eastAsia="ru-RU"/>
              </w:rPr>
              <w:t>Управління культури, спорту та гуманітарної політики</w:t>
            </w:r>
          </w:p>
        </w:tc>
        <w:tc>
          <w:tcPr>
            <w:tcW w:w="1628" w:type="dxa"/>
            <w:vMerge w:val="restart"/>
            <w:tcBorders>
              <w:top w:val="single" w:sz="4" w:space="0" w:color="auto"/>
              <w:left w:val="single" w:sz="4" w:space="0" w:color="auto"/>
              <w:bottom w:val="single" w:sz="4" w:space="0" w:color="auto"/>
              <w:right w:val="single" w:sz="4" w:space="0" w:color="auto"/>
            </w:tcBorders>
          </w:tcPr>
          <w:p w:rsidR="00A45369" w:rsidRPr="00310113" w:rsidRDefault="00A45369" w:rsidP="00A45369">
            <w:pPr>
              <w:spacing w:after="0" w:line="240" w:lineRule="auto"/>
              <w:jc w:val="center"/>
              <w:outlineLvl w:val="0"/>
              <w:rPr>
                <w:rFonts w:ascii="Times New Roman" w:eastAsia="Times New Roman" w:hAnsi="Times New Roman" w:cs="Times New Roman"/>
                <w:sz w:val="20"/>
                <w:szCs w:val="20"/>
                <w:lang w:eastAsia="ru-RU"/>
              </w:rPr>
            </w:pPr>
          </w:p>
          <w:p w:rsidR="00A45369" w:rsidRPr="00310113" w:rsidRDefault="00A45369" w:rsidP="00A45369">
            <w:pPr>
              <w:spacing w:after="0" w:line="240" w:lineRule="auto"/>
              <w:jc w:val="center"/>
              <w:outlineLvl w:val="0"/>
              <w:rPr>
                <w:rFonts w:ascii="Times New Roman" w:eastAsia="Times New Roman" w:hAnsi="Times New Roman" w:cs="Times New Roman"/>
                <w:b/>
                <w:i/>
                <w:sz w:val="20"/>
                <w:szCs w:val="20"/>
                <w:lang w:eastAsia="ru-RU"/>
              </w:rPr>
            </w:pPr>
            <w:r w:rsidRPr="00310113">
              <w:rPr>
                <w:rFonts w:ascii="Times New Roman" w:eastAsia="Times New Roman" w:hAnsi="Times New Roman" w:cs="Times New Roman"/>
                <w:i/>
                <w:sz w:val="20"/>
                <w:szCs w:val="20"/>
                <w:lang w:eastAsia="ru-RU"/>
              </w:rPr>
              <w:t xml:space="preserve">Міський бюджет </w:t>
            </w:r>
          </w:p>
          <w:p w:rsidR="00A45369" w:rsidRPr="00310113" w:rsidRDefault="00A45369" w:rsidP="00A45369">
            <w:pPr>
              <w:spacing w:after="160" w:line="259" w:lineRule="auto"/>
              <w:rPr>
                <w:rFonts w:ascii="Times New Roman" w:eastAsia="Times New Roman" w:hAnsi="Times New Roman" w:cs="Times New Roman"/>
                <w:sz w:val="20"/>
                <w:szCs w:val="20"/>
                <w:lang w:eastAsia="ru-RU"/>
              </w:rPr>
            </w:pPr>
          </w:p>
          <w:p w:rsidR="00A45369" w:rsidRPr="00310113" w:rsidRDefault="00A45369" w:rsidP="00A45369">
            <w:pPr>
              <w:spacing w:after="160" w:line="259" w:lineRule="auto"/>
              <w:jc w:val="center"/>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Обласний    бюджет</w:t>
            </w:r>
          </w:p>
        </w:tc>
        <w:tc>
          <w:tcPr>
            <w:tcW w:w="1440" w:type="dxa"/>
            <w:vMerge w:val="restart"/>
            <w:tcBorders>
              <w:top w:val="single" w:sz="4" w:space="0" w:color="auto"/>
              <w:left w:val="single" w:sz="4" w:space="0" w:color="auto"/>
              <w:bottom w:val="single" w:sz="4" w:space="0" w:color="auto"/>
              <w:right w:val="single" w:sz="4" w:space="0" w:color="auto"/>
            </w:tcBorders>
          </w:tcPr>
          <w:p w:rsidR="00A45369" w:rsidRPr="00310113" w:rsidRDefault="00A45369" w:rsidP="00A45369">
            <w:pPr>
              <w:spacing w:after="0" w:line="240" w:lineRule="auto"/>
              <w:jc w:val="center"/>
              <w:outlineLvl w:val="0"/>
              <w:rPr>
                <w:rFonts w:ascii="Times New Roman" w:eastAsia="Times New Roman" w:hAnsi="Times New Roman" w:cs="Times New Roman"/>
                <w:sz w:val="20"/>
                <w:szCs w:val="20"/>
                <w:lang w:eastAsia="ru-RU"/>
              </w:rPr>
            </w:pPr>
          </w:p>
          <w:p w:rsidR="00A45369" w:rsidRPr="00310113" w:rsidRDefault="00A45369" w:rsidP="00A45369">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217,400</w:t>
            </w:r>
          </w:p>
          <w:p w:rsidR="00A45369" w:rsidRPr="00310113" w:rsidRDefault="00A45369" w:rsidP="00A45369">
            <w:pPr>
              <w:spacing w:after="160" w:line="259" w:lineRule="auto"/>
              <w:rPr>
                <w:rFonts w:ascii="Times New Roman" w:eastAsia="Times New Roman" w:hAnsi="Times New Roman" w:cs="Times New Roman"/>
                <w:sz w:val="20"/>
                <w:szCs w:val="20"/>
                <w:lang w:eastAsia="ru-RU"/>
              </w:rPr>
            </w:pPr>
          </w:p>
          <w:p w:rsidR="00A45369" w:rsidRPr="00310113" w:rsidRDefault="00A45369" w:rsidP="00A45369">
            <w:pPr>
              <w:spacing w:after="160" w:line="259" w:lineRule="auto"/>
              <w:rPr>
                <w:rFonts w:ascii="Times New Roman" w:eastAsia="Times New Roman" w:hAnsi="Times New Roman" w:cs="Times New Roman"/>
                <w:sz w:val="20"/>
                <w:szCs w:val="20"/>
                <w:lang w:eastAsia="ru-RU"/>
              </w:rPr>
            </w:pPr>
          </w:p>
          <w:p w:rsidR="00A45369" w:rsidRPr="00310113" w:rsidRDefault="00A45369" w:rsidP="00A45369">
            <w:pPr>
              <w:spacing w:after="160" w:line="259" w:lineRule="auto"/>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 xml:space="preserve">     217,392</w:t>
            </w:r>
          </w:p>
        </w:tc>
        <w:tc>
          <w:tcPr>
            <w:tcW w:w="2322" w:type="dxa"/>
            <w:vMerge w:val="restart"/>
            <w:tcBorders>
              <w:top w:val="single" w:sz="4" w:space="0" w:color="auto"/>
              <w:left w:val="single" w:sz="4" w:space="0" w:color="auto"/>
              <w:bottom w:val="single" w:sz="4" w:space="0" w:color="auto"/>
              <w:right w:val="single" w:sz="4" w:space="0" w:color="auto"/>
            </w:tcBorders>
            <w:hideMark/>
          </w:tcPr>
          <w:p w:rsidR="00A45369" w:rsidRPr="00310113" w:rsidRDefault="00A45369" w:rsidP="00A45369">
            <w:pPr>
              <w:spacing w:after="0" w:line="240" w:lineRule="auto"/>
              <w:jc w:val="center"/>
              <w:outlineLvl w:val="0"/>
              <w:rPr>
                <w:rFonts w:ascii="Times New Roman" w:eastAsia="Times New Roman" w:hAnsi="Times New Roman" w:cs="Times New Roman"/>
                <w:sz w:val="20"/>
                <w:szCs w:val="20"/>
                <w:lang w:eastAsia="ru-RU"/>
              </w:rPr>
            </w:pPr>
            <w:r w:rsidRPr="00310113">
              <w:rPr>
                <w:rFonts w:ascii="Times New Roman" w:eastAsia="Calibri" w:hAnsi="Times New Roman" w:cs="Times New Roman"/>
                <w:sz w:val="20"/>
                <w:szCs w:val="20"/>
              </w:rPr>
              <w:t>Впровадження заходів із енергозбереження</w:t>
            </w:r>
          </w:p>
        </w:tc>
      </w:tr>
      <w:tr w:rsidR="00A45369" w:rsidRPr="00310113" w:rsidTr="00465DDE">
        <w:trPr>
          <w:trHeight w:val="240"/>
        </w:trPr>
        <w:tc>
          <w:tcPr>
            <w:tcW w:w="481"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sz w:val="20"/>
                <w:szCs w:val="20"/>
                <w:lang w:eastAsia="ru-RU"/>
              </w:rPr>
            </w:pPr>
          </w:p>
        </w:tc>
        <w:tc>
          <w:tcPr>
            <w:tcW w:w="2499"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Продукту, осіб</w:t>
            </w:r>
          </w:p>
        </w:tc>
        <w:tc>
          <w:tcPr>
            <w:tcW w:w="993" w:type="dxa"/>
            <w:tcBorders>
              <w:top w:val="single" w:sz="4" w:space="0" w:color="auto"/>
              <w:left w:val="single" w:sz="4" w:space="0" w:color="auto"/>
              <w:bottom w:val="single" w:sz="4" w:space="0" w:color="auto"/>
              <w:right w:val="single" w:sz="4" w:space="0" w:color="auto"/>
            </w:tcBorders>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i/>
                <w:sz w:val="20"/>
                <w:szCs w:val="20"/>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2322"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sz w:val="20"/>
                <w:szCs w:val="20"/>
                <w:lang w:eastAsia="ru-RU"/>
              </w:rPr>
            </w:pPr>
          </w:p>
        </w:tc>
      </w:tr>
      <w:tr w:rsidR="00A45369" w:rsidRPr="00310113" w:rsidTr="00465DDE">
        <w:trPr>
          <w:trHeight w:val="475"/>
        </w:trPr>
        <w:tc>
          <w:tcPr>
            <w:tcW w:w="481"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sz w:val="20"/>
                <w:szCs w:val="20"/>
                <w:lang w:eastAsia="ru-RU"/>
              </w:rPr>
            </w:pPr>
          </w:p>
        </w:tc>
        <w:tc>
          <w:tcPr>
            <w:tcW w:w="2499"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 xml:space="preserve">Ефективності, тис.грн/особу </w:t>
            </w:r>
          </w:p>
        </w:tc>
        <w:tc>
          <w:tcPr>
            <w:tcW w:w="993" w:type="dxa"/>
            <w:tcBorders>
              <w:top w:val="single" w:sz="4" w:space="0" w:color="auto"/>
              <w:left w:val="single" w:sz="4" w:space="0" w:color="auto"/>
              <w:bottom w:val="single" w:sz="4" w:space="0" w:color="auto"/>
              <w:right w:val="single" w:sz="4" w:space="0" w:color="auto"/>
            </w:tcBorders>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i/>
                <w:sz w:val="20"/>
                <w:szCs w:val="20"/>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2322"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sz w:val="20"/>
                <w:szCs w:val="20"/>
                <w:lang w:eastAsia="ru-RU"/>
              </w:rPr>
            </w:pPr>
          </w:p>
        </w:tc>
      </w:tr>
      <w:tr w:rsidR="00A45369" w:rsidRPr="00310113" w:rsidTr="00465DDE">
        <w:trPr>
          <w:trHeight w:val="740"/>
        </w:trPr>
        <w:tc>
          <w:tcPr>
            <w:tcW w:w="481"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sz w:val="20"/>
                <w:szCs w:val="20"/>
                <w:lang w:eastAsia="ru-RU"/>
              </w:rPr>
            </w:pPr>
          </w:p>
        </w:tc>
        <w:tc>
          <w:tcPr>
            <w:tcW w:w="2499"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Якості</w:t>
            </w:r>
          </w:p>
          <w:p w:rsidR="00A45369" w:rsidRPr="00310113" w:rsidRDefault="00A45369" w:rsidP="00A45369">
            <w:pPr>
              <w:spacing w:after="0" w:line="240" w:lineRule="auto"/>
              <w:jc w:val="center"/>
              <w:outlineLvl w:val="0"/>
              <w:rPr>
                <w:rFonts w:ascii="Times New Roman" w:eastAsia="Times New Roman" w:hAnsi="Times New Roman" w:cs="Times New Roman"/>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100%</w:t>
            </w:r>
          </w:p>
          <w:p w:rsidR="00A45369" w:rsidRPr="00310113" w:rsidRDefault="00A45369" w:rsidP="00A45369">
            <w:pPr>
              <w:spacing w:after="0" w:line="240" w:lineRule="auto"/>
              <w:jc w:val="center"/>
              <w:outlineLvl w:val="0"/>
              <w:rPr>
                <w:rFonts w:ascii="Times New Roman" w:eastAsia="Times New Roman" w:hAnsi="Times New Roman" w:cs="Times New Roman"/>
                <w:b/>
                <w:sz w:val="20"/>
                <w:szCs w:val="20"/>
                <w:lang w:eastAsia="ru-RU"/>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i/>
                <w:sz w:val="20"/>
                <w:szCs w:val="20"/>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2322"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sz w:val="20"/>
                <w:szCs w:val="20"/>
                <w:lang w:eastAsia="ru-RU"/>
              </w:rPr>
            </w:pPr>
          </w:p>
        </w:tc>
      </w:tr>
      <w:tr w:rsidR="00A45369" w:rsidRPr="00310113" w:rsidTr="00465DDE">
        <w:trPr>
          <w:trHeight w:val="436"/>
        </w:trPr>
        <w:tc>
          <w:tcPr>
            <w:tcW w:w="481" w:type="dxa"/>
            <w:vMerge w:val="restart"/>
            <w:tcBorders>
              <w:top w:val="single" w:sz="4" w:space="0" w:color="auto"/>
              <w:left w:val="single" w:sz="4" w:space="0" w:color="auto"/>
              <w:right w:val="single" w:sz="4" w:space="0" w:color="auto"/>
            </w:tcBorders>
            <w:hideMark/>
          </w:tcPr>
          <w:p w:rsidR="00A45369" w:rsidRPr="00310113" w:rsidRDefault="00A45369" w:rsidP="00A45369">
            <w:pPr>
              <w:spacing w:after="0" w:line="240" w:lineRule="auto"/>
              <w:jc w:val="center"/>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2.</w:t>
            </w:r>
          </w:p>
        </w:tc>
        <w:tc>
          <w:tcPr>
            <w:tcW w:w="2691" w:type="dxa"/>
            <w:vMerge w:val="restart"/>
            <w:tcBorders>
              <w:top w:val="single" w:sz="4" w:space="0" w:color="auto"/>
              <w:left w:val="single" w:sz="4" w:space="0" w:color="auto"/>
              <w:right w:val="single" w:sz="4" w:space="0" w:color="auto"/>
            </w:tcBorders>
            <w:hideMark/>
          </w:tcPr>
          <w:p w:rsidR="00A45369" w:rsidRPr="00310113" w:rsidRDefault="00A45369" w:rsidP="00A45369">
            <w:pPr>
              <w:spacing w:after="0" w:line="240" w:lineRule="auto"/>
              <w:outlineLvl w:val="0"/>
              <w:rPr>
                <w:rFonts w:ascii="Times New Roman" w:eastAsia="Times New Roman" w:hAnsi="Times New Roman" w:cs="Times New Roman"/>
                <w:i/>
                <w:sz w:val="20"/>
                <w:szCs w:val="20"/>
                <w:lang w:eastAsia="ru-RU"/>
              </w:rPr>
            </w:pPr>
            <w:r w:rsidRPr="00310113">
              <w:rPr>
                <w:rFonts w:ascii="Times New Roman" w:eastAsia="Times New Roman" w:hAnsi="Times New Roman" w:cs="Times New Roman"/>
                <w:b/>
                <w:i/>
                <w:sz w:val="20"/>
                <w:szCs w:val="20"/>
                <w:lang w:eastAsia="ru-RU"/>
              </w:rPr>
              <w:t>Завдання №2</w:t>
            </w:r>
          </w:p>
          <w:p w:rsidR="00A45369" w:rsidRPr="00310113" w:rsidRDefault="00A45369" w:rsidP="00A45369">
            <w:pPr>
              <w:spacing w:after="0" w:line="240" w:lineRule="auto"/>
              <w:rPr>
                <w:rFonts w:ascii="Times New Roman" w:eastAsia="Times New Roman" w:hAnsi="Times New Roman" w:cs="Times New Roman"/>
                <w:sz w:val="20"/>
                <w:szCs w:val="20"/>
                <w:lang w:eastAsia="ru-RU"/>
              </w:rPr>
            </w:pPr>
            <w:r w:rsidRPr="00310113">
              <w:rPr>
                <w:rFonts w:ascii="Times New Roman" w:eastAsia="Calibri" w:hAnsi="Times New Roman" w:cs="Times New Roman"/>
                <w:sz w:val="20"/>
                <w:szCs w:val="20"/>
              </w:rPr>
              <w:t>Впровадження заходів із енергозбереження Новороздільської територіальної громади Львівської області (капітальний ремонт по встановленню вікон та дверей)</w:t>
            </w:r>
          </w:p>
        </w:tc>
        <w:tc>
          <w:tcPr>
            <w:tcW w:w="2499" w:type="dxa"/>
            <w:vMerge w:val="restart"/>
            <w:tcBorders>
              <w:top w:val="single" w:sz="4" w:space="0" w:color="auto"/>
              <w:left w:val="single" w:sz="4" w:space="0" w:color="auto"/>
              <w:right w:val="single" w:sz="4" w:space="0" w:color="auto"/>
            </w:tcBorders>
            <w:hideMark/>
          </w:tcPr>
          <w:p w:rsidR="00A45369" w:rsidRPr="00310113" w:rsidRDefault="00A45369" w:rsidP="00A45369">
            <w:pPr>
              <w:spacing w:after="0" w:line="240" w:lineRule="auto"/>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Захід № 2</w:t>
            </w:r>
          </w:p>
          <w:p w:rsidR="00A45369" w:rsidRPr="00310113" w:rsidRDefault="00A45369" w:rsidP="00A45369">
            <w:pPr>
              <w:spacing w:after="0" w:line="240" w:lineRule="auto"/>
              <w:rPr>
                <w:rFonts w:ascii="Times New Roman" w:eastAsia="Times New Roman" w:hAnsi="Times New Roman" w:cs="Times New Roman"/>
                <w:b/>
                <w:sz w:val="20"/>
                <w:szCs w:val="20"/>
                <w:lang w:eastAsia="ru-RU"/>
              </w:rPr>
            </w:pPr>
            <w:r w:rsidRPr="00310113">
              <w:rPr>
                <w:rFonts w:ascii="Times New Roman" w:eastAsia="Calibri" w:hAnsi="Times New Roman" w:cs="Times New Roman"/>
                <w:sz w:val="20"/>
                <w:szCs w:val="20"/>
              </w:rPr>
              <w:t>Впровадження заходів із енергозбереження в Народному домі смт Розділ Новороздільської територіальної громади Львівської області (капітальний ремонт по встановленню вікон та дверей)</w:t>
            </w:r>
          </w:p>
        </w:tc>
        <w:tc>
          <w:tcPr>
            <w:tcW w:w="1842" w:type="dxa"/>
            <w:tcBorders>
              <w:top w:val="single" w:sz="4" w:space="0" w:color="auto"/>
              <w:left w:val="single" w:sz="4" w:space="0" w:color="auto"/>
              <w:bottom w:val="single" w:sz="4" w:space="0" w:color="auto"/>
              <w:right w:val="single" w:sz="4" w:space="0" w:color="auto"/>
            </w:tcBorders>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Затрат, тис.грн.</w:t>
            </w:r>
          </w:p>
        </w:tc>
        <w:tc>
          <w:tcPr>
            <w:tcW w:w="993" w:type="dxa"/>
            <w:tcBorders>
              <w:top w:val="single" w:sz="4" w:space="0" w:color="auto"/>
              <w:left w:val="single" w:sz="4" w:space="0" w:color="auto"/>
              <w:right w:val="single" w:sz="4" w:space="0" w:color="auto"/>
            </w:tcBorders>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100,0</w:t>
            </w:r>
          </w:p>
        </w:tc>
        <w:tc>
          <w:tcPr>
            <w:tcW w:w="1555" w:type="dxa"/>
            <w:vMerge w:val="restart"/>
            <w:tcBorders>
              <w:top w:val="single" w:sz="4" w:space="0" w:color="auto"/>
              <w:left w:val="single" w:sz="4" w:space="0" w:color="auto"/>
              <w:right w:val="single" w:sz="4" w:space="0" w:color="auto"/>
            </w:tcBorders>
            <w:vAlign w:val="center"/>
            <w:hideMark/>
          </w:tcPr>
          <w:p w:rsidR="00A45369" w:rsidRPr="00310113" w:rsidRDefault="00A45369" w:rsidP="00A45369">
            <w:pPr>
              <w:spacing w:after="0" w:line="240" w:lineRule="auto"/>
              <w:jc w:val="center"/>
              <w:rPr>
                <w:rFonts w:ascii="Times New Roman" w:eastAsia="Times New Roman" w:hAnsi="Times New Roman" w:cs="Times New Roman"/>
                <w:b/>
                <w:sz w:val="20"/>
                <w:szCs w:val="20"/>
                <w:lang w:eastAsia="ru-RU"/>
              </w:rPr>
            </w:pPr>
            <w:r w:rsidRPr="00310113">
              <w:rPr>
                <w:rFonts w:ascii="Times New Roman" w:eastAsia="Times New Roman" w:hAnsi="Times New Roman"/>
                <w:sz w:val="20"/>
                <w:szCs w:val="20"/>
                <w:lang w:eastAsia="ru-RU"/>
              </w:rPr>
              <w:t>Управління культури, спорту та гуманітарної політики</w:t>
            </w:r>
          </w:p>
        </w:tc>
        <w:tc>
          <w:tcPr>
            <w:tcW w:w="1628" w:type="dxa"/>
            <w:vMerge w:val="restart"/>
            <w:tcBorders>
              <w:top w:val="single" w:sz="4" w:space="0" w:color="auto"/>
              <w:left w:val="single" w:sz="4" w:space="0" w:color="auto"/>
              <w:right w:val="single" w:sz="4" w:space="0" w:color="auto"/>
            </w:tcBorders>
            <w:vAlign w:val="center"/>
            <w:hideMark/>
          </w:tcPr>
          <w:p w:rsidR="00A45369" w:rsidRPr="00310113" w:rsidRDefault="00A45369" w:rsidP="00A45369">
            <w:pPr>
              <w:spacing w:after="0" w:line="240" w:lineRule="auto"/>
              <w:jc w:val="center"/>
              <w:outlineLvl w:val="0"/>
              <w:rPr>
                <w:rFonts w:ascii="Times New Roman" w:eastAsia="Times New Roman" w:hAnsi="Times New Roman" w:cs="Times New Roman"/>
                <w:b/>
                <w:i/>
                <w:sz w:val="20"/>
                <w:szCs w:val="20"/>
                <w:lang w:eastAsia="ru-RU"/>
              </w:rPr>
            </w:pPr>
            <w:r w:rsidRPr="00310113">
              <w:rPr>
                <w:rFonts w:ascii="Times New Roman" w:eastAsia="Times New Roman" w:hAnsi="Times New Roman" w:cs="Times New Roman"/>
                <w:i/>
                <w:sz w:val="20"/>
                <w:szCs w:val="20"/>
                <w:lang w:eastAsia="ru-RU"/>
              </w:rPr>
              <w:t xml:space="preserve">Міський бюджет </w:t>
            </w:r>
          </w:p>
          <w:p w:rsidR="00A45369" w:rsidRPr="00310113" w:rsidRDefault="00A45369" w:rsidP="00A45369">
            <w:pPr>
              <w:spacing w:after="0" w:line="240" w:lineRule="auto"/>
              <w:rPr>
                <w:rFonts w:ascii="Times New Roman" w:eastAsia="Times New Roman" w:hAnsi="Times New Roman" w:cs="Times New Roman"/>
                <w:b/>
                <w:i/>
                <w:sz w:val="20"/>
                <w:szCs w:val="20"/>
                <w:lang w:eastAsia="ru-RU"/>
              </w:rPr>
            </w:pPr>
          </w:p>
        </w:tc>
        <w:tc>
          <w:tcPr>
            <w:tcW w:w="1440" w:type="dxa"/>
            <w:vMerge w:val="restart"/>
            <w:tcBorders>
              <w:top w:val="single" w:sz="4" w:space="0" w:color="auto"/>
              <w:left w:val="single" w:sz="4" w:space="0" w:color="auto"/>
              <w:right w:val="single" w:sz="4" w:space="0" w:color="auto"/>
            </w:tcBorders>
            <w:vAlign w:val="center"/>
            <w:hideMark/>
          </w:tcPr>
          <w:p w:rsidR="00A45369" w:rsidRPr="00310113" w:rsidRDefault="00A45369" w:rsidP="00A45369">
            <w:pPr>
              <w:spacing w:after="0" w:line="240" w:lineRule="auto"/>
              <w:jc w:val="center"/>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100,0</w:t>
            </w:r>
          </w:p>
        </w:tc>
        <w:tc>
          <w:tcPr>
            <w:tcW w:w="2322" w:type="dxa"/>
            <w:vMerge w:val="restart"/>
            <w:tcBorders>
              <w:top w:val="single" w:sz="4" w:space="0" w:color="auto"/>
              <w:left w:val="single" w:sz="4" w:space="0" w:color="auto"/>
              <w:right w:val="single" w:sz="4" w:space="0" w:color="auto"/>
            </w:tcBorders>
            <w:hideMark/>
          </w:tcPr>
          <w:p w:rsidR="00A45369" w:rsidRPr="00310113" w:rsidRDefault="00A45369" w:rsidP="00A45369">
            <w:pPr>
              <w:spacing w:after="0" w:line="240" w:lineRule="auto"/>
              <w:jc w:val="center"/>
              <w:rPr>
                <w:rFonts w:ascii="Times New Roman" w:eastAsia="Times New Roman" w:hAnsi="Times New Roman" w:cs="Times New Roman"/>
                <w:sz w:val="20"/>
                <w:szCs w:val="20"/>
                <w:lang w:eastAsia="ru-RU"/>
              </w:rPr>
            </w:pPr>
            <w:r w:rsidRPr="00310113">
              <w:rPr>
                <w:rFonts w:ascii="Times New Roman" w:eastAsia="Calibri" w:hAnsi="Times New Roman" w:cs="Times New Roman"/>
                <w:sz w:val="20"/>
                <w:szCs w:val="20"/>
              </w:rPr>
              <w:t>Впровадження заходів із енергозбереження</w:t>
            </w:r>
          </w:p>
        </w:tc>
      </w:tr>
      <w:tr w:rsidR="00A45369" w:rsidRPr="00310113" w:rsidTr="00465DDE">
        <w:trPr>
          <w:trHeight w:val="319"/>
        </w:trPr>
        <w:tc>
          <w:tcPr>
            <w:tcW w:w="481" w:type="dxa"/>
            <w:vMerge/>
            <w:tcBorders>
              <w:left w:val="single" w:sz="4" w:space="0" w:color="auto"/>
              <w:right w:val="single" w:sz="4" w:space="0" w:color="auto"/>
            </w:tcBorders>
            <w:hideMark/>
          </w:tcPr>
          <w:p w:rsidR="00A45369" w:rsidRPr="00310113" w:rsidRDefault="00A45369" w:rsidP="00A45369">
            <w:pPr>
              <w:spacing w:after="0" w:line="240" w:lineRule="auto"/>
              <w:jc w:val="center"/>
              <w:rPr>
                <w:rFonts w:ascii="Times New Roman" w:eastAsia="Times New Roman" w:hAnsi="Times New Roman" w:cs="Times New Roman"/>
                <w:b/>
                <w:sz w:val="20"/>
                <w:szCs w:val="20"/>
                <w:lang w:eastAsia="ru-RU"/>
              </w:rPr>
            </w:pPr>
          </w:p>
        </w:tc>
        <w:tc>
          <w:tcPr>
            <w:tcW w:w="2691" w:type="dxa"/>
            <w:vMerge/>
            <w:tcBorders>
              <w:left w:val="single" w:sz="4" w:space="0" w:color="auto"/>
              <w:right w:val="single" w:sz="4" w:space="0" w:color="auto"/>
            </w:tcBorders>
            <w:hideMark/>
          </w:tcPr>
          <w:p w:rsidR="00A45369" w:rsidRPr="00310113" w:rsidRDefault="00A45369" w:rsidP="00A45369">
            <w:pPr>
              <w:spacing w:after="0" w:line="240" w:lineRule="auto"/>
              <w:outlineLvl w:val="0"/>
              <w:rPr>
                <w:rFonts w:ascii="Times New Roman" w:eastAsia="Times New Roman" w:hAnsi="Times New Roman" w:cs="Times New Roman"/>
                <w:b/>
                <w:i/>
                <w:sz w:val="20"/>
                <w:szCs w:val="20"/>
                <w:lang w:eastAsia="ru-RU"/>
              </w:rPr>
            </w:pPr>
          </w:p>
        </w:tc>
        <w:tc>
          <w:tcPr>
            <w:tcW w:w="2499" w:type="dxa"/>
            <w:vMerge/>
            <w:tcBorders>
              <w:left w:val="single" w:sz="4" w:space="0" w:color="auto"/>
              <w:right w:val="single" w:sz="4" w:space="0" w:color="auto"/>
            </w:tcBorders>
            <w:hideMark/>
          </w:tcPr>
          <w:p w:rsidR="00A45369" w:rsidRPr="00310113" w:rsidRDefault="00A45369" w:rsidP="00A45369">
            <w:pPr>
              <w:spacing w:after="0" w:line="240" w:lineRule="auto"/>
              <w:outlineLvl w:val="0"/>
              <w:rPr>
                <w:rFonts w:ascii="Times New Roman" w:eastAsia="Times New Roman" w:hAnsi="Times New Roman" w:cs="Times New Roman"/>
                <w:b/>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Продукту, осіб</w:t>
            </w:r>
          </w:p>
        </w:tc>
        <w:tc>
          <w:tcPr>
            <w:tcW w:w="993" w:type="dxa"/>
            <w:tcBorders>
              <w:left w:val="single" w:sz="4" w:space="0" w:color="auto"/>
              <w:right w:val="single" w:sz="4" w:space="0" w:color="auto"/>
            </w:tcBorders>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1555" w:type="dxa"/>
            <w:vMerge/>
            <w:tcBorders>
              <w:left w:val="single" w:sz="4" w:space="0" w:color="auto"/>
              <w:right w:val="single" w:sz="4" w:space="0" w:color="auto"/>
            </w:tcBorders>
            <w:vAlign w:val="center"/>
            <w:hideMark/>
          </w:tcPr>
          <w:p w:rsidR="00A45369" w:rsidRPr="00310113" w:rsidRDefault="00A45369" w:rsidP="00A45369">
            <w:pPr>
              <w:spacing w:after="0" w:line="240" w:lineRule="auto"/>
              <w:jc w:val="center"/>
              <w:rPr>
                <w:rFonts w:ascii="Times New Roman" w:eastAsia="Times New Roman" w:hAnsi="Times New Roman"/>
                <w:sz w:val="20"/>
                <w:szCs w:val="20"/>
                <w:lang w:eastAsia="ru-RU"/>
              </w:rPr>
            </w:pPr>
          </w:p>
        </w:tc>
        <w:tc>
          <w:tcPr>
            <w:tcW w:w="1628" w:type="dxa"/>
            <w:vMerge/>
            <w:tcBorders>
              <w:left w:val="single" w:sz="4" w:space="0" w:color="auto"/>
              <w:right w:val="single" w:sz="4" w:space="0" w:color="auto"/>
            </w:tcBorders>
            <w:vAlign w:val="center"/>
            <w:hideMark/>
          </w:tcPr>
          <w:p w:rsidR="00A45369" w:rsidRPr="00310113" w:rsidRDefault="00A45369" w:rsidP="00A45369">
            <w:pPr>
              <w:spacing w:after="0" w:line="240" w:lineRule="auto"/>
              <w:jc w:val="center"/>
              <w:outlineLvl w:val="0"/>
              <w:rPr>
                <w:rFonts w:ascii="Times New Roman" w:eastAsia="Times New Roman" w:hAnsi="Times New Roman" w:cs="Times New Roman"/>
                <w:i/>
                <w:sz w:val="20"/>
                <w:szCs w:val="20"/>
                <w:lang w:eastAsia="ru-RU"/>
              </w:rPr>
            </w:pPr>
          </w:p>
        </w:tc>
        <w:tc>
          <w:tcPr>
            <w:tcW w:w="1440" w:type="dxa"/>
            <w:vMerge/>
            <w:tcBorders>
              <w:left w:val="single" w:sz="4" w:space="0" w:color="auto"/>
              <w:right w:val="single" w:sz="4" w:space="0" w:color="auto"/>
            </w:tcBorders>
            <w:vAlign w:val="center"/>
            <w:hideMark/>
          </w:tcPr>
          <w:p w:rsidR="00A45369" w:rsidRPr="00310113" w:rsidRDefault="00A45369" w:rsidP="00A45369">
            <w:pPr>
              <w:spacing w:after="0" w:line="240" w:lineRule="auto"/>
              <w:jc w:val="center"/>
              <w:rPr>
                <w:rFonts w:ascii="Times New Roman" w:eastAsia="Times New Roman" w:hAnsi="Times New Roman" w:cs="Times New Roman"/>
                <w:b/>
                <w:sz w:val="20"/>
                <w:szCs w:val="20"/>
                <w:lang w:eastAsia="ru-RU"/>
              </w:rPr>
            </w:pPr>
          </w:p>
        </w:tc>
        <w:tc>
          <w:tcPr>
            <w:tcW w:w="2322" w:type="dxa"/>
            <w:vMerge/>
            <w:tcBorders>
              <w:left w:val="single" w:sz="4" w:space="0" w:color="auto"/>
              <w:right w:val="single" w:sz="4" w:space="0" w:color="auto"/>
            </w:tcBorders>
            <w:hideMark/>
          </w:tcPr>
          <w:p w:rsidR="00A45369" w:rsidRPr="00310113" w:rsidRDefault="00A45369" w:rsidP="00A45369">
            <w:pPr>
              <w:spacing w:after="0" w:line="240" w:lineRule="auto"/>
              <w:jc w:val="center"/>
              <w:rPr>
                <w:rFonts w:ascii="Times New Roman" w:eastAsia="Calibri" w:hAnsi="Times New Roman" w:cs="Times New Roman"/>
                <w:sz w:val="20"/>
                <w:szCs w:val="20"/>
              </w:rPr>
            </w:pPr>
          </w:p>
        </w:tc>
      </w:tr>
      <w:tr w:rsidR="00A45369" w:rsidRPr="00310113" w:rsidTr="00465DDE">
        <w:trPr>
          <w:trHeight w:val="433"/>
        </w:trPr>
        <w:tc>
          <w:tcPr>
            <w:tcW w:w="481" w:type="dxa"/>
            <w:vMerge/>
            <w:tcBorders>
              <w:left w:val="single" w:sz="4" w:space="0" w:color="auto"/>
              <w:right w:val="single" w:sz="4" w:space="0" w:color="auto"/>
            </w:tcBorders>
            <w:hideMark/>
          </w:tcPr>
          <w:p w:rsidR="00A45369" w:rsidRPr="00310113" w:rsidRDefault="00A45369" w:rsidP="00A45369">
            <w:pPr>
              <w:spacing w:after="0" w:line="240" w:lineRule="auto"/>
              <w:jc w:val="center"/>
              <w:rPr>
                <w:rFonts w:ascii="Times New Roman" w:eastAsia="Times New Roman" w:hAnsi="Times New Roman" w:cs="Times New Roman"/>
                <w:b/>
                <w:sz w:val="20"/>
                <w:szCs w:val="20"/>
                <w:lang w:eastAsia="ru-RU"/>
              </w:rPr>
            </w:pPr>
          </w:p>
        </w:tc>
        <w:tc>
          <w:tcPr>
            <w:tcW w:w="2691" w:type="dxa"/>
            <w:vMerge/>
            <w:tcBorders>
              <w:left w:val="single" w:sz="4" w:space="0" w:color="auto"/>
              <w:right w:val="single" w:sz="4" w:space="0" w:color="auto"/>
            </w:tcBorders>
            <w:hideMark/>
          </w:tcPr>
          <w:p w:rsidR="00A45369" w:rsidRPr="00310113" w:rsidRDefault="00A45369" w:rsidP="00A45369">
            <w:pPr>
              <w:spacing w:after="0" w:line="240" w:lineRule="auto"/>
              <w:outlineLvl w:val="0"/>
              <w:rPr>
                <w:rFonts w:ascii="Times New Roman" w:eastAsia="Times New Roman" w:hAnsi="Times New Roman" w:cs="Times New Roman"/>
                <w:b/>
                <w:i/>
                <w:sz w:val="20"/>
                <w:szCs w:val="20"/>
                <w:lang w:eastAsia="ru-RU"/>
              </w:rPr>
            </w:pPr>
          </w:p>
        </w:tc>
        <w:tc>
          <w:tcPr>
            <w:tcW w:w="2499" w:type="dxa"/>
            <w:vMerge/>
            <w:tcBorders>
              <w:left w:val="single" w:sz="4" w:space="0" w:color="auto"/>
              <w:right w:val="single" w:sz="4" w:space="0" w:color="auto"/>
            </w:tcBorders>
            <w:hideMark/>
          </w:tcPr>
          <w:p w:rsidR="00A45369" w:rsidRPr="00310113" w:rsidRDefault="00A45369" w:rsidP="00A45369">
            <w:pPr>
              <w:spacing w:after="0" w:line="240" w:lineRule="auto"/>
              <w:outlineLvl w:val="0"/>
              <w:rPr>
                <w:rFonts w:ascii="Times New Roman" w:eastAsia="Times New Roman" w:hAnsi="Times New Roman" w:cs="Times New Roman"/>
                <w:b/>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Ефективності, тис.грн/особу</w:t>
            </w:r>
          </w:p>
        </w:tc>
        <w:tc>
          <w:tcPr>
            <w:tcW w:w="993" w:type="dxa"/>
            <w:tcBorders>
              <w:left w:val="single" w:sz="4" w:space="0" w:color="auto"/>
              <w:right w:val="single" w:sz="4" w:space="0" w:color="auto"/>
            </w:tcBorders>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1555" w:type="dxa"/>
            <w:vMerge/>
            <w:tcBorders>
              <w:left w:val="single" w:sz="4" w:space="0" w:color="auto"/>
              <w:right w:val="single" w:sz="4" w:space="0" w:color="auto"/>
            </w:tcBorders>
            <w:vAlign w:val="center"/>
            <w:hideMark/>
          </w:tcPr>
          <w:p w:rsidR="00A45369" w:rsidRPr="00310113" w:rsidRDefault="00A45369" w:rsidP="00A45369">
            <w:pPr>
              <w:spacing w:after="0" w:line="240" w:lineRule="auto"/>
              <w:jc w:val="center"/>
              <w:rPr>
                <w:rFonts w:ascii="Times New Roman" w:eastAsia="Times New Roman" w:hAnsi="Times New Roman"/>
                <w:sz w:val="20"/>
                <w:szCs w:val="20"/>
                <w:lang w:eastAsia="ru-RU"/>
              </w:rPr>
            </w:pPr>
          </w:p>
        </w:tc>
        <w:tc>
          <w:tcPr>
            <w:tcW w:w="1628" w:type="dxa"/>
            <w:vMerge/>
            <w:tcBorders>
              <w:left w:val="single" w:sz="4" w:space="0" w:color="auto"/>
              <w:right w:val="single" w:sz="4" w:space="0" w:color="auto"/>
            </w:tcBorders>
            <w:vAlign w:val="center"/>
            <w:hideMark/>
          </w:tcPr>
          <w:p w:rsidR="00A45369" w:rsidRPr="00310113" w:rsidRDefault="00A45369" w:rsidP="00A45369">
            <w:pPr>
              <w:spacing w:after="0" w:line="240" w:lineRule="auto"/>
              <w:jc w:val="center"/>
              <w:outlineLvl w:val="0"/>
              <w:rPr>
                <w:rFonts w:ascii="Times New Roman" w:eastAsia="Times New Roman" w:hAnsi="Times New Roman" w:cs="Times New Roman"/>
                <w:i/>
                <w:sz w:val="20"/>
                <w:szCs w:val="20"/>
                <w:lang w:eastAsia="ru-RU"/>
              </w:rPr>
            </w:pPr>
          </w:p>
        </w:tc>
        <w:tc>
          <w:tcPr>
            <w:tcW w:w="1440" w:type="dxa"/>
            <w:vMerge/>
            <w:tcBorders>
              <w:left w:val="single" w:sz="4" w:space="0" w:color="auto"/>
              <w:right w:val="single" w:sz="4" w:space="0" w:color="auto"/>
            </w:tcBorders>
            <w:vAlign w:val="center"/>
            <w:hideMark/>
          </w:tcPr>
          <w:p w:rsidR="00A45369" w:rsidRPr="00310113" w:rsidRDefault="00A45369" w:rsidP="00A45369">
            <w:pPr>
              <w:spacing w:after="0" w:line="240" w:lineRule="auto"/>
              <w:jc w:val="center"/>
              <w:rPr>
                <w:rFonts w:ascii="Times New Roman" w:eastAsia="Times New Roman" w:hAnsi="Times New Roman" w:cs="Times New Roman"/>
                <w:b/>
                <w:sz w:val="20"/>
                <w:szCs w:val="20"/>
                <w:lang w:eastAsia="ru-RU"/>
              </w:rPr>
            </w:pPr>
          </w:p>
        </w:tc>
        <w:tc>
          <w:tcPr>
            <w:tcW w:w="2322" w:type="dxa"/>
            <w:vMerge/>
            <w:tcBorders>
              <w:left w:val="single" w:sz="4" w:space="0" w:color="auto"/>
              <w:right w:val="single" w:sz="4" w:space="0" w:color="auto"/>
            </w:tcBorders>
            <w:hideMark/>
          </w:tcPr>
          <w:p w:rsidR="00A45369" w:rsidRPr="00310113" w:rsidRDefault="00A45369" w:rsidP="00A45369">
            <w:pPr>
              <w:spacing w:after="0" w:line="240" w:lineRule="auto"/>
              <w:jc w:val="center"/>
              <w:rPr>
                <w:rFonts w:ascii="Times New Roman" w:eastAsia="Calibri" w:hAnsi="Times New Roman" w:cs="Times New Roman"/>
                <w:sz w:val="20"/>
                <w:szCs w:val="20"/>
              </w:rPr>
            </w:pPr>
          </w:p>
        </w:tc>
      </w:tr>
      <w:tr w:rsidR="00A45369" w:rsidRPr="00310113" w:rsidTr="00465DDE">
        <w:trPr>
          <w:trHeight w:val="433"/>
        </w:trPr>
        <w:tc>
          <w:tcPr>
            <w:tcW w:w="481" w:type="dxa"/>
            <w:vMerge/>
            <w:tcBorders>
              <w:left w:val="single" w:sz="4" w:space="0" w:color="auto"/>
              <w:bottom w:val="single" w:sz="4" w:space="0" w:color="auto"/>
              <w:right w:val="single" w:sz="4" w:space="0" w:color="auto"/>
            </w:tcBorders>
            <w:hideMark/>
          </w:tcPr>
          <w:p w:rsidR="00A45369" w:rsidRPr="00310113" w:rsidRDefault="00A45369" w:rsidP="00A45369">
            <w:pPr>
              <w:spacing w:after="0" w:line="240" w:lineRule="auto"/>
              <w:jc w:val="center"/>
              <w:rPr>
                <w:rFonts w:ascii="Times New Roman" w:eastAsia="Times New Roman" w:hAnsi="Times New Roman" w:cs="Times New Roman"/>
                <w:b/>
                <w:sz w:val="20"/>
                <w:szCs w:val="20"/>
                <w:lang w:eastAsia="ru-RU"/>
              </w:rPr>
            </w:pPr>
          </w:p>
        </w:tc>
        <w:tc>
          <w:tcPr>
            <w:tcW w:w="2691" w:type="dxa"/>
            <w:vMerge/>
            <w:tcBorders>
              <w:left w:val="single" w:sz="4" w:space="0" w:color="auto"/>
              <w:bottom w:val="single" w:sz="4" w:space="0" w:color="auto"/>
              <w:right w:val="single" w:sz="4" w:space="0" w:color="auto"/>
            </w:tcBorders>
            <w:hideMark/>
          </w:tcPr>
          <w:p w:rsidR="00A45369" w:rsidRPr="00310113" w:rsidRDefault="00A45369" w:rsidP="00A45369">
            <w:pPr>
              <w:spacing w:after="0" w:line="240" w:lineRule="auto"/>
              <w:outlineLvl w:val="0"/>
              <w:rPr>
                <w:rFonts w:ascii="Times New Roman" w:eastAsia="Times New Roman" w:hAnsi="Times New Roman" w:cs="Times New Roman"/>
                <w:b/>
                <w:i/>
                <w:sz w:val="20"/>
                <w:szCs w:val="20"/>
                <w:lang w:eastAsia="ru-RU"/>
              </w:rPr>
            </w:pPr>
          </w:p>
        </w:tc>
        <w:tc>
          <w:tcPr>
            <w:tcW w:w="2499" w:type="dxa"/>
            <w:vMerge/>
            <w:tcBorders>
              <w:left w:val="single" w:sz="4" w:space="0" w:color="auto"/>
              <w:bottom w:val="single" w:sz="4" w:space="0" w:color="auto"/>
              <w:right w:val="single" w:sz="4" w:space="0" w:color="auto"/>
            </w:tcBorders>
            <w:hideMark/>
          </w:tcPr>
          <w:p w:rsidR="00A45369" w:rsidRPr="00310113" w:rsidRDefault="00A45369" w:rsidP="00A45369">
            <w:pPr>
              <w:spacing w:after="0" w:line="240" w:lineRule="auto"/>
              <w:outlineLvl w:val="0"/>
              <w:rPr>
                <w:rFonts w:ascii="Times New Roman" w:eastAsia="Times New Roman" w:hAnsi="Times New Roman" w:cs="Times New Roman"/>
                <w:b/>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Якості</w:t>
            </w:r>
          </w:p>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993" w:type="dxa"/>
            <w:tcBorders>
              <w:left w:val="single" w:sz="4" w:space="0" w:color="auto"/>
              <w:bottom w:val="single" w:sz="4" w:space="0" w:color="auto"/>
              <w:right w:val="single" w:sz="4" w:space="0" w:color="auto"/>
            </w:tcBorders>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100%</w:t>
            </w:r>
          </w:p>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1555" w:type="dxa"/>
            <w:vMerge/>
            <w:tcBorders>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jc w:val="center"/>
              <w:rPr>
                <w:rFonts w:ascii="Times New Roman" w:eastAsia="Times New Roman" w:hAnsi="Times New Roman"/>
                <w:sz w:val="20"/>
                <w:szCs w:val="20"/>
                <w:lang w:eastAsia="ru-RU"/>
              </w:rPr>
            </w:pPr>
          </w:p>
        </w:tc>
        <w:tc>
          <w:tcPr>
            <w:tcW w:w="1628" w:type="dxa"/>
            <w:vMerge/>
            <w:tcBorders>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jc w:val="center"/>
              <w:outlineLvl w:val="0"/>
              <w:rPr>
                <w:rFonts w:ascii="Times New Roman" w:eastAsia="Times New Roman" w:hAnsi="Times New Roman" w:cs="Times New Roman"/>
                <w:i/>
                <w:sz w:val="20"/>
                <w:szCs w:val="20"/>
                <w:lang w:eastAsia="ru-RU"/>
              </w:rPr>
            </w:pPr>
          </w:p>
        </w:tc>
        <w:tc>
          <w:tcPr>
            <w:tcW w:w="1440" w:type="dxa"/>
            <w:vMerge/>
            <w:tcBorders>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jc w:val="center"/>
              <w:rPr>
                <w:rFonts w:ascii="Times New Roman" w:eastAsia="Times New Roman" w:hAnsi="Times New Roman" w:cs="Times New Roman"/>
                <w:b/>
                <w:sz w:val="20"/>
                <w:szCs w:val="20"/>
                <w:lang w:eastAsia="ru-RU"/>
              </w:rPr>
            </w:pPr>
          </w:p>
        </w:tc>
        <w:tc>
          <w:tcPr>
            <w:tcW w:w="2322" w:type="dxa"/>
            <w:vMerge/>
            <w:tcBorders>
              <w:left w:val="single" w:sz="4" w:space="0" w:color="auto"/>
              <w:bottom w:val="single" w:sz="4" w:space="0" w:color="auto"/>
              <w:right w:val="single" w:sz="4" w:space="0" w:color="auto"/>
            </w:tcBorders>
            <w:hideMark/>
          </w:tcPr>
          <w:p w:rsidR="00A45369" w:rsidRPr="00310113" w:rsidRDefault="00A45369" w:rsidP="00A45369">
            <w:pPr>
              <w:spacing w:after="0" w:line="240" w:lineRule="auto"/>
              <w:jc w:val="center"/>
              <w:rPr>
                <w:rFonts w:ascii="Times New Roman" w:eastAsia="Calibri" w:hAnsi="Times New Roman" w:cs="Times New Roman"/>
                <w:sz w:val="20"/>
                <w:szCs w:val="20"/>
              </w:rPr>
            </w:pPr>
          </w:p>
        </w:tc>
      </w:tr>
      <w:tr w:rsidR="00A45369" w:rsidRPr="00310113" w:rsidTr="00465DDE">
        <w:trPr>
          <w:trHeight w:val="341"/>
        </w:trPr>
        <w:tc>
          <w:tcPr>
            <w:tcW w:w="15451" w:type="dxa"/>
            <w:gridSpan w:val="9"/>
            <w:tcBorders>
              <w:top w:val="single" w:sz="4" w:space="0" w:color="auto"/>
              <w:left w:val="single" w:sz="4" w:space="0" w:color="auto"/>
              <w:bottom w:val="single" w:sz="4" w:space="0" w:color="auto"/>
              <w:right w:val="single" w:sz="4" w:space="0" w:color="auto"/>
            </w:tcBorders>
          </w:tcPr>
          <w:p w:rsidR="00A45369" w:rsidRPr="00310113" w:rsidRDefault="00A45369" w:rsidP="00A45369">
            <w:pPr>
              <w:spacing w:after="0" w:line="240" w:lineRule="auto"/>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sz w:val="20"/>
                <w:szCs w:val="20"/>
                <w:lang w:eastAsia="ru-RU"/>
              </w:rPr>
              <w:t xml:space="preserve">                                                                                                                                                     </w:t>
            </w:r>
            <w:r w:rsidRPr="00310113">
              <w:rPr>
                <w:rFonts w:ascii="Times New Roman" w:eastAsia="Times New Roman" w:hAnsi="Times New Roman" w:cs="Times New Roman"/>
                <w:b/>
                <w:sz w:val="20"/>
                <w:szCs w:val="20"/>
                <w:lang w:eastAsia="ru-RU"/>
              </w:rPr>
              <w:t>2023 рік</w:t>
            </w:r>
          </w:p>
        </w:tc>
      </w:tr>
      <w:tr w:rsidR="00A45369" w:rsidRPr="00310113" w:rsidTr="00465DDE">
        <w:trPr>
          <w:trHeight w:val="520"/>
        </w:trPr>
        <w:tc>
          <w:tcPr>
            <w:tcW w:w="481" w:type="dxa"/>
            <w:vMerge w:val="restart"/>
            <w:tcBorders>
              <w:top w:val="single" w:sz="4" w:space="0" w:color="auto"/>
              <w:left w:val="single" w:sz="4" w:space="0" w:color="auto"/>
              <w:bottom w:val="single" w:sz="4" w:space="0" w:color="auto"/>
              <w:right w:val="single" w:sz="4" w:space="0" w:color="auto"/>
            </w:tcBorders>
            <w:hideMark/>
          </w:tcPr>
          <w:p w:rsidR="00A45369" w:rsidRPr="00310113" w:rsidRDefault="00A45369" w:rsidP="00A45369">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1</w:t>
            </w:r>
          </w:p>
        </w:tc>
        <w:tc>
          <w:tcPr>
            <w:tcW w:w="2691" w:type="dxa"/>
            <w:vMerge w:val="restart"/>
            <w:tcBorders>
              <w:top w:val="single" w:sz="4" w:space="0" w:color="auto"/>
              <w:left w:val="single" w:sz="4" w:space="0" w:color="auto"/>
              <w:bottom w:val="single" w:sz="4" w:space="0" w:color="auto"/>
              <w:right w:val="single" w:sz="4" w:space="0" w:color="auto"/>
            </w:tcBorders>
            <w:hideMark/>
          </w:tcPr>
          <w:p w:rsidR="00A45369" w:rsidRPr="00310113" w:rsidRDefault="00A45369" w:rsidP="00A45369">
            <w:pPr>
              <w:spacing w:after="0" w:line="240" w:lineRule="auto"/>
              <w:outlineLvl w:val="0"/>
              <w:rPr>
                <w:rFonts w:ascii="Times New Roman" w:eastAsia="Times New Roman" w:hAnsi="Times New Roman" w:cs="Times New Roman"/>
                <w:i/>
                <w:sz w:val="20"/>
                <w:szCs w:val="20"/>
                <w:lang w:eastAsia="ru-RU"/>
              </w:rPr>
            </w:pPr>
            <w:r w:rsidRPr="00310113">
              <w:rPr>
                <w:rFonts w:ascii="Times New Roman" w:eastAsia="Times New Roman" w:hAnsi="Times New Roman" w:cs="Times New Roman"/>
                <w:b/>
                <w:i/>
                <w:sz w:val="20"/>
                <w:szCs w:val="20"/>
                <w:lang w:eastAsia="ru-RU"/>
              </w:rPr>
              <w:t>Завдання №1</w:t>
            </w:r>
          </w:p>
          <w:p w:rsidR="00A45369" w:rsidRPr="00310113" w:rsidRDefault="00A45369" w:rsidP="00A45369">
            <w:pPr>
              <w:spacing w:after="0"/>
              <w:outlineLvl w:val="0"/>
              <w:rPr>
                <w:rFonts w:ascii="Times New Roman" w:eastAsia="Times New Roman" w:hAnsi="Times New Roman" w:cs="Times New Roman"/>
                <w:sz w:val="20"/>
                <w:szCs w:val="20"/>
                <w:lang w:eastAsia="ru-RU"/>
              </w:rPr>
            </w:pPr>
            <w:r w:rsidRPr="00310113">
              <w:rPr>
                <w:rFonts w:ascii="Times New Roman" w:eastAsia="Calibri" w:hAnsi="Times New Roman" w:cs="Times New Roman"/>
                <w:sz w:val="20"/>
                <w:szCs w:val="20"/>
              </w:rPr>
              <w:t xml:space="preserve">Впровадження заходів із </w:t>
            </w:r>
            <w:r w:rsidRPr="00310113">
              <w:rPr>
                <w:rFonts w:ascii="Times New Roman" w:eastAsia="Calibri" w:hAnsi="Times New Roman" w:cs="Times New Roman"/>
                <w:sz w:val="20"/>
                <w:szCs w:val="20"/>
              </w:rPr>
              <w:lastRenderedPageBreak/>
              <w:t>енергозбереження Новороздільської територіальної громади Львівської області</w:t>
            </w:r>
          </w:p>
        </w:tc>
        <w:tc>
          <w:tcPr>
            <w:tcW w:w="2499" w:type="dxa"/>
            <w:vMerge w:val="restart"/>
            <w:tcBorders>
              <w:top w:val="single" w:sz="4" w:space="0" w:color="auto"/>
              <w:left w:val="single" w:sz="4" w:space="0" w:color="auto"/>
              <w:bottom w:val="single" w:sz="4" w:space="0" w:color="auto"/>
              <w:right w:val="single" w:sz="4" w:space="0" w:color="auto"/>
            </w:tcBorders>
          </w:tcPr>
          <w:p w:rsidR="00A45369" w:rsidRPr="00310113" w:rsidRDefault="00A45369" w:rsidP="00A45369">
            <w:pPr>
              <w:spacing w:after="0" w:line="240" w:lineRule="auto"/>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lastRenderedPageBreak/>
              <w:t xml:space="preserve">Захід № 1 </w:t>
            </w:r>
          </w:p>
          <w:p w:rsidR="00A45369" w:rsidRPr="00310113" w:rsidRDefault="00A45369" w:rsidP="00A45369">
            <w:pPr>
              <w:spacing w:after="0" w:line="240" w:lineRule="auto"/>
              <w:outlineLvl w:val="0"/>
              <w:rPr>
                <w:rFonts w:ascii="Times New Roman" w:eastAsia="Times New Roman" w:hAnsi="Times New Roman" w:cs="Times New Roman"/>
                <w:sz w:val="20"/>
                <w:szCs w:val="20"/>
                <w:lang w:eastAsia="ru-RU"/>
              </w:rPr>
            </w:pPr>
            <w:r w:rsidRPr="00310113">
              <w:rPr>
                <w:rFonts w:ascii="Times New Roman" w:eastAsia="Calibri" w:hAnsi="Times New Roman" w:cs="Times New Roman"/>
                <w:sz w:val="20"/>
                <w:szCs w:val="20"/>
              </w:rPr>
              <w:t xml:space="preserve">Впровадження заходів із </w:t>
            </w:r>
            <w:r w:rsidRPr="00310113">
              <w:rPr>
                <w:rFonts w:ascii="Times New Roman" w:eastAsia="Calibri" w:hAnsi="Times New Roman" w:cs="Times New Roman"/>
                <w:sz w:val="20"/>
                <w:szCs w:val="20"/>
              </w:rPr>
              <w:lastRenderedPageBreak/>
              <w:t>енергозбереження</w:t>
            </w:r>
          </w:p>
          <w:p w:rsidR="00A45369" w:rsidRPr="00310113" w:rsidRDefault="00A45369" w:rsidP="00A45369">
            <w:pPr>
              <w:spacing w:after="0" w:line="240" w:lineRule="auto"/>
              <w:jc w:val="center"/>
              <w:outlineLvl w:val="0"/>
              <w:rPr>
                <w:rFonts w:ascii="Times New Roman" w:eastAsia="Times New Roman" w:hAnsi="Times New Roman" w:cs="Times New Roman"/>
                <w:sz w:val="20"/>
                <w:szCs w:val="20"/>
                <w:lang w:eastAsia="ru-RU"/>
              </w:rPr>
            </w:pPr>
          </w:p>
          <w:p w:rsidR="00A45369" w:rsidRPr="00310113" w:rsidRDefault="00A45369" w:rsidP="00A45369">
            <w:pPr>
              <w:spacing w:after="0" w:line="240" w:lineRule="auto"/>
              <w:jc w:val="center"/>
              <w:outlineLvl w:val="0"/>
              <w:rPr>
                <w:rFonts w:ascii="Times New Roman" w:eastAsia="Times New Roman" w:hAnsi="Times New Roman" w:cs="Times New Roman"/>
                <w:b/>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lastRenderedPageBreak/>
              <w:t>Затрат, тис.грн.</w:t>
            </w:r>
          </w:p>
        </w:tc>
        <w:tc>
          <w:tcPr>
            <w:tcW w:w="993" w:type="dxa"/>
            <w:tcBorders>
              <w:top w:val="single" w:sz="4" w:space="0" w:color="auto"/>
              <w:left w:val="single" w:sz="4" w:space="0" w:color="auto"/>
              <w:bottom w:val="single" w:sz="4" w:space="0" w:color="auto"/>
              <w:right w:val="single" w:sz="4" w:space="0" w:color="auto"/>
            </w:tcBorders>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1 000,0</w:t>
            </w:r>
          </w:p>
        </w:tc>
        <w:tc>
          <w:tcPr>
            <w:tcW w:w="1555" w:type="dxa"/>
            <w:vMerge w:val="restart"/>
            <w:tcBorders>
              <w:top w:val="single" w:sz="4" w:space="0" w:color="auto"/>
              <w:left w:val="single" w:sz="4" w:space="0" w:color="auto"/>
              <w:bottom w:val="single" w:sz="4" w:space="0" w:color="auto"/>
              <w:right w:val="single" w:sz="4" w:space="0" w:color="auto"/>
            </w:tcBorders>
          </w:tcPr>
          <w:p w:rsidR="00A45369" w:rsidRPr="00310113" w:rsidRDefault="00A45369" w:rsidP="00A45369">
            <w:pPr>
              <w:spacing w:after="0" w:line="240" w:lineRule="auto"/>
              <w:jc w:val="center"/>
              <w:outlineLvl w:val="0"/>
              <w:rPr>
                <w:rFonts w:ascii="Times New Roman" w:eastAsia="Times New Roman" w:hAnsi="Times New Roman" w:cs="Times New Roman"/>
                <w:sz w:val="20"/>
                <w:szCs w:val="20"/>
                <w:lang w:eastAsia="ru-RU"/>
              </w:rPr>
            </w:pPr>
          </w:p>
          <w:p w:rsidR="00A45369" w:rsidRPr="00310113" w:rsidRDefault="00A45369" w:rsidP="00A45369">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sz w:val="20"/>
                <w:szCs w:val="20"/>
                <w:lang w:eastAsia="ru-RU"/>
              </w:rPr>
              <w:t xml:space="preserve">Управління </w:t>
            </w:r>
            <w:r w:rsidRPr="00310113">
              <w:rPr>
                <w:rFonts w:ascii="Times New Roman" w:eastAsia="Times New Roman" w:hAnsi="Times New Roman"/>
                <w:sz w:val="20"/>
                <w:szCs w:val="20"/>
                <w:lang w:eastAsia="ru-RU"/>
              </w:rPr>
              <w:lastRenderedPageBreak/>
              <w:t>культури, спорту та гуманітарної політики</w:t>
            </w:r>
          </w:p>
        </w:tc>
        <w:tc>
          <w:tcPr>
            <w:tcW w:w="1628" w:type="dxa"/>
            <w:vMerge w:val="restart"/>
            <w:tcBorders>
              <w:top w:val="single" w:sz="4" w:space="0" w:color="auto"/>
              <w:left w:val="single" w:sz="4" w:space="0" w:color="auto"/>
              <w:bottom w:val="single" w:sz="4" w:space="0" w:color="auto"/>
              <w:right w:val="single" w:sz="4" w:space="0" w:color="auto"/>
            </w:tcBorders>
          </w:tcPr>
          <w:p w:rsidR="00A45369" w:rsidRPr="00310113" w:rsidRDefault="00A45369" w:rsidP="00A45369">
            <w:pPr>
              <w:spacing w:after="0" w:line="240" w:lineRule="auto"/>
              <w:jc w:val="center"/>
              <w:outlineLvl w:val="0"/>
              <w:rPr>
                <w:rFonts w:ascii="Times New Roman" w:eastAsia="Times New Roman" w:hAnsi="Times New Roman" w:cs="Times New Roman"/>
                <w:sz w:val="20"/>
                <w:szCs w:val="20"/>
                <w:lang w:eastAsia="ru-RU"/>
              </w:rPr>
            </w:pPr>
          </w:p>
          <w:p w:rsidR="00A45369" w:rsidRPr="00310113" w:rsidRDefault="00A45369" w:rsidP="00A45369">
            <w:pPr>
              <w:spacing w:after="0" w:line="240" w:lineRule="auto"/>
              <w:jc w:val="center"/>
              <w:outlineLvl w:val="0"/>
              <w:rPr>
                <w:rFonts w:ascii="Times New Roman" w:eastAsia="Times New Roman" w:hAnsi="Times New Roman" w:cs="Times New Roman"/>
                <w:b/>
                <w:i/>
                <w:sz w:val="20"/>
                <w:szCs w:val="20"/>
                <w:lang w:eastAsia="ru-RU"/>
              </w:rPr>
            </w:pPr>
            <w:r w:rsidRPr="00310113">
              <w:rPr>
                <w:rFonts w:ascii="Times New Roman" w:eastAsia="Times New Roman" w:hAnsi="Times New Roman" w:cs="Times New Roman"/>
                <w:i/>
                <w:sz w:val="20"/>
                <w:szCs w:val="20"/>
                <w:lang w:eastAsia="ru-RU"/>
              </w:rPr>
              <w:t xml:space="preserve">Міський </w:t>
            </w:r>
            <w:r w:rsidRPr="00310113">
              <w:rPr>
                <w:rFonts w:ascii="Times New Roman" w:eastAsia="Times New Roman" w:hAnsi="Times New Roman" w:cs="Times New Roman"/>
                <w:i/>
                <w:sz w:val="20"/>
                <w:szCs w:val="20"/>
                <w:lang w:eastAsia="ru-RU"/>
              </w:rPr>
              <w:lastRenderedPageBreak/>
              <w:t xml:space="preserve">бюджет </w:t>
            </w:r>
          </w:p>
          <w:p w:rsidR="00A45369" w:rsidRPr="00310113" w:rsidRDefault="00A45369" w:rsidP="00A45369">
            <w:pPr>
              <w:spacing w:after="160" w:line="259" w:lineRule="auto"/>
              <w:rPr>
                <w:rFonts w:ascii="Times New Roman" w:eastAsia="Times New Roman" w:hAnsi="Times New Roman" w:cs="Times New Roman"/>
                <w:sz w:val="20"/>
                <w:szCs w:val="20"/>
                <w:lang w:eastAsia="ru-RU"/>
              </w:rPr>
            </w:pPr>
          </w:p>
          <w:p w:rsidR="00A45369" w:rsidRPr="00310113" w:rsidRDefault="00A45369" w:rsidP="00A45369">
            <w:pPr>
              <w:spacing w:after="0" w:line="240" w:lineRule="auto"/>
              <w:jc w:val="center"/>
              <w:outlineLvl w:val="0"/>
              <w:rPr>
                <w:rFonts w:ascii="Times New Roman" w:eastAsia="Times New Roman" w:hAnsi="Times New Roman" w:cs="Times New Roman"/>
                <w:b/>
                <w:i/>
                <w:sz w:val="20"/>
                <w:szCs w:val="20"/>
                <w:lang w:eastAsia="ru-RU"/>
              </w:rPr>
            </w:pPr>
            <w:r w:rsidRPr="00310113">
              <w:rPr>
                <w:rFonts w:ascii="Times New Roman" w:eastAsia="Times New Roman" w:hAnsi="Times New Roman" w:cs="Times New Roman"/>
                <w:sz w:val="20"/>
                <w:szCs w:val="20"/>
                <w:lang w:eastAsia="ru-RU"/>
              </w:rPr>
              <w:t>Обласний    бюджет</w:t>
            </w:r>
          </w:p>
        </w:tc>
        <w:tc>
          <w:tcPr>
            <w:tcW w:w="1440" w:type="dxa"/>
            <w:vMerge w:val="restart"/>
            <w:tcBorders>
              <w:top w:val="single" w:sz="4" w:space="0" w:color="auto"/>
              <w:left w:val="single" w:sz="4" w:space="0" w:color="auto"/>
              <w:bottom w:val="single" w:sz="4" w:space="0" w:color="auto"/>
              <w:right w:val="single" w:sz="4" w:space="0" w:color="auto"/>
            </w:tcBorders>
          </w:tcPr>
          <w:p w:rsidR="00A45369" w:rsidRPr="00310113" w:rsidRDefault="00A45369" w:rsidP="00A45369">
            <w:pPr>
              <w:spacing w:after="0" w:line="240" w:lineRule="auto"/>
              <w:jc w:val="center"/>
              <w:outlineLvl w:val="0"/>
              <w:rPr>
                <w:rFonts w:ascii="Times New Roman" w:eastAsia="Times New Roman" w:hAnsi="Times New Roman" w:cs="Times New Roman"/>
                <w:sz w:val="20"/>
                <w:szCs w:val="20"/>
                <w:lang w:eastAsia="ru-RU"/>
              </w:rPr>
            </w:pPr>
          </w:p>
          <w:p w:rsidR="00A45369" w:rsidRPr="00310113" w:rsidRDefault="00A45369" w:rsidP="00A45369">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500,0</w:t>
            </w:r>
          </w:p>
          <w:p w:rsidR="00A45369" w:rsidRPr="00310113" w:rsidRDefault="00A45369" w:rsidP="00A45369">
            <w:pPr>
              <w:spacing w:after="160" w:line="259" w:lineRule="auto"/>
              <w:rPr>
                <w:rFonts w:ascii="Times New Roman" w:eastAsia="Times New Roman" w:hAnsi="Times New Roman" w:cs="Times New Roman"/>
                <w:sz w:val="20"/>
                <w:szCs w:val="20"/>
                <w:lang w:eastAsia="ru-RU"/>
              </w:rPr>
            </w:pPr>
          </w:p>
          <w:p w:rsidR="00A45369" w:rsidRPr="00310113" w:rsidRDefault="00A45369" w:rsidP="00A45369">
            <w:pPr>
              <w:spacing w:after="160" w:line="259" w:lineRule="auto"/>
              <w:jc w:val="center"/>
              <w:rPr>
                <w:rFonts w:ascii="Times New Roman" w:eastAsia="Times New Roman" w:hAnsi="Times New Roman" w:cs="Times New Roman"/>
                <w:sz w:val="20"/>
                <w:szCs w:val="20"/>
                <w:lang w:eastAsia="ru-RU"/>
              </w:rPr>
            </w:pPr>
          </w:p>
          <w:p w:rsidR="00A45369" w:rsidRPr="00310113" w:rsidRDefault="00A45369" w:rsidP="00A45369">
            <w:pPr>
              <w:spacing w:after="160" w:line="259" w:lineRule="auto"/>
              <w:jc w:val="center"/>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500,0</w:t>
            </w:r>
          </w:p>
        </w:tc>
        <w:tc>
          <w:tcPr>
            <w:tcW w:w="2322" w:type="dxa"/>
            <w:vMerge w:val="restart"/>
            <w:tcBorders>
              <w:top w:val="single" w:sz="4" w:space="0" w:color="auto"/>
              <w:left w:val="single" w:sz="4" w:space="0" w:color="auto"/>
              <w:bottom w:val="single" w:sz="4" w:space="0" w:color="auto"/>
              <w:right w:val="single" w:sz="4" w:space="0" w:color="auto"/>
            </w:tcBorders>
            <w:hideMark/>
          </w:tcPr>
          <w:p w:rsidR="00A45369" w:rsidRPr="00310113" w:rsidRDefault="00A45369" w:rsidP="00A45369">
            <w:pPr>
              <w:spacing w:after="0" w:line="240" w:lineRule="auto"/>
              <w:jc w:val="center"/>
              <w:outlineLvl w:val="0"/>
              <w:rPr>
                <w:rFonts w:ascii="Times New Roman" w:eastAsia="Times New Roman" w:hAnsi="Times New Roman" w:cs="Times New Roman"/>
                <w:sz w:val="20"/>
                <w:szCs w:val="20"/>
                <w:lang w:eastAsia="ru-RU"/>
              </w:rPr>
            </w:pPr>
            <w:r w:rsidRPr="00310113">
              <w:rPr>
                <w:rFonts w:ascii="Times New Roman" w:eastAsia="Calibri" w:hAnsi="Times New Roman" w:cs="Times New Roman"/>
                <w:sz w:val="20"/>
                <w:szCs w:val="20"/>
              </w:rPr>
              <w:lastRenderedPageBreak/>
              <w:t>Впровадження заходів із енергозбереження</w:t>
            </w:r>
          </w:p>
        </w:tc>
      </w:tr>
      <w:tr w:rsidR="00A45369" w:rsidRPr="00310113" w:rsidTr="00465DDE">
        <w:trPr>
          <w:trHeight w:val="405"/>
        </w:trPr>
        <w:tc>
          <w:tcPr>
            <w:tcW w:w="481"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sz w:val="20"/>
                <w:szCs w:val="20"/>
                <w:lang w:eastAsia="ru-RU"/>
              </w:rPr>
            </w:pPr>
          </w:p>
        </w:tc>
        <w:tc>
          <w:tcPr>
            <w:tcW w:w="2499"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Продукту, осіб</w:t>
            </w:r>
          </w:p>
        </w:tc>
        <w:tc>
          <w:tcPr>
            <w:tcW w:w="993" w:type="dxa"/>
            <w:tcBorders>
              <w:top w:val="single" w:sz="4" w:space="0" w:color="auto"/>
              <w:left w:val="single" w:sz="4" w:space="0" w:color="auto"/>
              <w:bottom w:val="single" w:sz="4" w:space="0" w:color="auto"/>
              <w:right w:val="single" w:sz="4" w:space="0" w:color="auto"/>
            </w:tcBorders>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i/>
                <w:sz w:val="20"/>
                <w:szCs w:val="20"/>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2322"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sz w:val="20"/>
                <w:szCs w:val="20"/>
                <w:lang w:eastAsia="ru-RU"/>
              </w:rPr>
            </w:pPr>
          </w:p>
        </w:tc>
      </w:tr>
      <w:tr w:rsidR="00A45369" w:rsidRPr="00310113" w:rsidTr="00465DDE">
        <w:trPr>
          <w:trHeight w:val="435"/>
        </w:trPr>
        <w:tc>
          <w:tcPr>
            <w:tcW w:w="481"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sz w:val="20"/>
                <w:szCs w:val="20"/>
                <w:lang w:eastAsia="ru-RU"/>
              </w:rPr>
            </w:pPr>
          </w:p>
        </w:tc>
        <w:tc>
          <w:tcPr>
            <w:tcW w:w="2499"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 xml:space="preserve">Ефективності, тис.грн/особу </w:t>
            </w:r>
          </w:p>
        </w:tc>
        <w:tc>
          <w:tcPr>
            <w:tcW w:w="993" w:type="dxa"/>
            <w:tcBorders>
              <w:top w:val="single" w:sz="4" w:space="0" w:color="auto"/>
              <w:left w:val="single" w:sz="4" w:space="0" w:color="auto"/>
              <w:bottom w:val="single" w:sz="4" w:space="0" w:color="auto"/>
              <w:right w:val="single" w:sz="4" w:space="0" w:color="auto"/>
            </w:tcBorders>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i/>
                <w:sz w:val="20"/>
                <w:szCs w:val="20"/>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2322"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sz w:val="20"/>
                <w:szCs w:val="20"/>
                <w:lang w:eastAsia="ru-RU"/>
              </w:rPr>
            </w:pPr>
          </w:p>
        </w:tc>
      </w:tr>
      <w:tr w:rsidR="00A45369" w:rsidRPr="00310113" w:rsidTr="00465DDE">
        <w:trPr>
          <w:trHeight w:val="287"/>
        </w:trPr>
        <w:tc>
          <w:tcPr>
            <w:tcW w:w="481"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sz w:val="20"/>
                <w:szCs w:val="20"/>
                <w:lang w:eastAsia="ru-RU"/>
              </w:rPr>
            </w:pPr>
          </w:p>
        </w:tc>
        <w:tc>
          <w:tcPr>
            <w:tcW w:w="2499"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Якості</w:t>
            </w:r>
          </w:p>
        </w:tc>
        <w:tc>
          <w:tcPr>
            <w:tcW w:w="993" w:type="dxa"/>
            <w:tcBorders>
              <w:top w:val="single" w:sz="4" w:space="0" w:color="auto"/>
              <w:left w:val="single" w:sz="4" w:space="0" w:color="auto"/>
              <w:bottom w:val="single" w:sz="4" w:space="0" w:color="auto"/>
              <w:right w:val="single" w:sz="4" w:space="0" w:color="auto"/>
            </w:tcBorders>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100%</w:t>
            </w: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i/>
                <w:sz w:val="20"/>
                <w:szCs w:val="20"/>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2322"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sz w:val="20"/>
                <w:szCs w:val="20"/>
                <w:lang w:eastAsia="ru-RU"/>
              </w:rPr>
            </w:pPr>
          </w:p>
        </w:tc>
      </w:tr>
      <w:tr w:rsidR="00A45369" w:rsidRPr="00310113" w:rsidTr="00465DDE">
        <w:trPr>
          <w:trHeight w:val="521"/>
        </w:trPr>
        <w:tc>
          <w:tcPr>
            <w:tcW w:w="15451" w:type="dxa"/>
            <w:gridSpan w:val="9"/>
            <w:tcBorders>
              <w:top w:val="single" w:sz="4" w:space="0" w:color="auto"/>
              <w:left w:val="single" w:sz="4" w:space="0" w:color="auto"/>
              <w:bottom w:val="single" w:sz="4" w:space="0" w:color="auto"/>
              <w:right w:val="single" w:sz="4" w:space="0" w:color="auto"/>
            </w:tcBorders>
          </w:tcPr>
          <w:p w:rsidR="00A45369" w:rsidRPr="00310113" w:rsidRDefault="00A45369" w:rsidP="00A45369">
            <w:pPr>
              <w:spacing w:after="0" w:line="240" w:lineRule="auto"/>
              <w:jc w:val="center"/>
              <w:outlineLvl w:val="0"/>
              <w:rPr>
                <w:rFonts w:ascii="Times New Roman" w:eastAsia="Times New Roman" w:hAnsi="Times New Roman" w:cs="Times New Roman"/>
                <w:sz w:val="20"/>
                <w:szCs w:val="20"/>
                <w:lang w:eastAsia="ru-RU"/>
              </w:rPr>
            </w:pPr>
          </w:p>
          <w:p w:rsidR="00A45369" w:rsidRPr="00310113" w:rsidRDefault="00A45369" w:rsidP="00A45369">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2024 рік</w:t>
            </w:r>
          </w:p>
        </w:tc>
      </w:tr>
      <w:tr w:rsidR="00A45369" w:rsidRPr="00310113" w:rsidTr="00465DDE">
        <w:trPr>
          <w:trHeight w:val="340"/>
        </w:trPr>
        <w:tc>
          <w:tcPr>
            <w:tcW w:w="481" w:type="dxa"/>
            <w:vMerge w:val="restart"/>
            <w:tcBorders>
              <w:top w:val="single" w:sz="4" w:space="0" w:color="auto"/>
              <w:left w:val="single" w:sz="4" w:space="0" w:color="auto"/>
              <w:bottom w:val="single" w:sz="4" w:space="0" w:color="auto"/>
              <w:right w:val="single" w:sz="4" w:space="0" w:color="auto"/>
            </w:tcBorders>
            <w:hideMark/>
          </w:tcPr>
          <w:p w:rsidR="00A45369" w:rsidRPr="00310113" w:rsidRDefault="00A45369" w:rsidP="00A45369">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1</w:t>
            </w:r>
          </w:p>
        </w:tc>
        <w:tc>
          <w:tcPr>
            <w:tcW w:w="2691" w:type="dxa"/>
            <w:vMerge w:val="restart"/>
            <w:tcBorders>
              <w:top w:val="single" w:sz="4" w:space="0" w:color="auto"/>
              <w:left w:val="single" w:sz="4" w:space="0" w:color="auto"/>
              <w:bottom w:val="single" w:sz="4" w:space="0" w:color="auto"/>
              <w:right w:val="single" w:sz="4" w:space="0" w:color="auto"/>
            </w:tcBorders>
            <w:hideMark/>
          </w:tcPr>
          <w:p w:rsidR="00A45369" w:rsidRPr="00310113" w:rsidRDefault="00A45369" w:rsidP="00A45369">
            <w:pPr>
              <w:spacing w:after="0" w:line="240" w:lineRule="auto"/>
              <w:outlineLvl w:val="0"/>
              <w:rPr>
                <w:rFonts w:ascii="Times New Roman" w:eastAsia="Times New Roman" w:hAnsi="Times New Roman" w:cs="Times New Roman"/>
                <w:i/>
                <w:sz w:val="20"/>
                <w:szCs w:val="20"/>
                <w:lang w:eastAsia="ru-RU"/>
              </w:rPr>
            </w:pPr>
            <w:r w:rsidRPr="00310113">
              <w:rPr>
                <w:rFonts w:ascii="Times New Roman" w:eastAsia="Times New Roman" w:hAnsi="Times New Roman" w:cs="Times New Roman"/>
                <w:b/>
                <w:i/>
                <w:sz w:val="20"/>
                <w:szCs w:val="20"/>
                <w:lang w:eastAsia="ru-RU"/>
              </w:rPr>
              <w:t>Завдання №1</w:t>
            </w:r>
          </w:p>
          <w:p w:rsidR="00A45369" w:rsidRPr="00310113" w:rsidRDefault="00A45369" w:rsidP="00A45369">
            <w:pPr>
              <w:spacing w:after="0"/>
              <w:outlineLvl w:val="0"/>
              <w:rPr>
                <w:rFonts w:ascii="Times New Roman" w:eastAsia="Times New Roman" w:hAnsi="Times New Roman" w:cs="Times New Roman"/>
                <w:sz w:val="20"/>
                <w:szCs w:val="20"/>
                <w:lang w:eastAsia="ru-RU"/>
              </w:rPr>
            </w:pPr>
            <w:r w:rsidRPr="00310113">
              <w:rPr>
                <w:rFonts w:ascii="Times New Roman" w:eastAsia="Calibri" w:hAnsi="Times New Roman" w:cs="Times New Roman"/>
                <w:sz w:val="20"/>
                <w:szCs w:val="20"/>
              </w:rPr>
              <w:t>Впровадження заходів із енергозбереження Новороздільської територіальної громади Львівської області</w:t>
            </w:r>
          </w:p>
        </w:tc>
        <w:tc>
          <w:tcPr>
            <w:tcW w:w="2499" w:type="dxa"/>
            <w:vMerge w:val="restart"/>
            <w:tcBorders>
              <w:top w:val="single" w:sz="4" w:space="0" w:color="auto"/>
              <w:left w:val="single" w:sz="4" w:space="0" w:color="auto"/>
              <w:bottom w:val="single" w:sz="4" w:space="0" w:color="auto"/>
              <w:right w:val="single" w:sz="4" w:space="0" w:color="auto"/>
            </w:tcBorders>
          </w:tcPr>
          <w:p w:rsidR="00A45369" w:rsidRPr="00310113" w:rsidRDefault="00A45369" w:rsidP="00A45369">
            <w:pPr>
              <w:spacing w:after="0" w:line="240" w:lineRule="auto"/>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 xml:space="preserve">Захід № 1 </w:t>
            </w:r>
          </w:p>
          <w:p w:rsidR="00A45369" w:rsidRPr="00310113" w:rsidRDefault="00A45369" w:rsidP="00A45369">
            <w:pPr>
              <w:spacing w:after="0" w:line="240" w:lineRule="auto"/>
              <w:outlineLvl w:val="0"/>
              <w:rPr>
                <w:rFonts w:ascii="Times New Roman" w:eastAsia="Times New Roman" w:hAnsi="Times New Roman" w:cs="Times New Roman"/>
                <w:sz w:val="20"/>
                <w:szCs w:val="20"/>
                <w:lang w:eastAsia="ru-RU"/>
              </w:rPr>
            </w:pPr>
            <w:r w:rsidRPr="00310113">
              <w:rPr>
                <w:rFonts w:ascii="Times New Roman" w:eastAsia="Calibri" w:hAnsi="Times New Roman" w:cs="Times New Roman"/>
                <w:sz w:val="20"/>
                <w:szCs w:val="20"/>
              </w:rPr>
              <w:t>Впровадження заходів із енергозбереження</w:t>
            </w:r>
          </w:p>
          <w:p w:rsidR="00A45369" w:rsidRPr="00310113" w:rsidRDefault="00A45369" w:rsidP="00A45369">
            <w:pPr>
              <w:spacing w:after="0" w:line="240" w:lineRule="auto"/>
              <w:jc w:val="center"/>
              <w:outlineLvl w:val="0"/>
              <w:rPr>
                <w:rFonts w:ascii="Times New Roman" w:eastAsia="Times New Roman" w:hAnsi="Times New Roman" w:cs="Times New Roman"/>
                <w:b/>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Затрат, тис.грн.</w:t>
            </w:r>
          </w:p>
        </w:tc>
        <w:tc>
          <w:tcPr>
            <w:tcW w:w="993" w:type="dxa"/>
            <w:tcBorders>
              <w:top w:val="single" w:sz="4" w:space="0" w:color="auto"/>
              <w:left w:val="single" w:sz="4" w:space="0" w:color="auto"/>
              <w:bottom w:val="single" w:sz="4" w:space="0" w:color="auto"/>
              <w:right w:val="single" w:sz="4" w:space="0" w:color="auto"/>
            </w:tcBorders>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1 000,0</w:t>
            </w:r>
          </w:p>
        </w:tc>
        <w:tc>
          <w:tcPr>
            <w:tcW w:w="1555" w:type="dxa"/>
            <w:vMerge w:val="restart"/>
            <w:tcBorders>
              <w:top w:val="single" w:sz="4" w:space="0" w:color="auto"/>
              <w:left w:val="single" w:sz="4" w:space="0" w:color="auto"/>
              <w:bottom w:val="single" w:sz="4" w:space="0" w:color="auto"/>
              <w:right w:val="single" w:sz="4" w:space="0" w:color="auto"/>
            </w:tcBorders>
          </w:tcPr>
          <w:p w:rsidR="00A45369" w:rsidRPr="00310113" w:rsidRDefault="00A45369" w:rsidP="00A45369">
            <w:pPr>
              <w:spacing w:after="0" w:line="240" w:lineRule="auto"/>
              <w:jc w:val="center"/>
              <w:outlineLvl w:val="0"/>
              <w:rPr>
                <w:rFonts w:ascii="Times New Roman" w:eastAsia="Times New Roman" w:hAnsi="Times New Roman" w:cs="Times New Roman"/>
                <w:sz w:val="20"/>
                <w:szCs w:val="20"/>
                <w:lang w:eastAsia="ru-RU"/>
              </w:rPr>
            </w:pPr>
          </w:p>
          <w:p w:rsidR="00A45369" w:rsidRPr="00310113" w:rsidRDefault="00A45369" w:rsidP="00A45369">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sz w:val="20"/>
                <w:szCs w:val="20"/>
                <w:lang w:eastAsia="ru-RU"/>
              </w:rPr>
              <w:t>Управління культури, спорту та гуманітарної політики</w:t>
            </w:r>
          </w:p>
        </w:tc>
        <w:tc>
          <w:tcPr>
            <w:tcW w:w="1628" w:type="dxa"/>
            <w:vMerge w:val="restart"/>
            <w:tcBorders>
              <w:top w:val="single" w:sz="4" w:space="0" w:color="auto"/>
              <w:left w:val="single" w:sz="4" w:space="0" w:color="auto"/>
              <w:bottom w:val="single" w:sz="4" w:space="0" w:color="auto"/>
              <w:right w:val="single" w:sz="4" w:space="0" w:color="auto"/>
            </w:tcBorders>
          </w:tcPr>
          <w:p w:rsidR="00A45369" w:rsidRPr="00310113" w:rsidRDefault="00A45369" w:rsidP="00A45369">
            <w:pPr>
              <w:spacing w:after="0" w:line="240" w:lineRule="auto"/>
              <w:jc w:val="center"/>
              <w:outlineLvl w:val="0"/>
              <w:rPr>
                <w:rFonts w:ascii="Times New Roman" w:eastAsia="Times New Roman" w:hAnsi="Times New Roman" w:cs="Times New Roman"/>
                <w:sz w:val="20"/>
                <w:szCs w:val="20"/>
                <w:lang w:eastAsia="ru-RU"/>
              </w:rPr>
            </w:pPr>
          </w:p>
          <w:p w:rsidR="00A45369" w:rsidRPr="00310113" w:rsidRDefault="00A45369" w:rsidP="00A45369">
            <w:pPr>
              <w:spacing w:after="0" w:line="240" w:lineRule="auto"/>
              <w:jc w:val="center"/>
              <w:outlineLvl w:val="0"/>
              <w:rPr>
                <w:rFonts w:ascii="Times New Roman" w:eastAsia="Times New Roman" w:hAnsi="Times New Roman" w:cs="Times New Roman"/>
                <w:b/>
                <w:i/>
                <w:sz w:val="20"/>
                <w:szCs w:val="20"/>
                <w:lang w:eastAsia="ru-RU"/>
              </w:rPr>
            </w:pPr>
            <w:r w:rsidRPr="00310113">
              <w:rPr>
                <w:rFonts w:ascii="Times New Roman" w:eastAsia="Times New Roman" w:hAnsi="Times New Roman" w:cs="Times New Roman"/>
                <w:i/>
                <w:sz w:val="20"/>
                <w:szCs w:val="20"/>
                <w:lang w:eastAsia="ru-RU"/>
              </w:rPr>
              <w:t xml:space="preserve">Міський бюджет </w:t>
            </w:r>
          </w:p>
          <w:p w:rsidR="00A45369" w:rsidRPr="00310113" w:rsidRDefault="00A45369" w:rsidP="00A45369">
            <w:pPr>
              <w:spacing w:after="160" w:line="259" w:lineRule="auto"/>
              <w:rPr>
                <w:rFonts w:ascii="Times New Roman" w:eastAsia="Times New Roman" w:hAnsi="Times New Roman" w:cs="Times New Roman"/>
                <w:sz w:val="20"/>
                <w:szCs w:val="20"/>
                <w:lang w:eastAsia="ru-RU"/>
              </w:rPr>
            </w:pPr>
          </w:p>
          <w:p w:rsidR="00A45369" w:rsidRPr="00310113" w:rsidRDefault="00A45369" w:rsidP="00A45369">
            <w:pPr>
              <w:spacing w:after="0" w:line="240" w:lineRule="auto"/>
              <w:jc w:val="center"/>
              <w:outlineLvl w:val="0"/>
              <w:rPr>
                <w:rFonts w:ascii="Times New Roman" w:eastAsia="Times New Roman" w:hAnsi="Times New Roman" w:cs="Times New Roman"/>
                <w:b/>
                <w:i/>
                <w:sz w:val="20"/>
                <w:szCs w:val="20"/>
                <w:lang w:eastAsia="ru-RU"/>
              </w:rPr>
            </w:pPr>
            <w:r w:rsidRPr="00310113">
              <w:rPr>
                <w:rFonts w:ascii="Times New Roman" w:eastAsia="Times New Roman" w:hAnsi="Times New Roman" w:cs="Times New Roman"/>
                <w:sz w:val="20"/>
                <w:szCs w:val="20"/>
                <w:lang w:eastAsia="ru-RU"/>
              </w:rPr>
              <w:t>Обласний    бюджет</w:t>
            </w:r>
          </w:p>
        </w:tc>
        <w:tc>
          <w:tcPr>
            <w:tcW w:w="1440" w:type="dxa"/>
            <w:vMerge w:val="restart"/>
            <w:tcBorders>
              <w:top w:val="single" w:sz="4" w:space="0" w:color="auto"/>
              <w:left w:val="single" w:sz="4" w:space="0" w:color="auto"/>
              <w:bottom w:val="single" w:sz="4" w:space="0" w:color="auto"/>
              <w:right w:val="single" w:sz="4" w:space="0" w:color="auto"/>
            </w:tcBorders>
          </w:tcPr>
          <w:p w:rsidR="00A45369" w:rsidRPr="00310113" w:rsidRDefault="00A45369" w:rsidP="00A45369">
            <w:pPr>
              <w:spacing w:after="0" w:line="240" w:lineRule="auto"/>
              <w:jc w:val="center"/>
              <w:outlineLvl w:val="0"/>
              <w:rPr>
                <w:rFonts w:ascii="Times New Roman" w:eastAsia="Times New Roman" w:hAnsi="Times New Roman" w:cs="Times New Roman"/>
                <w:sz w:val="20"/>
                <w:szCs w:val="20"/>
                <w:lang w:eastAsia="ru-RU"/>
              </w:rPr>
            </w:pPr>
          </w:p>
          <w:p w:rsidR="00A45369" w:rsidRPr="00310113" w:rsidRDefault="00A45369" w:rsidP="00A45369">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500,0</w:t>
            </w:r>
          </w:p>
          <w:p w:rsidR="00A45369" w:rsidRPr="00310113" w:rsidRDefault="00A45369" w:rsidP="00A45369">
            <w:pPr>
              <w:spacing w:after="0" w:line="240" w:lineRule="auto"/>
              <w:jc w:val="center"/>
              <w:outlineLvl w:val="0"/>
              <w:rPr>
                <w:rFonts w:ascii="Times New Roman" w:eastAsia="Times New Roman" w:hAnsi="Times New Roman" w:cs="Times New Roman"/>
                <w:b/>
                <w:sz w:val="20"/>
                <w:szCs w:val="20"/>
                <w:lang w:eastAsia="ru-RU"/>
              </w:rPr>
            </w:pPr>
          </w:p>
          <w:p w:rsidR="00A45369" w:rsidRPr="00310113" w:rsidRDefault="00A45369" w:rsidP="00A45369">
            <w:pPr>
              <w:spacing w:after="0" w:line="240" w:lineRule="auto"/>
              <w:jc w:val="center"/>
              <w:outlineLvl w:val="0"/>
              <w:rPr>
                <w:rFonts w:ascii="Times New Roman" w:eastAsia="Times New Roman" w:hAnsi="Times New Roman" w:cs="Times New Roman"/>
                <w:b/>
                <w:sz w:val="20"/>
                <w:szCs w:val="20"/>
                <w:lang w:eastAsia="ru-RU"/>
              </w:rPr>
            </w:pPr>
          </w:p>
          <w:p w:rsidR="00A45369" w:rsidRPr="00310113" w:rsidRDefault="00A45369" w:rsidP="00A45369">
            <w:pPr>
              <w:spacing w:after="0" w:line="240" w:lineRule="auto"/>
              <w:jc w:val="center"/>
              <w:outlineLvl w:val="0"/>
              <w:rPr>
                <w:rFonts w:ascii="Times New Roman" w:eastAsia="Times New Roman" w:hAnsi="Times New Roman" w:cs="Times New Roman"/>
                <w:b/>
                <w:sz w:val="20"/>
                <w:szCs w:val="20"/>
                <w:lang w:eastAsia="ru-RU"/>
              </w:rPr>
            </w:pPr>
          </w:p>
          <w:p w:rsidR="00A45369" w:rsidRPr="00310113" w:rsidRDefault="00A45369" w:rsidP="00A45369">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500,0</w:t>
            </w:r>
          </w:p>
        </w:tc>
        <w:tc>
          <w:tcPr>
            <w:tcW w:w="2322" w:type="dxa"/>
            <w:vMerge w:val="restart"/>
            <w:tcBorders>
              <w:top w:val="single" w:sz="4" w:space="0" w:color="auto"/>
              <w:left w:val="single" w:sz="4" w:space="0" w:color="auto"/>
              <w:bottom w:val="single" w:sz="4" w:space="0" w:color="auto"/>
              <w:right w:val="single" w:sz="4" w:space="0" w:color="auto"/>
            </w:tcBorders>
            <w:hideMark/>
          </w:tcPr>
          <w:p w:rsidR="00A45369" w:rsidRPr="00310113" w:rsidRDefault="00A45369" w:rsidP="00A45369">
            <w:pPr>
              <w:spacing w:after="0" w:line="240" w:lineRule="auto"/>
              <w:jc w:val="center"/>
              <w:outlineLvl w:val="0"/>
              <w:rPr>
                <w:rFonts w:ascii="Times New Roman" w:eastAsia="Times New Roman" w:hAnsi="Times New Roman" w:cs="Times New Roman"/>
                <w:sz w:val="20"/>
                <w:szCs w:val="20"/>
                <w:lang w:eastAsia="ru-RU"/>
              </w:rPr>
            </w:pPr>
            <w:r w:rsidRPr="00310113">
              <w:rPr>
                <w:rFonts w:ascii="Times New Roman" w:eastAsia="Calibri" w:hAnsi="Times New Roman" w:cs="Times New Roman"/>
                <w:sz w:val="20"/>
                <w:szCs w:val="20"/>
              </w:rPr>
              <w:t>Впровадження заходів із енергозбереження</w:t>
            </w:r>
          </w:p>
        </w:tc>
      </w:tr>
      <w:tr w:rsidR="00A45369" w:rsidRPr="00310113" w:rsidTr="00465DDE">
        <w:trPr>
          <w:trHeight w:val="480"/>
        </w:trPr>
        <w:tc>
          <w:tcPr>
            <w:tcW w:w="481"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sz w:val="20"/>
                <w:szCs w:val="20"/>
                <w:lang w:eastAsia="ru-RU"/>
              </w:rPr>
            </w:pPr>
          </w:p>
        </w:tc>
        <w:tc>
          <w:tcPr>
            <w:tcW w:w="2499"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Продукту, осіб</w:t>
            </w:r>
          </w:p>
        </w:tc>
        <w:tc>
          <w:tcPr>
            <w:tcW w:w="993" w:type="dxa"/>
            <w:tcBorders>
              <w:top w:val="single" w:sz="4" w:space="0" w:color="auto"/>
              <w:left w:val="single" w:sz="4" w:space="0" w:color="auto"/>
              <w:bottom w:val="single" w:sz="4" w:space="0" w:color="auto"/>
              <w:right w:val="single" w:sz="4" w:space="0" w:color="auto"/>
            </w:tcBorders>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i/>
                <w:sz w:val="20"/>
                <w:szCs w:val="20"/>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2322"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sz w:val="20"/>
                <w:szCs w:val="20"/>
                <w:lang w:eastAsia="ru-RU"/>
              </w:rPr>
            </w:pPr>
          </w:p>
        </w:tc>
      </w:tr>
      <w:tr w:rsidR="00A45369" w:rsidRPr="00310113" w:rsidTr="00465DDE">
        <w:trPr>
          <w:trHeight w:val="495"/>
        </w:trPr>
        <w:tc>
          <w:tcPr>
            <w:tcW w:w="481"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sz w:val="20"/>
                <w:szCs w:val="20"/>
                <w:lang w:eastAsia="ru-RU"/>
              </w:rPr>
            </w:pPr>
          </w:p>
        </w:tc>
        <w:tc>
          <w:tcPr>
            <w:tcW w:w="2499"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 xml:space="preserve">Ефективності, тис.грн/особу </w:t>
            </w:r>
          </w:p>
        </w:tc>
        <w:tc>
          <w:tcPr>
            <w:tcW w:w="993" w:type="dxa"/>
            <w:tcBorders>
              <w:top w:val="single" w:sz="4" w:space="0" w:color="auto"/>
              <w:left w:val="single" w:sz="4" w:space="0" w:color="auto"/>
              <w:bottom w:val="single" w:sz="4" w:space="0" w:color="auto"/>
              <w:right w:val="single" w:sz="4" w:space="0" w:color="auto"/>
            </w:tcBorders>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i/>
                <w:sz w:val="20"/>
                <w:szCs w:val="20"/>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2322"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sz w:val="20"/>
                <w:szCs w:val="20"/>
                <w:lang w:eastAsia="ru-RU"/>
              </w:rPr>
            </w:pPr>
          </w:p>
        </w:tc>
      </w:tr>
      <w:tr w:rsidR="00A45369" w:rsidRPr="00310113" w:rsidTr="00465DDE">
        <w:trPr>
          <w:trHeight w:val="227"/>
        </w:trPr>
        <w:tc>
          <w:tcPr>
            <w:tcW w:w="481"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sz w:val="20"/>
                <w:szCs w:val="20"/>
                <w:lang w:eastAsia="ru-RU"/>
              </w:rPr>
            </w:pPr>
          </w:p>
        </w:tc>
        <w:tc>
          <w:tcPr>
            <w:tcW w:w="2499"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Якості</w:t>
            </w:r>
          </w:p>
        </w:tc>
        <w:tc>
          <w:tcPr>
            <w:tcW w:w="993" w:type="dxa"/>
            <w:tcBorders>
              <w:top w:val="single" w:sz="4" w:space="0" w:color="auto"/>
              <w:left w:val="single" w:sz="4" w:space="0" w:color="auto"/>
              <w:bottom w:val="single" w:sz="4" w:space="0" w:color="auto"/>
              <w:right w:val="single" w:sz="4" w:space="0" w:color="auto"/>
            </w:tcBorders>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100%</w:t>
            </w: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i/>
                <w:sz w:val="20"/>
                <w:szCs w:val="20"/>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2322" w:type="dxa"/>
            <w:vMerge/>
            <w:tcBorders>
              <w:top w:val="single" w:sz="4" w:space="0" w:color="auto"/>
              <w:left w:val="single" w:sz="4" w:space="0" w:color="auto"/>
              <w:bottom w:val="single" w:sz="4" w:space="0" w:color="auto"/>
              <w:right w:val="single" w:sz="4" w:space="0" w:color="auto"/>
            </w:tcBorders>
            <w:vAlign w:val="center"/>
            <w:hideMark/>
          </w:tcPr>
          <w:p w:rsidR="00A45369" w:rsidRPr="00310113" w:rsidRDefault="00A45369" w:rsidP="00A45369">
            <w:pPr>
              <w:spacing w:after="0" w:line="240" w:lineRule="auto"/>
              <w:rPr>
                <w:rFonts w:ascii="Times New Roman" w:eastAsia="Times New Roman" w:hAnsi="Times New Roman" w:cs="Times New Roman"/>
                <w:sz w:val="20"/>
                <w:szCs w:val="20"/>
                <w:lang w:eastAsia="ru-RU"/>
              </w:rPr>
            </w:pPr>
          </w:p>
        </w:tc>
      </w:tr>
      <w:tr w:rsidR="00A45369" w:rsidRPr="00310113" w:rsidTr="00465DDE">
        <w:trPr>
          <w:trHeight w:val="227"/>
        </w:trPr>
        <w:tc>
          <w:tcPr>
            <w:tcW w:w="481" w:type="dxa"/>
            <w:tcBorders>
              <w:top w:val="single" w:sz="4" w:space="0" w:color="auto"/>
              <w:left w:val="single" w:sz="4" w:space="0" w:color="auto"/>
              <w:bottom w:val="single" w:sz="4" w:space="0" w:color="auto"/>
              <w:right w:val="single" w:sz="4" w:space="0" w:color="auto"/>
            </w:tcBorders>
            <w:vAlign w:val="center"/>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2691" w:type="dxa"/>
            <w:tcBorders>
              <w:top w:val="single" w:sz="4" w:space="0" w:color="auto"/>
              <w:left w:val="single" w:sz="4" w:space="0" w:color="auto"/>
              <w:bottom w:val="single" w:sz="4" w:space="0" w:color="auto"/>
              <w:right w:val="single" w:sz="4" w:space="0" w:color="auto"/>
            </w:tcBorders>
            <w:vAlign w:val="center"/>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Загальна сума:</w:t>
            </w:r>
          </w:p>
        </w:tc>
        <w:tc>
          <w:tcPr>
            <w:tcW w:w="2499" w:type="dxa"/>
            <w:tcBorders>
              <w:top w:val="single" w:sz="4" w:space="0" w:color="auto"/>
              <w:left w:val="single" w:sz="4" w:space="0" w:color="auto"/>
              <w:bottom w:val="single" w:sz="4" w:space="0" w:color="auto"/>
              <w:right w:val="single" w:sz="4" w:space="0" w:color="auto"/>
            </w:tcBorders>
            <w:vAlign w:val="center"/>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1555" w:type="dxa"/>
            <w:tcBorders>
              <w:top w:val="single" w:sz="4" w:space="0" w:color="auto"/>
              <w:left w:val="single" w:sz="4" w:space="0" w:color="auto"/>
              <w:bottom w:val="single" w:sz="4" w:space="0" w:color="auto"/>
              <w:right w:val="single" w:sz="4" w:space="0" w:color="auto"/>
            </w:tcBorders>
            <w:vAlign w:val="center"/>
          </w:tcPr>
          <w:p w:rsidR="00A45369" w:rsidRPr="00310113" w:rsidRDefault="00A45369" w:rsidP="00A45369">
            <w:pPr>
              <w:spacing w:after="0" w:line="240" w:lineRule="auto"/>
              <w:rPr>
                <w:rFonts w:ascii="Times New Roman" w:eastAsia="Times New Roman" w:hAnsi="Times New Roman" w:cs="Times New Roman"/>
                <w:b/>
                <w:sz w:val="20"/>
                <w:szCs w:val="20"/>
                <w:lang w:eastAsia="ru-RU"/>
              </w:rPr>
            </w:pPr>
          </w:p>
        </w:tc>
        <w:tc>
          <w:tcPr>
            <w:tcW w:w="1628" w:type="dxa"/>
            <w:tcBorders>
              <w:top w:val="single" w:sz="4" w:space="0" w:color="auto"/>
              <w:left w:val="single" w:sz="4" w:space="0" w:color="auto"/>
              <w:bottom w:val="single" w:sz="4" w:space="0" w:color="auto"/>
              <w:right w:val="single" w:sz="4" w:space="0" w:color="auto"/>
            </w:tcBorders>
            <w:vAlign w:val="center"/>
          </w:tcPr>
          <w:p w:rsidR="00A45369" w:rsidRPr="00310113" w:rsidRDefault="00A45369" w:rsidP="00A45369">
            <w:pPr>
              <w:spacing w:after="0" w:line="240" w:lineRule="auto"/>
              <w:rPr>
                <w:rFonts w:ascii="Times New Roman" w:eastAsia="Times New Roman" w:hAnsi="Times New Roman" w:cs="Times New Roman"/>
                <w:b/>
                <w:i/>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rsidR="00A45369" w:rsidRPr="00310113" w:rsidRDefault="00A45369" w:rsidP="00A45369">
            <w:pPr>
              <w:spacing w:after="0" w:line="240" w:lineRule="auto"/>
              <w:jc w:val="center"/>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2 534,792</w:t>
            </w:r>
          </w:p>
        </w:tc>
        <w:tc>
          <w:tcPr>
            <w:tcW w:w="2322" w:type="dxa"/>
            <w:tcBorders>
              <w:top w:val="single" w:sz="4" w:space="0" w:color="auto"/>
              <w:left w:val="single" w:sz="4" w:space="0" w:color="auto"/>
              <w:bottom w:val="single" w:sz="4" w:space="0" w:color="auto"/>
              <w:right w:val="single" w:sz="4" w:space="0" w:color="auto"/>
            </w:tcBorders>
            <w:vAlign w:val="center"/>
          </w:tcPr>
          <w:p w:rsidR="00A45369" w:rsidRPr="00310113" w:rsidRDefault="00A45369" w:rsidP="00A45369">
            <w:pPr>
              <w:spacing w:after="0" w:line="240" w:lineRule="auto"/>
              <w:rPr>
                <w:rFonts w:ascii="Times New Roman" w:eastAsia="Times New Roman" w:hAnsi="Times New Roman" w:cs="Times New Roman"/>
                <w:sz w:val="20"/>
                <w:szCs w:val="20"/>
                <w:lang w:eastAsia="ru-RU"/>
              </w:rPr>
            </w:pPr>
          </w:p>
        </w:tc>
      </w:tr>
    </w:tbl>
    <w:p w:rsidR="00A45369" w:rsidRPr="00310113" w:rsidRDefault="00A45369" w:rsidP="00A45369">
      <w:pPr>
        <w:spacing w:after="0" w:line="240" w:lineRule="auto"/>
        <w:rPr>
          <w:rFonts w:ascii="Times New Roman" w:eastAsia="Times New Roman" w:hAnsi="Times New Roman" w:cs="Times New Roman"/>
          <w:b/>
          <w:sz w:val="26"/>
          <w:szCs w:val="26"/>
          <w:lang w:eastAsia="ru-RU"/>
        </w:rPr>
      </w:pPr>
    </w:p>
    <w:p w:rsidR="00A45369" w:rsidRPr="00310113" w:rsidRDefault="00A45369" w:rsidP="00A45369">
      <w:pPr>
        <w:spacing w:after="160" w:line="259" w:lineRule="auto"/>
      </w:pPr>
    </w:p>
    <w:p w:rsidR="00A45369" w:rsidRPr="00310113" w:rsidRDefault="00A45369" w:rsidP="00A45369">
      <w:pPr>
        <w:spacing w:after="160" w:line="259" w:lineRule="auto"/>
      </w:pPr>
    </w:p>
    <w:p w:rsidR="00A45369" w:rsidRPr="00310113" w:rsidRDefault="00A45369" w:rsidP="00A45369">
      <w:pPr>
        <w:spacing w:after="160" w:line="259" w:lineRule="auto"/>
      </w:pPr>
      <w:r w:rsidRPr="00310113">
        <w:rPr>
          <w:rFonts w:ascii="Times New Roman" w:hAnsi="Times New Roman"/>
          <w:b/>
          <w:sz w:val="24"/>
          <w:szCs w:val="24"/>
        </w:rPr>
        <w:t xml:space="preserve">                 Міський голова                                                                                                                                         Ярина ЯЦЕНКО</w:t>
      </w:r>
    </w:p>
    <w:p w:rsidR="003F0281" w:rsidRPr="00310113" w:rsidRDefault="003F0281" w:rsidP="003F0281">
      <w:pPr>
        <w:spacing w:after="0" w:line="240" w:lineRule="auto"/>
        <w:rPr>
          <w:rFonts w:ascii="Times New Roman" w:eastAsiaTheme="minorEastAsia" w:hAnsi="Times New Roman" w:cs="Times New Roman"/>
          <w:sz w:val="24"/>
          <w:szCs w:val="24"/>
          <w:lang w:eastAsia="uk-UA"/>
        </w:rPr>
      </w:pPr>
    </w:p>
    <w:p w:rsidR="003F0281" w:rsidRPr="00310113" w:rsidRDefault="00A45369" w:rsidP="003F0281">
      <w:pPr>
        <w:spacing w:after="0" w:line="240" w:lineRule="auto"/>
        <w:rPr>
          <w:rFonts w:ascii="Times New Roman" w:eastAsiaTheme="minorEastAsia" w:hAnsi="Times New Roman" w:cs="Times New Roman"/>
          <w:sz w:val="24"/>
          <w:szCs w:val="24"/>
          <w:lang w:eastAsia="uk-UA"/>
        </w:rPr>
      </w:pPr>
      <w:r w:rsidRPr="00310113">
        <w:rPr>
          <w:rFonts w:ascii="Times New Roman" w:eastAsiaTheme="minorEastAsia" w:hAnsi="Times New Roman" w:cs="Times New Roman"/>
          <w:sz w:val="24"/>
          <w:szCs w:val="24"/>
          <w:lang w:eastAsia="uk-UA"/>
        </w:rPr>
        <w:t>Керуючий саправами виконкому</w:t>
      </w:r>
      <w:r w:rsidRPr="00310113">
        <w:rPr>
          <w:rFonts w:ascii="Times New Roman" w:eastAsiaTheme="minorEastAsia" w:hAnsi="Times New Roman" w:cs="Times New Roman"/>
          <w:sz w:val="24"/>
          <w:szCs w:val="24"/>
          <w:lang w:eastAsia="uk-UA"/>
        </w:rPr>
        <w:tab/>
      </w:r>
      <w:r w:rsidRPr="00310113">
        <w:rPr>
          <w:rFonts w:ascii="Times New Roman" w:eastAsiaTheme="minorEastAsia" w:hAnsi="Times New Roman" w:cs="Times New Roman"/>
          <w:sz w:val="24"/>
          <w:szCs w:val="24"/>
          <w:lang w:eastAsia="uk-UA"/>
        </w:rPr>
        <w:tab/>
      </w:r>
      <w:r w:rsidRPr="00310113">
        <w:rPr>
          <w:rFonts w:ascii="Times New Roman" w:eastAsiaTheme="minorEastAsia" w:hAnsi="Times New Roman" w:cs="Times New Roman"/>
          <w:sz w:val="24"/>
          <w:szCs w:val="24"/>
          <w:lang w:eastAsia="uk-UA"/>
        </w:rPr>
        <w:tab/>
      </w:r>
      <w:r w:rsidRPr="00310113">
        <w:rPr>
          <w:rFonts w:ascii="Times New Roman" w:eastAsiaTheme="minorEastAsia" w:hAnsi="Times New Roman" w:cs="Times New Roman"/>
          <w:sz w:val="24"/>
          <w:szCs w:val="24"/>
          <w:lang w:eastAsia="uk-UA"/>
        </w:rPr>
        <w:tab/>
      </w:r>
      <w:r w:rsidRPr="00310113">
        <w:rPr>
          <w:rFonts w:ascii="Times New Roman" w:eastAsiaTheme="minorEastAsia" w:hAnsi="Times New Roman" w:cs="Times New Roman"/>
          <w:sz w:val="24"/>
          <w:szCs w:val="24"/>
          <w:lang w:eastAsia="uk-UA"/>
        </w:rPr>
        <w:tab/>
      </w:r>
      <w:r w:rsidRPr="00310113">
        <w:rPr>
          <w:rFonts w:ascii="Times New Roman" w:eastAsiaTheme="minorEastAsia" w:hAnsi="Times New Roman" w:cs="Times New Roman"/>
          <w:sz w:val="24"/>
          <w:szCs w:val="24"/>
          <w:lang w:eastAsia="uk-UA"/>
        </w:rPr>
        <w:tab/>
      </w:r>
      <w:r w:rsidRPr="00310113">
        <w:rPr>
          <w:rFonts w:ascii="Times New Roman" w:eastAsiaTheme="minorEastAsia" w:hAnsi="Times New Roman" w:cs="Times New Roman"/>
          <w:sz w:val="24"/>
          <w:szCs w:val="24"/>
          <w:lang w:eastAsia="uk-UA"/>
        </w:rPr>
        <w:tab/>
        <w:t>Анатолій Мельніков</w:t>
      </w:r>
    </w:p>
    <w:p w:rsidR="003F0281" w:rsidRPr="00310113" w:rsidRDefault="003F0281" w:rsidP="003F0281">
      <w:pPr>
        <w:spacing w:after="0" w:line="240" w:lineRule="auto"/>
        <w:rPr>
          <w:rFonts w:ascii="Times New Roman" w:eastAsiaTheme="minorEastAsia" w:hAnsi="Times New Roman" w:cs="Times New Roman"/>
          <w:sz w:val="24"/>
          <w:szCs w:val="24"/>
          <w:lang w:eastAsia="uk-UA"/>
        </w:rPr>
      </w:pPr>
    </w:p>
    <w:p w:rsidR="003F0281" w:rsidRPr="00310113" w:rsidRDefault="003F0281" w:rsidP="003F0281">
      <w:pPr>
        <w:spacing w:after="0" w:line="240" w:lineRule="auto"/>
        <w:rPr>
          <w:rFonts w:ascii="Times New Roman" w:eastAsiaTheme="minorEastAsia" w:hAnsi="Times New Roman" w:cs="Times New Roman"/>
          <w:sz w:val="24"/>
          <w:szCs w:val="24"/>
          <w:lang w:eastAsia="uk-UA"/>
        </w:rPr>
      </w:pPr>
    </w:p>
    <w:p w:rsidR="003F0281" w:rsidRPr="00310113" w:rsidRDefault="003F0281" w:rsidP="003F0281">
      <w:pPr>
        <w:spacing w:after="0" w:line="240" w:lineRule="auto"/>
        <w:rPr>
          <w:rFonts w:ascii="Times New Roman" w:eastAsiaTheme="minorEastAsia" w:hAnsi="Times New Roman" w:cs="Times New Roman"/>
          <w:sz w:val="24"/>
          <w:szCs w:val="24"/>
          <w:lang w:eastAsia="uk-UA"/>
        </w:rPr>
      </w:pPr>
    </w:p>
    <w:p w:rsidR="003F0281" w:rsidRPr="00310113" w:rsidRDefault="003F0281" w:rsidP="003F0281">
      <w:pPr>
        <w:spacing w:after="0" w:line="240" w:lineRule="auto"/>
        <w:rPr>
          <w:rFonts w:ascii="Times New Roman" w:eastAsiaTheme="minorEastAsia" w:hAnsi="Times New Roman" w:cs="Times New Roman"/>
          <w:sz w:val="24"/>
          <w:szCs w:val="24"/>
          <w:lang w:eastAsia="uk-UA"/>
        </w:rPr>
      </w:pPr>
    </w:p>
    <w:p w:rsidR="003F0281" w:rsidRPr="00310113" w:rsidRDefault="003F0281" w:rsidP="003F0281">
      <w:pPr>
        <w:spacing w:after="0" w:line="240" w:lineRule="auto"/>
        <w:rPr>
          <w:rFonts w:ascii="Times New Roman" w:eastAsiaTheme="minorEastAsia" w:hAnsi="Times New Roman" w:cs="Times New Roman"/>
          <w:sz w:val="24"/>
          <w:szCs w:val="24"/>
          <w:lang w:eastAsia="uk-UA"/>
        </w:rPr>
      </w:pPr>
    </w:p>
    <w:p w:rsidR="003F0281" w:rsidRPr="00310113" w:rsidRDefault="003F0281" w:rsidP="003F0281">
      <w:pPr>
        <w:spacing w:after="0" w:line="240" w:lineRule="auto"/>
        <w:rPr>
          <w:rFonts w:ascii="Times New Roman" w:eastAsiaTheme="minorEastAsia" w:hAnsi="Times New Roman" w:cs="Times New Roman"/>
          <w:sz w:val="24"/>
          <w:szCs w:val="24"/>
          <w:lang w:eastAsia="uk-UA"/>
        </w:rPr>
      </w:pPr>
    </w:p>
    <w:p w:rsidR="003F0281" w:rsidRPr="00310113" w:rsidRDefault="003F0281" w:rsidP="003F0281">
      <w:pPr>
        <w:spacing w:after="0" w:line="240" w:lineRule="auto"/>
        <w:rPr>
          <w:rFonts w:ascii="Times New Roman" w:eastAsiaTheme="minorEastAsia" w:hAnsi="Times New Roman" w:cs="Times New Roman"/>
          <w:sz w:val="24"/>
          <w:szCs w:val="24"/>
          <w:lang w:eastAsia="uk-UA"/>
        </w:rPr>
      </w:pPr>
    </w:p>
    <w:p w:rsidR="003F0281" w:rsidRPr="00310113" w:rsidRDefault="003F0281" w:rsidP="003F0281">
      <w:pPr>
        <w:spacing w:after="0" w:line="240" w:lineRule="auto"/>
        <w:rPr>
          <w:rFonts w:ascii="Times New Roman" w:eastAsiaTheme="minorEastAsia" w:hAnsi="Times New Roman" w:cs="Times New Roman"/>
          <w:sz w:val="24"/>
          <w:szCs w:val="24"/>
          <w:lang w:eastAsia="uk-UA"/>
        </w:rPr>
      </w:pPr>
    </w:p>
    <w:p w:rsidR="003F0281" w:rsidRPr="00310113" w:rsidRDefault="003F0281" w:rsidP="003F0281">
      <w:pPr>
        <w:spacing w:after="0" w:line="240" w:lineRule="auto"/>
        <w:rPr>
          <w:rFonts w:ascii="Times New Roman" w:eastAsiaTheme="minorEastAsia" w:hAnsi="Times New Roman" w:cs="Times New Roman"/>
          <w:sz w:val="24"/>
          <w:szCs w:val="24"/>
          <w:lang w:eastAsia="uk-UA"/>
        </w:rPr>
      </w:pPr>
    </w:p>
    <w:p w:rsidR="003F0281" w:rsidRPr="00310113" w:rsidRDefault="003F0281" w:rsidP="003F0281">
      <w:pPr>
        <w:spacing w:after="0" w:line="240" w:lineRule="auto"/>
        <w:rPr>
          <w:rFonts w:ascii="Times New Roman" w:eastAsiaTheme="minorEastAsia" w:hAnsi="Times New Roman" w:cs="Times New Roman"/>
          <w:sz w:val="24"/>
          <w:szCs w:val="24"/>
          <w:lang w:eastAsia="uk-UA"/>
        </w:rPr>
      </w:pPr>
    </w:p>
    <w:p w:rsidR="003F0281" w:rsidRPr="00310113" w:rsidRDefault="003F0281" w:rsidP="003F0281">
      <w:pPr>
        <w:spacing w:after="0" w:line="240" w:lineRule="auto"/>
        <w:rPr>
          <w:rFonts w:ascii="Times New Roman" w:eastAsiaTheme="minorEastAsia" w:hAnsi="Times New Roman" w:cs="Times New Roman"/>
          <w:sz w:val="24"/>
          <w:szCs w:val="24"/>
          <w:lang w:eastAsia="uk-UA"/>
        </w:rPr>
      </w:pPr>
    </w:p>
    <w:p w:rsidR="003F0281" w:rsidRPr="00310113" w:rsidRDefault="003F0281" w:rsidP="003F0281">
      <w:pPr>
        <w:spacing w:after="0" w:line="240" w:lineRule="auto"/>
        <w:rPr>
          <w:rFonts w:ascii="Times New Roman" w:eastAsiaTheme="minorEastAsia" w:hAnsi="Times New Roman" w:cs="Times New Roman"/>
          <w:sz w:val="24"/>
          <w:szCs w:val="24"/>
          <w:lang w:eastAsia="uk-UA"/>
        </w:rPr>
      </w:pPr>
    </w:p>
    <w:p w:rsidR="003F0281" w:rsidRPr="00310113" w:rsidRDefault="003F0281" w:rsidP="003F0281">
      <w:pPr>
        <w:spacing w:after="0" w:line="240" w:lineRule="auto"/>
        <w:rPr>
          <w:rFonts w:ascii="Times New Roman" w:eastAsiaTheme="minorEastAsia" w:hAnsi="Times New Roman" w:cs="Times New Roman"/>
          <w:sz w:val="24"/>
          <w:szCs w:val="24"/>
          <w:lang w:eastAsia="uk-UA"/>
        </w:rPr>
      </w:pPr>
    </w:p>
    <w:p w:rsidR="00304B12" w:rsidRPr="00310113" w:rsidRDefault="00304B12" w:rsidP="003F0281">
      <w:pPr>
        <w:spacing w:after="0" w:line="240" w:lineRule="auto"/>
        <w:rPr>
          <w:rFonts w:ascii="Times New Roman" w:eastAsiaTheme="minorEastAsia" w:hAnsi="Times New Roman" w:cs="Times New Roman"/>
          <w:sz w:val="24"/>
          <w:szCs w:val="24"/>
          <w:lang w:eastAsia="uk-UA"/>
        </w:rPr>
      </w:pPr>
    </w:p>
    <w:p w:rsidR="00304B12" w:rsidRPr="00310113" w:rsidRDefault="00304B12" w:rsidP="003F0281">
      <w:pPr>
        <w:spacing w:after="0" w:line="240" w:lineRule="auto"/>
        <w:rPr>
          <w:rFonts w:ascii="Times New Roman" w:eastAsiaTheme="minorEastAsia" w:hAnsi="Times New Roman" w:cs="Times New Roman"/>
          <w:sz w:val="24"/>
          <w:szCs w:val="24"/>
          <w:lang w:eastAsia="uk-UA"/>
        </w:rPr>
        <w:sectPr w:rsidR="00304B12" w:rsidRPr="00310113" w:rsidSect="005D0D87">
          <w:pgSz w:w="16838" w:h="11906" w:orient="landscape"/>
          <w:pgMar w:top="1134" w:right="567" w:bottom="851" w:left="1134" w:header="709" w:footer="709" w:gutter="0"/>
          <w:cols w:space="708"/>
          <w:docGrid w:linePitch="360"/>
        </w:sectPr>
      </w:pPr>
    </w:p>
    <w:p w:rsidR="004F63D0" w:rsidRPr="004F63D0" w:rsidRDefault="00F2668A" w:rsidP="004F63D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eastAsia="ru-RU"/>
        </w:rPr>
        <w:lastRenderedPageBreak/>
        <w:tab/>
      </w:r>
      <w:r w:rsidR="004F63D0">
        <w:rPr>
          <w:rFonts w:ascii="Times New Roman" w:eastAsia="Times New Roman" w:hAnsi="Times New Roman" w:cs="Times New Roman"/>
          <w:noProof/>
          <w:sz w:val="24"/>
          <w:szCs w:val="24"/>
          <w:lang w:eastAsia="uk-UA"/>
        </w:rPr>
        <w:drawing>
          <wp:inline distT="0" distB="0" distL="0" distR="0">
            <wp:extent cx="1147445" cy="603885"/>
            <wp:effectExtent l="1905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НОВОРОЗДІЛЬСЬКА  МІСЬКА  РАДА</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ЛЬВІВСЬКОЇ  ОБЛАСТІ</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ВИКОНАВЧИЙ  КОМІТЕТ</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63D0">
        <w:rPr>
          <w:rFonts w:ascii="Times New Roman" w:eastAsia="Times New Roman" w:hAnsi="Times New Roman" w:cs="Times New Roman"/>
          <w:b/>
          <w:sz w:val="24"/>
          <w:szCs w:val="24"/>
          <w:lang w:val="ru-RU" w:eastAsia="ru-RU"/>
        </w:rPr>
        <w:t xml:space="preserve"> Р</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І</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Ш</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Е</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Я №</w:t>
      </w:r>
    </w:p>
    <w:p w:rsidR="00486383" w:rsidRPr="00310113" w:rsidRDefault="00486383" w:rsidP="00486383">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sz w:val="24"/>
          <w:szCs w:val="24"/>
          <w:lang w:eastAsia="ru-RU"/>
        </w:rPr>
        <w:tab/>
      </w:r>
      <w:r w:rsidR="00F22E3B" w:rsidRPr="00310113">
        <w:rPr>
          <w:rFonts w:ascii="Times New Roman" w:eastAsia="Times New Roman" w:hAnsi="Times New Roman" w:cs="Times New Roman"/>
          <w:sz w:val="24"/>
          <w:szCs w:val="24"/>
          <w:lang w:eastAsia="ru-RU"/>
        </w:rPr>
        <w:tab/>
      </w:r>
      <w:r w:rsidR="00F22E3B" w:rsidRPr="00310113">
        <w:rPr>
          <w:rFonts w:ascii="Times New Roman" w:eastAsia="Times New Roman" w:hAnsi="Times New Roman" w:cs="Times New Roman"/>
          <w:sz w:val="24"/>
          <w:szCs w:val="24"/>
          <w:lang w:eastAsia="ru-RU"/>
        </w:rPr>
        <w:tab/>
      </w:r>
      <w:r w:rsidR="00F22E3B" w:rsidRPr="00310113">
        <w:rPr>
          <w:rFonts w:ascii="Times New Roman" w:eastAsia="Times New Roman" w:hAnsi="Times New Roman" w:cs="Times New Roman"/>
          <w:sz w:val="24"/>
          <w:szCs w:val="24"/>
          <w:lang w:eastAsia="ru-RU"/>
        </w:rPr>
        <w:tab/>
      </w:r>
      <w:r w:rsidR="00F22E3B" w:rsidRPr="00310113">
        <w:rPr>
          <w:rFonts w:ascii="Times New Roman" w:eastAsia="Times New Roman" w:hAnsi="Times New Roman" w:cs="Times New Roman"/>
          <w:sz w:val="24"/>
          <w:szCs w:val="24"/>
          <w:lang w:eastAsia="ru-RU"/>
        </w:rPr>
        <w:tab/>
      </w:r>
      <w:r w:rsidR="00F22E3B" w:rsidRPr="00310113">
        <w:rPr>
          <w:rFonts w:ascii="Times New Roman" w:eastAsia="Times New Roman" w:hAnsi="Times New Roman" w:cs="Times New Roman"/>
          <w:sz w:val="24"/>
          <w:szCs w:val="24"/>
          <w:lang w:eastAsia="ru-RU"/>
        </w:rPr>
        <w:tab/>
      </w:r>
      <w:r w:rsidR="00F22E3B" w:rsidRPr="00310113">
        <w:rPr>
          <w:rFonts w:ascii="Times New Roman" w:eastAsia="Times New Roman" w:hAnsi="Times New Roman" w:cs="Times New Roman"/>
          <w:sz w:val="24"/>
          <w:szCs w:val="24"/>
          <w:lang w:eastAsia="ru-RU"/>
        </w:rPr>
        <w:tab/>
      </w:r>
      <w:r w:rsidR="004F63D0">
        <w:rPr>
          <w:rFonts w:ascii="Times New Roman" w:eastAsia="Times New Roman" w:hAnsi="Times New Roman" w:cs="Times New Roman"/>
          <w:sz w:val="24"/>
          <w:szCs w:val="24"/>
          <w:lang w:eastAsia="ru-RU"/>
        </w:rPr>
        <w:t xml:space="preserve">             </w:t>
      </w:r>
      <w:r w:rsidR="00F22E3B" w:rsidRPr="00310113">
        <w:rPr>
          <w:rFonts w:ascii="Times New Roman" w:eastAsia="Times New Roman" w:hAnsi="Times New Roman" w:cs="Times New Roman"/>
          <w:sz w:val="24"/>
          <w:szCs w:val="24"/>
          <w:lang w:eastAsia="ru-RU"/>
        </w:rPr>
        <w:tab/>
      </w:r>
      <w:r w:rsidR="0018776C" w:rsidRPr="00310113">
        <w:rPr>
          <w:rFonts w:ascii="Times New Roman" w:eastAsia="Times New Roman" w:hAnsi="Times New Roman" w:cs="Times New Roman"/>
          <w:b/>
          <w:sz w:val="24"/>
          <w:szCs w:val="24"/>
          <w:lang w:eastAsia="ru-RU"/>
        </w:rPr>
        <w:t>350</w:t>
      </w:r>
    </w:p>
    <w:p w:rsidR="0018776C" w:rsidRPr="00310113" w:rsidRDefault="0018776C" w:rsidP="00486383">
      <w:pPr>
        <w:spacing w:after="0" w:line="240" w:lineRule="auto"/>
        <w:rPr>
          <w:rFonts w:ascii="Times New Roman" w:eastAsia="Times New Roman" w:hAnsi="Times New Roman" w:cs="Times New Roman"/>
          <w:bCs/>
          <w:sz w:val="24"/>
          <w:szCs w:val="24"/>
          <w:lang w:eastAsia="ru-RU"/>
        </w:rPr>
      </w:pPr>
    </w:p>
    <w:p w:rsidR="0018776C" w:rsidRPr="00310113" w:rsidRDefault="0018776C" w:rsidP="00486383">
      <w:pPr>
        <w:spacing w:after="0" w:line="240" w:lineRule="auto"/>
        <w:rPr>
          <w:rFonts w:ascii="Times New Roman" w:eastAsia="Times New Roman" w:hAnsi="Times New Roman" w:cs="Times New Roman"/>
          <w:bCs/>
          <w:sz w:val="24"/>
          <w:szCs w:val="24"/>
          <w:lang w:eastAsia="ru-RU"/>
        </w:rPr>
      </w:pPr>
    </w:p>
    <w:p w:rsidR="00486383" w:rsidRPr="00310113" w:rsidRDefault="00486383" w:rsidP="00486383">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17 листопада 2022 року</w:t>
      </w:r>
    </w:p>
    <w:p w:rsidR="00486383" w:rsidRPr="00310113" w:rsidRDefault="00486383" w:rsidP="00304B12">
      <w:pPr>
        <w:spacing w:after="0" w:line="240" w:lineRule="auto"/>
        <w:rPr>
          <w:rFonts w:ascii="Times New Roman" w:eastAsia="Times New Roman" w:hAnsi="Times New Roman" w:cs="Times New Roman"/>
          <w:sz w:val="24"/>
          <w:szCs w:val="24"/>
          <w:lang w:eastAsia="uk-UA"/>
        </w:rPr>
      </w:pPr>
    </w:p>
    <w:p w:rsidR="00304B12" w:rsidRPr="00310113" w:rsidRDefault="00304B12" w:rsidP="00304B12">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uk-UA"/>
        </w:rPr>
        <w:t xml:space="preserve">Про погодження </w:t>
      </w:r>
      <w:r w:rsidRPr="00310113">
        <w:rPr>
          <w:rFonts w:ascii="Times New Roman" w:eastAsia="Times New Roman" w:hAnsi="Times New Roman" w:cs="Times New Roman"/>
          <w:sz w:val="24"/>
          <w:szCs w:val="24"/>
          <w:lang w:eastAsia="ru-RU"/>
        </w:rPr>
        <w:t xml:space="preserve">Програми </w:t>
      </w:r>
    </w:p>
    <w:p w:rsidR="00304B12" w:rsidRPr="00310113" w:rsidRDefault="00304B12" w:rsidP="00304B12">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val="ru-RU" w:eastAsia="ru-RU"/>
        </w:rPr>
        <w:t xml:space="preserve">охорони </w:t>
      </w:r>
      <w:r w:rsidRPr="00310113">
        <w:rPr>
          <w:rFonts w:ascii="Times New Roman" w:eastAsia="Times New Roman" w:hAnsi="Times New Roman" w:cs="Times New Roman"/>
          <w:sz w:val="24"/>
          <w:szCs w:val="24"/>
          <w:lang w:eastAsia="ru-RU"/>
        </w:rPr>
        <w:t xml:space="preserve">публічного </w:t>
      </w:r>
      <w:r w:rsidRPr="00310113">
        <w:rPr>
          <w:rFonts w:ascii="Times New Roman" w:eastAsia="Times New Roman" w:hAnsi="Times New Roman" w:cs="Times New Roman"/>
          <w:sz w:val="24"/>
          <w:szCs w:val="24"/>
          <w:lang w:val="ru-RU" w:eastAsia="ru-RU"/>
        </w:rPr>
        <w:t>порядку</w:t>
      </w:r>
      <w:r w:rsidRPr="00310113">
        <w:rPr>
          <w:rFonts w:ascii="Times New Roman" w:eastAsia="Times New Roman" w:hAnsi="Times New Roman" w:cs="Times New Roman"/>
          <w:sz w:val="24"/>
          <w:szCs w:val="24"/>
          <w:lang w:eastAsia="ru-RU"/>
        </w:rPr>
        <w:t xml:space="preserve"> </w:t>
      </w:r>
    </w:p>
    <w:p w:rsidR="00304B12" w:rsidRPr="00310113" w:rsidRDefault="00304B12" w:rsidP="00304B12">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та профілактики злочинності </w:t>
      </w:r>
    </w:p>
    <w:p w:rsidR="00304B12" w:rsidRPr="00310113" w:rsidRDefault="00304B12" w:rsidP="00304B12">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в Новороздільській територіальній громаді </w:t>
      </w:r>
    </w:p>
    <w:p w:rsidR="00304B12" w:rsidRPr="00310113" w:rsidRDefault="00304B12" w:rsidP="00304B12">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на 2022 рік, прогноз на 2023-2024 роки</w:t>
      </w:r>
    </w:p>
    <w:p w:rsidR="00304B12" w:rsidRPr="00310113" w:rsidRDefault="00304B12" w:rsidP="00304B12">
      <w:pPr>
        <w:spacing w:after="0" w:line="240" w:lineRule="auto"/>
        <w:jc w:val="both"/>
        <w:rPr>
          <w:rFonts w:ascii="Times New Roman" w:eastAsia="Times New Roman" w:hAnsi="Times New Roman" w:cs="Times New Roman"/>
          <w:sz w:val="24"/>
          <w:szCs w:val="24"/>
          <w:lang w:eastAsia="uk-UA"/>
        </w:rPr>
      </w:pPr>
    </w:p>
    <w:p w:rsidR="00304B12" w:rsidRPr="00310113" w:rsidRDefault="00304B12" w:rsidP="00304B12">
      <w:pPr>
        <w:tabs>
          <w:tab w:val="left" w:pos="0"/>
        </w:tabs>
        <w:spacing w:after="0" w:line="240" w:lineRule="auto"/>
        <w:ind w:firstLine="491"/>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Заслухавши інформацію начальника</w:t>
      </w:r>
      <w:r w:rsidRPr="00310113">
        <w:rPr>
          <w:rFonts w:ascii="Times New Roman" w:eastAsia="Times New Roman" w:hAnsi="Times New Roman" w:cs="Times New Roman"/>
          <w:sz w:val="26"/>
          <w:szCs w:val="26"/>
          <w:lang w:eastAsia="uk-UA"/>
        </w:rPr>
        <w:t xml:space="preserve"> </w:t>
      </w:r>
      <w:r w:rsidRPr="00310113">
        <w:rPr>
          <w:rFonts w:ascii="Times New Roman" w:eastAsia="Times New Roman" w:hAnsi="Times New Roman" w:cs="Times New Roman"/>
          <w:sz w:val="24"/>
          <w:szCs w:val="24"/>
          <w:lang w:eastAsia="ru-RU"/>
        </w:rPr>
        <w:t>відділу з питань надзвичайних ситуацій, правоохоронної та</w:t>
      </w:r>
      <w:r w:rsidRPr="00310113">
        <w:rPr>
          <w:rFonts w:ascii="Times New Roman" w:eastAsia="Times New Roman" w:hAnsi="Times New Roman" w:cs="Times New Roman"/>
          <w:sz w:val="24"/>
          <w:szCs w:val="24"/>
          <w:lang w:eastAsia="uk-UA"/>
        </w:rPr>
        <w:t xml:space="preserve"> </w:t>
      </w:r>
      <w:r w:rsidRPr="00310113">
        <w:rPr>
          <w:rFonts w:ascii="Times New Roman" w:eastAsia="Times New Roman" w:hAnsi="Times New Roman" w:cs="Times New Roman"/>
          <w:sz w:val="24"/>
          <w:szCs w:val="24"/>
          <w:lang w:eastAsia="ru-RU"/>
        </w:rPr>
        <w:t xml:space="preserve">оборонно-мобілізаційної роботи Щепного В.В. </w:t>
      </w:r>
      <w:r w:rsidRPr="00310113">
        <w:rPr>
          <w:rFonts w:ascii="Times New Roman" w:eastAsia="Times New Roman" w:hAnsi="Times New Roman" w:cs="Times New Roman"/>
          <w:sz w:val="24"/>
          <w:szCs w:val="24"/>
          <w:lang w:eastAsia="uk-UA"/>
        </w:rPr>
        <w:t xml:space="preserve">щодо необхідності погодження </w:t>
      </w:r>
      <w:r w:rsidRPr="00310113">
        <w:rPr>
          <w:rFonts w:ascii="Times New Roman" w:eastAsia="Times New Roman" w:hAnsi="Times New Roman" w:cs="Times New Roman"/>
          <w:sz w:val="24"/>
          <w:szCs w:val="24"/>
          <w:lang w:eastAsia="ru-RU"/>
        </w:rPr>
        <w:t xml:space="preserve">Програми охорони публічного порядку та профілактики злочинності в Новороздільській територіальній громаді на 2022 рік, прогноз на 2023-2024 роки, </w:t>
      </w:r>
      <w:r w:rsidRPr="00310113">
        <w:rPr>
          <w:rFonts w:ascii="Times New Roman" w:eastAsia="Times New Roman" w:hAnsi="Times New Roman" w:cs="Times New Roman"/>
          <w:sz w:val="24"/>
          <w:szCs w:val="24"/>
          <w:lang w:eastAsia="uk-UA"/>
        </w:rPr>
        <w:t xml:space="preserve">відповідно до п.п.1 п. «а» ст.27, п.1 ч.2 ст. 52 Закону України „Про місцеве самоврядування в Україні”, виконавчий комітет  Новороздільської міської ради </w:t>
      </w:r>
    </w:p>
    <w:p w:rsidR="00304B12" w:rsidRPr="00310113" w:rsidRDefault="00304B12" w:rsidP="0030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5" w:firstLine="540"/>
        <w:jc w:val="both"/>
        <w:rPr>
          <w:rFonts w:ascii="Times New Roman" w:eastAsia="Times New Roman" w:hAnsi="Times New Roman" w:cs="Times New Roman"/>
          <w:sz w:val="24"/>
          <w:szCs w:val="24"/>
          <w:lang w:eastAsia="uk-UA"/>
        </w:rPr>
      </w:pPr>
    </w:p>
    <w:p w:rsidR="00304B12" w:rsidRPr="00310113" w:rsidRDefault="00304B12" w:rsidP="0030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ВИРІШИВ:</w:t>
      </w:r>
    </w:p>
    <w:p w:rsidR="00304B12" w:rsidRPr="00310113" w:rsidRDefault="00304B12" w:rsidP="00304B12">
      <w:pPr>
        <w:spacing w:after="0" w:line="216" w:lineRule="auto"/>
        <w:jc w:val="both"/>
        <w:rPr>
          <w:rFonts w:ascii="Times New Roman" w:eastAsia="Times New Roman" w:hAnsi="Times New Roman" w:cs="Times New Roman"/>
          <w:sz w:val="24"/>
          <w:szCs w:val="24"/>
          <w:lang w:eastAsia="uk-UA"/>
        </w:rPr>
      </w:pPr>
    </w:p>
    <w:p w:rsidR="00304B12" w:rsidRPr="00310113" w:rsidRDefault="005C68D7" w:rsidP="00304B12">
      <w:pPr>
        <w:spacing w:after="0" w:line="240" w:lineRule="auto"/>
        <w:ind w:firstLine="540"/>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 </w:t>
      </w:r>
      <w:r w:rsidR="00304B12" w:rsidRPr="00310113">
        <w:rPr>
          <w:rFonts w:ascii="Times New Roman" w:eastAsia="Times New Roman" w:hAnsi="Times New Roman" w:cs="Times New Roman"/>
          <w:sz w:val="24"/>
          <w:szCs w:val="24"/>
          <w:lang w:eastAsia="uk-UA"/>
        </w:rPr>
        <w:t>1.</w:t>
      </w:r>
      <w:r w:rsidR="00304B12" w:rsidRPr="00310113">
        <w:rPr>
          <w:rFonts w:ascii="Times New Roman" w:eastAsia="Times New Roman" w:hAnsi="Times New Roman" w:cs="Times New Roman"/>
          <w:sz w:val="26"/>
          <w:szCs w:val="26"/>
          <w:lang w:eastAsia="uk-UA"/>
        </w:rPr>
        <w:t xml:space="preserve"> </w:t>
      </w:r>
      <w:r w:rsidR="00304B12" w:rsidRPr="00310113">
        <w:rPr>
          <w:rFonts w:ascii="Times New Roman" w:eastAsia="Times New Roman" w:hAnsi="Times New Roman" w:cs="Times New Roman"/>
          <w:sz w:val="24"/>
          <w:szCs w:val="24"/>
          <w:lang w:eastAsia="uk-UA"/>
        </w:rPr>
        <w:t xml:space="preserve">Погодити </w:t>
      </w:r>
      <w:r w:rsidR="00304B12" w:rsidRPr="00310113">
        <w:rPr>
          <w:rFonts w:ascii="Times New Roman" w:eastAsia="Times New Roman" w:hAnsi="Times New Roman" w:cs="Times New Roman"/>
          <w:sz w:val="24"/>
          <w:szCs w:val="24"/>
          <w:lang w:eastAsia="ru-RU"/>
        </w:rPr>
        <w:t>Програму охорони публічного порядку та профілактики злочинності в Новороздільській територіальній громаді на 2022 рік, прогноз на 2023-2024 роки</w:t>
      </w:r>
      <w:r w:rsidR="00304B12" w:rsidRPr="00310113">
        <w:rPr>
          <w:rFonts w:ascii="Times New Roman" w:eastAsia="Times New Roman" w:hAnsi="Times New Roman" w:cs="Times New Roman"/>
          <w:sz w:val="24"/>
          <w:szCs w:val="24"/>
          <w:lang w:eastAsia="uk-UA"/>
        </w:rPr>
        <w:t xml:space="preserve">            </w:t>
      </w:r>
    </w:p>
    <w:p w:rsidR="00304B12" w:rsidRPr="00310113" w:rsidRDefault="005C68D7" w:rsidP="00304B12">
      <w:pPr>
        <w:spacing w:after="0" w:line="240" w:lineRule="auto"/>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         </w:t>
      </w:r>
      <w:r w:rsidR="00304B12" w:rsidRPr="00310113">
        <w:rPr>
          <w:rFonts w:ascii="Times New Roman" w:eastAsia="Times New Roman" w:hAnsi="Times New Roman" w:cs="Times New Roman"/>
          <w:sz w:val="24"/>
          <w:szCs w:val="24"/>
          <w:lang w:eastAsia="uk-UA"/>
        </w:rPr>
        <w:t>2. Відділу</w:t>
      </w:r>
      <w:r w:rsidR="00304B12" w:rsidRPr="00310113">
        <w:rPr>
          <w:rFonts w:ascii="Times New Roman" w:eastAsia="Times New Roman" w:hAnsi="Times New Roman" w:cs="Times New Roman"/>
          <w:sz w:val="24"/>
          <w:szCs w:val="24"/>
          <w:lang w:eastAsia="ru-RU"/>
        </w:rPr>
        <w:t xml:space="preserve"> з питань надзвичайних ситуацій, правоохоронної та</w:t>
      </w:r>
      <w:r w:rsidR="00304B12" w:rsidRPr="00310113">
        <w:rPr>
          <w:rFonts w:ascii="Times New Roman" w:eastAsia="Times New Roman" w:hAnsi="Times New Roman" w:cs="Times New Roman"/>
          <w:sz w:val="26"/>
          <w:szCs w:val="26"/>
          <w:lang w:eastAsia="uk-UA"/>
        </w:rPr>
        <w:t xml:space="preserve"> </w:t>
      </w:r>
      <w:r w:rsidR="00304B12" w:rsidRPr="00310113">
        <w:rPr>
          <w:rFonts w:ascii="Times New Roman" w:eastAsia="Times New Roman" w:hAnsi="Times New Roman" w:cs="Times New Roman"/>
          <w:sz w:val="24"/>
          <w:szCs w:val="24"/>
          <w:lang w:eastAsia="ru-RU"/>
        </w:rPr>
        <w:t>оборонно-мобілізаційної роботи</w:t>
      </w:r>
      <w:r w:rsidR="00304B12" w:rsidRPr="00310113">
        <w:rPr>
          <w:rFonts w:ascii="Times New Roman" w:eastAsia="Times New Roman" w:hAnsi="Times New Roman" w:cs="Times New Roman"/>
          <w:sz w:val="24"/>
          <w:szCs w:val="24"/>
          <w:lang w:eastAsia="uk-UA"/>
        </w:rPr>
        <w:t xml:space="preserve"> (нач. Щепний В.В.) подати дану  Програму на розгляд сесією міської ради.</w:t>
      </w:r>
    </w:p>
    <w:p w:rsidR="00304B12" w:rsidRPr="00310113" w:rsidRDefault="005C68D7" w:rsidP="00304B12">
      <w:pPr>
        <w:spacing w:after="0" w:line="240" w:lineRule="auto"/>
        <w:jc w:val="both"/>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sz w:val="24"/>
          <w:szCs w:val="24"/>
        </w:rPr>
        <w:t xml:space="preserve">           </w:t>
      </w:r>
      <w:r w:rsidR="00304B12" w:rsidRPr="00310113">
        <w:rPr>
          <w:rFonts w:ascii="Times New Roman" w:eastAsia="Times New Roman" w:hAnsi="Times New Roman" w:cs="Times New Roman"/>
          <w:sz w:val="24"/>
          <w:szCs w:val="24"/>
        </w:rPr>
        <w:t>3</w:t>
      </w:r>
      <w:r w:rsidR="00304B12" w:rsidRPr="00310113">
        <w:rPr>
          <w:rFonts w:ascii="Times New Roman" w:eastAsia="Times New Roman" w:hAnsi="Times New Roman" w:cs="Times New Roman"/>
          <w:bCs/>
          <w:sz w:val="24"/>
          <w:szCs w:val="24"/>
          <w:lang w:eastAsia="ru-RU"/>
        </w:rPr>
        <w:t>. Контроль за виконанням даного рішення покласти на першого заступника міського голови Гулія М.М.</w:t>
      </w:r>
    </w:p>
    <w:p w:rsidR="00304B12" w:rsidRPr="00310113" w:rsidRDefault="00304B12" w:rsidP="00304B12">
      <w:pPr>
        <w:jc w:val="both"/>
        <w:rPr>
          <w:rFonts w:ascii="Times New Roman" w:eastAsia="Times New Roman" w:hAnsi="Times New Roman" w:cs="Times New Roman"/>
          <w:sz w:val="24"/>
          <w:szCs w:val="24"/>
        </w:rPr>
      </w:pPr>
    </w:p>
    <w:p w:rsidR="00304B12" w:rsidRPr="00310113" w:rsidRDefault="00304B12" w:rsidP="00304B12">
      <w:pPr>
        <w:jc w:val="both"/>
        <w:rPr>
          <w:rFonts w:ascii="Times New Roman" w:eastAsia="Times New Roman" w:hAnsi="Times New Roman" w:cs="Times New Roman"/>
          <w:sz w:val="24"/>
          <w:szCs w:val="24"/>
        </w:rPr>
      </w:pPr>
      <w:r w:rsidRPr="00310113">
        <w:rPr>
          <w:rFonts w:ascii="Times New Roman" w:eastAsia="Times New Roman" w:hAnsi="Times New Roman" w:cs="Times New Roman"/>
          <w:sz w:val="24"/>
          <w:szCs w:val="24"/>
          <w:lang w:val="ru-RU"/>
        </w:rPr>
        <w:t xml:space="preserve">МІСЬКИЙ ГОЛОВА                                                                   </w:t>
      </w:r>
      <w:r w:rsidRPr="00310113">
        <w:rPr>
          <w:rFonts w:ascii="Times New Roman" w:eastAsia="Times New Roman" w:hAnsi="Times New Roman" w:cs="Times New Roman"/>
          <w:sz w:val="24"/>
          <w:szCs w:val="24"/>
        </w:rPr>
        <w:t>Ярина ЯЦЕНКО</w:t>
      </w:r>
    </w:p>
    <w:p w:rsidR="00304B12" w:rsidRPr="00310113" w:rsidRDefault="00304B12" w:rsidP="00304B12">
      <w:pPr>
        <w:jc w:val="both"/>
        <w:rPr>
          <w:rFonts w:ascii="Times New Roman" w:eastAsia="Times New Roman" w:hAnsi="Times New Roman" w:cs="Times New Roman"/>
          <w:sz w:val="26"/>
          <w:szCs w:val="26"/>
        </w:rPr>
      </w:pPr>
    </w:p>
    <w:p w:rsidR="00304B12" w:rsidRPr="00310113" w:rsidRDefault="00304B12" w:rsidP="00304B12">
      <w:pPr>
        <w:jc w:val="both"/>
        <w:rPr>
          <w:rFonts w:ascii="Times New Roman" w:eastAsia="Times New Roman" w:hAnsi="Times New Roman" w:cs="Times New Roman"/>
          <w:sz w:val="26"/>
          <w:szCs w:val="26"/>
        </w:rPr>
      </w:pPr>
    </w:p>
    <w:p w:rsidR="00304B12" w:rsidRPr="00310113" w:rsidRDefault="00304B12" w:rsidP="00304B12">
      <w:pPr>
        <w:jc w:val="both"/>
        <w:rPr>
          <w:rFonts w:ascii="Times New Roman" w:eastAsia="Times New Roman" w:hAnsi="Times New Roman" w:cs="Times New Roman"/>
          <w:sz w:val="26"/>
          <w:szCs w:val="26"/>
        </w:rPr>
      </w:pPr>
    </w:p>
    <w:p w:rsidR="00304B12" w:rsidRDefault="00304B12" w:rsidP="00304B12">
      <w:pPr>
        <w:jc w:val="both"/>
        <w:rPr>
          <w:rFonts w:ascii="Times New Roman" w:eastAsia="Times New Roman" w:hAnsi="Times New Roman" w:cs="Times New Roman"/>
          <w:sz w:val="26"/>
          <w:szCs w:val="26"/>
        </w:rPr>
      </w:pPr>
    </w:p>
    <w:p w:rsidR="004F63D0" w:rsidRDefault="004F63D0" w:rsidP="00304B12">
      <w:pPr>
        <w:jc w:val="both"/>
        <w:rPr>
          <w:rFonts w:ascii="Times New Roman" w:eastAsia="Times New Roman" w:hAnsi="Times New Roman" w:cs="Times New Roman"/>
          <w:sz w:val="26"/>
          <w:szCs w:val="26"/>
        </w:rPr>
      </w:pPr>
    </w:p>
    <w:p w:rsidR="004F63D0" w:rsidRDefault="004F63D0" w:rsidP="00304B12">
      <w:pPr>
        <w:jc w:val="both"/>
        <w:rPr>
          <w:rFonts w:ascii="Times New Roman" w:eastAsia="Times New Roman" w:hAnsi="Times New Roman" w:cs="Times New Roman"/>
          <w:sz w:val="26"/>
          <w:szCs w:val="26"/>
        </w:rPr>
      </w:pPr>
    </w:p>
    <w:p w:rsidR="004F63D0" w:rsidRDefault="004F63D0" w:rsidP="00304B12">
      <w:pPr>
        <w:jc w:val="both"/>
        <w:rPr>
          <w:rFonts w:ascii="Times New Roman" w:eastAsia="Times New Roman" w:hAnsi="Times New Roman" w:cs="Times New Roman"/>
          <w:sz w:val="26"/>
          <w:szCs w:val="26"/>
        </w:rPr>
      </w:pPr>
    </w:p>
    <w:p w:rsidR="004F63D0" w:rsidRDefault="004F63D0" w:rsidP="00304B12">
      <w:pPr>
        <w:jc w:val="both"/>
        <w:rPr>
          <w:rFonts w:ascii="Times New Roman" w:eastAsia="Times New Roman" w:hAnsi="Times New Roman" w:cs="Times New Roman"/>
          <w:sz w:val="26"/>
          <w:szCs w:val="26"/>
        </w:rPr>
      </w:pPr>
    </w:p>
    <w:p w:rsidR="004F63D0" w:rsidRPr="00310113" w:rsidRDefault="004F63D0" w:rsidP="00304B12">
      <w:pPr>
        <w:jc w:val="both"/>
        <w:rPr>
          <w:rFonts w:ascii="Times New Roman" w:eastAsia="Times New Roman" w:hAnsi="Times New Roman" w:cs="Times New Roman"/>
          <w:sz w:val="26"/>
          <w:szCs w:val="26"/>
        </w:rPr>
      </w:pPr>
    </w:p>
    <w:p w:rsidR="00304B12" w:rsidRPr="00310113" w:rsidRDefault="00304B12" w:rsidP="00304B12">
      <w:pPr>
        <w:jc w:val="both"/>
        <w:rPr>
          <w:rFonts w:ascii="Times New Roman" w:eastAsia="Times New Roman" w:hAnsi="Times New Roman" w:cs="Times New Roman"/>
          <w:sz w:val="26"/>
          <w:szCs w:val="26"/>
        </w:rPr>
      </w:pPr>
    </w:p>
    <w:p w:rsidR="00486383" w:rsidRPr="00310113" w:rsidRDefault="00486383" w:rsidP="00304B12">
      <w:pPr>
        <w:spacing w:after="0" w:line="240" w:lineRule="auto"/>
        <w:jc w:val="right"/>
        <w:rPr>
          <w:rFonts w:ascii="Times New Roman" w:eastAsia="Times New Roman" w:hAnsi="Times New Roman" w:cs="Times New Roman"/>
          <w:sz w:val="24"/>
          <w:szCs w:val="24"/>
          <w:lang w:val="ru-RU" w:eastAsia="ru-RU"/>
        </w:rPr>
      </w:pPr>
    </w:p>
    <w:p w:rsidR="00304B12" w:rsidRPr="00310113" w:rsidRDefault="00304B12" w:rsidP="00304B12">
      <w:pPr>
        <w:spacing w:after="0" w:line="240" w:lineRule="auto"/>
        <w:jc w:val="right"/>
        <w:rPr>
          <w:rFonts w:ascii="Times New Roman" w:eastAsia="Times New Roman" w:hAnsi="Times New Roman" w:cs="Times New Roman"/>
          <w:sz w:val="24"/>
          <w:szCs w:val="24"/>
          <w:lang w:val="ru-RU" w:eastAsia="ru-RU"/>
        </w:rPr>
      </w:pPr>
    </w:p>
    <w:p w:rsidR="00304B12" w:rsidRPr="00310113" w:rsidRDefault="00304B12" w:rsidP="00304B12">
      <w:pPr>
        <w:spacing w:after="0" w:line="240" w:lineRule="auto"/>
        <w:jc w:val="right"/>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Додаток</w:t>
      </w:r>
    </w:p>
    <w:p w:rsidR="00304B12" w:rsidRPr="00310113" w:rsidRDefault="00304B12" w:rsidP="00304B12">
      <w:pPr>
        <w:spacing w:after="0" w:line="240" w:lineRule="auto"/>
        <w:jc w:val="right"/>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до рішення міської ради </w:t>
      </w:r>
      <w:r w:rsidR="0018776C" w:rsidRPr="00310113">
        <w:rPr>
          <w:rFonts w:ascii="Times New Roman" w:eastAsia="Times New Roman" w:hAnsi="Times New Roman" w:cs="Times New Roman"/>
          <w:sz w:val="24"/>
          <w:szCs w:val="24"/>
          <w:lang w:eastAsia="ru-RU"/>
        </w:rPr>
        <w:t>№ 350</w:t>
      </w:r>
    </w:p>
    <w:p w:rsidR="00304B12" w:rsidRPr="00310113" w:rsidRDefault="00486383" w:rsidP="00304B12">
      <w:pPr>
        <w:spacing w:after="0" w:line="240" w:lineRule="auto"/>
        <w:jc w:val="right"/>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від 17.11</w:t>
      </w:r>
      <w:r w:rsidR="00304B12" w:rsidRPr="00310113">
        <w:rPr>
          <w:rFonts w:ascii="Times New Roman" w:eastAsia="Times New Roman" w:hAnsi="Times New Roman" w:cs="Times New Roman"/>
          <w:sz w:val="24"/>
          <w:szCs w:val="24"/>
          <w:lang w:eastAsia="ru-RU"/>
        </w:rPr>
        <w:t>.2022 року</w:t>
      </w:r>
    </w:p>
    <w:p w:rsidR="00304B12" w:rsidRPr="00310113" w:rsidRDefault="00304B12" w:rsidP="00304B12">
      <w:pPr>
        <w:spacing w:after="0" w:line="240" w:lineRule="auto"/>
        <w:jc w:val="right"/>
        <w:rPr>
          <w:rFonts w:ascii="Times New Roman" w:eastAsia="Times New Roman" w:hAnsi="Times New Roman" w:cs="Times New Roman"/>
          <w:sz w:val="24"/>
          <w:szCs w:val="24"/>
          <w:lang w:eastAsia="ru-RU"/>
        </w:rPr>
      </w:pPr>
    </w:p>
    <w:p w:rsidR="00304B12" w:rsidRPr="00310113" w:rsidRDefault="00304B12" w:rsidP="00304B12">
      <w:pPr>
        <w:spacing w:after="0" w:line="240" w:lineRule="auto"/>
        <w:rPr>
          <w:rFonts w:ascii="Times New Roman" w:eastAsia="Times New Roman" w:hAnsi="Times New Roman" w:cs="Times New Roman"/>
          <w:b/>
          <w:sz w:val="24"/>
          <w:szCs w:val="24"/>
          <w:lang w:eastAsia="ru-RU"/>
        </w:rPr>
      </w:pPr>
    </w:p>
    <w:tbl>
      <w:tblPr>
        <w:tblW w:w="0" w:type="auto"/>
        <w:tblLook w:val="04A0"/>
      </w:tblPr>
      <w:tblGrid>
        <w:gridCol w:w="4792"/>
        <w:gridCol w:w="4919"/>
      </w:tblGrid>
      <w:tr w:rsidR="00304B12" w:rsidRPr="00310113" w:rsidTr="00465DDE">
        <w:tc>
          <w:tcPr>
            <w:tcW w:w="5139" w:type="dxa"/>
          </w:tcPr>
          <w:p w:rsidR="00304B12" w:rsidRPr="00310113" w:rsidRDefault="00304B12" w:rsidP="00304B12">
            <w:pPr>
              <w:spacing w:after="0"/>
              <w:rPr>
                <w:rFonts w:ascii="Times New Roman" w:eastAsia="Times New Roman" w:hAnsi="Times New Roman" w:cs="Times New Roman"/>
                <w:b/>
                <w:sz w:val="24"/>
                <w:szCs w:val="24"/>
                <w:lang w:eastAsia="ru-RU"/>
              </w:rPr>
            </w:pPr>
          </w:p>
          <w:p w:rsidR="00304B12" w:rsidRPr="00310113" w:rsidRDefault="00304B12" w:rsidP="00304B12">
            <w:pPr>
              <w:spacing w:after="0"/>
              <w:rPr>
                <w:rFonts w:ascii="Times New Roman" w:eastAsia="Times New Roman" w:hAnsi="Times New Roman" w:cs="Times New Roman"/>
                <w:b/>
                <w:sz w:val="24"/>
                <w:szCs w:val="24"/>
                <w:lang w:eastAsia="ru-RU"/>
              </w:rPr>
            </w:pPr>
          </w:p>
          <w:p w:rsidR="00304B12" w:rsidRPr="00310113" w:rsidRDefault="00304B12" w:rsidP="00304B12">
            <w:pPr>
              <w:spacing w:after="0"/>
              <w:rPr>
                <w:rFonts w:ascii="Times New Roman" w:eastAsia="Times New Roman" w:hAnsi="Times New Roman" w:cs="Times New Roman"/>
                <w:b/>
                <w:sz w:val="24"/>
                <w:szCs w:val="24"/>
                <w:lang w:eastAsia="ru-RU"/>
              </w:rPr>
            </w:pPr>
          </w:p>
          <w:p w:rsidR="00304B12" w:rsidRPr="00310113" w:rsidRDefault="00304B12" w:rsidP="00304B12">
            <w:pPr>
              <w:spacing w:after="0"/>
              <w:rPr>
                <w:rFonts w:ascii="Times New Roman" w:eastAsia="Times New Roman" w:hAnsi="Times New Roman" w:cs="Times New Roman"/>
                <w:b/>
                <w:sz w:val="24"/>
                <w:szCs w:val="24"/>
                <w:lang w:eastAsia="ru-RU"/>
              </w:rPr>
            </w:pPr>
          </w:p>
          <w:p w:rsidR="00304B12" w:rsidRPr="00310113" w:rsidRDefault="00304B12" w:rsidP="00304B12">
            <w:pPr>
              <w:spacing w:after="0"/>
              <w:rPr>
                <w:rFonts w:ascii="Times New Roman" w:eastAsia="Times New Roman" w:hAnsi="Times New Roman" w:cs="Times New Roman"/>
                <w:b/>
                <w:sz w:val="24"/>
                <w:szCs w:val="24"/>
                <w:lang w:eastAsia="ru-RU"/>
              </w:rPr>
            </w:pPr>
          </w:p>
          <w:p w:rsidR="00304B12" w:rsidRPr="00310113" w:rsidRDefault="00304B12" w:rsidP="00304B12">
            <w:pPr>
              <w:spacing w:after="0"/>
              <w:rPr>
                <w:rFonts w:ascii="Times New Roman" w:eastAsia="Times New Roman" w:hAnsi="Times New Roman" w:cs="Times New Roman"/>
                <w:b/>
                <w:sz w:val="10"/>
                <w:szCs w:val="10"/>
                <w:lang w:eastAsia="ru-RU"/>
              </w:rPr>
            </w:pPr>
          </w:p>
          <w:p w:rsidR="00304B12" w:rsidRPr="00310113" w:rsidRDefault="00304B12" w:rsidP="00304B12">
            <w:pPr>
              <w:spacing w:after="0"/>
              <w:rPr>
                <w:rFonts w:ascii="Times New Roman" w:eastAsia="Times New Roman" w:hAnsi="Times New Roman" w:cs="Times New Roman"/>
                <w:b/>
                <w:sz w:val="24"/>
                <w:szCs w:val="24"/>
                <w:lang w:eastAsia="ru-RU"/>
              </w:rPr>
            </w:pPr>
          </w:p>
        </w:tc>
        <w:tc>
          <w:tcPr>
            <w:tcW w:w="5139" w:type="dxa"/>
          </w:tcPr>
          <w:p w:rsidR="00304B12" w:rsidRPr="00310113" w:rsidRDefault="005C68D7" w:rsidP="00304B12">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ПОГОДЖЕНО</w:t>
            </w:r>
          </w:p>
          <w:p w:rsidR="00304B12" w:rsidRPr="00310113" w:rsidRDefault="00304B12" w:rsidP="00304B12">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Рішенням виконавчого комітету Новороздільської міської ради</w:t>
            </w:r>
          </w:p>
          <w:p w:rsidR="00304B12" w:rsidRPr="00310113" w:rsidRDefault="005C68D7" w:rsidP="00304B12">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від 17</w:t>
            </w:r>
            <w:r w:rsidR="00304B12" w:rsidRPr="00310113">
              <w:rPr>
                <w:rFonts w:ascii="Times New Roman" w:eastAsia="Times New Roman" w:hAnsi="Times New Roman" w:cs="Times New Roman"/>
                <w:sz w:val="24"/>
                <w:szCs w:val="24"/>
                <w:lang w:eastAsia="ru-RU"/>
              </w:rPr>
              <w:t xml:space="preserve"> . </w:t>
            </w:r>
            <w:r w:rsidRPr="00310113">
              <w:rPr>
                <w:rFonts w:ascii="Times New Roman" w:eastAsia="Times New Roman" w:hAnsi="Times New Roman" w:cs="Times New Roman"/>
                <w:sz w:val="24"/>
                <w:szCs w:val="24"/>
                <w:lang w:eastAsia="ru-RU"/>
              </w:rPr>
              <w:t>11.2022 року № 350</w:t>
            </w:r>
          </w:p>
          <w:p w:rsidR="00304B12" w:rsidRPr="00310113" w:rsidRDefault="00304B12" w:rsidP="00304B12">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Міський голова</w:t>
            </w:r>
          </w:p>
          <w:p w:rsidR="00304B12" w:rsidRPr="00310113" w:rsidRDefault="00304B12" w:rsidP="00304B12">
            <w:pPr>
              <w:spacing w:after="0"/>
              <w:rPr>
                <w:rFonts w:ascii="Times New Roman" w:eastAsia="Times New Roman" w:hAnsi="Times New Roman" w:cs="Times New Roman"/>
                <w:sz w:val="10"/>
                <w:szCs w:val="10"/>
                <w:lang w:eastAsia="ru-RU"/>
              </w:rPr>
            </w:pPr>
          </w:p>
          <w:p w:rsidR="00304B12" w:rsidRPr="00310113" w:rsidRDefault="00304B12" w:rsidP="00304B12">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______________                   Ярина ЯЦЕНКО</w:t>
            </w:r>
          </w:p>
        </w:tc>
      </w:tr>
    </w:tbl>
    <w:p w:rsidR="00304B12" w:rsidRPr="00310113" w:rsidRDefault="00304B12" w:rsidP="00304B12">
      <w:pPr>
        <w:spacing w:after="0" w:line="240" w:lineRule="auto"/>
        <w:rPr>
          <w:rFonts w:ascii="Times New Roman" w:eastAsia="Times New Roman" w:hAnsi="Times New Roman" w:cs="Times New Roman"/>
          <w:sz w:val="24"/>
          <w:szCs w:val="24"/>
          <w:lang w:eastAsia="ru-RU"/>
        </w:rPr>
      </w:pPr>
    </w:p>
    <w:p w:rsidR="00304B12" w:rsidRPr="00310113" w:rsidRDefault="00304B12" w:rsidP="00304B12">
      <w:pPr>
        <w:spacing w:after="0" w:line="240" w:lineRule="auto"/>
        <w:rPr>
          <w:rFonts w:ascii="Times New Roman" w:eastAsia="Times New Roman" w:hAnsi="Times New Roman" w:cs="Times New Roman"/>
          <w:sz w:val="24"/>
          <w:szCs w:val="24"/>
          <w:lang w:eastAsia="ru-RU"/>
        </w:rPr>
      </w:pPr>
    </w:p>
    <w:p w:rsidR="00304B12" w:rsidRPr="00310113" w:rsidRDefault="00304B12" w:rsidP="00304B12">
      <w:pPr>
        <w:spacing w:after="0" w:line="240" w:lineRule="auto"/>
        <w:jc w:val="center"/>
        <w:rPr>
          <w:rFonts w:ascii="Times New Roman" w:eastAsia="Times New Roman" w:hAnsi="Times New Roman" w:cs="Times New Roman"/>
          <w:b/>
          <w:sz w:val="24"/>
          <w:szCs w:val="24"/>
          <w:lang w:eastAsia="ru-RU"/>
        </w:rPr>
      </w:pPr>
    </w:p>
    <w:p w:rsidR="00304B12" w:rsidRPr="00310113" w:rsidRDefault="00304B12" w:rsidP="00304B12">
      <w:pPr>
        <w:spacing w:after="0" w:line="240" w:lineRule="auto"/>
        <w:jc w:val="center"/>
        <w:rPr>
          <w:rFonts w:ascii="Times New Roman" w:eastAsia="Times New Roman" w:hAnsi="Times New Roman" w:cs="Times New Roman"/>
          <w:b/>
          <w:sz w:val="24"/>
          <w:szCs w:val="24"/>
          <w:lang w:eastAsia="ru-RU"/>
        </w:rPr>
      </w:pPr>
    </w:p>
    <w:p w:rsidR="00304B12" w:rsidRPr="00310113" w:rsidRDefault="00304B12" w:rsidP="00304B12">
      <w:pPr>
        <w:spacing w:after="0" w:line="240" w:lineRule="auto"/>
        <w:jc w:val="center"/>
        <w:rPr>
          <w:rFonts w:ascii="Times New Roman" w:eastAsia="Times New Roman" w:hAnsi="Times New Roman" w:cs="Times New Roman"/>
          <w:b/>
          <w:sz w:val="24"/>
          <w:szCs w:val="24"/>
          <w:lang w:eastAsia="ru-RU"/>
        </w:rPr>
      </w:pPr>
    </w:p>
    <w:p w:rsidR="00304B12" w:rsidRPr="00310113" w:rsidRDefault="00304B12" w:rsidP="00304B12">
      <w:pPr>
        <w:spacing w:after="0" w:line="240" w:lineRule="auto"/>
        <w:jc w:val="center"/>
        <w:rPr>
          <w:rFonts w:ascii="Times New Roman" w:eastAsia="Times New Roman" w:hAnsi="Times New Roman" w:cs="Times New Roman"/>
          <w:b/>
          <w:sz w:val="24"/>
          <w:szCs w:val="24"/>
          <w:lang w:eastAsia="ru-RU"/>
        </w:rPr>
      </w:pPr>
    </w:p>
    <w:p w:rsidR="00304B12" w:rsidRPr="00310113" w:rsidRDefault="00304B12" w:rsidP="00304B12">
      <w:pPr>
        <w:spacing w:after="0" w:line="240" w:lineRule="auto"/>
        <w:jc w:val="center"/>
        <w:rPr>
          <w:rFonts w:ascii="Times New Roman" w:eastAsia="Times New Roman" w:hAnsi="Times New Roman" w:cs="Times New Roman"/>
          <w:b/>
          <w:sz w:val="24"/>
          <w:szCs w:val="24"/>
          <w:lang w:eastAsia="ru-RU"/>
        </w:rPr>
      </w:pPr>
    </w:p>
    <w:p w:rsidR="00304B12" w:rsidRPr="00310113" w:rsidRDefault="00304B12" w:rsidP="00304B12">
      <w:pPr>
        <w:spacing w:after="0" w:line="240" w:lineRule="auto"/>
        <w:jc w:val="center"/>
        <w:rPr>
          <w:rFonts w:ascii="Times New Roman" w:eastAsia="Times New Roman" w:hAnsi="Times New Roman" w:cs="Times New Roman"/>
          <w:b/>
          <w:sz w:val="24"/>
          <w:szCs w:val="24"/>
          <w:lang w:eastAsia="ru-RU"/>
        </w:rPr>
      </w:pPr>
    </w:p>
    <w:p w:rsidR="00304B12" w:rsidRPr="00310113" w:rsidRDefault="00304B12" w:rsidP="00304B12">
      <w:pPr>
        <w:spacing w:after="0" w:line="240" w:lineRule="auto"/>
        <w:jc w:val="center"/>
        <w:rPr>
          <w:rFonts w:ascii="Times New Roman" w:eastAsia="Times New Roman" w:hAnsi="Times New Roman" w:cs="Times New Roman"/>
          <w:b/>
          <w:sz w:val="24"/>
          <w:szCs w:val="24"/>
          <w:lang w:eastAsia="ru-RU"/>
        </w:rPr>
      </w:pPr>
    </w:p>
    <w:p w:rsidR="00304B12" w:rsidRPr="00310113" w:rsidRDefault="00304B12" w:rsidP="00304B12">
      <w:pPr>
        <w:spacing w:after="0" w:line="240" w:lineRule="auto"/>
        <w:jc w:val="center"/>
        <w:rPr>
          <w:rFonts w:ascii="Times New Roman" w:eastAsia="Times New Roman" w:hAnsi="Times New Roman" w:cs="Times New Roman"/>
          <w:b/>
          <w:sz w:val="24"/>
          <w:szCs w:val="24"/>
          <w:lang w:eastAsia="ru-RU"/>
        </w:rPr>
      </w:pPr>
    </w:p>
    <w:p w:rsidR="00304B12" w:rsidRPr="00310113" w:rsidRDefault="00304B12" w:rsidP="00304B12">
      <w:pPr>
        <w:spacing w:after="0" w:line="240" w:lineRule="auto"/>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ПРОГРАМА</w:t>
      </w:r>
    </w:p>
    <w:p w:rsidR="00304B12" w:rsidRPr="00310113" w:rsidRDefault="00304B12" w:rsidP="00304B12">
      <w:pPr>
        <w:spacing w:before="1" w:after="0" w:line="240" w:lineRule="auto"/>
        <w:ind w:left="532" w:right="114"/>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val="ru-RU" w:eastAsia="ru-RU"/>
        </w:rPr>
        <w:t xml:space="preserve">охорони </w:t>
      </w:r>
      <w:r w:rsidRPr="00310113">
        <w:rPr>
          <w:rFonts w:ascii="Times New Roman" w:eastAsia="Times New Roman" w:hAnsi="Times New Roman" w:cs="Times New Roman"/>
          <w:b/>
          <w:sz w:val="24"/>
          <w:szCs w:val="24"/>
          <w:lang w:eastAsia="ru-RU"/>
        </w:rPr>
        <w:t xml:space="preserve">публічного </w:t>
      </w:r>
      <w:r w:rsidRPr="00310113">
        <w:rPr>
          <w:rFonts w:ascii="Times New Roman" w:eastAsia="Times New Roman" w:hAnsi="Times New Roman" w:cs="Times New Roman"/>
          <w:b/>
          <w:sz w:val="24"/>
          <w:szCs w:val="24"/>
          <w:lang w:val="ru-RU" w:eastAsia="ru-RU"/>
        </w:rPr>
        <w:t>порядку</w:t>
      </w:r>
      <w:r w:rsidRPr="00310113">
        <w:rPr>
          <w:rFonts w:ascii="Times New Roman" w:eastAsia="Times New Roman" w:hAnsi="Times New Roman" w:cs="Times New Roman"/>
          <w:b/>
          <w:sz w:val="24"/>
          <w:szCs w:val="24"/>
          <w:lang w:eastAsia="ru-RU"/>
        </w:rPr>
        <w:t xml:space="preserve"> і профілактики злочинності </w:t>
      </w:r>
    </w:p>
    <w:p w:rsidR="00304B12" w:rsidRPr="00310113" w:rsidRDefault="00304B12" w:rsidP="00304B12">
      <w:pPr>
        <w:spacing w:after="0" w:line="240" w:lineRule="auto"/>
        <w:ind w:left="540"/>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в Новороздільській територіальній громаді</w:t>
      </w:r>
    </w:p>
    <w:p w:rsidR="00304B12" w:rsidRPr="00310113" w:rsidRDefault="00304B12" w:rsidP="00304B12">
      <w:pPr>
        <w:spacing w:after="0" w:line="240" w:lineRule="auto"/>
        <w:ind w:left="540"/>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на 2022 рік, прогноз на 2023-2024 роки</w:t>
      </w:r>
    </w:p>
    <w:p w:rsidR="00304B12" w:rsidRPr="00310113" w:rsidRDefault="00304B12" w:rsidP="00304B12">
      <w:pPr>
        <w:spacing w:after="0" w:line="240" w:lineRule="auto"/>
        <w:jc w:val="center"/>
        <w:rPr>
          <w:rFonts w:ascii="Times New Roman" w:eastAsia="Times New Roman" w:hAnsi="Times New Roman" w:cs="Times New Roman"/>
          <w:b/>
          <w:sz w:val="28"/>
          <w:szCs w:val="28"/>
          <w:lang w:eastAsia="ru-RU"/>
        </w:rPr>
      </w:pPr>
    </w:p>
    <w:p w:rsidR="00304B12" w:rsidRPr="00310113" w:rsidRDefault="00304B12" w:rsidP="00304B12">
      <w:pPr>
        <w:spacing w:after="0" w:line="240" w:lineRule="auto"/>
        <w:jc w:val="center"/>
        <w:rPr>
          <w:rFonts w:ascii="Times New Roman" w:eastAsia="Times New Roman" w:hAnsi="Times New Roman" w:cs="Times New Roman"/>
          <w:b/>
          <w:sz w:val="28"/>
          <w:szCs w:val="28"/>
          <w:lang w:eastAsia="ru-RU"/>
        </w:rPr>
      </w:pPr>
    </w:p>
    <w:p w:rsidR="00304B12" w:rsidRPr="00310113" w:rsidRDefault="00304B12" w:rsidP="00304B12">
      <w:pPr>
        <w:spacing w:after="0" w:line="240" w:lineRule="auto"/>
        <w:jc w:val="center"/>
        <w:rPr>
          <w:rFonts w:ascii="Times New Roman" w:eastAsia="Times New Roman" w:hAnsi="Times New Roman" w:cs="Times New Roman"/>
          <w:b/>
          <w:sz w:val="32"/>
          <w:szCs w:val="32"/>
          <w:lang w:eastAsia="ru-RU"/>
        </w:rPr>
      </w:pPr>
      <w:r w:rsidRPr="00310113">
        <w:rPr>
          <w:rFonts w:ascii="Times New Roman" w:eastAsia="Times New Roman" w:hAnsi="Times New Roman" w:cs="Times New Roman"/>
          <w:b/>
          <w:sz w:val="32"/>
          <w:szCs w:val="32"/>
          <w:lang w:eastAsia="ru-RU"/>
        </w:rPr>
        <w:t xml:space="preserve">    </w:t>
      </w:r>
    </w:p>
    <w:p w:rsidR="00304B12" w:rsidRPr="00310113" w:rsidRDefault="00304B12" w:rsidP="00304B12">
      <w:pPr>
        <w:tabs>
          <w:tab w:val="left" w:pos="8506"/>
        </w:tabs>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ab/>
      </w:r>
    </w:p>
    <w:p w:rsidR="00304B12" w:rsidRPr="00310113" w:rsidRDefault="00304B12" w:rsidP="00304B12">
      <w:pPr>
        <w:spacing w:after="0" w:line="240" w:lineRule="auto"/>
        <w:rPr>
          <w:rFonts w:ascii="Times New Roman" w:eastAsia="Times New Roman" w:hAnsi="Times New Roman" w:cs="Times New Roman"/>
          <w:sz w:val="24"/>
          <w:szCs w:val="24"/>
          <w:lang w:eastAsia="ru-RU"/>
        </w:rPr>
      </w:pPr>
    </w:p>
    <w:p w:rsidR="00304B12" w:rsidRPr="00310113" w:rsidRDefault="00304B12" w:rsidP="00304B12">
      <w:pPr>
        <w:spacing w:after="0" w:line="240" w:lineRule="auto"/>
        <w:rPr>
          <w:rFonts w:ascii="Times New Roman" w:eastAsia="Times New Roman" w:hAnsi="Times New Roman" w:cs="Times New Roman"/>
          <w:sz w:val="24"/>
          <w:szCs w:val="24"/>
          <w:lang w:eastAsia="ru-RU"/>
        </w:rPr>
      </w:pPr>
    </w:p>
    <w:p w:rsidR="00304B12" w:rsidRPr="00310113" w:rsidRDefault="00304B12" w:rsidP="00304B12">
      <w:pPr>
        <w:spacing w:after="0" w:line="240" w:lineRule="auto"/>
        <w:rPr>
          <w:rFonts w:ascii="Times New Roman" w:eastAsia="Times New Roman" w:hAnsi="Times New Roman" w:cs="Times New Roman"/>
          <w:sz w:val="24"/>
          <w:szCs w:val="24"/>
          <w:lang w:eastAsia="ru-RU"/>
        </w:rPr>
      </w:pPr>
    </w:p>
    <w:p w:rsidR="00304B12" w:rsidRPr="00310113" w:rsidRDefault="00304B12" w:rsidP="00304B12">
      <w:pPr>
        <w:spacing w:after="0" w:line="240" w:lineRule="auto"/>
        <w:rPr>
          <w:rFonts w:ascii="Times New Roman" w:eastAsia="Times New Roman" w:hAnsi="Times New Roman" w:cs="Times New Roman"/>
          <w:sz w:val="24"/>
          <w:szCs w:val="24"/>
          <w:lang w:eastAsia="ru-RU"/>
        </w:rPr>
      </w:pPr>
    </w:p>
    <w:p w:rsidR="00304B12" w:rsidRPr="00310113" w:rsidRDefault="00304B12" w:rsidP="00304B12">
      <w:pPr>
        <w:spacing w:after="0" w:line="240" w:lineRule="auto"/>
        <w:rPr>
          <w:rFonts w:ascii="Times New Roman" w:eastAsia="Times New Roman" w:hAnsi="Times New Roman" w:cs="Times New Roman"/>
          <w:sz w:val="24"/>
          <w:szCs w:val="24"/>
          <w:lang w:eastAsia="ru-RU"/>
        </w:rPr>
      </w:pPr>
    </w:p>
    <w:p w:rsidR="00304B12" w:rsidRPr="00310113" w:rsidRDefault="00304B12" w:rsidP="00304B12">
      <w:pPr>
        <w:spacing w:after="0" w:line="240" w:lineRule="auto"/>
        <w:rPr>
          <w:rFonts w:ascii="Times New Roman" w:eastAsia="Times New Roman" w:hAnsi="Times New Roman" w:cs="Times New Roman"/>
          <w:sz w:val="24"/>
          <w:szCs w:val="24"/>
          <w:lang w:eastAsia="ru-RU"/>
        </w:rPr>
      </w:pPr>
    </w:p>
    <w:p w:rsidR="00304B12" w:rsidRPr="00310113" w:rsidRDefault="00304B12" w:rsidP="00304B12">
      <w:pPr>
        <w:spacing w:after="0" w:line="240" w:lineRule="auto"/>
        <w:rPr>
          <w:rFonts w:ascii="Times New Roman" w:eastAsia="Times New Roman" w:hAnsi="Times New Roman" w:cs="Times New Roman"/>
          <w:sz w:val="24"/>
          <w:szCs w:val="24"/>
          <w:lang w:eastAsia="ru-RU"/>
        </w:rPr>
      </w:pPr>
    </w:p>
    <w:p w:rsidR="00304B12" w:rsidRPr="00310113" w:rsidRDefault="00304B12" w:rsidP="00304B12">
      <w:pPr>
        <w:spacing w:after="0" w:line="240" w:lineRule="auto"/>
        <w:rPr>
          <w:rFonts w:ascii="Times New Roman" w:eastAsia="Times New Roman" w:hAnsi="Times New Roman" w:cs="Times New Roman"/>
          <w:sz w:val="24"/>
          <w:szCs w:val="24"/>
          <w:lang w:eastAsia="ru-RU"/>
        </w:rPr>
      </w:pPr>
    </w:p>
    <w:p w:rsidR="00304B12" w:rsidRPr="00310113" w:rsidRDefault="00304B12" w:rsidP="00304B12">
      <w:pPr>
        <w:spacing w:after="0" w:line="240" w:lineRule="auto"/>
        <w:rPr>
          <w:rFonts w:ascii="Times New Roman" w:eastAsia="Times New Roman" w:hAnsi="Times New Roman" w:cs="Times New Roman"/>
          <w:sz w:val="24"/>
          <w:szCs w:val="24"/>
          <w:lang w:eastAsia="ru-RU"/>
        </w:rPr>
      </w:pPr>
    </w:p>
    <w:p w:rsidR="00304B12" w:rsidRPr="00310113" w:rsidRDefault="00304B12" w:rsidP="00304B12">
      <w:pPr>
        <w:spacing w:after="0" w:line="240" w:lineRule="auto"/>
        <w:rPr>
          <w:rFonts w:ascii="Times New Roman" w:eastAsia="Times New Roman" w:hAnsi="Times New Roman" w:cs="Times New Roman"/>
          <w:sz w:val="24"/>
          <w:szCs w:val="24"/>
          <w:lang w:eastAsia="ru-RU"/>
        </w:rPr>
      </w:pPr>
    </w:p>
    <w:p w:rsidR="00304B12" w:rsidRPr="00310113" w:rsidRDefault="00304B12" w:rsidP="00304B12">
      <w:pPr>
        <w:spacing w:after="0" w:line="240" w:lineRule="auto"/>
        <w:rPr>
          <w:rFonts w:ascii="Times New Roman" w:eastAsia="Times New Roman" w:hAnsi="Times New Roman" w:cs="Times New Roman"/>
          <w:sz w:val="24"/>
          <w:szCs w:val="24"/>
          <w:lang w:eastAsia="ru-RU"/>
        </w:rPr>
      </w:pPr>
    </w:p>
    <w:p w:rsidR="00304B12" w:rsidRPr="00310113" w:rsidRDefault="00304B12" w:rsidP="00304B12">
      <w:pPr>
        <w:spacing w:after="0" w:line="240" w:lineRule="auto"/>
        <w:rPr>
          <w:rFonts w:ascii="Times New Roman" w:eastAsia="Times New Roman" w:hAnsi="Times New Roman" w:cs="Times New Roman"/>
          <w:sz w:val="24"/>
          <w:szCs w:val="24"/>
          <w:lang w:eastAsia="ru-RU"/>
        </w:rPr>
      </w:pPr>
    </w:p>
    <w:p w:rsidR="00304B12" w:rsidRPr="00310113" w:rsidRDefault="00304B12" w:rsidP="00304B12">
      <w:pPr>
        <w:spacing w:after="0" w:line="240" w:lineRule="auto"/>
        <w:rPr>
          <w:rFonts w:ascii="Times New Roman" w:eastAsia="Times New Roman" w:hAnsi="Times New Roman" w:cs="Times New Roman"/>
          <w:sz w:val="24"/>
          <w:szCs w:val="24"/>
          <w:lang w:eastAsia="ru-RU"/>
        </w:rPr>
      </w:pPr>
    </w:p>
    <w:p w:rsidR="00304B12" w:rsidRPr="00310113" w:rsidRDefault="00304B12" w:rsidP="00304B12">
      <w:pPr>
        <w:spacing w:after="0" w:line="240" w:lineRule="auto"/>
        <w:rPr>
          <w:rFonts w:ascii="Times New Roman" w:eastAsia="Times New Roman" w:hAnsi="Times New Roman" w:cs="Times New Roman"/>
          <w:sz w:val="24"/>
          <w:szCs w:val="24"/>
          <w:lang w:eastAsia="ru-RU"/>
        </w:rPr>
      </w:pPr>
    </w:p>
    <w:p w:rsidR="00304B12" w:rsidRPr="00310113" w:rsidRDefault="00304B12" w:rsidP="00304B12">
      <w:pPr>
        <w:spacing w:after="0" w:line="240" w:lineRule="auto"/>
        <w:rPr>
          <w:rFonts w:ascii="Times New Roman" w:eastAsia="Times New Roman" w:hAnsi="Times New Roman" w:cs="Times New Roman"/>
          <w:sz w:val="24"/>
          <w:szCs w:val="24"/>
          <w:lang w:eastAsia="ru-RU"/>
        </w:rPr>
      </w:pPr>
    </w:p>
    <w:p w:rsidR="00304B12" w:rsidRPr="00310113" w:rsidRDefault="00304B12" w:rsidP="00304B12">
      <w:pPr>
        <w:spacing w:after="0" w:line="240" w:lineRule="auto"/>
        <w:rPr>
          <w:rFonts w:ascii="Times New Roman" w:eastAsia="Times New Roman" w:hAnsi="Times New Roman" w:cs="Times New Roman"/>
          <w:sz w:val="24"/>
          <w:szCs w:val="24"/>
          <w:lang w:eastAsia="ru-RU"/>
        </w:rPr>
      </w:pPr>
    </w:p>
    <w:p w:rsidR="00304B12" w:rsidRPr="00310113" w:rsidRDefault="00304B12" w:rsidP="00304B12">
      <w:pPr>
        <w:spacing w:after="0" w:line="240" w:lineRule="auto"/>
        <w:rPr>
          <w:rFonts w:ascii="Times New Roman" w:eastAsia="Times New Roman" w:hAnsi="Times New Roman" w:cs="Times New Roman"/>
          <w:sz w:val="24"/>
          <w:szCs w:val="24"/>
          <w:lang w:eastAsia="ru-RU"/>
        </w:rPr>
      </w:pPr>
    </w:p>
    <w:p w:rsidR="00304B12" w:rsidRPr="00310113" w:rsidRDefault="00304B12" w:rsidP="00304B12">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м. Новий Розділ</w:t>
      </w:r>
    </w:p>
    <w:p w:rsidR="00304B12" w:rsidRPr="00310113" w:rsidRDefault="00304B12" w:rsidP="00304B12">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2022 рік</w:t>
      </w:r>
    </w:p>
    <w:p w:rsidR="00304B12" w:rsidRPr="00310113" w:rsidRDefault="00304B12" w:rsidP="00304B12">
      <w:pPr>
        <w:spacing w:after="0" w:line="240" w:lineRule="auto"/>
        <w:rPr>
          <w:rFonts w:ascii="Times New Roman" w:eastAsia="Times New Roman" w:hAnsi="Times New Roman" w:cs="Times New Roman"/>
          <w:sz w:val="24"/>
          <w:szCs w:val="24"/>
          <w:lang w:eastAsia="ru-RU"/>
        </w:rPr>
      </w:pPr>
    </w:p>
    <w:p w:rsidR="00304B12" w:rsidRPr="00310113" w:rsidRDefault="00304B12" w:rsidP="00304B12">
      <w:pPr>
        <w:spacing w:after="0" w:line="240" w:lineRule="auto"/>
        <w:rPr>
          <w:rFonts w:ascii="Times New Roman" w:eastAsia="Times New Roman" w:hAnsi="Times New Roman" w:cs="Times New Roman"/>
          <w:sz w:val="24"/>
          <w:szCs w:val="24"/>
          <w:lang w:eastAsia="ru-RU"/>
        </w:rPr>
      </w:pPr>
    </w:p>
    <w:p w:rsidR="00304B12" w:rsidRPr="00310113" w:rsidRDefault="00304B12" w:rsidP="00304B12">
      <w:pPr>
        <w:spacing w:after="0" w:line="240" w:lineRule="auto"/>
        <w:ind w:left="5670"/>
        <w:jc w:val="both"/>
        <w:rPr>
          <w:rFonts w:ascii="Times New Roman" w:eastAsia="Times New Roman" w:hAnsi="Times New Roman" w:cs="Times New Roman"/>
          <w:b/>
          <w:sz w:val="26"/>
          <w:szCs w:val="26"/>
          <w:lang w:eastAsia="ru-RU"/>
        </w:rPr>
      </w:pPr>
    </w:p>
    <w:p w:rsidR="00304B12" w:rsidRPr="00310113" w:rsidRDefault="00304B12" w:rsidP="00304B12">
      <w:pPr>
        <w:spacing w:after="0" w:line="240" w:lineRule="auto"/>
        <w:ind w:left="5670"/>
        <w:jc w:val="both"/>
        <w:rPr>
          <w:rFonts w:ascii="Times New Roman" w:eastAsia="Times New Roman" w:hAnsi="Times New Roman" w:cs="Times New Roman"/>
          <w:b/>
          <w:sz w:val="26"/>
          <w:szCs w:val="26"/>
          <w:lang w:eastAsia="ru-RU"/>
        </w:rPr>
      </w:pPr>
    </w:p>
    <w:p w:rsidR="00304B12" w:rsidRPr="00310113" w:rsidRDefault="00304B12" w:rsidP="00304B12">
      <w:pPr>
        <w:spacing w:after="0" w:line="240" w:lineRule="auto"/>
        <w:ind w:left="5670"/>
        <w:jc w:val="both"/>
        <w:rPr>
          <w:rFonts w:ascii="Times New Roman" w:eastAsia="Times New Roman" w:hAnsi="Times New Roman" w:cs="Times New Roman"/>
          <w:b/>
          <w:sz w:val="26"/>
          <w:szCs w:val="26"/>
          <w:lang w:eastAsia="ru-RU"/>
        </w:rPr>
      </w:pPr>
    </w:p>
    <w:p w:rsidR="00304B12" w:rsidRPr="00310113" w:rsidRDefault="00304B12" w:rsidP="00304B12">
      <w:pPr>
        <w:spacing w:after="0" w:line="240" w:lineRule="auto"/>
        <w:ind w:left="5670"/>
        <w:jc w:val="both"/>
        <w:rPr>
          <w:rFonts w:ascii="Times New Roman" w:eastAsia="Times New Roman" w:hAnsi="Times New Roman" w:cs="Times New Roman"/>
          <w:b/>
          <w:sz w:val="24"/>
          <w:szCs w:val="24"/>
          <w:lang w:eastAsia="ru-RU"/>
        </w:rPr>
      </w:pPr>
    </w:p>
    <w:p w:rsidR="00304B12" w:rsidRPr="00310113" w:rsidRDefault="00304B12" w:rsidP="00304B12">
      <w:pPr>
        <w:spacing w:after="0"/>
        <w:jc w:val="right"/>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ЗАТВЕРДЖЕНО</w:t>
      </w:r>
    </w:p>
    <w:p w:rsidR="00304B12" w:rsidRPr="00310113" w:rsidRDefault="00304B12" w:rsidP="00304B12">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Міський голова </w:t>
      </w:r>
    </w:p>
    <w:p w:rsidR="00304B12" w:rsidRPr="00310113" w:rsidRDefault="00304B12" w:rsidP="00304B12">
      <w:pPr>
        <w:spacing w:after="0"/>
        <w:rPr>
          <w:rFonts w:ascii="Times New Roman" w:eastAsia="Times New Roman" w:hAnsi="Times New Roman" w:cs="Times New Roman"/>
          <w:sz w:val="10"/>
          <w:szCs w:val="10"/>
          <w:lang w:eastAsia="ru-RU"/>
        </w:rPr>
      </w:pPr>
    </w:p>
    <w:p w:rsidR="00304B12" w:rsidRPr="00310113" w:rsidRDefault="00304B12" w:rsidP="00304B12">
      <w:pPr>
        <w:spacing w:after="0" w:line="240" w:lineRule="auto"/>
        <w:ind w:firstLine="5103"/>
        <w:jc w:val="right"/>
        <w:rPr>
          <w:rFonts w:ascii="Times New Roman" w:eastAsia="Times New Roman" w:hAnsi="Times New Roman" w:cs="Times New Roman"/>
          <w:sz w:val="26"/>
          <w:szCs w:val="26"/>
          <w:lang w:eastAsia="ru-RU"/>
        </w:rPr>
      </w:pPr>
      <w:r w:rsidRPr="00310113">
        <w:rPr>
          <w:rFonts w:ascii="Times New Roman" w:eastAsia="Times New Roman" w:hAnsi="Times New Roman" w:cs="Times New Roman"/>
          <w:sz w:val="24"/>
          <w:szCs w:val="24"/>
          <w:lang w:eastAsia="ru-RU"/>
        </w:rPr>
        <w:t>______________ Ярина ЯЦЕНКО</w:t>
      </w:r>
      <w:r w:rsidRPr="00310113">
        <w:rPr>
          <w:rFonts w:ascii="Times New Roman" w:eastAsia="Times New Roman" w:hAnsi="Times New Roman" w:cs="Times New Roman"/>
          <w:sz w:val="26"/>
          <w:szCs w:val="26"/>
          <w:lang w:eastAsia="ru-RU"/>
        </w:rPr>
        <w:t xml:space="preserve">   </w:t>
      </w:r>
    </w:p>
    <w:p w:rsidR="00304B12" w:rsidRPr="00310113" w:rsidRDefault="00304B12" w:rsidP="00304B12">
      <w:pPr>
        <w:spacing w:after="0" w:line="240" w:lineRule="auto"/>
        <w:ind w:firstLine="5103"/>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«___»___________ 20___ року</w:t>
      </w:r>
    </w:p>
    <w:p w:rsidR="00304B12" w:rsidRPr="00310113" w:rsidRDefault="00304B12" w:rsidP="00304B12">
      <w:pPr>
        <w:spacing w:after="0" w:line="240" w:lineRule="auto"/>
        <w:jc w:val="center"/>
        <w:rPr>
          <w:rFonts w:ascii="Times New Roman" w:eastAsia="Times New Roman" w:hAnsi="Times New Roman" w:cs="Times New Roman"/>
          <w:b/>
          <w:sz w:val="36"/>
          <w:szCs w:val="36"/>
          <w:lang w:eastAsia="ru-RU"/>
        </w:rPr>
      </w:pPr>
    </w:p>
    <w:p w:rsidR="00304B12" w:rsidRPr="00310113" w:rsidRDefault="00304B12" w:rsidP="00304B12">
      <w:pPr>
        <w:spacing w:after="0" w:line="240" w:lineRule="auto"/>
        <w:jc w:val="center"/>
        <w:rPr>
          <w:rFonts w:ascii="Times New Roman" w:eastAsia="Times New Roman" w:hAnsi="Times New Roman" w:cs="Times New Roman"/>
          <w:b/>
          <w:sz w:val="36"/>
          <w:szCs w:val="36"/>
          <w:lang w:eastAsia="ru-RU"/>
        </w:rPr>
      </w:pPr>
    </w:p>
    <w:p w:rsidR="00304B12" w:rsidRPr="00310113" w:rsidRDefault="00304B12" w:rsidP="00304B12">
      <w:pPr>
        <w:spacing w:before="1" w:after="0" w:line="240" w:lineRule="auto"/>
        <w:ind w:left="532" w:right="114"/>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32"/>
          <w:szCs w:val="32"/>
          <w:lang w:eastAsia="ru-RU"/>
        </w:rPr>
        <w:t xml:space="preserve"> </w:t>
      </w:r>
      <w:r w:rsidRPr="00310113">
        <w:rPr>
          <w:rFonts w:ascii="Times New Roman" w:eastAsia="Times New Roman" w:hAnsi="Times New Roman" w:cs="Times New Roman"/>
          <w:b/>
          <w:sz w:val="24"/>
          <w:szCs w:val="24"/>
          <w:lang w:eastAsia="ru-RU"/>
        </w:rPr>
        <w:t>Програма</w:t>
      </w:r>
      <w:r w:rsidRPr="00310113">
        <w:rPr>
          <w:rFonts w:ascii="Times New Roman" w:eastAsia="Times New Roman" w:hAnsi="Times New Roman" w:cs="Times New Roman"/>
          <w:b/>
          <w:sz w:val="24"/>
          <w:szCs w:val="24"/>
          <w:lang w:eastAsia="ru-RU"/>
        </w:rPr>
        <w:br/>
      </w:r>
      <w:r w:rsidRPr="00310113">
        <w:rPr>
          <w:rFonts w:ascii="Times New Roman" w:eastAsia="Times New Roman" w:hAnsi="Times New Roman" w:cs="Times New Roman"/>
          <w:b/>
          <w:sz w:val="24"/>
          <w:szCs w:val="24"/>
          <w:lang w:val="ru-RU" w:eastAsia="ru-RU"/>
        </w:rPr>
        <w:t xml:space="preserve">охорони </w:t>
      </w:r>
      <w:r w:rsidRPr="00310113">
        <w:rPr>
          <w:rFonts w:ascii="Times New Roman" w:eastAsia="Times New Roman" w:hAnsi="Times New Roman" w:cs="Times New Roman"/>
          <w:b/>
          <w:sz w:val="24"/>
          <w:szCs w:val="24"/>
          <w:lang w:eastAsia="ru-RU"/>
        </w:rPr>
        <w:t xml:space="preserve">публічного </w:t>
      </w:r>
      <w:r w:rsidRPr="00310113">
        <w:rPr>
          <w:rFonts w:ascii="Times New Roman" w:eastAsia="Times New Roman" w:hAnsi="Times New Roman" w:cs="Times New Roman"/>
          <w:b/>
          <w:sz w:val="24"/>
          <w:szCs w:val="24"/>
          <w:lang w:val="ru-RU" w:eastAsia="ru-RU"/>
        </w:rPr>
        <w:t>порядку</w:t>
      </w:r>
      <w:r w:rsidRPr="00310113">
        <w:rPr>
          <w:rFonts w:ascii="Times New Roman" w:eastAsia="Times New Roman" w:hAnsi="Times New Roman" w:cs="Times New Roman"/>
          <w:b/>
          <w:sz w:val="24"/>
          <w:szCs w:val="24"/>
          <w:lang w:eastAsia="ru-RU"/>
        </w:rPr>
        <w:t xml:space="preserve"> і профілактики злочинності </w:t>
      </w:r>
    </w:p>
    <w:p w:rsidR="00304B12" w:rsidRPr="00310113" w:rsidRDefault="00304B12" w:rsidP="00304B12">
      <w:pPr>
        <w:spacing w:after="0" w:line="240" w:lineRule="auto"/>
        <w:ind w:left="540"/>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в Новороздільській територіальній громаді</w:t>
      </w:r>
    </w:p>
    <w:p w:rsidR="00304B12" w:rsidRPr="00310113" w:rsidRDefault="00304B12" w:rsidP="00304B12">
      <w:pPr>
        <w:spacing w:after="0" w:line="240" w:lineRule="auto"/>
        <w:ind w:left="540"/>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на 2022 рік, прогноз на 2023-2024 роки</w:t>
      </w:r>
    </w:p>
    <w:p w:rsidR="00304B12" w:rsidRPr="00310113" w:rsidRDefault="00304B12" w:rsidP="00304B12">
      <w:pPr>
        <w:spacing w:after="0" w:line="240" w:lineRule="auto"/>
        <w:jc w:val="center"/>
        <w:rPr>
          <w:rFonts w:ascii="Times New Roman" w:eastAsia="Times New Roman" w:hAnsi="Times New Roman" w:cs="Times New Roman"/>
          <w:b/>
          <w:sz w:val="28"/>
          <w:szCs w:val="28"/>
          <w:lang w:eastAsia="ru-RU"/>
        </w:rPr>
      </w:pPr>
    </w:p>
    <w:p w:rsidR="00304B12" w:rsidRPr="00310113" w:rsidRDefault="00304B12" w:rsidP="00304B12">
      <w:pPr>
        <w:spacing w:after="0" w:line="240" w:lineRule="auto"/>
        <w:ind w:left="360"/>
        <w:jc w:val="center"/>
        <w:rPr>
          <w:rFonts w:ascii="Times New Roman" w:eastAsia="Times New Roman" w:hAnsi="Times New Roman" w:cs="Times New Roman"/>
          <w:b/>
          <w:sz w:val="28"/>
          <w:szCs w:val="28"/>
          <w:lang w:eastAsia="ru-RU"/>
        </w:rPr>
      </w:pPr>
      <w:r w:rsidRPr="00310113">
        <w:rPr>
          <w:rFonts w:ascii="Times New Roman" w:eastAsia="Times New Roman" w:hAnsi="Times New Roman" w:cs="Times New Roman"/>
          <w:sz w:val="24"/>
          <w:szCs w:val="24"/>
          <w:lang w:eastAsia="ru-RU"/>
        </w:rPr>
        <w:tab/>
      </w:r>
    </w:p>
    <w:p w:rsidR="00304B12" w:rsidRPr="00310113" w:rsidRDefault="00304B12" w:rsidP="00304B12">
      <w:pPr>
        <w:tabs>
          <w:tab w:val="left" w:pos="7155"/>
        </w:tabs>
        <w:spacing w:after="0" w:line="240" w:lineRule="auto"/>
        <w:rPr>
          <w:rFonts w:ascii="Times New Roman" w:eastAsia="Times New Roman" w:hAnsi="Times New Roman" w:cs="Times New Roman"/>
          <w:sz w:val="24"/>
          <w:szCs w:val="24"/>
          <w:lang w:eastAsia="ru-RU"/>
        </w:rPr>
      </w:pPr>
    </w:p>
    <w:p w:rsidR="00304B12" w:rsidRPr="00310113" w:rsidRDefault="00304B12" w:rsidP="00304B12">
      <w:pPr>
        <w:spacing w:after="0" w:line="240" w:lineRule="auto"/>
        <w:rPr>
          <w:rFonts w:ascii="Times New Roman" w:eastAsia="Times New Roman" w:hAnsi="Times New Roman" w:cs="Times New Roman"/>
          <w:sz w:val="24"/>
          <w:szCs w:val="24"/>
          <w:lang w:eastAsia="ru-RU"/>
        </w:rPr>
      </w:pPr>
    </w:p>
    <w:p w:rsidR="00304B12" w:rsidRPr="00310113" w:rsidRDefault="00304B12" w:rsidP="00304B12">
      <w:pPr>
        <w:spacing w:after="0" w:line="240" w:lineRule="auto"/>
        <w:rPr>
          <w:rFonts w:ascii="Times New Roman" w:eastAsia="Times New Roman" w:hAnsi="Times New Roman" w:cs="Times New Roman"/>
          <w:sz w:val="24"/>
          <w:szCs w:val="24"/>
          <w:lang w:eastAsia="ru-RU"/>
        </w:rPr>
      </w:pPr>
    </w:p>
    <w:tbl>
      <w:tblPr>
        <w:tblW w:w="10278" w:type="dxa"/>
        <w:tblInd w:w="392" w:type="dxa"/>
        <w:tblLook w:val="04A0"/>
      </w:tblPr>
      <w:tblGrid>
        <w:gridCol w:w="5139"/>
        <w:gridCol w:w="5139"/>
      </w:tblGrid>
      <w:tr w:rsidR="00304B12" w:rsidRPr="00310113" w:rsidTr="00465DDE">
        <w:tc>
          <w:tcPr>
            <w:tcW w:w="5139" w:type="dxa"/>
          </w:tcPr>
          <w:p w:rsidR="00304B12" w:rsidRPr="00310113" w:rsidRDefault="00304B12" w:rsidP="00304B12">
            <w:pPr>
              <w:spacing w:after="0"/>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Погоджено</w:t>
            </w:r>
          </w:p>
          <w:p w:rsidR="00304B12" w:rsidRPr="00310113" w:rsidRDefault="00304B12" w:rsidP="00304B12">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shd w:val="clear" w:color="auto" w:fill="FAFAFA"/>
                <w:lang w:eastAsia="ru-RU"/>
              </w:rPr>
              <w:t xml:space="preserve">Постійна комісія з питань бюджету та регуляторної політики </w:t>
            </w:r>
            <w:r w:rsidRPr="00310113">
              <w:rPr>
                <w:rFonts w:ascii="Times New Roman" w:eastAsia="Times New Roman" w:hAnsi="Times New Roman" w:cs="Times New Roman"/>
                <w:sz w:val="24"/>
                <w:szCs w:val="24"/>
                <w:lang w:eastAsia="ru-RU"/>
              </w:rPr>
              <w:t>Новороздільської міської ради</w:t>
            </w:r>
          </w:p>
          <w:p w:rsidR="00304B12" w:rsidRPr="00310113" w:rsidRDefault="00304B12" w:rsidP="00304B12">
            <w:pPr>
              <w:spacing w:after="0"/>
              <w:rPr>
                <w:rFonts w:ascii="Times New Roman" w:eastAsia="Times New Roman" w:hAnsi="Times New Roman" w:cs="Times New Roman"/>
                <w:sz w:val="24"/>
                <w:szCs w:val="24"/>
                <w:u w:val="single"/>
                <w:lang w:eastAsia="ru-RU"/>
              </w:rPr>
            </w:pPr>
            <w:r w:rsidRPr="00310113">
              <w:rPr>
                <w:rFonts w:ascii="Times New Roman" w:eastAsia="Times New Roman" w:hAnsi="Times New Roman" w:cs="Times New Roman"/>
                <w:sz w:val="24"/>
                <w:szCs w:val="24"/>
              </w:rPr>
              <w:t xml:space="preserve">                                       </w:t>
            </w:r>
            <w:r w:rsidRPr="00310113">
              <w:rPr>
                <w:rFonts w:ascii="Times New Roman" w:eastAsia="Times New Roman" w:hAnsi="Times New Roman" w:cs="Times New Roman"/>
                <w:sz w:val="24"/>
                <w:szCs w:val="24"/>
                <w:u w:val="single"/>
              </w:rPr>
              <w:t>Волчанський В.М.</w:t>
            </w:r>
            <w:r w:rsidRPr="00310113">
              <w:rPr>
                <w:rFonts w:ascii="Times New Roman" w:eastAsia="Times New Roman" w:hAnsi="Times New Roman" w:cs="Times New Roman"/>
                <w:sz w:val="24"/>
                <w:szCs w:val="24"/>
                <w:u w:val="single"/>
                <w:lang w:eastAsia="ru-RU"/>
              </w:rPr>
              <w:t xml:space="preserve"> </w:t>
            </w:r>
          </w:p>
          <w:p w:rsidR="00304B12" w:rsidRPr="00310113" w:rsidRDefault="00304B12" w:rsidP="00304B12">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«____»___________20__ року</w:t>
            </w:r>
          </w:p>
          <w:p w:rsidR="00304B12" w:rsidRPr="00310113" w:rsidRDefault="00304B12" w:rsidP="00304B12">
            <w:pPr>
              <w:spacing w:after="0"/>
              <w:rPr>
                <w:rFonts w:ascii="Times New Roman" w:eastAsia="Times New Roman" w:hAnsi="Times New Roman" w:cs="Times New Roman"/>
                <w:b/>
                <w:sz w:val="24"/>
                <w:szCs w:val="24"/>
                <w:lang w:eastAsia="ru-RU"/>
              </w:rPr>
            </w:pPr>
          </w:p>
          <w:p w:rsidR="00304B12" w:rsidRPr="00310113" w:rsidRDefault="00304B12" w:rsidP="00304B12">
            <w:pPr>
              <w:spacing w:after="0"/>
              <w:rPr>
                <w:rFonts w:ascii="Times New Roman" w:eastAsia="Times New Roman" w:hAnsi="Times New Roman" w:cs="Times New Roman"/>
                <w:b/>
                <w:sz w:val="24"/>
                <w:szCs w:val="24"/>
                <w:lang w:eastAsia="ru-RU"/>
              </w:rPr>
            </w:pPr>
          </w:p>
        </w:tc>
        <w:tc>
          <w:tcPr>
            <w:tcW w:w="5139" w:type="dxa"/>
          </w:tcPr>
          <w:p w:rsidR="00304B12" w:rsidRPr="00310113" w:rsidRDefault="00304B12" w:rsidP="00304B12">
            <w:pPr>
              <w:spacing w:after="0"/>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Погоджено</w:t>
            </w:r>
          </w:p>
          <w:p w:rsidR="00304B12" w:rsidRPr="00310113" w:rsidRDefault="00304B12" w:rsidP="00304B12">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Начальник відділу з питань надзвичайних ситуацій, правоохоронної та оборонно – мобілізаційної роботи </w:t>
            </w:r>
          </w:p>
          <w:p w:rsidR="00304B12" w:rsidRPr="00310113" w:rsidRDefault="00304B12" w:rsidP="00304B12">
            <w:pPr>
              <w:spacing w:after="0"/>
              <w:ind w:firstLine="1981"/>
              <w:rPr>
                <w:rFonts w:ascii="Times New Roman" w:eastAsia="Times New Roman" w:hAnsi="Times New Roman" w:cs="Times New Roman"/>
                <w:sz w:val="24"/>
                <w:szCs w:val="24"/>
                <w:u w:val="single"/>
                <w:lang w:eastAsia="ru-RU"/>
              </w:rPr>
            </w:pPr>
            <w:r w:rsidRPr="00310113">
              <w:rPr>
                <w:rFonts w:ascii="Times New Roman" w:eastAsia="Times New Roman" w:hAnsi="Times New Roman" w:cs="Times New Roman"/>
                <w:sz w:val="24"/>
                <w:szCs w:val="24"/>
                <w:u w:val="single"/>
                <w:lang w:eastAsia="ru-RU"/>
              </w:rPr>
              <w:t>Щепний В.В.</w:t>
            </w:r>
          </w:p>
          <w:p w:rsidR="00304B12" w:rsidRPr="00310113" w:rsidRDefault="00304B12" w:rsidP="00304B12">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«____»___________20__ року</w:t>
            </w:r>
          </w:p>
          <w:p w:rsidR="00304B12" w:rsidRPr="00310113" w:rsidRDefault="00304B12" w:rsidP="00304B12">
            <w:pPr>
              <w:spacing w:after="0"/>
              <w:rPr>
                <w:rFonts w:ascii="Times New Roman" w:eastAsia="Times New Roman" w:hAnsi="Times New Roman" w:cs="Times New Roman"/>
                <w:sz w:val="24"/>
                <w:szCs w:val="24"/>
                <w:lang w:eastAsia="ru-RU"/>
              </w:rPr>
            </w:pPr>
          </w:p>
        </w:tc>
      </w:tr>
      <w:tr w:rsidR="00304B12" w:rsidRPr="00310113" w:rsidTr="00465DDE">
        <w:tc>
          <w:tcPr>
            <w:tcW w:w="5139" w:type="dxa"/>
          </w:tcPr>
          <w:p w:rsidR="00304B12" w:rsidRPr="00310113" w:rsidRDefault="00304B12" w:rsidP="00304B12">
            <w:pPr>
              <w:spacing w:after="0"/>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Погоджено</w:t>
            </w:r>
          </w:p>
          <w:p w:rsidR="00304B12" w:rsidRPr="00310113" w:rsidRDefault="00304B12" w:rsidP="00304B12">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Заступник голови, до </w:t>
            </w:r>
          </w:p>
          <w:p w:rsidR="00304B12" w:rsidRPr="00310113" w:rsidRDefault="00304B12" w:rsidP="00304B12">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компетенції  якого належить </w:t>
            </w:r>
          </w:p>
          <w:p w:rsidR="00304B12" w:rsidRPr="00310113" w:rsidRDefault="00304B12" w:rsidP="00304B12">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програма Новороздільської міської ради</w:t>
            </w:r>
          </w:p>
          <w:p w:rsidR="00304B12" w:rsidRPr="00310113" w:rsidRDefault="00304B12" w:rsidP="00304B12">
            <w:pPr>
              <w:spacing w:after="0"/>
              <w:ind w:firstLine="2439"/>
              <w:rPr>
                <w:rFonts w:ascii="Times New Roman" w:eastAsia="Times New Roman" w:hAnsi="Times New Roman" w:cs="Times New Roman"/>
                <w:sz w:val="24"/>
                <w:szCs w:val="24"/>
                <w:u w:val="single"/>
                <w:lang w:eastAsia="ru-RU"/>
              </w:rPr>
            </w:pPr>
            <w:r w:rsidRPr="00310113">
              <w:rPr>
                <w:rFonts w:ascii="Times New Roman" w:eastAsia="Times New Roman" w:hAnsi="Times New Roman" w:cs="Times New Roman"/>
                <w:sz w:val="24"/>
                <w:szCs w:val="24"/>
                <w:u w:val="single"/>
                <w:lang w:eastAsia="ru-RU"/>
              </w:rPr>
              <w:t xml:space="preserve">Гулій М.М. </w:t>
            </w:r>
          </w:p>
          <w:p w:rsidR="00304B12" w:rsidRPr="00310113" w:rsidRDefault="00304B12" w:rsidP="00304B12">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«____»___________20__ року</w:t>
            </w:r>
          </w:p>
          <w:p w:rsidR="00304B12" w:rsidRPr="00310113" w:rsidRDefault="00304B12" w:rsidP="00304B12">
            <w:pPr>
              <w:spacing w:after="0"/>
              <w:rPr>
                <w:rFonts w:ascii="Times New Roman" w:eastAsia="Times New Roman" w:hAnsi="Times New Roman" w:cs="Times New Roman"/>
                <w:sz w:val="24"/>
                <w:szCs w:val="24"/>
                <w:lang w:eastAsia="ru-RU"/>
              </w:rPr>
            </w:pPr>
          </w:p>
          <w:p w:rsidR="00304B12" w:rsidRPr="00310113" w:rsidRDefault="00304B12" w:rsidP="00304B12">
            <w:pPr>
              <w:spacing w:after="0"/>
              <w:rPr>
                <w:rFonts w:ascii="Times New Roman" w:eastAsia="Times New Roman" w:hAnsi="Times New Roman" w:cs="Times New Roman"/>
                <w:sz w:val="24"/>
                <w:szCs w:val="24"/>
                <w:lang w:eastAsia="ru-RU"/>
              </w:rPr>
            </w:pPr>
          </w:p>
        </w:tc>
        <w:tc>
          <w:tcPr>
            <w:tcW w:w="5139" w:type="dxa"/>
          </w:tcPr>
          <w:p w:rsidR="00304B12" w:rsidRPr="00310113" w:rsidRDefault="00304B12" w:rsidP="00304B12">
            <w:pPr>
              <w:spacing w:after="0"/>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Погоджено</w:t>
            </w:r>
          </w:p>
          <w:p w:rsidR="00304B12" w:rsidRPr="00310113" w:rsidRDefault="00304B12" w:rsidP="00304B12">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Начальник</w:t>
            </w:r>
          </w:p>
          <w:p w:rsidR="00304B12" w:rsidRPr="00310113" w:rsidRDefault="00304B12" w:rsidP="00304B12">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фінансового управління </w:t>
            </w:r>
          </w:p>
          <w:p w:rsidR="00304B12" w:rsidRPr="00310113" w:rsidRDefault="00304B12" w:rsidP="00304B12">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Новороздільської міської ради</w:t>
            </w:r>
          </w:p>
          <w:p w:rsidR="00304B12" w:rsidRPr="00310113" w:rsidRDefault="00304B12" w:rsidP="00304B12">
            <w:pPr>
              <w:spacing w:after="0"/>
              <w:ind w:firstLine="1981"/>
              <w:rPr>
                <w:rFonts w:ascii="Times New Roman" w:eastAsia="Times New Roman" w:hAnsi="Times New Roman" w:cs="Times New Roman"/>
                <w:sz w:val="24"/>
                <w:szCs w:val="24"/>
                <w:u w:val="single"/>
                <w:lang w:eastAsia="ru-RU"/>
              </w:rPr>
            </w:pPr>
            <w:r w:rsidRPr="00310113">
              <w:rPr>
                <w:rFonts w:ascii="Times New Roman" w:eastAsia="Times New Roman" w:hAnsi="Times New Roman" w:cs="Times New Roman"/>
                <w:sz w:val="24"/>
                <w:szCs w:val="24"/>
                <w:u w:val="single"/>
                <w:lang w:eastAsia="ru-RU"/>
              </w:rPr>
              <w:t>Ричагівський І.І.</w:t>
            </w:r>
          </w:p>
          <w:p w:rsidR="00304B12" w:rsidRPr="00310113" w:rsidRDefault="00304B12" w:rsidP="00304B12">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«____»___________20__ року</w:t>
            </w:r>
          </w:p>
          <w:p w:rsidR="00304B12" w:rsidRPr="00310113" w:rsidRDefault="00304B12" w:rsidP="00304B12">
            <w:pPr>
              <w:spacing w:after="0"/>
              <w:rPr>
                <w:rFonts w:ascii="Times New Roman" w:eastAsia="Times New Roman" w:hAnsi="Times New Roman" w:cs="Times New Roman"/>
                <w:sz w:val="24"/>
                <w:szCs w:val="24"/>
                <w:lang w:eastAsia="ru-RU"/>
              </w:rPr>
            </w:pPr>
          </w:p>
        </w:tc>
      </w:tr>
      <w:tr w:rsidR="00304B12" w:rsidRPr="00310113" w:rsidTr="00465DDE">
        <w:tc>
          <w:tcPr>
            <w:tcW w:w="5139" w:type="dxa"/>
          </w:tcPr>
          <w:p w:rsidR="00304B12" w:rsidRPr="00310113" w:rsidRDefault="00304B12" w:rsidP="00304B12">
            <w:pPr>
              <w:spacing w:after="0"/>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Погоджено</w:t>
            </w:r>
          </w:p>
          <w:p w:rsidR="00304B12" w:rsidRPr="00310113" w:rsidRDefault="00304B12" w:rsidP="00304B12">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Начальник відділу  розвитку громади </w:t>
            </w:r>
          </w:p>
          <w:p w:rsidR="00304B12" w:rsidRPr="00310113" w:rsidRDefault="00304B12" w:rsidP="00304B12">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та інвестицій</w:t>
            </w:r>
          </w:p>
          <w:p w:rsidR="00304B12" w:rsidRPr="00310113" w:rsidRDefault="00304B12" w:rsidP="00304B12">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Новороздільської міської ради</w:t>
            </w:r>
          </w:p>
          <w:p w:rsidR="00304B12" w:rsidRPr="00310113" w:rsidRDefault="00304B12" w:rsidP="00304B12">
            <w:pPr>
              <w:spacing w:after="0"/>
              <w:ind w:firstLine="2439"/>
              <w:rPr>
                <w:rFonts w:ascii="Times New Roman" w:eastAsia="Times New Roman" w:hAnsi="Times New Roman" w:cs="Times New Roman"/>
                <w:sz w:val="24"/>
                <w:szCs w:val="24"/>
                <w:u w:val="single"/>
                <w:lang w:eastAsia="ru-RU"/>
              </w:rPr>
            </w:pPr>
            <w:r w:rsidRPr="00310113">
              <w:rPr>
                <w:rFonts w:ascii="Times New Roman" w:eastAsia="Times New Roman" w:hAnsi="Times New Roman" w:cs="Times New Roman"/>
                <w:sz w:val="24"/>
                <w:szCs w:val="24"/>
                <w:u w:val="single"/>
                <w:lang w:eastAsia="ru-RU"/>
              </w:rPr>
              <w:t>Гілко Н.І.</w:t>
            </w:r>
          </w:p>
          <w:p w:rsidR="00304B12" w:rsidRPr="00310113" w:rsidRDefault="00304B12" w:rsidP="00304B12">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«____»___________20__ року</w:t>
            </w:r>
          </w:p>
          <w:p w:rsidR="00304B12" w:rsidRPr="00310113" w:rsidRDefault="00304B12" w:rsidP="00304B12">
            <w:pPr>
              <w:spacing w:after="0"/>
              <w:rPr>
                <w:rFonts w:ascii="Times New Roman" w:eastAsia="Times New Roman" w:hAnsi="Times New Roman" w:cs="Times New Roman"/>
                <w:sz w:val="24"/>
                <w:szCs w:val="24"/>
                <w:lang w:eastAsia="ru-RU"/>
              </w:rPr>
            </w:pPr>
          </w:p>
        </w:tc>
        <w:tc>
          <w:tcPr>
            <w:tcW w:w="5139" w:type="dxa"/>
          </w:tcPr>
          <w:p w:rsidR="00304B12" w:rsidRPr="00310113" w:rsidRDefault="00304B12" w:rsidP="00304B12">
            <w:pPr>
              <w:spacing w:after="0"/>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Розробник програми</w:t>
            </w:r>
          </w:p>
          <w:p w:rsidR="00304B12" w:rsidRPr="00310113" w:rsidRDefault="00304B12" w:rsidP="00304B12">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Виконавчий комітет</w:t>
            </w:r>
          </w:p>
          <w:p w:rsidR="00304B12" w:rsidRPr="00310113" w:rsidRDefault="00304B12" w:rsidP="00304B12">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Новороздільської міської ради</w:t>
            </w:r>
          </w:p>
          <w:p w:rsidR="00304B12" w:rsidRPr="00310113" w:rsidRDefault="00304B12" w:rsidP="00304B12">
            <w:pPr>
              <w:spacing w:after="0"/>
              <w:ind w:firstLine="1981"/>
              <w:rPr>
                <w:rFonts w:ascii="Times New Roman" w:eastAsia="Times New Roman" w:hAnsi="Times New Roman" w:cs="Times New Roman"/>
                <w:sz w:val="24"/>
                <w:szCs w:val="24"/>
                <w:u w:val="single"/>
                <w:lang w:eastAsia="ru-RU"/>
              </w:rPr>
            </w:pPr>
            <w:r w:rsidRPr="00310113">
              <w:rPr>
                <w:rFonts w:ascii="Times New Roman" w:eastAsia="Times New Roman" w:hAnsi="Times New Roman" w:cs="Times New Roman"/>
                <w:sz w:val="24"/>
                <w:szCs w:val="24"/>
                <w:u w:val="single"/>
                <w:lang w:eastAsia="ru-RU"/>
              </w:rPr>
              <w:t xml:space="preserve">Яценко Я.В. </w:t>
            </w:r>
          </w:p>
          <w:p w:rsidR="00304B12" w:rsidRPr="00310113" w:rsidRDefault="00304B12" w:rsidP="00304B12">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«____»___________20__ року</w:t>
            </w:r>
          </w:p>
          <w:p w:rsidR="00304B12" w:rsidRPr="00310113" w:rsidRDefault="00304B12" w:rsidP="00304B12">
            <w:pPr>
              <w:spacing w:after="0"/>
              <w:rPr>
                <w:rFonts w:ascii="Times New Roman" w:eastAsia="Times New Roman" w:hAnsi="Times New Roman" w:cs="Times New Roman"/>
                <w:sz w:val="24"/>
                <w:szCs w:val="24"/>
                <w:lang w:eastAsia="ru-RU"/>
              </w:rPr>
            </w:pPr>
          </w:p>
        </w:tc>
      </w:tr>
    </w:tbl>
    <w:p w:rsidR="00304B12" w:rsidRPr="00310113" w:rsidRDefault="00304B12" w:rsidP="00304B12">
      <w:pPr>
        <w:spacing w:after="0" w:line="240" w:lineRule="auto"/>
        <w:rPr>
          <w:rFonts w:ascii="Times New Roman" w:eastAsia="Times New Roman" w:hAnsi="Times New Roman" w:cs="Times New Roman"/>
          <w:sz w:val="24"/>
          <w:szCs w:val="24"/>
          <w:lang w:eastAsia="ru-RU"/>
        </w:rPr>
      </w:pPr>
    </w:p>
    <w:p w:rsidR="00304B12" w:rsidRPr="00310113" w:rsidRDefault="00304B12" w:rsidP="00304B12">
      <w:pPr>
        <w:spacing w:after="0" w:line="240" w:lineRule="auto"/>
        <w:rPr>
          <w:rFonts w:ascii="Times New Roman" w:eastAsia="Times New Roman" w:hAnsi="Times New Roman" w:cs="Times New Roman"/>
          <w:sz w:val="24"/>
          <w:szCs w:val="24"/>
          <w:lang w:eastAsia="ru-RU"/>
        </w:rPr>
      </w:pPr>
    </w:p>
    <w:p w:rsidR="00304B12" w:rsidRPr="00310113" w:rsidRDefault="00304B12" w:rsidP="00304B12">
      <w:pPr>
        <w:spacing w:after="0" w:line="240" w:lineRule="auto"/>
        <w:rPr>
          <w:rFonts w:ascii="Times New Roman" w:eastAsia="Times New Roman" w:hAnsi="Times New Roman" w:cs="Times New Roman"/>
          <w:sz w:val="24"/>
          <w:szCs w:val="24"/>
          <w:lang w:eastAsia="ru-RU"/>
        </w:rPr>
      </w:pPr>
    </w:p>
    <w:p w:rsidR="00304B12" w:rsidRPr="00310113" w:rsidRDefault="00304B12" w:rsidP="00304B12">
      <w:pPr>
        <w:spacing w:after="0" w:line="240" w:lineRule="auto"/>
        <w:rPr>
          <w:rFonts w:ascii="Times New Roman" w:eastAsia="Times New Roman" w:hAnsi="Times New Roman" w:cs="Times New Roman"/>
          <w:sz w:val="24"/>
          <w:szCs w:val="24"/>
          <w:lang w:eastAsia="ru-RU"/>
        </w:rPr>
      </w:pPr>
    </w:p>
    <w:p w:rsidR="00304B12" w:rsidRPr="00310113" w:rsidRDefault="00304B12" w:rsidP="00304B12">
      <w:pPr>
        <w:spacing w:after="0" w:line="240" w:lineRule="auto"/>
        <w:rPr>
          <w:rFonts w:ascii="Times New Roman" w:eastAsia="Times New Roman" w:hAnsi="Times New Roman" w:cs="Times New Roman"/>
          <w:sz w:val="24"/>
          <w:szCs w:val="24"/>
          <w:lang w:eastAsia="ru-RU"/>
        </w:rPr>
      </w:pPr>
    </w:p>
    <w:p w:rsidR="00304B12" w:rsidRPr="00310113" w:rsidRDefault="00304B12" w:rsidP="00304B12">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м. Новий Розділ</w:t>
      </w:r>
    </w:p>
    <w:p w:rsidR="00304B12" w:rsidRPr="00310113" w:rsidRDefault="00304B12" w:rsidP="00304B12">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2022 рік</w:t>
      </w:r>
    </w:p>
    <w:p w:rsidR="00304B12" w:rsidRPr="00310113" w:rsidRDefault="00304B12" w:rsidP="00304B12">
      <w:pPr>
        <w:shd w:val="clear" w:color="auto" w:fill="FFFFFF"/>
        <w:spacing w:after="0" w:line="216" w:lineRule="auto"/>
        <w:jc w:val="center"/>
        <w:rPr>
          <w:rFonts w:ascii="Times New Roman" w:eastAsia="Times New Roman" w:hAnsi="Times New Roman" w:cs="Times New Roman"/>
          <w:bCs/>
          <w:sz w:val="28"/>
          <w:szCs w:val="24"/>
          <w:lang w:eastAsia="uk-UA"/>
        </w:rPr>
      </w:pPr>
    </w:p>
    <w:p w:rsidR="00304B12" w:rsidRPr="00310113" w:rsidRDefault="00304B12" w:rsidP="00304B12">
      <w:pPr>
        <w:spacing w:after="0" w:line="240" w:lineRule="auto"/>
        <w:rPr>
          <w:rFonts w:ascii="Times New Roman" w:eastAsia="Times New Roman" w:hAnsi="Times New Roman" w:cs="Times New Roman"/>
          <w:sz w:val="24"/>
          <w:szCs w:val="24"/>
          <w:lang w:eastAsia="ru-RU"/>
        </w:rPr>
      </w:pPr>
    </w:p>
    <w:p w:rsidR="00304B12" w:rsidRPr="00310113" w:rsidRDefault="00304B12" w:rsidP="00304B12">
      <w:pPr>
        <w:spacing w:after="0" w:line="240" w:lineRule="auto"/>
        <w:rPr>
          <w:rFonts w:ascii="Times New Roman" w:eastAsia="Times New Roman" w:hAnsi="Times New Roman" w:cs="Times New Roman"/>
          <w:sz w:val="24"/>
          <w:szCs w:val="24"/>
          <w:lang w:eastAsia="ru-RU"/>
        </w:rPr>
      </w:pPr>
    </w:p>
    <w:p w:rsidR="00304B12" w:rsidRPr="00310113" w:rsidRDefault="00304B12" w:rsidP="00304B12">
      <w:pPr>
        <w:spacing w:after="0" w:line="240" w:lineRule="auto"/>
        <w:rPr>
          <w:rFonts w:ascii="Times New Roman" w:eastAsia="Times New Roman" w:hAnsi="Times New Roman" w:cs="Times New Roman"/>
          <w:sz w:val="24"/>
          <w:szCs w:val="24"/>
          <w:lang w:eastAsia="ru-RU"/>
        </w:rPr>
      </w:pPr>
    </w:p>
    <w:p w:rsidR="00304B12" w:rsidRPr="00310113" w:rsidRDefault="00304B12" w:rsidP="00304B12">
      <w:pPr>
        <w:spacing w:after="0" w:line="240" w:lineRule="auto"/>
        <w:rPr>
          <w:rFonts w:ascii="Times New Roman" w:eastAsia="Times New Roman" w:hAnsi="Times New Roman" w:cs="Times New Roman"/>
          <w:sz w:val="24"/>
          <w:szCs w:val="24"/>
          <w:lang w:eastAsia="ru-RU"/>
        </w:rPr>
      </w:pPr>
    </w:p>
    <w:p w:rsidR="00304B12" w:rsidRPr="00310113" w:rsidRDefault="00304B12" w:rsidP="00304B12">
      <w:pPr>
        <w:spacing w:after="0" w:line="240" w:lineRule="auto"/>
        <w:rPr>
          <w:rFonts w:ascii="Times New Roman" w:eastAsia="Times New Roman" w:hAnsi="Times New Roman" w:cs="Times New Roman"/>
          <w:sz w:val="24"/>
          <w:szCs w:val="24"/>
          <w:lang w:eastAsia="ru-RU"/>
        </w:rPr>
      </w:pPr>
    </w:p>
    <w:p w:rsidR="00304B12" w:rsidRPr="00310113" w:rsidRDefault="00304B12" w:rsidP="00304B12">
      <w:pPr>
        <w:spacing w:after="0" w:line="240" w:lineRule="auto"/>
        <w:rPr>
          <w:rFonts w:ascii="Times New Roman" w:eastAsia="Times New Roman" w:hAnsi="Times New Roman" w:cs="Times New Roman"/>
          <w:sz w:val="24"/>
          <w:szCs w:val="24"/>
          <w:lang w:eastAsia="ru-RU"/>
        </w:rPr>
      </w:pPr>
    </w:p>
    <w:p w:rsidR="00304B12" w:rsidRPr="00310113" w:rsidRDefault="00304B12" w:rsidP="00304B12">
      <w:pPr>
        <w:spacing w:after="0" w:line="240" w:lineRule="auto"/>
        <w:rPr>
          <w:rFonts w:ascii="Times New Roman" w:eastAsia="Times New Roman" w:hAnsi="Times New Roman" w:cs="Times New Roman"/>
          <w:sz w:val="24"/>
          <w:szCs w:val="24"/>
          <w:lang w:eastAsia="ru-RU"/>
        </w:rPr>
      </w:pPr>
    </w:p>
    <w:p w:rsidR="00304B12" w:rsidRPr="00310113" w:rsidRDefault="00304B12" w:rsidP="00304B12">
      <w:pPr>
        <w:spacing w:after="0" w:line="240" w:lineRule="auto"/>
        <w:rPr>
          <w:rFonts w:ascii="Times New Roman" w:eastAsia="Times New Roman" w:hAnsi="Times New Roman" w:cs="Times New Roman"/>
          <w:sz w:val="24"/>
          <w:szCs w:val="24"/>
          <w:lang w:eastAsia="ru-RU"/>
        </w:rPr>
      </w:pPr>
    </w:p>
    <w:p w:rsidR="00304B12" w:rsidRPr="00310113" w:rsidRDefault="00304B12" w:rsidP="00304B12">
      <w:pPr>
        <w:spacing w:after="0" w:line="240" w:lineRule="auto"/>
        <w:rPr>
          <w:rFonts w:ascii="Times New Roman" w:eastAsia="Times New Roman" w:hAnsi="Times New Roman" w:cs="Times New Roman"/>
          <w:sz w:val="24"/>
          <w:szCs w:val="24"/>
          <w:lang w:eastAsia="ru-RU"/>
        </w:rPr>
      </w:pPr>
    </w:p>
    <w:p w:rsidR="00304B12" w:rsidRPr="00310113" w:rsidRDefault="00304B12" w:rsidP="00304B12">
      <w:pPr>
        <w:numPr>
          <w:ilvl w:val="0"/>
          <w:numId w:val="20"/>
        </w:numPr>
        <w:spacing w:after="0" w:line="240" w:lineRule="auto"/>
        <w:rPr>
          <w:rFonts w:ascii="Times New Roman" w:eastAsia="Times New Roman" w:hAnsi="Times New Roman" w:cs="Times New Roman"/>
          <w:b/>
          <w:sz w:val="24"/>
          <w:szCs w:val="24"/>
          <w:lang w:val="ru-RU" w:eastAsia="ru-RU"/>
        </w:rPr>
      </w:pPr>
      <w:r w:rsidRPr="00310113">
        <w:rPr>
          <w:rFonts w:ascii="Times New Roman" w:eastAsia="Times New Roman" w:hAnsi="Times New Roman" w:cs="Times New Roman"/>
          <w:b/>
          <w:sz w:val="24"/>
          <w:szCs w:val="24"/>
          <w:lang w:val="ru-RU" w:eastAsia="ru-RU"/>
        </w:rPr>
        <w:t>Опис проблеми, на вирішення якої спрямовано програму</w:t>
      </w:r>
    </w:p>
    <w:p w:rsidR="00304B12" w:rsidRPr="00310113" w:rsidRDefault="00304B12" w:rsidP="00304B12">
      <w:pPr>
        <w:tabs>
          <w:tab w:val="left" w:pos="1766"/>
          <w:tab w:val="left" w:pos="3348"/>
          <w:tab w:val="left" w:pos="4277"/>
          <w:tab w:val="left" w:pos="6089"/>
          <w:tab w:val="left" w:pos="7836"/>
          <w:tab w:val="left" w:pos="9070"/>
        </w:tabs>
        <w:spacing w:after="0" w:line="240" w:lineRule="auto"/>
        <w:ind w:left="101" w:right="97" w:firstLine="619"/>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У Новороздільській територіальній громаді спостерігається</w:t>
      </w:r>
      <w:r w:rsidRPr="00310113">
        <w:rPr>
          <w:rFonts w:ascii="Times New Roman" w:eastAsia="Times New Roman" w:hAnsi="Times New Roman" w:cs="Times New Roman"/>
          <w:spacing w:val="53"/>
          <w:sz w:val="24"/>
          <w:szCs w:val="24"/>
          <w:lang w:eastAsia="ru-RU"/>
        </w:rPr>
        <w:t xml:space="preserve"> </w:t>
      </w:r>
      <w:r w:rsidRPr="00310113">
        <w:rPr>
          <w:rFonts w:ascii="Times New Roman" w:eastAsia="Times New Roman" w:hAnsi="Times New Roman" w:cs="Times New Roman"/>
          <w:sz w:val="24"/>
          <w:szCs w:val="24"/>
          <w:lang w:eastAsia="ru-RU"/>
        </w:rPr>
        <w:t>тенденція</w:t>
      </w:r>
      <w:r w:rsidRPr="00310113">
        <w:rPr>
          <w:rFonts w:ascii="Times New Roman" w:eastAsia="Times New Roman" w:hAnsi="Times New Roman" w:cs="Times New Roman"/>
          <w:spacing w:val="45"/>
          <w:sz w:val="24"/>
          <w:szCs w:val="24"/>
          <w:lang w:eastAsia="ru-RU"/>
        </w:rPr>
        <w:t xml:space="preserve"> </w:t>
      </w:r>
      <w:r w:rsidRPr="00310113">
        <w:rPr>
          <w:rFonts w:ascii="Times New Roman" w:eastAsia="Times New Roman" w:hAnsi="Times New Roman" w:cs="Times New Roman"/>
          <w:sz w:val="24"/>
          <w:szCs w:val="24"/>
          <w:lang w:eastAsia="ru-RU"/>
        </w:rPr>
        <w:t xml:space="preserve">до збільшення загального рівня злочинності, розширення спектру </w:t>
      </w:r>
      <w:r w:rsidRPr="00310113">
        <w:rPr>
          <w:rFonts w:ascii="Times New Roman" w:eastAsia="Times New Roman" w:hAnsi="Times New Roman" w:cs="Times New Roman"/>
          <w:spacing w:val="-1"/>
          <w:sz w:val="24"/>
          <w:szCs w:val="24"/>
          <w:lang w:eastAsia="ru-RU"/>
        </w:rPr>
        <w:t xml:space="preserve">та </w:t>
      </w:r>
      <w:r w:rsidRPr="00310113">
        <w:rPr>
          <w:rFonts w:ascii="Times New Roman" w:eastAsia="Times New Roman" w:hAnsi="Times New Roman" w:cs="Times New Roman"/>
          <w:sz w:val="24"/>
          <w:szCs w:val="24"/>
          <w:lang w:eastAsia="ru-RU"/>
        </w:rPr>
        <w:t xml:space="preserve">різноманіття  внутрішніх  і  зовнішніх  загроз,  характерних  для   </w:t>
      </w:r>
      <w:r w:rsidRPr="00310113">
        <w:rPr>
          <w:rFonts w:ascii="Times New Roman" w:eastAsia="Times New Roman" w:hAnsi="Times New Roman" w:cs="Times New Roman"/>
          <w:spacing w:val="16"/>
          <w:sz w:val="24"/>
          <w:szCs w:val="24"/>
          <w:lang w:eastAsia="ru-RU"/>
        </w:rPr>
        <w:t xml:space="preserve"> </w:t>
      </w:r>
      <w:r w:rsidRPr="00310113">
        <w:rPr>
          <w:rFonts w:ascii="Times New Roman" w:eastAsia="Times New Roman" w:hAnsi="Times New Roman" w:cs="Times New Roman"/>
          <w:sz w:val="24"/>
          <w:szCs w:val="24"/>
          <w:lang w:eastAsia="ru-RU"/>
        </w:rPr>
        <w:t>сучасного періоду, що переживає країна в цілому.</w:t>
      </w:r>
    </w:p>
    <w:p w:rsidR="00304B12" w:rsidRPr="00310113" w:rsidRDefault="00304B12" w:rsidP="00304B12">
      <w:pPr>
        <w:spacing w:after="120" w:line="240" w:lineRule="auto"/>
        <w:ind w:left="101" w:right="179" w:firstLine="5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Зміни в соціальній, економічній, демографічній та інших сферах, різке розмежування людей за рівнем доходів та якістю життя, ускладнюють ситуацію в місті та формують передумови, ігнорування яких може привести до значного погіршення криміногенної ситуації.</w:t>
      </w:r>
    </w:p>
    <w:p w:rsidR="00304B12" w:rsidRPr="00310113" w:rsidRDefault="00304B12" w:rsidP="00304B12">
      <w:pPr>
        <w:spacing w:after="120" w:line="240" w:lineRule="auto"/>
        <w:ind w:left="101" w:right="179" w:firstLine="5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Все вищеперераховане є проблемою, яка вимагає розробки і вживання комплексних, скоординованих заходів щодо вдосконалення системи охорони публічного порядку, боротьби із злочинністю в Новороздільській територіальній громаді, створення спеціальної системи, що дозволить об’єднати зусилля у напрямку боротьби за безпеку громадян.</w:t>
      </w:r>
    </w:p>
    <w:p w:rsidR="00304B12" w:rsidRPr="00310113" w:rsidRDefault="00304B12" w:rsidP="00304B12">
      <w:pPr>
        <w:spacing w:after="120" w:line="240" w:lineRule="auto"/>
        <w:ind w:left="180" w:right="178"/>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Захист прав і свобод громадян, зміцнення законності і правопорядку в суспільстві вимагають посилення превентивних заходів у боротьбі з правопорушеннями, зумовлюють необхідність забезпечення комплексного, випереджаючого впливу на  криміногенні чинники, підвищення його ефективності.</w:t>
      </w:r>
    </w:p>
    <w:p w:rsidR="00304B12" w:rsidRPr="00310113" w:rsidRDefault="00304B12" w:rsidP="00304B12">
      <w:pPr>
        <w:spacing w:before="2" w:after="120" w:line="240" w:lineRule="auto"/>
        <w:ind w:left="101" w:right="101" w:firstLine="70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Це завдання є ключовим для подальшого зміцнення авторитету Національної поліції України у населення, зокрема, дільничних офіцерів  і працівників патрульної поліції, для яких громадяни є потенційними партнерами щодо захисту життя та здоров’я, прав і свобод членів суспільства, інтересів держави в цілому.</w:t>
      </w:r>
    </w:p>
    <w:p w:rsidR="00304B12" w:rsidRPr="00310113" w:rsidRDefault="00304B12" w:rsidP="00304B12">
      <w:pPr>
        <w:spacing w:after="0" w:line="240" w:lineRule="auto"/>
        <w:ind w:firstLine="708"/>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2. Основна мета і завдання Програми</w:t>
      </w:r>
    </w:p>
    <w:p w:rsidR="00304B12" w:rsidRPr="00310113" w:rsidRDefault="00304B12" w:rsidP="00304B12">
      <w:pPr>
        <w:spacing w:after="0" w:line="240" w:lineRule="auto"/>
        <w:ind w:firstLine="708"/>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Основним стратегічним завданням програми є забезпечення охорони громадського порядку, боротьби зі злочинністю, що буде сприяти подальшому удосконаленню практичної діяльності органів виконавчої влади та місцевого самоврядування, правоохоронних органів Новороздільської територіальної громади у питаннях забезпечення активної наступальної протидії злочинності та досягненню уповільнення темпів її зростання на основі чітко визначених пріоритетів, поступового нарощування зусиль держави і громадськості, удосконалення організації, засобів і методів запобігання злочинам та їх розкриття.</w:t>
      </w:r>
    </w:p>
    <w:p w:rsidR="00304B12" w:rsidRPr="00310113" w:rsidRDefault="00304B12" w:rsidP="00304B12">
      <w:pPr>
        <w:spacing w:after="0" w:line="240" w:lineRule="auto"/>
        <w:ind w:firstLine="708"/>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Програма розроблена на виконання Закону України « Про Національну поліцію», указів та доручень Президента України, постанов Кабінету Міністрів України, спрямованих на підвищення ефективності роботи Національної поліції України по боротьбі із злочинністю, оздоровленням криміногенної ситуації, необхідне посилення взаємодії всіх органів державної влади та місцевого самоврядування, громадськості у протидії всім формам злочинності.</w:t>
      </w:r>
    </w:p>
    <w:p w:rsidR="00304B12" w:rsidRPr="00310113" w:rsidRDefault="00304B12" w:rsidP="00304B12">
      <w:pPr>
        <w:spacing w:after="0" w:line="240" w:lineRule="auto"/>
        <w:ind w:firstLine="708"/>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А тому, виходячи із вищенаведеного і програма створюється з метою сприяння здійсненню правоохоронної діяльності у ВПД №1 Стрийського РУП ГУ НП у Львівській області, яка направлена на всебічне, повне дослідження причин і умов, які сприяють учиненню порушень, підвищення ефективності організації роботи працівників поліції даного відділу.</w:t>
      </w:r>
    </w:p>
    <w:p w:rsidR="00304B12" w:rsidRPr="00310113" w:rsidRDefault="00304B12" w:rsidP="00304B12">
      <w:pPr>
        <w:spacing w:before="2" w:after="120" w:line="240" w:lineRule="auto"/>
        <w:ind w:left="101" w:right="101" w:firstLine="700"/>
        <w:jc w:val="both"/>
        <w:rPr>
          <w:rFonts w:ascii="Times New Roman" w:eastAsia="Times New Roman" w:hAnsi="Times New Roman" w:cs="Times New Roman"/>
          <w:sz w:val="24"/>
          <w:szCs w:val="24"/>
          <w:lang w:eastAsia="ru-RU"/>
        </w:rPr>
      </w:pPr>
    </w:p>
    <w:p w:rsidR="00304B12" w:rsidRPr="00310113" w:rsidRDefault="00304B12" w:rsidP="00304B12">
      <w:pPr>
        <w:spacing w:before="6" w:after="120" w:line="240" w:lineRule="auto"/>
        <w:ind w:left="709"/>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3.</w:t>
      </w:r>
      <w:r w:rsidRPr="00310113">
        <w:rPr>
          <w:rFonts w:ascii="Times New Roman" w:eastAsia="Times New Roman" w:hAnsi="Times New Roman" w:cs="Times New Roman"/>
          <w:sz w:val="26"/>
          <w:szCs w:val="26"/>
          <w:lang w:eastAsia="ru-RU"/>
        </w:rPr>
        <w:t xml:space="preserve">   </w:t>
      </w:r>
      <w:r w:rsidRPr="00310113">
        <w:rPr>
          <w:rFonts w:ascii="Times New Roman" w:eastAsia="Times New Roman" w:hAnsi="Times New Roman" w:cs="Times New Roman"/>
          <w:b/>
          <w:sz w:val="24"/>
          <w:szCs w:val="24"/>
          <w:lang w:eastAsia="ru-RU"/>
        </w:rPr>
        <w:t>Обґрунтування шляхів і засобів розв’язання проблеми, обсягів та джерел фінансування, строки виконання програми</w:t>
      </w:r>
    </w:p>
    <w:p w:rsidR="00304B12" w:rsidRPr="00310113" w:rsidRDefault="00304B12" w:rsidP="00304B12">
      <w:pPr>
        <w:spacing w:after="0" w:line="240" w:lineRule="auto"/>
        <w:ind w:firstLine="540"/>
        <w:jc w:val="both"/>
        <w:outlineLvl w:val="0"/>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sz w:val="24"/>
          <w:szCs w:val="24"/>
          <w:lang w:eastAsia="ru-RU"/>
        </w:rPr>
        <w:t>Програма передбачає комплексне розв’язання проблем матеріально-технічного забезпечення відділу поліцейської діяльності №1 Стрийського районного управління поліції  ГУ національної поліції у Львівській області</w:t>
      </w:r>
      <w:r w:rsidRPr="00310113">
        <w:rPr>
          <w:rFonts w:ascii="Times New Roman" w:eastAsia="Times New Roman" w:hAnsi="Times New Roman" w:cs="Times New Roman"/>
          <w:sz w:val="24"/>
          <w:szCs w:val="24"/>
          <w:lang w:eastAsia="uk-UA"/>
        </w:rPr>
        <w:t xml:space="preserve">, що забезпечує правопорядок </w:t>
      </w:r>
      <w:r w:rsidRPr="00310113">
        <w:rPr>
          <w:rFonts w:ascii="Times New Roman" w:eastAsia="Times New Roman" w:hAnsi="Times New Roman" w:cs="Times New Roman"/>
          <w:sz w:val="24"/>
          <w:szCs w:val="24"/>
          <w:lang w:eastAsia="ru-RU"/>
        </w:rPr>
        <w:t xml:space="preserve">на </w:t>
      </w:r>
      <w:r w:rsidRPr="00310113">
        <w:rPr>
          <w:rFonts w:ascii="Times New Roman" w:eastAsia="Times New Roman" w:hAnsi="Times New Roman" w:cs="Times New Roman"/>
          <w:sz w:val="24"/>
          <w:szCs w:val="24"/>
          <w:lang w:eastAsia="ru-RU"/>
        </w:rPr>
        <w:lastRenderedPageBreak/>
        <w:t xml:space="preserve">території Новороздільської територіальної громади </w:t>
      </w:r>
      <w:r w:rsidRPr="00310113">
        <w:rPr>
          <w:rFonts w:ascii="Times New Roman" w:eastAsia="Times New Roman" w:hAnsi="Times New Roman" w:cs="Times New Roman"/>
          <w:sz w:val="24"/>
          <w:szCs w:val="24"/>
          <w:lang w:eastAsia="uk-UA"/>
        </w:rPr>
        <w:t xml:space="preserve">З цією метою </w:t>
      </w:r>
      <w:r w:rsidRPr="00310113">
        <w:rPr>
          <w:rFonts w:ascii="Times New Roman" w:eastAsia="Times New Roman" w:hAnsi="Times New Roman" w:cs="Times New Roman"/>
          <w:sz w:val="24"/>
          <w:szCs w:val="24"/>
          <w:lang w:eastAsia="ru-RU"/>
        </w:rPr>
        <w:t xml:space="preserve">передбачити у бюджеті на 2022 рік, прогноз на 2023-2024 рік – </w:t>
      </w:r>
      <w:r w:rsidRPr="00310113">
        <w:rPr>
          <w:rFonts w:ascii="Times New Roman" w:eastAsia="Times New Roman" w:hAnsi="Times New Roman" w:cs="Times New Roman"/>
          <w:b/>
          <w:bCs/>
          <w:sz w:val="24"/>
          <w:szCs w:val="24"/>
          <w:lang w:eastAsia="ru-RU"/>
        </w:rPr>
        <w:t xml:space="preserve">150 000(сто п’ятдесят  тисяч гривень). </w:t>
      </w:r>
    </w:p>
    <w:p w:rsidR="00304B12" w:rsidRPr="00310113" w:rsidRDefault="00304B12" w:rsidP="00304B12">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Фінансування завдань, поставлених програмою, здійснюється за рахунок коштів місцевого бюджету Новороздільської міської ради у вигляді виділення міжбюджетних трансфертів (субвенції з місцевого бюджету до державного на виконання програм соціально-економічного розвитку регіонів), за умови вільного залишку бюджетних коштів або перевиконання дохідної частини загального фонду, відповідно до глави 13 Бюджетного кодексу України.</w:t>
      </w:r>
    </w:p>
    <w:p w:rsidR="00304B12" w:rsidRPr="00310113" w:rsidRDefault="00304B12" w:rsidP="00304B12">
      <w:pPr>
        <w:spacing w:before="6" w:after="12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З метою покращення стану охорони публічного порядку, профілактики, попередження і розкриття злочинів передбачити у міському бюджеті на 2022 рік – 50 тис.грн., на 2023 рік – 50 тис. грн., на 2024 рік – 50 тис. грн.</w:t>
      </w:r>
    </w:p>
    <w:p w:rsidR="00304B12" w:rsidRPr="00310113" w:rsidRDefault="00304B12" w:rsidP="00304B12">
      <w:pPr>
        <w:spacing w:before="6" w:after="120" w:line="240" w:lineRule="auto"/>
        <w:ind w:firstLine="72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У реалізації заходів беруть участь виконавчий комітет Новороздільської міської ради, ВПД №1 Стрийського РУП ГУ НП у Львівській області.</w:t>
      </w:r>
    </w:p>
    <w:p w:rsidR="00304B12" w:rsidRPr="00310113" w:rsidRDefault="00304B12" w:rsidP="00304B12">
      <w:pPr>
        <w:keepNext/>
        <w:numPr>
          <w:ilvl w:val="0"/>
          <w:numId w:val="22"/>
        </w:numPr>
        <w:spacing w:before="65" w:after="60" w:line="240" w:lineRule="auto"/>
        <w:ind w:right="907"/>
        <w:outlineLvl w:val="1"/>
        <w:rPr>
          <w:rFonts w:ascii="Times New Roman" w:eastAsia="Times New Roman" w:hAnsi="Times New Roman" w:cs="Times New Roman"/>
          <w:b/>
          <w:bCs/>
          <w:iCs/>
          <w:sz w:val="24"/>
          <w:szCs w:val="24"/>
          <w:lang w:val="ru-RU" w:eastAsia="ru-RU"/>
        </w:rPr>
      </w:pPr>
      <w:r w:rsidRPr="00310113">
        <w:rPr>
          <w:rFonts w:ascii="Times New Roman" w:eastAsia="Times New Roman" w:hAnsi="Times New Roman" w:cs="Times New Roman"/>
          <w:b/>
          <w:bCs/>
          <w:iCs/>
          <w:sz w:val="24"/>
          <w:szCs w:val="24"/>
          <w:lang w:val="ru-RU" w:eastAsia="ru-RU"/>
        </w:rPr>
        <w:t>Цільова группа</w:t>
      </w:r>
      <w:r w:rsidRPr="00310113">
        <w:rPr>
          <w:rFonts w:ascii="Times New Roman" w:eastAsia="Times New Roman" w:hAnsi="Times New Roman" w:cs="Times New Roman"/>
          <w:b/>
          <w:bCs/>
          <w:iCs/>
          <w:sz w:val="24"/>
          <w:szCs w:val="24"/>
          <w:lang w:eastAsia="ru-RU"/>
        </w:rPr>
        <w:t xml:space="preserve"> та о</w:t>
      </w:r>
      <w:r w:rsidRPr="00310113">
        <w:rPr>
          <w:rFonts w:ascii="Times New Roman" w:eastAsia="Times New Roman" w:hAnsi="Times New Roman" w:cs="Times New Roman"/>
          <w:b/>
          <w:bCs/>
          <w:iCs/>
          <w:sz w:val="24"/>
          <w:szCs w:val="24"/>
          <w:lang w:val="ru-RU" w:eastAsia="ru-RU"/>
        </w:rPr>
        <w:t xml:space="preserve">чікувані результати </w:t>
      </w:r>
      <w:r w:rsidRPr="00310113">
        <w:rPr>
          <w:rFonts w:ascii="Times New Roman" w:eastAsia="Times New Roman" w:hAnsi="Times New Roman" w:cs="Times New Roman"/>
          <w:b/>
          <w:bCs/>
          <w:iCs/>
          <w:sz w:val="24"/>
          <w:szCs w:val="24"/>
          <w:lang w:eastAsia="ru-RU"/>
        </w:rPr>
        <w:t>П</w:t>
      </w:r>
      <w:r w:rsidRPr="00310113">
        <w:rPr>
          <w:rFonts w:ascii="Times New Roman" w:eastAsia="Times New Roman" w:hAnsi="Times New Roman" w:cs="Times New Roman"/>
          <w:b/>
          <w:bCs/>
          <w:iCs/>
          <w:sz w:val="24"/>
          <w:szCs w:val="24"/>
          <w:lang w:val="ru-RU" w:eastAsia="ru-RU"/>
        </w:rPr>
        <w:t>рограми:</w:t>
      </w:r>
    </w:p>
    <w:p w:rsidR="00304B12" w:rsidRPr="00310113" w:rsidRDefault="00304B12" w:rsidP="00304B12">
      <w:pPr>
        <w:spacing w:before="1" w:after="120" w:line="240" w:lineRule="auto"/>
        <w:ind w:left="101" w:right="10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sz w:val="24"/>
          <w:szCs w:val="24"/>
          <w:lang w:val="ru-RU" w:eastAsia="ru-RU"/>
        </w:rPr>
        <w:t xml:space="preserve">Програма спрямована на задоволення потреб усіх жителів </w:t>
      </w:r>
      <w:r w:rsidRPr="00310113">
        <w:rPr>
          <w:rFonts w:ascii="Times New Roman" w:eastAsia="Times New Roman" w:hAnsi="Times New Roman" w:cs="Times New Roman"/>
          <w:sz w:val="24"/>
          <w:szCs w:val="24"/>
          <w:lang w:eastAsia="ru-RU"/>
        </w:rPr>
        <w:t>Новороздільської територіальної громади</w:t>
      </w:r>
      <w:r w:rsidRPr="00310113">
        <w:rPr>
          <w:rFonts w:ascii="Times New Roman" w:eastAsia="Times New Roman" w:hAnsi="Times New Roman" w:cs="Times New Roman"/>
          <w:sz w:val="24"/>
          <w:szCs w:val="24"/>
          <w:lang w:val="ru-RU" w:eastAsia="ru-RU"/>
        </w:rPr>
        <w:t xml:space="preserve"> незалежно від віку, статі, стану здоров’я чи соціального становища.</w:t>
      </w:r>
    </w:p>
    <w:p w:rsidR="00304B12" w:rsidRPr="00310113" w:rsidRDefault="00304B12" w:rsidP="00304B12">
      <w:pPr>
        <w:spacing w:before="1" w:after="120" w:line="240" w:lineRule="auto"/>
        <w:ind w:right="10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Результативність програми визначатимуть:</w:t>
      </w:r>
    </w:p>
    <w:p w:rsidR="00304B12" w:rsidRPr="00310113" w:rsidRDefault="00304B12" w:rsidP="00304B12">
      <w:pPr>
        <w:widowControl w:val="0"/>
        <w:tabs>
          <w:tab w:val="left" w:pos="1080"/>
        </w:tabs>
        <w:spacing w:after="0" w:line="240" w:lineRule="auto"/>
        <w:ind w:left="101" w:right="99"/>
        <w:jc w:val="both"/>
        <w:rPr>
          <w:rFonts w:ascii="Times New Roman" w:eastAsia="Calibri" w:hAnsi="Times New Roman" w:cs="Times New Roman"/>
          <w:sz w:val="24"/>
          <w:szCs w:val="24"/>
        </w:rPr>
      </w:pPr>
      <w:r w:rsidRPr="00310113">
        <w:rPr>
          <w:rFonts w:ascii="Times New Roman" w:eastAsia="Calibri" w:hAnsi="Times New Roman" w:cs="Times New Roman"/>
          <w:sz w:val="24"/>
          <w:szCs w:val="24"/>
        </w:rPr>
        <w:t>- істотне скорочення кількості злочинів і правопорушень у громадських місцях, порушень правил дорожнього руху на ділянках вуличної мережі; поліпшення криміногенної обстановки в Новороздільській територіальній громаді;</w:t>
      </w:r>
    </w:p>
    <w:p w:rsidR="00304B12" w:rsidRPr="00310113" w:rsidRDefault="00304B12" w:rsidP="00304B12">
      <w:pPr>
        <w:widowControl w:val="0"/>
        <w:tabs>
          <w:tab w:val="left" w:pos="1187"/>
        </w:tabs>
        <w:spacing w:after="0" w:line="240" w:lineRule="auto"/>
        <w:ind w:left="101" w:right="100"/>
        <w:jc w:val="both"/>
        <w:rPr>
          <w:rFonts w:ascii="Times New Roman" w:eastAsia="Calibri" w:hAnsi="Times New Roman" w:cs="Times New Roman"/>
          <w:sz w:val="24"/>
          <w:szCs w:val="24"/>
        </w:rPr>
      </w:pPr>
      <w:r w:rsidRPr="00310113">
        <w:rPr>
          <w:rFonts w:ascii="Times New Roman" w:eastAsia="Calibri" w:hAnsi="Times New Roman" w:cs="Times New Roman"/>
          <w:sz w:val="24"/>
          <w:szCs w:val="24"/>
        </w:rPr>
        <w:t>- підвищення ефективності роботи з розслідування та розкриття злочинів і правопорушень, збільшення кількості розкритих злочинів «за гарячими</w:t>
      </w:r>
      <w:r w:rsidRPr="00310113">
        <w:rPr>
          <w:rFonts w:ascii="Times New Roman" w:eastAsia="Calibri" w:hAnsi="Times New Roman" w:cs="Times New Roman"/>
          <w:spacing w:val="-6"/>
          <w:sz w:val="24"/>
          <w:szCs w:val="24"/>
        </w:rPr>
        <w:t xml:space="preserve"> </w:t>
      </w:r>
      <w:r w:rsidRPr="00310113">
        <w:rPr>
          <w:rFonts w:ascii="Times New Roman" w:eastAsia="Calibri" w:hAnsi="Times New Roman" w:cs="Times New Roman"/>
          <w:sz w:val="24"/>
          <w:szCs w:val="24"/>
        </w:rPr>
        <w:t>слідами»;</w:t>
      </w:r>
    </w:p>
    <w:p w:rsidR="00304B12" w:rsidRPr="00310113" w:rsidRDefault="00304B12" w:rsidP="00304B12">
      <w:pPr>
        <w:widowControl w:val="0"/>
        <w:tabs>
          <w:tab w:val="left" w:pos="1105"/>
        </w:tabs>
        <w:spacing w:after="0" w:line="240" w:lineRule="auto"/>
        <w:ind w:left="101" w:right="98"/>
        <w:jc w:val="both"/>
        <w:rPr>
          <w:rFonts w:ascii="Times New Roman" w:eastAsia="Calibri" w:hAnsi="Times New Roman" w:cs="Times New Roman"/>
          <w:sz w:val="24"/>
          <w:szCs w:val="24"/>
          <w:lang w:val="ru-RU"/>
        </w:rPr>
      </w:pPr>
      <w:r w:rsidRPr="00310113">
        <w:rPr>
          <w:rFonts w:ascii="Times New Roman" w:eastAsia="Calibri" w:hAnsi="Times New Roman" w:cs="Times New Roman"/>
          <w:sz w:val="24"/>
          <w:szCs w:val="24"/>
          <w:lang w:val="ru-RU"/>
        </w:rPr>
        <w:t>- скорочення часу реагування на надзвичайні ситуації, що дозволить значно зменшити їх</w:t>
      </w:r>
      <w:r w:rsidRPr="00310113">
        <w:rPr>
          <w:rFonts w:ascii="Times New Roman" w:eastAsia="Calibri" w:hAnsi="Times New Roman" w:cs="Times New Roman"/>
          <w:spacing w:val="-10"/>
          <w:sz w:val="24"/>
          <w:szCs w:val="24"/>
          <w:lang w:val="ru-RU"/>
        </w:rPr>
        <w:t xml:space="preserve"> </w:t>
      </w:r>
      <w:r w:rsidRPr="00310113">
        <w:rPr>
          <w:rFonts w:ascii="Times New Roman" w:eastAsia="Calibri" w:hAnsi="Times New Roman" w:cs="Times New Roman"/>
          <w:sz w:val="24"/>
          <w:szCs w:val="24"/>
          <w:lang w:val="ru-RU"/>
        </w:rPr>
        <w:t>наслідки для суб’єктів господарювання та населення громади.</w:t>
      </w:r>
    </w:p>
    <w:p w:rsidR="00304B12" w:rsidRPr="00310113" w:rsidRDefault="00304B12" w:rsidP="00304B12">
      <w:pPr>
        <w:keepNext/>
        <w:numPr>
          <w:ilvl w:val="0"/>
          <w:numId w:val="22"/>
        </w:numPr>
        <w:spacing w:before="240" w:after="60" w:line="240" w:lineRule="auto"/>
        <w:ind w:right="907"/>
        <w:outlineLvl w:val="1"/>
        <w:rPr>
          <w:rFonts w:ascii="Times New Roman" w:eastAsia="Times New Roman" w:hAnsi="Times New Roman" w:cs="Times New Roman"/>
          <w:b/>
          <w:bCs/>
          <w:iCs/>
          <w:sz w:val="24"/>
          <w:szCs w:val="24"/>
          <w:lang w:val="ru-RU" w:eastAsia="ru-RU"/>
        </w:rPr>
      </w:pPr>
      <w:r w:rsidRPr="00310113">
        <w:rPr>
          <w:rFonts w:ascii="Times New Roman" w:eastAsia="Times New Roman" w:hAnsi="Times New Roman" w:cs="Times New Roman"/>
          <w:b/>
          <w:bCs/>
          <w:iCs/>
          <w:sz w:val="24"/>
          <w:szCs w:val="24"/>
          <w:lang w:eastAsia="ru-RU"/>
        </w:rPr>
        <w:t>Координація та к</w:t>
      </w:r>
      <w:r w:rsidRPr="00310113">
        <w:rPr>
          <w:rFonts w:ascii="Times New Roman" w:eastAsia="Times New Roman" w:hAnsi="Times New Roman" w:cs="Times New Roman"/>
          <w:b/>
          <w:bCs/>
          <w:iCs/>
          <w:sz w:val="24"/>
          <w:szCs w:val="24"/>
          <w:lang w:val="ru-RU" w:eastAsia="ru-RU"/>
        </w:rPr>
        <w:t>онтроль за ходом виконання Програми</w:t>
      </w:r>
    </w:p>
    <w:p w:rsidR="00304B12" w:rsidRPr="00310113" w:rsidRDefault="00304B12" w:rsidP="00304B12">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b/>
          <w:sz w:val="24"/>
          <w:szCs w:val="24"/>
          <w:lang w:val="ru-RU" w:eastAsia="ru-RU"/>
        </w:rPr>
        <w:t xml:space="preserve">             </w:t>
      </w:r>
      <w:r w:rsidRPr="00310113">
        <w:rPr>
          <w:rFonts w:ascii="Times New Roman" w:eastAsia="Times New Roman" w:hAnsi="Times New Roman" w:cs="Times New Roman"/>
          <w:sz w:val="24"/>
          <w:szCs w:val="24"/>
          <w:lang w:eastAsia="ru-RU"/>
        </w:rPr>
        <w:t>Координацію</w:t>
      </w:r>
      <w:r w:rsidRPr="00310113">
        <w:rPr>
          <w:rFonts w:ascii="Times New Roman" w:eastAsia="Times New Roman" w:hAnsi="Times New Roman" w:cs="Times New Roman"/>
          <w:b/>
          <w:sz w:val="24"/>
          <w:szCs w:val="24"/>
          <w:lang w:eastAsia="ru-RU"/>
        </w:rPr>
        <w:t xml:space="preserve"> </w:t>
      </w:r>
      <w:r w:rsidRPr="00310113">
        <w:rPr>
          <w:rFonts w:ascii="Times New Roman" w:eastAsia="Times New Roman" w:hAnsi="Times New Roman" w:cs="Times New Roman"/>
          <w:sz w:val="24"/>
          <w:szCs w:val="24"/>
          <w:lang w:eastAsia="ru-RU"/>
        </w:rPr>
        <w:t>виконання заходів</w:t>
      </w:r>
      <w:r w:rsidRPr="00310113">
        <w:rPr>
          <w:rFonts w:ascii="Times New Roman" w:eastAsia="Times New Roman" w:hAnsi="Times New Roman" w:cs="Times New Roman"/>
          <w:sz w:val="24"/>
          <w:szCs w:val="24"/>
          <w:lang w:val="ru-RU" w:eastAsia="ru-RU"/>
        </w:rPr>
        <w:t xml:space="preserve"> Програми здійснює </w:t>
      </w:r>
      <w:r w:rsidRPr="00310113">
        <w:rPr>
          <w:rFonts w:ascii="Times New Roman" w:eastAsia="Times New Roman" w:hAnsi="Times New Roman" w:cs="Times New Roman"/>
          <w:sz w:val="24"/>
          <w:szCs w:val="24"/>
          <w:lang w:eastAsia="ru-RU"/>
        </w:rPr>
        <w:t xml:space="preserve">відділ з питань надзвичайних ситуацій, правоохоронної та оборонно-мобілізаційної роботи </w:t>
      </w:r>
      <w:r w:rsidRPr="00310113">
        <w:rPr>
          <w:rFonts w:ascii="Times New Roman" w:eastAsia="Times New Roman" w:hAnsi="Times New Roman" w:cs="Times New Roman"/>
          <w:sz w:val="24"/>
          <w:szCs w:val="24"/>
          <w:lang w:val="ru-RU" w:eastAsia="ru-RU"/>
        </w:rPr>
        <w:t>Новороздільської міської ради</w:t>
      </w:r>
      <w:r w:rsidRPr="00310113">
        <w:rPr>
          <w:rFonts w:ascii="Times New Roman" w:eastAsia="Times New Roman" w:hAnsi="Times New Roman" w:cs="Times New Roman"/>
          <w:sz w:val="24"/>
          <w:szCs w:val="24"/>
          <w:lang w:eastAsia="ru-RU"/>
        </w:rPr>
        <w:t>.</w:t>
      </w:r>
    </w:p>
    <w:p w:rsidR="00304B12" w:rsidRPr="00310113" w:rsidRDefault="00304B12" w:rsidP="00304B12">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Контроль за виконанням програми здійснює міський голова, заступник міського голови відповідно до розподілу повноважень.</w:t>
      </w:r>
    </w:p>
    <w:p w:rsidR="00304B12" w:rsidRPr="00310113" w:rsidRDefault="00304B12" w:rsidP="00304B12">
      <w:pPr>
        <w:spacing w:after="0" w:line="240" w:lineRule="auto"/>
        <w:jc w:val="both"/>
        <w:rPr>
          <w:rFonts w:ascii="Times New Roman" w:eastAsia="Times New Roman" w:hAnsi="Times New Roman" w:cs="Times New Roman"/>
          <w:sz w:val="24"/>
          <w:szCs w:val="24"/>
          <w:lang w:eastAsia="ru-RU"/>
        </w:rPr>
      </w:pPr>
    </w:p>
    <w:p w:rsidR="00304B12" w:rsidRPr="00310113" w:rsidRDefault="00304B12" w:rsidP="00304B12">
      <w:pPr>
        <w:spacing w:before="1" w:after="0" w:line="240" w:lineRule="auto"/>
        <w:ind w:left="900" w:right="114"/>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 xml:space="preserve">6.   Фінансове забезпечення </w:t>
      </w:r>
    </w:p>
    <w:p w:rsidR="00304B12" w:rsidRPr="00310113" w:rsidRDefault="00304B12" w:rsidP="00304B12">
      <w:pPr>
        <w:spacing w:before="1" w:after="0" w:line="240" w:lineRule="auto"/>
        <w:ind w:left="900" w:right="114"/>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9"/>
        <w:gridCol w:w="1760"/>
        <w:gridCol w:w="1781"/>
        <w:gridCol w:w="2681"/>
      </w:tblGrid>
      <w:tr w:rsidR="00304B12" w:rsidRPr="00310113" w:rsidTr="00465DDE">
        <w:tc>
          <w:tcPr>
            <w:tcW w:w="3550"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Обсяг коштів, які пропонується залучити на виконання програми</w:t>
            </w:r>
          </w:p>
        </w:tc>
        <w:tc>
          <w:tcPr>
            <w:tcW w:w="1778"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2022 рік</w:t>
            </w:r>
          </w:p>
          <w:p w:rsidR="00304B12" w:rsidRPr="00310113" w:rsidRDefault="00304B12" w:rsidP="00304B12">
            <w:pPr>
              <w:spacing w:after="0" w:line="240" w:lineRule="auto"/>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(тис.грн.)</w:t>
            </w:r>
          </w:p>
        </w:tc>
        <w:tc>
          <w:tcPr>
            <w:tcW w:w="1800"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2023-2024рік</w:t>
            </w:r>
          </w:p>
          <w:p w:rsidR="00304B12" w:rsidRPr="00310113" w:rsidRDefault="00304B12" w:rsidP="00304B12">
            <w:pPr>
              <w:spacing w:after="0" w:line="240" w:lineRule="auto"/>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(тис.грн.)</w:t>
            </w:r>
          </w:p>
        </w:tc>
        <w:tc>
          <w:tcPr>
            <w:tcW w:w="2725"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Усього витрат на виконання програми (тис. грн.)</w:t>
            </w:r>
          </w:p>
        </w:tc>
      </w:tr>
      <w:tr w:rsidR="00304B12" w:rsidRPr="00310113" w:rsidTr="00465DDE">
        <w:tc>
          <w:tcPr>
            <w:tcW w:w="3550"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Усього:</w:t>
            </w:r>
          </w:p>
        </w:tc>
        <w:tc>
          <w:tcPr>
            <w:tcW w:w="1778"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50</w:t>
            </w:r>
          </w:p>
        </w:tc>
        <w:tc>
          <w:tcPr>
            <w:tcW w:w="1800"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100</w:t>
            </w:r>
          </w:p>
        </w:tc>
        <w:tc>
          <w:tcPr>
            <w:tcW w:w="2725"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150</w:t>
            </w:r>
          </w:p>
        </w:tc>
      </w:tr>
      <w:tr w:rsidR="00304B12" w:rsidRPr="00310113" w:rsidTr="00465DDE">
        <w:tc>
          <w:tcPr>
            <w:tcW w:w="3550"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numPr>
                <w:ilvl w:val="0"/>
                <w:numId w:val="21"/>
              </w:numPr>
              <w:spacing w:after="0" w:line="240" w:lineRule="auto"/>
              <w:ind w:left="-142" w:firstLine="142"/>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обласний бюджет</w:t>
            </w:r>
          </w:p>
        </w:tc>
        <w:tc>
          <w:tcPr>
            <w:tcW w:w="1778"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w:t>
            </w:r>
          </w:p>
        </w:tc>
        <w:tc>
          <w:tcPr>
            <w:tcW w:w="1800"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w:t>
            </w:r>
          </w:p>
        </w:tc>
        <w:tc>
          <w:tcPr>
            <w:tcW w:w="2725"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w:t>
            </w:r>
          </w:p>
        </w:tc>
      </w:tr>
      <w:tr w:rsidR="00304B12" w:rsidRPr="00310113" w:rsidTr="00465DDE">
        <w:tc>
          <w:tcPr>
            <w:tcW w:w="3550"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numPr>
                <w:ilvl w:val="0"/>
                <w:numId w:val="21"/>
              </w:numPr>
              <w:spacing w:after="0" w:line="240" w:lineRule="auto"/>
              <w:ind w:left="-142" w:firstLine="142"/>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міський бюджет</w:t>
            </w:r>
          </w:p>
        </w:tc>
        <w:tc>
          <w:tcPr>
            <w:tcW w:w="1778"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50</w:t>
            </w:r>
          </w:p>
        </w:tc>
        <w:tc>
          <w:tcPr>
            <w:tcW w:w="1800"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100</w:t>
            </w:r>
          </w:p>
        </w:tc>
        <w:tc>
          <w:tcPr>
            <w:tcW w:w="2725"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150</w:t>
            </w:r>
          </w:p>
        </w:tc>
      </w:tr>
      <w:tr w:rsidR="00304B12" w:rsidRPr="00310113" w:rsidTr="00465DDE">
        <w:tc>
          <w:tcPr>
            <w:tcW w:w="3550"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numPr>
                <w:ilvl w:val="0"/>
                <w:numId w:val="21"/>
              </w:numPr>
              <w:spacing w:after="0" w:line="240" w:lineRule="auto"/>
              <w:ind w:left="-142" w:firstLine="142"/>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інші джерела</w:t>
            </w:r>
          </w:p>
        </w:tc>
        <w:tc>
          <w:tcPr>
            <w:tcW w:w="1778"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w:t>
            </w:r>
          </w:p>
        </w:tc>
        <w:tc>
          <w:tcPr>
            <w:tcW w:w="1800"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w:t>
            </w:r>
          </w:p>
        </w:tc>
        <w:tc>
          <w:tcPr>
            <w:tcW w:w="2725"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w:t>
            </w:r>
          </w:p>
        </w:tc>
      </w:tr>
    </w:tbl>
    <w:p w:rsidR="00304B12" w:rsidRPr="00310113" w:rsidRDefault="00304B12" w:rsidP="00304B12">
      <w:pPr>
        <w:spacing w:after="0" w:line="240" w:lineRule="auto"/>
        <w:jc w:val="center"/>
        <w:rPr>
          <w:rFonts w:ascii="Times New Roman" w:eastAsia="Times New Roman" w:hAnsi="Times New Roman" w:cs="Times New Roman"/>
          <w:b/>
          <w:sz w:val="24"/>
          <w:szCs w:val="24"/>
          <w:lang w:eastAsia="ru-RU"/>
        </w:rPr>
      </w:pPr>
    </w:p>
    <w:p w:rsidR="00304B12" w:rsidRPr="00310113" w:rsidRDefault="00304B12" w:rsidP="00304B12">
      <w:pPr>
        <w:spacing w:after="0" w:line="240" w:lineRule="auto"/>
        <w:rPr>
          <w:rFonts w:ascii="Times New Roman" w:eastAsia="Times New Roman" w:hAnsi="Times New Roman" w:cs="Times New Roman"/>
          <w:sz w:val="26"/>
          <w:szCs w:val="26"/>
          <w:lang w:eastAsia="ru-RU"/>
        </w:rPr>
      </w:pPr>
    </w:p>
    <w:p w:rsidR="00304B12" w:rsidRPr="00310113" w:rsidRDefault="00304B12" w:rsidP="00304B12">
      <w:pPr>
        <w:spacing w:after="0" w:line="240" w:lineRule="auto"/>
        <w:rPr>
          <w:rFonts w:ascii="Times New Roman" w:eastAsia="Times New Roman" w:hAnsi="Times New Roman" w:cs="Times New Roman"/>
          <w:sz w:val="26"/>
          <w:szCs w:val="26"/>
          <w:lang w:eastAsia="ru-RU"/>
        </w:rPr>
      </w:pPr>
    </w:p>
    <w:p w:rsidR="00304B12" w:rsidRPr="00310113" w:rsidRDefault="00304B12" w:rsidP="00304B12">
      <w:pPr>
        <w:spacing w:after="0" w:line="240" w:lineRule="auto"/>
        <w:rPr>
          <w:rFonts w:ascii="Times New Roman" w:eastAsia="Times New Roman" w:hAnsi="Times New Roman" w:cs="Times New Roman"/>
          <w:b/>
          <w:sz w:val="26"/>
          <w:szCs w:val="26"/>
          <w:lang w:eastAsia="ru-RU"/>
        </w:rPr>
      </w:pPr>
    </w:p>
    <w:p w:rsidR="00304B12" w:rsidRPr="00310113" w:rsidRDefault="00304B12" w:rsidP="00304B12">
      <w:pPr>
        <w:spacing w:after="0" w:line="240" w:lineRule="auto"/>
        <w:rPr>
          <w:rFonts w:ascii="Times New Roman" w:eastAsia="Times New Roman" w:hAnsi="Times New Roman" w:cs="Times New Roman"/>
          <w:b/>
          <w:sz w:val="26"/>
          <w:szCs w:val="26"/>
          <w:lang w:eastAsia="ru-RU"/>
        </w:rPr>
      </w:pPr>
    </w:p>
    <w:p w:rsidR="00304B12" w:rsidRPr="00310113" w:rsidRDefault="00304B12" w:rsidP="00304B12">
      <w:pPr>
        <w:spacing w:after="0" w:line="240" w:lineRule="auto"/>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Міський голова                                                                Ярина ЯЦЕНКО</w:t>
      </w:r>
    </w:p>
    <w:p w:rsidR="00304B12" w:rsidRPr="00310113" w:rsidRDefault="00304B12" w:rsidP="00304B12">
      <w:pPr>
        <w:spacing w:after="0" w:line="240" w:lineRule="auto"/>
        <w:rPr>
          <w:rFonts w:ascii="Times New Roman" w:eastAsia="Times New Roman" w:hAnsi="Times New Roman" w:cs="Times New Roman"/>
          <w:b/>
          <w:sz w:val="24"/>
          <w:szCs w:val="24"/>
          <w:lang w:eastAsia="ru-RU"/>
        </w:rPr>
      </w:pPr>
    </w:p>
    <w:p w:rsidR="00304B12" w:rsidRPr="00310113" w:rsidRDefault="00304B12" w:rsidP="00304B12">
      <w:pPr>
        <w:spacing w:after="0" w:line="240" w:lineRule="auto"/>
        <w:rPr>
          <w:rFonts w:ascii="Times New Roman" w:eastAsia="Times New Roman" w:hAnsi="Times New Roman" w:cs="Times New Roman"/>
          <w:b/>
          <w:sz w:val="24"/>
          <w:szCs w:val="24"/>
          <w:lang w:eastAsia="ru-RU"/>
        </w:rPr>
      </w:pPr>
    </w:p>
    <w:p w:rsidR="00304B12" w:rsidRPr="00310113" w:rsidRDefault="00304B12" w:rsidP="00304B12">
      <w:pPr>
        <w:spacing w:after="0" w:line="240" w:lineRule="auto"/>
        <w:rPr>
          <w:rFonts w:ascii="Times New Roman" w:eastAsia="Times New Roman" w:hAnsi="Times New Roman" w:cs="Times New Roman"/>
          <w:b/>
          <w:sz w:val="24"/>
          <w:szCs w:val="24"/>
          <w:lang w:eastAsia="ru-RU"/>
        </w:rPr>
      </w:pPr>
    </w:p>
    <w:p w:rsidR="00304B12" w:rsidRPr="00310113" w:rsidRDefault="00304B12" w:rsidP="00304B12">
      <w:pPr>
        <w:spacing w:after="0" w:line="240" w:lineRule="auto"/>
        <w:rPr>
          <w:rFonts w:ascii="Times New Roman" w:eastAsia="Times New Roman" w:hAnsi="Times New Roman" w:cs="Times New Roman"/>
          <w:b/>
          <w:sz w:val="24"/>
          <w:szCs w:val="24"/>
          <w:lang w:eastAsia="ru-RU"/>
        </w:rPr>
      </w:pPr>
    </w:p>
    <w:p w:rsidR="00304B12" w:rsidRPr="00310113" w:rsidRDefault="00304B12" w:rsidP="00304B12">
      <w:pPr>
        <w:spacing w:after="0" w:line="240" w:lineRule="auto"/>
        <w:rPr>
          <w:rFonts w:ascii="Times New Roman" w:eastAsia="Times New Roman" w:hAnsi="Times New Roman" w:cs="Times New Roman"/>
          <w:b/>
          <w:sz w:val="24"/>
          <w:szCs w:val="24"/>
          <w:lang w:eastAsia="ru-RU"/>
        </w:rPr>
      </w:pPr>
    </w:p>
    <w:p w:rsidR="00304B12" w:rsidRPr="00310113" w:rsidRDefault="00304B12" w:rsidP="00304B12">
      <w:pPr>
        <w:spacing w:after="0" w:line="240" w:lineRule="auto"/>
        <w:rPr>
          <w:rFonts w:ascii="Times New Roman" w:eastAsia="Times New Roman" w:hAnsi="Times New Roman" w:cs="Times New Roman"/>
          <w:b/>
          <w:sz w:val="24"/>
          <w:szCs w:val="24"/>
          <w:lang w:eastAsia="ru-RU"/>
        </w:rPr>
      </w:pPr>
    </w:p>
    <w:p w:rsidR="00304B12" w:rsidRPr="00310113" w:rsidRDefault="00304B12" w:rsidP="00304B12">
      <w:pPr>
        <w:spacing w:after="0" w:line="240" w:lineRule="auto"/>
        <w:rPr>
          <w:rFonts w:ascii="Times New Roman" w:eastAsia="Times New Roman" w:hAnsi="Times New Roman" w:cs="Times New Roman"/>
          <w:b/>
          <w:sz w:val="24"/>
          <w:szCs w:val="24"/>
          <w:lang w:eastAsia="ru-RU"/>
        </w:rPr>
      </w:pPr>
    </w:p>
    <w:p w:rsidR="00304B12" w:rsidRPr="00310113" w:rsidRDefault="00304B12" w:rsidP="00304B12">
      <w:pPr>
        <w:spacing w:after="0" w:line="240" w:lineRule="auto"/>
        <w:rPr>
          <w:rFonts w:ascii="Times New Roman" w:eastAsia="Times New Roman" w:hAnsi="Times New Roman" w:cs="Times New Roman"/>
          <w:b/>
          <w:sz w:val="24"/>
          <w:szCs w:val="24"/>
          <w:lang w:eastAsia="ru-RU"/>
        </w:rPr>
      </w:pPr>
    </w:p>
    <w:p w:rsidR="00304B12" w:rsidRPr="00310113" w:rsidRDefault="00304B12" w:rsidP="00304B12">
      <w:pPr>
        <w:spacing w:after="0" w:line="240" w:lineRule="auto"/>
        <w:jc w:val="center"/>
        <w:rPr>
          <w:rFonts w:ascii="Times New Roman" w:eastAsia="Times New Roman" w:hAnsi="Times New Roman" w:cs="Times New Roman"/>
          <w:b/>
          <w:bCs/>
          <w:sz w:val="24"/>
          <w:szCs w:val="24"/>
          <w:lang w:eastAsia="ru-RU"/>
        </w:rPr>
      </w:pPr>
    </w:p>
    <w:p w:rsidR="00304B12" w:rsidRPr="00310113" w:rsidRDefault="00304B12" w:rsidP="00304B12">
      <w:pPr>
        <w:spacing w:after="0" w:line="240" w:lineRule="auto"/>
        <w:jc w:val="center"/>
        <w:rPr>
          <w:rFonts w:ascii="Times New Roman" w:eastAsia="Times New Roman" w:hAnsi="Times New Roman" w:cs="Times New Roman"/>
          <w:b/>
          <w:bCs/>
          <w:sz w:val="24"/>
          <w:szCs w:val="24"/>
          <w:lang w:eastAsia="ru-RU"/>
        </w:rPr>
      </w:pPr>
    </w:p>
    <w:p w:rsidR="00304B12" w:rsidRPr="00310113" w:rsidRDefault="00304B12" w:rsidP="00304B12">
      <w:pPr>
        <w:spacing w:after="0" w:line="240" w:lineRule="auto"/>
        <w:jc w:val="center"/>
        <w:rPr>
          <w:rFonts w:ascii="Times New Roman" w:eastAsia="Times New Roman" w:hAnsi="Times New Roman" w:cs="Times New Roman"/>
          <w:b/>
          <w:bCs/>
          <w:sz w:val="24"/>
          <w:szCs w:val="24"/>
          <w:lang w:eastAsia="ru-RU"/>
        </w:rPr>
      </w:pPr>
      <w:r w:rsidRPr="00310113">
        <w:rPr>
          <w:rFonts w:ascii="Times New Roman" w:eastAsia="Times New Roman" w:hAnsi="Times New Roman" w:cs="Times New Roman"/>
          <w:b/>
          <w:bCs/>
          <w:sz w:val="24"/>
          <w:szCs w:val="24"/>
          <w:lang w:val="ru-RU" w:eastAsia="ru-RU"/>
        </w:rPr>
        <w:t>П</w:t>
      </w:r>
      <w:r w:rsidRPr="00310113">
        <w:rPr>
          <w:rFonts w:ascii="Times New Roman" w:eastAsia="Times New Roman" w:hAnsi="Times New Roman" w:cs="Times New Roman"/>
          <w:b/>
          <w:bCs/>
          <w:sz w:val="24"/>
          <w:szCs w:val="24"/>
          <w:lang w:eastAsia="ru-RU"/>
        </w:rPr>
        <w:t>АСПОРТ</w:t>
      </w:r>
    </w:p>
    <w:p w:rsidR="00304B12" w:rsidRPr="00310113" w:rsidRDefault="00304B12" w:rsidP="00304B12">
      <w:pPr>
        <w:spacing w:after="0" w:line="240" w:lineRule="auto"/>
        <w:jc w:val="center"/>
        <w:rPr>
          <w:rFonts w:ascii="Times New Roman" w:eastAsia="Times New Roman" w:hAnsi="Times New Roman" w:cs="Times New Roman"/>
          <w:b/>
          <w:bCs/>
          <w:sz w:val="24"/>
          <w:szCs w:val="24"/>
          <w:lang w:eastAsia="ru-RU"/>
        </w:rPr>
      </w:pPr>
    </w:p>
    <w:p w:rsidR="00304B12" w:rsidRPr="00310113" w:rsidRDefault="00304B12" w:rsidP="00304B12">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(загальна характеристика міської бюджетної цільової програми)</w:t>
      </w:r>
    </w:p>
    <w:p w:rsidR="00304B12" w:rsidRPr="00310113" w:rsidRDefault="00304B12" w:rsidP="00304B12">
      <w:pPr>
        <w:spacing w:after="0" w:line="240" w:lineRule="auto"/>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Програми охорони публічного порядку та профілактики злочинності в Новороздільській територіальній громаді на 2022 рік, прогноз на 2023-2024 роки</w:t>
      </w:r>
    </w:p>
    <w:p w:rsidR="00304B12" w:rsidRPr="00310113" w:rsidRDefault="00304B12" w:rsidP="00304B12">
      <w:pPr>
        <w:spacing w:after="0" w:line="240" w:lineRule="auto"/>
        <w:jc w:val="center"/>
        <w:rPr>
          <w:rFonts w:ascii="Times New Roman" w:eastAsia="Times New Roman" w:hAnsi="Times New Roman" w:cs="Times New Roman"/>
          <w:b/>
          <w:sz w:val="24"/>
          <w:szCs w:val="24"/>
          <w:lang w:eastAsia="ru-RU"/>
        </w:rPr>
      </w:pPr>
    </w:p>
    <w:p w:rsidR="00304B12" w:rsidRPr="00310113" w:rsidRDefault="00304B12" w:rsidP="00304B12">
      <w:pPr>
        <w:spacing w:after="0" w:line="240" w:lineRule="auto"/>
        <w:jc w:val="center"/>
        <w:rPr>
          <w:rFonts w:ascii="Times New Roman" w:eastAsia="Times New Roman" w:hAnsi="Times New Roman" w:cs="Times New Roman"/>
          <w:b/>
          <w:sz w:val="26"/>
          <w:szCs w:val="26"/>
          <w:lang w:eastAsia="ru-RU"/>
        </w:rPr>
      </w:pPr>
    </w:p>
    <w:tbl>
      <w:tblPr>
        <w:tblW w:w="0" w:type="auto"/>
        <w:tblCellSpacing w:w="15" w:type="dxa"/>
        <w:tblLook w:val="04A0"/>
      </w:tblPr>
      <w:tblGrid>
        <w:gridCol w:w="630"/>
        <w:gridCol w:w="3045"/>
        <w:gridCol w:w="5370"/>
      </w:tblGrid>
      <w:tr w:rsidR="00304B12" w:rsidRPr="00310113" w:rsidTr="00465DDE">
        <w:trPr>
          <w:tblCellSpacing w:w="15" w:type="dxa"/>
        </w:trPr>
        <w:tc>
          <w:tcPr>
            <w:tcW w:w="585" w:type="dxa"/>
            <w:tcMar>
              <w:top w:w="15" w:type="dxa"/>
              <w:left w:w="15" w:type="dxa"/>
              <w:bottom w:w="15" w:type="dxa"/>
              <w:right w:w="15" w:type="dxa"/>
            </w:tcMar>
            <w:hideMark/>
          </w:tcPr>
          <w:p w:rsidR="00304B12" w:rsidRPr="00310113" w:rsidRDefault="00304B12" w:rsidP="00304B12">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1.</w:t>
            </w:r>
          </w:p>
        </w:tc>
        <w:tc>
          <w:tcPr>
            <w:tcW w:w="3015" w:type="dxa"/>
            <w:tcMar>
              <w:top w:w="15" w:type="dxa"/>
              <w:left w:w="15" w:type="dxa"/>
              <w:bottom w:w="15" w:type="dxa"/>
              <w:right w:w="15" w:type="dxa"/>
            </w:tcMar>
            <w:hideMark/>
          </w:tcPr>
          <w:p w:rsidR="00304B12" w:rsidRPr="00310113" w:rsidRDefault="00304B12" w:rsidP="00304B12">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val="ru-RU" w:eastAsia="ru-RU"/>
              </w:rPr>
              <w:t xml:space="preserve">Ініціатор розроблення </w:t>
            </w:r>
            <w:r w:rsidRPr="00310113">
              <w:rPr>
                <w:rFonts w:ascii="Times New Roman" w:eastAsia="Times New Roman" w:hAnsi="Times New Roman" w:cs="Times New Roman"/>
                <w:sz w:val="24"/>
                <w:szCs w:val="24"/>
                <w:lang w:val="ru-RU" w:eastAsia="ru-RU"/>
              </w:rPr>
              <w:br/>
            </w:r>
            <w:r w:rsidRPr="00310113">
              <w:rPr>
                <w:rFonts w:ascii="Times New Roman" w:eastAsia="Times New Roman" w:hAnsi="Times New Roman" w:cs="Times New Roman"/>
                <w:sz w:val="24"/>
                <w:szCs w:val="24"/>
                <w:lang w:eastAsia="ru-RU"/>
              </w:rPr>
              <w:t>Програми</w:t>
            </w:r>
          </w:p>
        </w:tc>
        <w:tc>
          <w:tcPr>
            <w:tcW w:w="5325" w:type="dxa"/>
            <w:tcMar>
              <w:top w:w="15" w:type="dxa"/>
              <w:left w:w="15" w:type="dxa"/>
              <w:bottom w:w="15" w:type="dxa"/>
              <w:right w:w="15" w:type="dxa"/>
            </w:tcMar>
          </w:tcPr>
          <w:p w:rsidR="00304B12" w:rsidRPr="00310113" w:rsidRDefault="00304B12" w:rsidP="00304B12">
            <w:pPr>
              <w:tabs>
                <w:tab w:val="num" w:pos="0"/>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Виконавчий комітет Новороздільської міської ради, відділ з питань надзвичайних ситуацій, правоохоронної та оборонно – мобілізаційної роботи Новороздільської міської ради</w:t>
            </w:r>
          </w:p>
          <w:p w:rsidR="00304B12" w:rsidRPr="00310113" w:rsidRDefault="00304B12" w:rsidP="00304B12">
            <w:pPr>
              <w:spacing w:after="0" w:line="240" w:lineRule="auto"/>
              <w:rPr>
                <w:rFonts w:ascii="Times New Roman" w:eastAsia="Times New Roman" w:hAnsi="Times New Roman" w:cs="Times New Roman"/>
                <w:sz w:val="24"/>
                <w:szCs w:val="24"/>
                <w:lang w:eastAsia="ru-RU"/>
              </w:rPr>
            </w:pPr>
          </w:p>
        </w:tc>
      </w:tr>
      <w:tr w:rsidR="00304B12" w:rsidRPr="00310113" w:rsidTr="00465DDE">
        <w:trPr>
          <w:tblCellSpacing w:w="15" w:type="dxa"/>
        </w:trPr>
        <w:tc>
          <w:tcPr>
            <w:tcW w:w="585" w:type="dxa"/>
            <w:tcMar>
              <w:top w:w="15" w:type="dxa"/>
              <w:left w:w="15" w:type="dxa"/>
              <w:bottom w:w="15" w:type="dxa"/>
              <w:right w:w="15" w:type="dxa"/>
            </w:tcMar>
            <w:hideMark/>
          </w:tcPr>
          <w:p w:rsidR="00304B12" w:rsidRPr="00310113" w:rsidRDefault="00304B12" w:rsidP="00304B12">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2.</w:t>
            </w:r>
          </w:p>
        </w:tc>
        <w:tc>
          <w:tcPr>
            <w:tcW w:w="3015" w:type="dxa"/>
            <w:tcMar>
              <w:top w:w="15" w:type="dxa"/>
              <w:left w:w="15" w:type="dxa"/>
              <w:bottom w:w="15" w:type="dxa"/>
              <w:right w:w="15" w:type="dxa"/>
            </w:tcMar>
            <w:hideMark/>
          </w:tcPr>
          <w:p w:rsidR="00304B12" w:rsidRPr="00310113" w:rsidRDefault="00304B12" w:rsidP="00304B12">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Дата, номер документа про затвердження Програми</w:t>
            </w:r>
          </w:p>
        </w:tc>
        <w:tc>
          <w:tcPr>
            <w:tcW w:w="5325" w:type="dxa"/>
            <w:tcMar>
              <w:top w:w="15" w:type="dxa"/>
              <w:left w:w="15" w:type="dxa"/>
              <w:bottom w:w="15" w:type="dxa"/>
              <w:right w:w="15" w:type="dxa"/>
            </w:tcMar>
            <w:hideMark/>
          </w:tcPr>
          <w:p w:rsidR="00304B12" w:rsidRPr="00310113" w:rsidRDefault="00304B12" w:rsidP="00304B12">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Рішення Новороздільської міської ради № ____ від «____» __________ 2020_ року</w:t>
            </w:r>
          </w:p>
        </w:tc>
      </w:tr>
      <w:tr w:rsidR="00304B12" w:rsidRPr="00310113" w:rsidTr="00465DDE">
        <w:trPr>
          <w:tblCellSpacing w:w="15" w:type="dxa"/>
        </w:trPr>
        <w:tc>
          <w:tcPr>
            <w:tcW w:w="585" w:type="dxa"/>
            <w:tcMar>
              <w:top w:w="15" w:type="dxa"/>
              <w:left w:w="15" w:type="dxa"/>
              <w:bottom w:w="15" w:type="dxa"/>
              <w:right w:w="15" w:type="dxa"/>
            </w:tcMar>
            <w:hideMark/>
          </w:tcPr>
          <w:p w:rsidR="00304B12" w:rsidRPr="00310113" w:rsidRDefault="00304B12" w:rsidP="00304B12">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3.</w:t>
            </w:r>
          </w:p>
        </w:tc>
        <w:tc>
          <w:tcPr>
            <w:tcW w:w="3015" w:type="dxa"/>
            <w:tcMar>
              <w:top w:w="15" w:type="dxa"/>
              <w:left w:w="15" w:type="dxa"/>
              <w:bottom w:w="15" w:type="dxa"/>
              <w:right w:w="15" w:type="dxa"/>
            </w:tcMar>
            <w:hideMark/>
          </w:tcPr>
          <w:p w:rsidR="00304B12" w:rsidRPr="00310113" w:rsidRDefault="00304B12" w:rsidP="00304B12">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val="ru-RU" w:eastAsia="ru-RU"/>
              </w:rPr>
              <w:t xml:space="preserve">Розробник </w:t>
            </w:r>
            <w:r w:rsidRPr="00310113">
              <w:rPr>
                <w:rFonts w:ascii="Times New Roman" w:eastAsia="Times New Roman" w:hAnsi="Times New Roman" w:cs="Times New Roman"/>
                <w:sz w:val="24"/>
                <w:szCs w:val="24"/>
                <w:lang w:eastAsia="ru-RU"/>
              </w:rPr>
              <w:t>Програми</w:t>
            </w:r>
          </w:p>
        </w:tc>
        <w:tc>
          <w:tcPr>
            <w:tcW w:w="5325" w:type="dxa"/>
            <w:tcMar>
              <w:top w:w="15" w:type="dxa"/>
              <w:left w:w="15" w:type="dxa"/>
              <w:bottom w:w="15" w:type="dxa"/>
              <w:right w:w="15" w:type="dxa"/>
            </w:tcMar>
            <w:hideMark/>
          </w:tcPr>
          <w:p w:rsidR="00304B12" w:rsidRPr="00310113" w:rsidRDefault="00304B12" w:rsidP="00304B12">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eastAsia="ru-RU"/>
              </w:rPr>
              <w:t>Виконавчий комітет Новороздільської</w:t>
            </w:r>
            <w:r w:rsidRPr="00310113">
              <w:rPr>
                <w:rFonts w:ascii="Times New Roman" w:eastAsia="Times New Roman" w:hAnsi="Times New Roman" w:cs="Times New Roman"/>
                <w:sz w:val="24"/>
                <w:szCs w:val="24"/>
                <w:lang w:val="ru-RU" w:eastAsia="ru-RU"/>
              </w:rPr>
              <w:t xml:space="preserve"> міської ради</w:t>
            </w:r>
          </w:p>
        </w:tc>
      </w:tr>
      <w:tr w:rsidR="00304B12" w:rsidRPr="00310113" w:rsidTr="00465DDE">
        <w:trPr>
          <w:tblCellSpacing w:w="15" w:type="dxa"/>
        </w:trPr>
        <w:tc>
          <w:tcPr>
            <w:tcW w:w="585" w:type="dxa"/>
            <w:tcMar>
              <w:top w:w="15" w:type="dxa"/>
              <w:left w:w="15" w:type="dxa"/>
              <w:bottom w:w="15" w:type="dxa"/>
              <w:right w:w="15" w:type="dxa"/>
            </w:tcMar>
            <w:hideMark/>
          </w:tcPr>
          <w:p w:rsidR="00304B12" w:rsidRPr="00310113" w:rsidRDefault="00304B12" w:rsidP="00304B12">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4.</w:t>
            </w:r>
          </w:p>
        </w:tc>
        <w:tc>
          <w:tcPr>
            <w:tcW w:w="3015" w:type="dxa"/>
            <w:tcMar>
              <w:top w:w="15" w:type="dxa"/>
              <w:left w:w="15" w:type="dxa"/>
              <w:bottom w:w="15" w:type="dxa"/>
              <w:right w:w="15" w:type="dxa"/>
            </w:tcMar>
            <w:hideMark/>
          </w:tcPr>
          <w:p w:rsidR="00304B12" w:rsidRPr="00310113" w:rsidRDefault="00304B12" w:rsidP="00304B12">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val="ru-RU" w:eastAsia="ru-RU"/>
              </w:rPr>
              <w:t xml:space="preserve">Співрозробники </w:t>
            </w:r>
            <w:r w:rsidRPr="00310113">
              <w:rPr>
                <w:rFonts w:ascii="Times New Roman" w:eastAsia="Times New Roman" w:hAnsi="Times New Roman" w:cs="Times New Roman"/>
                <w:sz w:val="24"/>
                <w:szCs w:val="24"/>
                <w:lang w:eastAsia="ru-RU"/>
              </w:rPr>
              <w:t>Програми</w:t>
            </w:r>
          </w:p>
        </w:tc>
        <w:tc>
          <w:tcPr>
            <w:tcW w:w="5325" w:type="dxa"/>
            <w:tcMar>
              <w:top w:w="15" w:type="dxa"/>
              <w:left w:w="15" w:type="dxa"/>
              <w:bottom w:w="15" w:type="dxa"/>
              <w:right w:w="15" w:type="dxa"/>
            </w:tcMar>
            <w:hideMark/>
          </w:tcPr>
          <w:p w:rsidR="00304B12" w:rsidRPr="00310113" w:rsidRDefault="00304B12" w:rsidP="00304B12">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Відділ з питань надзвичайних ситуацій, правоохоронної та оборонно – мобілізаційної роботи ВПД №1 Стрийського РУП ГУ НП у Львівській області</w:t>
            </w:r>
          </w:p>
        </w:tc>
      </w:tr>
      <w:tr w:rsidR="00304B12" w:rsidRPr="00310113" w:rsidTr="00465DDE">
        <w:trPr>
          <w:tblCellSpacing w:w="15" w:type="dxa"/>
        </w:trPr>
        <w:tc>
          <w:tcPr>
            <w:tcW w:w="585" w:type="dxa"/>
            <w:tcMar>
              <w:top w:w="15" w:type="dxa"/>
              <w:left w:w="15" w:type="dxa"/>
              <w:bottom w:w="15" w:type="dxa"/>
              <w:right w:w="15" w:type="dxa"/>
            </w:tcMar>
            <w:hideMark/>
          </w:tcPr>
          <w:p w:rsidR="00304B12" w:rsidRPr="00310113" w:rsidRDefault="00304B12" w:rsidP="00304B12">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5.</w:t>
            </w:r>
          </w:p>
        </w:tc>
        <w:tc>
          <w:tcPr>
            <w:tcW w:w="3015" w:type="dxa"/>
            <w:tcMar>
              <w:top w:w="15" w:type="dxa"/>
              <w:left w:w="15" w:type="dxa"/>
              <w:bottom w:w="15" w:type="dxa"/>
              <w:right w:w="15" w:type="dxa"/>
            </w:tcMar>
            <w:hideMark/>
          </w:tcPr>
          <w:p w:rsidR="00304B12" w:rsidRPr="00310113" w:rsidRDefault="00304B12" w:rsidP="00304B12">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val="ru-RU" w:eastAsia="ru-RU"/>
              </w:rPr>
              <w:t xml:space="preserve">Відповідальний виконавець </w:t>
            </w:r>
            <w:r w:rsidRPr="00310113">
              <w:rPr>
                <w:rFonts w:ascii="Times New Roman" w:eastAsia="Times New Roman" w:hAnsi="Times New Roman" w:cs="Times New Roman"/>
                <w:sz w:val="24"/>
                <w:szCs w:val="24"/>
                <w:lang w:eastAsia="ru-RU"/>
              </w:rPr>
              <w:t>Програми</w:t>
            </w:r>
          </w:p>
        </w:tc>
        <w:tc>
          <w:tcPr>
            <w:tcW w:w="5325" w:type="dxa"/>
            <w:tcBorders>
              <w:top w:val="single" w:sz="4" w:space="0" w:color="auto"/>
              <w:left w:val="nil"/>
              <w:bottom w:val="nil"/>
              <w:right w:val="nil"/>
            </w:tcBorders>
            <w:tcMar>
              <w:top w:w="15" w:type="dxa"/>
              <w:left w:w="15" w:type="dxa"/>
              <w:bottom w:w="15" w:type="dxa"/>
              <w:right w:w="15" w:type="dxa"/>
            </w:tcMar>
            <w:hideMark/>
          </w:tcPr>
          <w:p w:rsidR="00304B12" w:rsidRPr="00310113" w:rsidRDefault="00304B12" w:rsidP="00304B12">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eastAsia="ru-RU"/>
              </w:rPr>
              <w:t>Виконавчий комітет Новороздільської</w:t>
            </w:r>
            <w:r w:rsidRPr="00310113">
              <w:rPr>
                <w:rFonts w:ascii="Times New Roman" w:eastAsia="Times New Roman" w:hAnsi="Times New Roman" w:cs="Times New Roman"/>
                <w:sz w:val="24"/>
                <w:szCs w:val="24"/>
                <w:lang w:val="ru-RU" w:eastAsia="ru-RU"/>
              </w:rPr>
              <w:t xml:space="preserve"> міської ради</w:t>
            </w:r>
          </w:p>
        </w:tc>
      </w:tr>
      <w:tr w:rsidR="00304B12" w:rsidRPr="00310113" w:rsidTr="00465DDE">
        <w:trPr>
          <w:tblCellSpacing w:w="15" w:type="dxa"/>
        </w:trPr>
        <w:tc>
          <w:tcPr>
            <w:tcW w:w="585" w:type="dxa"/>
            <w:tcMar>
              <w:top w:w="15" w:type="dxa"/>
              <w:left w:w="15" w:type="dxa"/>
              <w:bottom w:w="15" w:type="dxa"/>
              <w:right w:w="15" w:type="dxa"/>
            </w:tcMar>
            <w:hideMark/>
          </w:tcPr>
          <w:p w:rsidR="00304B12" w:rsidRPr="00310113" w:rsidRDefault="00304B12" w:rsidP="00304B12">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6.</w:t>
            </w:r>
          </w:p>
        </w:tc>
        <w:tc>
          <w:tcPr>
            <w:tcW w:w="3015" w:type="dxa"/>
            <w:tcMar>
              <w:top w:w="15" w:type="dxa"/>
              <w:left w:w="15" w:type="dxa"/>
              <w:bottom w:w="15" w:type="dxa"/>
              <w:right w:w="15" w:type="dxa"/>
            </w:tcMar>
            <w:hideMark/>
          </w:tcPr>
          <w:p w:rsidR="00304B12" w:rsidRPr="00310113" w:rsidRDefault="00304B12" w:rsidP="00304B12">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Термін реалізації Програми</w:t>
            </w:r>
          </w:p>
        </w:tc>
        <w:tc>
          <w:tcPr>
            <w:tcW w:w="5325" w:type="dxa"/>
            <w:tcMar>
              <w:top w:w="15" w:type="dxa"/>
              <w:left w:w="15" w:type="dxa"/>
              <w:bottom w:w="15" w:type="dxa"/>
              <w:right w:w="15" w:type="dxa"/>
            </w:tcMar>
            <w:hideMark/>
          </w:tcPr>
          <w:p w:rsidR="00304B12" w:rsidRPr="00310113" w:rsidRDefault="00304B12" w:rsidP="00304B12">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val="ru-RU" w:eastAsia="ru-RU"/>
              </w:rPr>
              <w:t>20</w:t>
            </w:r>
            <w:r w:rsidRPr="00310113">
              <w:rPr>
                <w:rFonts w:ascii="Times New Roman" w:eastAsia="Times New Roman" w:hAnsi="Times New Roman" w:cs="Times New Roman"/>
                <w:sz w:val="24"/>
                <w:szCs w:val="24"/>
                <w:lang w:eastAsia="ru-RU"/>
              </w:rPr>
              <w:t xml:space="preserve">22-2024 </w:t>
            </w:r>
            <w:r w:rsidRPr="00310113">
              <w:rPr>
                <w:rFonts w:ascii="Times New Roman" w:eastAsia="Times New Roman" w:hAnsi="Times New Roman" w:cs="Times New Roman"/>
                <w:sz w:val="24"/>
                <w:szCs w:val="24"/>
                <w:lang w:val="ru-RU" w:eastAsia="ru-RU"/>
              </w:rPr>
              <w:t>р</w:t>
            </w:r>
            <w:r w:rsidRPr="00310113">
              <w:rPr>
                <w:rFonts w:ascii="Times New Roman" w:eastAsia="Times New Roman" w:hAnsi="Times New Roman" w:cs="Times New Roman"/>
                <w:sz w:val="24"/>
                <w:szCs w:val="24"/>
                <w:lang w:eastAsia="ru-RU"/>
              </w:rPr>
              <w:t>ік</w:t>
            </w:r>
          </w:p>
        </w:tc>
      </w:tr>
      <w:tr w:rsidR="00304B12" w:rsidRPr="00310113" w:rsidTr="00465DDE">
        <w:trPr>
          <w:tblCellSpacing w:w="15" w:type="dxa"/>
        </w:trPr>
        <w:tc>
          <w:tcPr>
            <w:tcW w:w="585" w:type="dxa"/>
            <w:tcMar>
              <w:top w:w="15" w:type="dxa"/>
              <w:left w:w="15" w:type="dxa"/>
              <w:bottom w:w="15" w:type="dxa"/>
              <w:right w:w="15" w:type="dxa"/>
            </w:tcMar>
            <w:hideMark/>
          </w:tcPr>
          <w:p w:rsidR="00304B12" w:rsidRPr="00310113" w:rsidRDefault="00304B12" w:rsidP="00304B12">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7.</w:t>
            </w:r>
          </w:p>
        </w:tc>
        <w:tc>
          <w:tcPr>
            <w:tcW w:w="3015" w:type="dxa"/>
            <w:tcMar>
              <w:top w:w="15" w:type="dxa"/>
              <w:left w:w="15" w:type="dxa"/>
              <w:bottom w:w="15" w:type="dxa"/>
              <w:right w:w="15" w:type="dxa"/>
            </w:tcMar>
            <w:hideMark/>
          </w:tcPr>
          <w:p w:rsidR="00304B12" w:rsidRPr="00310113" w:rsidRDefault="00304B12" w:rsidP="00304B12">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Загальний обсяг фінансових ресурсів, необхідних для реалізації Програми, тис. грн. всього, у тому числі</w:t>
            </w:r>
          </w:p>
        </w:tc>
        <w:tc>
          <w:tcPr>
            <w:tcW w:w="5325" w:type="dxa"/>
            <w:tcMar>
              <w:top w:w="15" w:type="dxa"/>
              <w:left w:w="15" w:type="dxa"/>
              <w:bottom w:w="15" w:type="dxa"/>
              <w:right w:w="15" w:type="dxa"/>
            </w:tcMar>
          </w:tcPr>
          <w:p w:rsidR="00304B12" w:rsidRPr="00310113" w:rsidRDefault="00304B12" w:rsidP="00304B12">
            <w:pPr>
              <w:spacing w:after="0" w:line="240" w:lineRule="auto"/>
              <w:jc w:val="center"/>
              <w:rPr>
                <w:rFonts w:ascii="Times New Roman" w:eastAsia="Times New Roman" w:hAnsi="Times New Roman" w:cs="Times New Roman"/>
                <w:sz w:val="24"/>
                <w:szCs w:val="24"/>
                <w:lang w:eastAsia="ru-RU"/>
              </w:rPr>
            </w:pPr>
          </w:p>
          <w:p w:rsidR="00304B12" w:rsidRPr="00310113" w:rsidRDefault="00304B12" w:rsidP="00304B12">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150000 грн</w:t>
            </w:r>
          </w:p>
        </w:tc>
      </w:tr>
      <w:tr w:rsidR="00304B12" w:rsidRPr="00310113" w:rsidTr="00465DDE">
        <w:trPr>
          <w:tblCellSpacing w:w="15" w:type="dxa"/>
        </w:trPr>
        <w:tc>
          <w:tcPr>
            <w:tcW w:w="585" w:type="dxa"/>
            <w:tcMar>
              <w:top w:w="15" w:type="dxa"/>
              <w:left w:w="15" w:type="dxa"/>
              <w:bottom w:w="15" w:type="dxa"/>
              <w:right w:w="15" w:type="dxa"/>
            </w:tcMar>
            <w:hideMark/>
          </w:tcPr>
          <w:p w:rsidR="00304B12" w:rsidRPr="00310113" w:rsidRDefault="00304B12" w:rsidP="00304B12">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7.1</w:t>
            </w:r>
          </w:p>
        </w:tc>
        <w:tc>
          <w:tcPr>
            <w:tcW w:w="3015" w:type="dxa"/>
            <w:tcMar>
              <w:top w:w="15" w:type="dxa"/>
              <w:left w:w="15" w:type="dxa"/>
              <w:bottom w:w="15" w:type="dxa"/>
              <w:right w:w="15" w:type="dxa"/>
            </w:tcMar>
            <w:hideMark/>
          </w:tcPr>
          <w:p w:rsidR="00304B12" w:rsidRPr="00310113" w:rsidRDefault="00304B12" w:rsidP="00304B12">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Коштів міського бюджету</w:t>
            </w:r>
          </w:p>
        </w:tc>
        <w:tc>
          <w:tcPr>
            <w:tcW w:w="5325" w:type="dxa"/>
            <w:tcMar>
              <w:top w:w="15" w:type="dxa"/>
              <w:left w:w="15" w:type="dxa"/>
              <w:bottom w:w="15" w:type="dxa"/>
              <w:right w:w="15" w:type="dxa"/>
            </w:tcMar>
            <w:hideMark/>
          </w:tcPr>
          <w:p w:rsidR="00304B12" w:rsidRPr="00310113" w:rsidRDefault="00304B12" w:rsidP="00304B12">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150000 грн</w:t>
            </w:r>
          </w:p>
        </w:tc>
      </w:tr>
    </w:tbl>
    <w:p w:rsidR="00304B12" w:rsidRPr="00310113" w:rsidRDefault="00304B12" w:rsidP="00304B12">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6"/>
          <w:szCs w:val="26"/>
          <w:lang w:val="ru-RU" w:eastAsia="ru-RU"/>
        </w:rPr>
        <w:br/>
      </w:r>
      <w:r w:rsidRPr="00310113">
        <w:rPr>
          <w:rFonts w:ascii="Times New Roman" w:eastAsia="Times New Roman" w:hAnsi="Times New Roman" w:cs="Times New Roman"/>
          <w:sz w:val="26"/>
          <w:szCs w:val="26"/>
          <w:lang w:val="ru-RU" w:eastAsia="ru-RU"/>
        </w:rPr>
        <w:br/>
      </w:r>
      <w:r w:rsidRPr="00310113">
        <w:rPr>
          <w:rFonts w:ascii="Times New Roman" w:eastAsia="Times New Roman" w:hAnsi="Times New Roman" w:cs="Times New Roman"/>
          <w:sz w:val="26"/>
          <w:szCs w:val="26"/>
          <w:lang w:val="ru-RU" w:eastAsia="ru-RU"/>
        </w:rPr>
        <w:br/>
      </w:r>
      <w:r w:rsidRPr="00310113">
        <w:rPr>
          <w:rFonts w:ascii="Times New Roman" w:eastAsia="Times New Roman" w:hAnsi="Times New Roman" w:cs="Times New Roman"/>
          <w:sz w:val="24"/>
          <w:szCs w:val="24"/>
          <w:lang w:eastAsia="ru-RU"/>
        </w:rPr>
        <w:t xml:space="preserve">Керівник установи – </w:t>
      </w:r>
    </w:p>
    <w:p w:rsidR="00304B12" w:rsidRPr="00310113" w:rsidRDefault="00304B12" w:rsidP="00304B12">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головного розпорядника коштів                                                      Ярина ЯЦЕНКО</w:t>
      </w:r>
      <w:r w:rsidRPr="00310113">
        <w:rPr>
          <w:rFonts w:ascii="Times New Roman" w:eastAsia="Times New Roman" w:hAnsi="Times New Roman" w:cs="Times New Roman"/>
          <w:sz w:val="24"/>
          <w:szCs w:val="24"/>
          <w:lang w:val="ru-RU" w:eastAsia="ru-RU"/>
        </w:rPr>
        <w:br/>
      </w:r>
      <w:r w:rsidRPr="00310113">
        <w:rPr>
          <w:rFonts w:ascii="Times New Roman" w:eastAsia="Times New Roman" w:hAnsi="Times New Roman" w:cs="Times New Roman"/>
          <w:sz w:val="24"/>
          <w:szCs w:val="24"/>
          <w:lang w:val="ru-RU" w:eastAsia="ru-RU"/>
        </w:rPr>
        <w:br/>
      </w:r>
      <w:r w:rsidRPr="00310113">
        <w:rPr>
          <w:rFonts w:ascii="Times New Roman" w:eastAsia="Times New Roman" w:hAnsi="Times New Roman" w:cs="Times New Roman"/>
          <w:sz w:val="24"/>
          <w:szCs w:val="24"/>
          <w:lang w:val="ru-RU" w:eastAsia="ru-RU"/>
        </w:rPr>
        <w:br/>
      </w:r>
      <w:r w:rsidRPr="00310113">
        <w:rPr>
          <w:rFonts w:ascii="Times New Roman" w:eastAsia="Times New Roman" w:hAnsi="Times New Roman" w:cs="Times New Roman"/>
          <w:sz w:val="24"/>
          <w:szCs w:val="24"/>
          <w:lang w:val="ru-RU" w:eastAsia="ru-RU"/>
        </w:rPr>
        <w:br/>
      </w:r>
      <w:r w:rsidRPr="00310113">
        <w:rPr>
          <w:rFonts w:ascii="Times New Roman" w:eastAsia="Times New Roman" w:hAnsi="Times New Roman" w:cs="Times New Roman"/>
          <w:sz w:val="24"/>
          <w:szCs w:val="24"/>
          <w:lang w:val="ru-RU" w:eastAsia="ru-RU"/>
        </w:rPr>
        <w:br/>
      </w:r>
      <w:r w:rsidRPr="00310113">
        <w:rPr>
          <w:rFonts w:ascii="Times New Roman" w:eastAsia="Times New Roman" w:hAnsi="Times New Roman" w:cs="Times New Roman"/>
          <w:sz w:val="24"/>
          <w:szCs w:val="24"/>
          <w:lang w:val="ru-RU" w:eastAsia="ru-RU"/>
        </w:rPr>
        <w:br/>
      </w:r>
      <w:r w:rsidRPr="00310113">
        <w:rPr>
          <w:rFonts w:ascii="Times New Roman" w:eastAsia="Times New Roman" w:hAnsi="Times New Roman" w:cs="Times New Roman"/>
          <w:sz w:val="24"/>
          <w:szCs w:val="24"/>
          <w:lang w:eastAsia="ru-RU"/>
        </w:rPr>
        <w:t xml:space="preserve">Відповідальний </w:t>
      </w:r>
    </w:p>
    <w:p w:rsidR="00304B12" w:rsidRPr="00310113" w:rsidRDefault="00304B12" w:rsidP="00304B12">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виконавець заходів                                                                            Ярина ЯЦЕНКО</w:t>
      </w:r>
      <w:r w:rsidRPr="00310113">
        <w:rPr>
          <w:rFonts w:ascii="Times New Roman" w:eastAsia="Times New Roman" w:hAnsi="Times New Roman" w:cs="Times New Roman"/>
          <w:sz w:val="24"/>
          <w:szCs w:val="24"/>
          <w:lang w:val="ru-RU" w:eastAsia="ru-RU"/>
        </w:rPr>
        <w:br/>
      </w:r>
      <w:r w:rsidRPr="00310113">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sz w:val="24"/>
          <w:szCs w:val="24"/>
          <w:lang w:val="ru-RU" w:eastAsia="ru-RU"/>
        </w:rPr>
        <w:br/>
      </w:r>
      <w:r w:rsidRPr="00310113">
        <w:rPr>
          <w:rFonts w:ascii="Times New Roman" w:eastAsia="Times New Roman" w:hAnsi="Times New Roman" w:cs="Times New Roman"/>
          <w:sz w:val="24"/>
          <w:szCs w:val="24"/>
          <w:lang w:val="ru-RU" w:eastAsia="ru-RU"/>
        </w:rPr>
        <w:br/>
      </w:r>
      <w:r w:rsidRPr="00310113">
        <w:rPr>
          <w:rFonts w:ascii="Times New Roman" w:eastAsia="Times New Roman" w:hAnsi="Times New Roman" w:cs="Times New Roman"/>
          <w:sz w:val="24"/>
          <w:szCs w:val="24"/>
          <w:lang w:val="ru-RU" w:eastAsia="ru-RU"/>
        </w:rPr>
        <w:br/>
      </w:r>
    </w:p>
    <w:p w:rsidR="00304B12" w:rsidRPr="00310113" w:rsidRDefault="00304B12" w:rsidP="00304B12">
      <w:pPr>
        <w:spacing w:after="0" w:line="240" w:lineRule="auto"/>
        <w:rPr>
          <w:rFonts w:ascii="Times New Roman" w:eastAsia="Times New Roman" w:hAnsi="Times New Roman" w:cs="Times New Roman"/>
          <w:b/>
          <w:sz w:val="24"/>
          <w:szCs w:val="24"/>
          <w:lang w:eastAsia="ru-RU"/>
        </w:rPr>
      </w:pPr>
    </w:p>
    <w:p w:rsidR="00304B12" w:rsidRPr="00310113" w:rsidRDefault="00304B12" w:rsidP="00304B12">
      <w:pPr>
        <w:spacing w:after="0" w:line="240" w:lineRule="auto"/>
        <w:rPr>
          <w:rFonts w:ascii="Times New Roman" w:eastAsia="Times New Roman" w:hAnsi="Times New Roman" w:cs="Times New Roman"/>
          <w:b/>
          <w:sz w:val="24"/>
          <w:szCs w:val="24"/>
          <w:lang w:eastAsia="ru-RU"/>
        </w:rPr>
      </w:pPr>
    </w:p>
    <w:p w:rsidR="00304B12" w:rsidRPr="00310113" w:rsidRDefault="00304B12" w:rsidP="00304B12">
      <w:pPr>
        <w:spacing w:after="0" w:line="240" w:lineRule="auto"/>
        <w:rPr>
          <w:rFonts w:ascii="Times New Roman" w:eastAsia="Times New Roman" w:hAnsi="Times New Roman" w:cs="Times New Roman"/>
          <w:b/>
          <w:sz w:val="24"/>
          <w:szCs w:val="24"/>
          <w:lang w:eastAsia="ru-RU"/>
        </w:rPr>
        <w:sectPr w:rsidR="00304B12" w:rsidRPr="00310113" w:rsidSect="00465DDE">
          <w:pgSz w:w="11906" w:h="16838"/>
          <w:pgMar w:top="567" w:right="851" w:bottom="426" w:left="1560" w:header="720" w:footer="720" w:gutter="0"/>
          <w:cols w:space="720"/>
        </w:sectPr>
      </w:pPr>
    </w:p>
    <w:p w:rsidR="00304B12" w:rsidRPr="00310113" w:rsidRDefault="00304B12" w:rsidP="00304B12">
      <w:pPr>
        <w:spacing w:after="0" w:line="240" w:lineRule="auto"/>
        <w:ind w:left="1260"/>
        <w:outlineLvl w:val="0"/>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lastRenderedPageBreak/>
        <w:t>Перелік обсягів та джерел фінансування, передбачених Програмою охорони публічного порядку та профілактики злочинності в Новороздільській територіальній громаді на 2022 рік, прогноз на 2023-2024 роки</w:t>
      </w:r>
    </w:p>
    <w:p w:rsidR="00304B12" w:rsidRPr="00310113" w:rsidRDefault="00304B12" w:rsidP="00304B12">
      <w:pPr>
        <w:spacing w:after="0" w:line="240" w:lineRule="auto"/>
        <w:ind w:left="1260"/>
        <w:outlineLvl w:val="0"/>
        <w:rPr>
          <w:rFonts w:ascii="Times New Roman" w:eastAsia="Times New Roman" w:hAnsi="Times New Roman" w:cs="Times New Roman"/>
          <w:b/>
          <w:sz w:val="24"/>
          <w:szCs w:val="24"/>
          <w:lang w:eastAsia="ru-RU"/>
        </w:rPr>
      </w:pPr>
    </w:p>
    <w:tbl>
      <w:tblPr>
        <w:tblW w:w="15577"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2691"/>
        <w:gridCol w:w="4390"/>
        <w:gridCol w:w="1982"/>
        <w:gridCol w:w="1983"/>
        <w:gridCol w:w="1699"/>
        <w:gridCol w:w="1982"/>
      </w:tblGrid>
      <w:tr w:rsidR="00304B12" w:rsidRPr="00310113" w:rsidTr="00465DDE">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304B12" w:rsidRPr="00310113" w:rsidRDefault="00304B12" w:rsidP="00304B12">
            <w:pPr>
              <w:spacing w:after="0" w:line="240" w:lineRule="auto"/>
              <w:jc w:val="center"/>
              <w:outlineLvl w:val="0"/>
              <w:rPr>
                <w:rFonts w:ascii="Times New Roman" w:eastAsia="Times New Roman" w:hAnsi="Times New Roman" w:cs="Times New Roman"/>
                <w:b/>
                <w:sz w:val="20"/>
                <w:szCs w:val="20"/>
                <w:lang w:eastAsia="ru-RU"/>
              </w:rPr>
            </w:pPr>
          </w:p>
          <w:p w:rsidR="00304B12" w:rsidRPr="00310113" w:rsidRDefault="00304B12" w:rsidP="00304B12">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 п/п</w:t>
            </w:r>
          </w:p>
        </w:tc>
        <w:tc>
          <w:tcPr>
            <w:tcW w:w="2691" w:type="dxa"/>
            <w:vMerge w:val="restart"/>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Назва завдань</w:t>
            </w:r>
          </w:p>
        </w:tc>
        <w:tc>
          <w:tcPr>
            <w:tcW w:w="4390" w:type="dxa"/>
            <w:vMerge w:val="restart"/>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Перелік заходів завдання</w:t>
            </w:r>
          </w:p>
        </w:tc>
        <w:tc>
          <w:tcPr>
            <w:tcW w:w="1982" w:type="dxa"/>
            <w:vMerge w:val="restart"/>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Виконавець заходу</w:t>
            </w:r>
          </w:p>
        </w:tc>
        <w:tc>
          <w:tcPr>
            <w:tcW w:w="3682" w:type="dxa"/>
            <w:gridSpan w:val="2"/>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Фінансування</w:t>
            </w:r>
          </w:p>
        </w:tc>
        <w:tc>
          <w:tcPr>
            <w:tcW w:w="1982" w:type="dxa"/>
            <w:vMerge w:val="restart"/>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Очікуваний результат</w:t>
            </w:r>
          </w:p>
        </w:tc>
      </w:tr>
      <w:tr w:rsidR="00304B12" w:rsidRPr="00310113" w:rsidTr="00465DDE">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4B12" w:rsidRPr="00310113" w:rsidRDefault="00304B12" w:rsidP="00304B12">
            <w:pPr>
              <w:spacing w:after="0" w:line="240" w:lineRule="auto"/>
              <w:rPr>
                <w:rFonts w:ascii="Times New Roman" w:eastAsia="Times New Roman" w:hAnsi="Times New Roman" w:cs="Times New Roman"/>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4B12" w:rsidRPr="00310113" w:rsidRDefault="00304B12" w:rsidP="00304B12">
            <w:pPr>
              <w:spacing w:after="0" w:line="240" w:lineRule="auto"/>
              <w:rPr>
                <w:rFonts w:ascii="Times New Roman" w:eastAsia="Times New Roman" w:hAnsi="Times New Roman" w:cs="Times New Roman"/>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4B12" w:rsidRPr="00310113" w:rsidRDefault="00304B12" w:rsidP="00304B12">
            <w:pPr>
              <w:spacing w:after="0" w:line="240" w:lineRule="auto"/>
              <w:rPr>
                <w:rFonts w:ascii="Times New Roman" w:eastAsia="Times New Roman" w:hAnsi="Times New Roman" w:cs="Times New Roman"/>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4B12" w:rsidRPr="00310113" w:rsidRDefault="00304B12" w:rsidP="00304B12">
            <w:pPr>
              <w:spacing w:after="0" w:line="240" w:lineRule="auto"/>
              <w:rPr>
                <w:rFonts w:ascii="Times New Roman" w:eastAsia="Times New Roman" w:hAnsi="Times New Roman" w:cs="Times New Roman"/>
                <w:b/>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Джерела</w:t>
            </w:r>
          </w:p>
        </w:tc>
        <w:tc>
          <w:tcPr>
            <w:tcW w:w="1699"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Обсяги  грн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4B12" w:rsidRPr="00310113" w:rsidRDefault="00304B12" w:rsidP="00304B12">
            <w:pPr>
              <w:spacing w:after="0" w:line="240" w:lineRule="auto"/>
              <w:rPr>
                <w:rFonts w:ascii="Times New Roman" w:eastAsia="Times New Roman" w:hAnsi="Times New Roman" w:cs="Times New Roman"/>
                <w:b/>
                <w:sz w:val="20"/>
                <w:szCs w:val="20"/>
                <w:lang w:eastAsia="ru-RU"/>
              </w:rPr>
            </w:pPr>
          </w:p>
        </w:tc>
      </w:tr>
      <w:tr w:rsidR="00304B12" w:rsidRPr="00310113" w:rsidTr="00465DDE">
        <w:trPr>
          <w:trHeight w:val="267"/>
        </w:trPr>
        <w:tc>
          <w:tcPr>
            <w:tcW w:w="15577" w:type="dxa"/>
            <w:gridSpan w:val="7"/>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2022 рік</w:t>
            </w:r>
          </w:p>
        </w:tc>
      </w:tr>
      <w:tr w:rsidR="00304B12" w:rsidRPr="00310113" w:rsidTr="00465DDE">
        <w:trPr>
          <w:trHeight w:val="1679"/>
        </w:trPr>
        <w:tc>
          <w:tcPr>
            <w:tcW w:w="850"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1.</w:t>
            </w:r>
          </w:p>
        </w:tc>
        <w:tc>
          <w:tcPr>
            <w:tcW w:w="2691"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Cs/>
                <w:iCs/>
                <w:sz w:val="20"/>
                <w:szCs w:val="20"/>
                <w:lang w:eastAsia="ru-RU"/>
              </w:rPr>
              <w:t>Забезпечення покращення охорони громадського порядку, оперативне реагування на заяви та повідомлення про злочини, що вчинюються або готуються до вчинення</w:t>
            </w:r>
          </w:p>
        </w:tc>
        <w:tc>
          <w:tcPr>
            <w:tcW w:w="4390" w:type="dxa"/>
            <w:tcBorders>
              <w:top w:val="single" w:sz="4" w:space="0" w:color="auto"/>
              <w:left w:val="single" w:sz="4" w:space="0" w:color="auto"/>
              <w:bottom w:val="single" w:sz="4" w:space="0" w:color="auto"/>
              <w:right w:val="single" w:sz="4" w:space="0" w:color="auto"/>
            </w:tcBorders>
          </w:tcPr>
          <w:p w:rsidR="00304B12" w:rsidRPr="00310113" w:rsidRDefault="00304B12" w:rsidP="00304B12">
            <w:pPr>
              <w:spacing w:after="0" w:line="240" w:lineRule="auto"/>
              <w:jc w:val="center"/>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bCs/>
                <w:sz w:val="20"/>
                <w:szCs w:val="20"/>
                <w:lang w:eastAsia="ru-RU"/>
              </w:rPr>
              <w:t xml:space="preserve">Забезпечення надання субвенції з місцевого бюджету державному  для придбання паливно-мастильних матеріалів для </w:t>
            </w:r>
            <w:r w:rsidRPr="00310113">
              <w:rPr>
                <w:rFonts w:ascii="Times New Roman" w:eastAsia="Times New Roman" w:hAnsi="Times New Roman" w:cs="Times New Roman"/>
                <w:sz w:val="20"/>
                <w:szCs w:val="20"/>
                <w:lang w:eastAsia="ru-RU"/>
              </w:rPr>
              <w:t xml:space="preserve">ВПД №1 Стрийського РУП ГУ НП у Львівській області </w:t>
            </w:r>
          </w:p>
          <w:p w:rsidR="00304B12" w:rsidRPr="00310113" w:rsidRDefault="00304B12" w:rsidP="00304B12">
            <w:pPr>
              <w:spacing w:after="0" w:line="240" w:lineRule="auto"/>
              <w:jc w:val="center"/>
              <w:outlineLvl w:val="0"/>
              <w:rPr>
                <w:rFonts w:ascii="Times New Roman" w:eastAsia="Times New Roman"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Times New Roman"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Times New Roman" w:hAnsi="Times New Roman" w:cs="Times New Roman"/>
                <w:b/>
                <w:sz w:val="20"/>
                <w:szCs w:val="20"/>
                <w:lang w:eastAsia="ru-RU"/>
              </w:rPr>
            </w:pPr>
          </w:p>
        </w:tc>
        <w:tc>
          <w:tcPr>
            <w:tcW w:w="1982" w:type="dxa"/>
            <w:tcBorders>
              <w:top w:val="single" w:sz="4" w:space="0" w:color="auto"/>
              <w:left w:val="single" w:sz="4" w:space="0" w:color="auto"/>
              <w:bottom w:val="single" w:sz="4" w:space="0" w:color="auto"/>
              <w:right w:val="single" w:sz="4" w:space="0" w:color="auto"/>
            </w:tcBorders>
          </w:tcPr>
          <w:p w:rsidR="00304B12" w:rsidRPr="00310113" w:rsidRDefault="00304B12" w:rsidP="00304B12">
            <w:pPr>
              <w:spacing w:after="0" w:line="240" w:lineRule="auto"/>
              <w:outlineLvl w:val="0"/>
              <w:rPr>
                <w:rFonts w:ascii="Times New Roman" w:eastAsia="Times New Roman"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Виконавчий комітет Новороздільської міської ради</w:t>
            </w:r>
          </w:p>
          <w:p w:rsidR="00304B12" w:rsidRPr="00310113" w:rsidRDefault="00304B12" w:rsidP="00304B12">
            <w:pPr>
              <w:spacing w:after="0" w:line="240" w:lineRule="auto"/>
              <w:jc w:val="center"/>
              <w:outlineLvl w:val="0"/>
              <w:rPr>
                <w:rFonts w:ascii="Times New Roman" w:eastAsia="Times New Roman" w:hAnsi="Times New Roman" w:cs="Times New Roman"/>
                <w:b/>
                <w:sz w:val="20"/>
                <w:szCs w:val="20"/>
                <w:lang w:eastAsia="ru-RU"/>
              </w:rPr>
            </w:pPr>
          </w:p>
          <w:p w:rsidR="00304B12" w:rsidRPr="00310113" w:rsidRDefault="00304B12" w:rsidP="00304B12">
            <w:pPr>
              <w:spacing w:after="0" w:line="240" w:lineRule="auto"/>
              <w:jc w:val="center"/>
              <w:outlineLvl w:val="0"/>
              <w:rPr>
                <w:rFonts w:ascii="Times New Roman" w:eastAsia="Times New Roman" w:hAnsi="Times New Roman" w:cs="Times New Roman"/>
                <w:b/>
                <w:sz w:val="20"/>
                <w:szCs w:val="20"/>
                <w:lang w:eastAsia="ru-RU"/>
              </w:rPr>
            </w:pPr>
          </w:p>
          <w:p w:rsidR="00304B12" w:rsidRPr="00310113" w:rsidRDefault="00304B12" w:rsidP="00304B12">
            <w:pPr>
              <w:spacing w:after="0" w:line="240" w:lineRule="auto"/>
              <w:jc w:val="center"/>
              <w:outlineLvl w:val="0"/>
              <w:rPr>
                <w:rFonts w:ascii="Times New Roman" w:eastAsia="Times New Roman" w:hAnsi="Times New Roman" w:cs="Times New Roman"/>
                <w:b/>
                <w:sz w:val="20"/>
                <w:szCs w:val="20"/>
                <w:lang w:eastAsia="ru-RU"/>
              </w:rPr>
            </w:pPr>
          </w:p>
          <w:p w:rsidR="00304B12" w:rsidRPr="00310113" w:rsidRDefault="00304B12" w:rsidP="00304B12">
            <w:pPr>
              <w:spacing w:after="0" w:line="240" w:lineRule="auto"/>
              <w:jc w:val="center"/>
              <w:outlineLvl w:val="0"/>
              <w:rPr>
                <w:rFonts w:ascii="Times New Roman" w:eastAsia="Times New Roman" w:hAnsi="Times New Roman" w:cs="Times New Roman"/>
                <w:b/>
                <w:sz w:val="20"/>
                <w:szCs w:val="20"/>
                <w:lang w:eastAsia="ru-RU"/>
              </w:rPr>
            </w:pPr>
          </w:p>
          <w:p w:rsidR="00304B12" w:rsidRPr="00310113" w:rsidRDefault="00304B12" w:rsidP="00304B12">
            <w:pPr>
              <w:spacing w:after="0" w:line="240" w:lineRule="auto"/>
              <w:jc w:val="center"/>
              <w:outlineLvl w:val="0"/>
              <w:rPr>
                <w:rFonts w:ascii="Times New Roman" w:eastAsia="Times New Roman" w:hAnsi="Times New Roman" w:cs="Times New Roman"/>
                <w:b/>
                <w:sz w:val="20"/>
                <w:szCs w:val="20"/>
                <w:lang w:eastAsia="ru-RU"/>
              </w:rPr>
            </w:pPr>
          </w:p>
          <w:p w:rsidR="00304B12" w:rsidRPr="00310113" w:rsidRDefault="00304B12" w:rsidP="00304B12">
            <w:pPr>
              <w:spacing w:after="0" w:line="240" w:lineRule="auto"/>
              <w:jc w:val="center"/>
              <w:outlineLvl w:val="0"/>
              <w:rPr>
                <w:rFonts w:ascii="Times New Roman" w:eastAsia="Times New Roman" w:hAnsi="Times New Roman" w:cs="Times New Roman"/>
                <w:b/>
                <w:sz w:val="20"/>
                <w:szCs w:val="20"/>
                <w:lang w:eastAsia="ru-RU"/>
              </w:rPr>
            </w:pPr>
          </w:p>
          <w:p w:rsidR="00304B12" w:rsidRPr="00310113" w:rsidRDefault="00304B12" w:rsidP="00304B12">
            <w:pPr>
              <w:spacing w:after="0" w:line="240" w:lineRule="auto"/>
              <w:jc w:val="center"/>
              <w:outlineLvl w:val="0"/>
              <w:rPr>
                <w:rFonts w:ascii="Times New Roman" w:eastAsia="Times New Roman" w:hAnsi="Times New Roman" w:cs="Times New Roman"/>
                <w:b/>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304B12" w:rsidRPr="00310113" w:rsidRDefault="00304B12" w:rsidP="00304B12">
            <w:pPr>
              <w:spacing w:after="0" w:line="240" w:lineRule="auto"/>
              <w:jc w:val="center"/>
              <w:outlineLvl w:val="0"/>
              <w:rPr>
                <w:rFonts w:ascii="Times New Roman" w:eastAsia="Times New Roman"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Times New Roman"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Times New Roman"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sz w:val="20"/>
                <w:szCs w:val="20"/>
                <w:lang w:eastAsia="ru-RU"/>
              </w:rPr>
              <w:t>Міський бюджет</w:t>
            </w:r>
          </w:p>
        </w:tc>
        <w:tc>
          <w:tcPr>
            <w:tcW w:w="1699" w:type="dxa"/>
            <w:tcBorders>
              <w:top w:val="single" w:sz="4" w:space="0" w:color="auto"/>
              <w:left w:val="single" w:sz="4" w:space="0" w:color="auto"/>
              <w:bottom w:val="single" w:sz="4" w:space="0" w:color="auto"/>
              <w:right w:val="single" w:sz="4" w:space="0" w:color="auto"/>
            </w:tcBorders>
          </w:tcPr>
          <w:p w:rsidR="00304B12" w:rsidRPr="00310113" w:rsidRDefault="00304B12" w:rsidP="00304B12">
            <w:pPr>
              <w:spacing w:after="0" w:line="240" w:lineRule="auto"/>
              <w:jc w:val="center"/>
              <w:outlineLvl w:val="0"/>
              <w:rPr>
                <w:rFonts w:ascii="Times New Roman" w:eastAsia="Times New Roman"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Times New Roman"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Times New Roman"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50000</w:t>
            </w:r>
          </w:p>
        </w:tc>
        <w:tc>
          <w:tcPr>
            <w:tcW w:w="1982" w:type="dxa"/>
            <w:tcBorders>
              <w:top w:val="single" w:sz="4" w:space="0" w:color="auto"/>
              <w:left w:val="single" w:sz="4" w:space="0" w:color="auto"/>
              <w:bottom w:val="single" w:sz="4" w:space="0" w:color="auto"/>
              <w:right w:val="single" w:sz="4" w:space="0" w:color="auto"/>
            </w:tcBorders>
          </w:tcPr>
          <w:p w:rsidR="00304B12" w:rsidRPr="00310113" w:rsidRDefault="00304B12" w:rsidP="00304B12">
            <w:pPr>
              <w:spacing w:after="0" w:line="240" w:lineRule="auto"/>
              <w:outlineLvl w:val="0"/>
              <w:rPr>
                <w:rFonts w:ascii="Times New Roman" w:eastAsia="Times New Roman"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Забезпечення належного розкриття злочинів, правопорушень, попередження  надзвичайних ситуацій.</w:t>
            </w:r>
          </w:p>
        </w:tc>
      </w:tr>
      <w:tr w:rsidR="00304B12" w:rsidRPr="00310113" w:rsidTr="00465DDE">
        <w:trPr>
          <w:trHeight w:val="235"/>
        </w:trPr>
        <w:tc>
          <w:tcPr>
            <w:tcW w:w="15577" w:type="dxa"/>
            <w:gridSpan w:val="7"/>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jc w:val="center"/>
              <w:outlineLvl w:val="0"/>
              <w:rPr>
                <w:rFonts w:ascii="Times New Roman" w:eastAsia="Times New Roman" w:hAnsi="Times New Roman" w:cs="Times New Roman"/>
                <w:sz w:val="24"/>
                <w:szCs w:val="24"/>
                <w:lang w:eastAsia="ru-RU"/>
              </w:rPr>
            </w:pPr>
            <w:r w:rsidRPr="00310113">
              <w:rPr>
                <w:rFonts w:ascii="Times New Roman" w:eastAsia="Times New Roman" w:hAnsi="Times New Roman" w:cs="Times New Roman"/>
                <w:b/>
                <w:sz w:val="20"/>
                <w:szCs w:val="20"/>
                <w:lang w:eastAsia="ru-RU"/>
              </w:rPr>
              <w:t>2023-24 рік</w:t>
            </w:r>
          </w:p>
        </w:tc>
      </w:tr>
      <w:tr w:rsidR="00304B12" w:rsidRPr="00310113" w:rsidTr="00465DDE">
        <w:trPr>
          <w:trHeight w:val="1501"/>
        </w:trPr>
        <w:tc>
          <w:tcPr>
            <w:tcW w:w="850"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2.</w:t>
            </w:r>
          </w:p>
        </w:tc>
        <w:tc>
          <w:tcPr>
            <w:tcW w:w="2691"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outlineLvl w:val="0"/>
              <w:rPr>
                <w:rFonts w:ascii="Times New Roman" w:eastAsia="Times New Roman" w:hAnsi="Times New Roman" w:cs="Times New Roman"/>
                <w:bCs/>
                <w:iCs/>
                <w:sz w:val="20"/>
                <w:szCs w:val="20"/>
                <w:lang w:eastAsia="ru-RU"/>
              </w:rPr>
            </w:pPr>
            <w:r w:rsidRPr="00310113">
              <w:rPr>
                <w:rFonts w:ascii="Times New Roman" w:eastAsia="Times New Roman" w:hAnsi="Times New Roman" w:cs="Times New Roman"/>
                <w:bCs/>
                <w:iCs/>
                <w:sz w:val="20"/>
                <w:szCs w:val="20"/>
                <w:lang w:eastAsia="ru-RU"/>
              </w:rPr>
              <w:t>Забезпечення постійної оперативної для реагування на злочини, що вчинюються або готуються до вчинення</w:t>
            </w:r>
          </w:p>
        </w:tc>
        <w:tc>
          <w:tcPr>
            <w:tcW w:w="4390" w:type="dxa"/>
            <w:tcBorders>
              <w:top w:val="single" w:sz="4" w:space="0" w:color="auto"/>
              <w:left w:val="single" w:sz="4" w:space="0" w:color="auto"/>
              <w:bottom w:val="single" w:sz="4" w:space="0" w:color="auto"/>
              <w:right w:val="single" w:sz="4" w:space="0" w:color="auto"/>
            </w:tcBorders>
          </w:tcPr>
          <w:p w:rsidR="00304B12" w:rsidRPr="00310113" w:rsidRDefault="00304B12" w:rsidP="00304B12">
            <w:pPr>
              <w:spacing w:after="0" w:line="240" w:lineRule="auto"/>
              <w:jc w:val="center"/>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bCs/>
                <w:sz w:val="20"/>
                <w:szCs w:val="20"/>
                <w:lang w:eastAsia="ru-RU"/>
              </w:rPr>
              <w:t xml:space="preserve">Забезпечення надання субвенції з місцевого бюджету державному для придбання компютерно-офісної техніки та паливно-мастильних матеріалів для </w:t>
            </w:r>
            <w:r w:rsidRPr="00310113">
              <w:rPr>
                <w:rFonts w:ascii="Times New Roman" w:eastAsia="Times New Roman" w:hAnsi="Times New Roman" w:cs="Times New Roman"/>
                <w:sz w:val="20"/>
                <w:szCs w:val="20"/>
                <w:lang w:eastAsia="ru-RU"/>
              </w:rPr>
              <w:t xml:space="preserve">ВПД №1 Стрийського РУП ГУ НП у Львівській області </w:t>
            </w:r>
          </w:p>
          <w:p w:rsidR="00304B12" w:rsidRPr="00310113" w:rsidRDefault="00304B12" w:rsidP="00304B12">
            <w:pPr>
              <w:spacing w:after="0" w:line="240" w:lineRule="auto"/>
              <w:jc w:val="center"/>
              <w:outlineLvl w:val="0"/>
              <w:rPr>
                <w:rFonts w:ascii="Times New Roman" w:eastAsia="Times New Roman"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Times New Roman"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Times New Roman"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Times New Roman"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Times New Roman" w:hAnsi="Times New Roman" w:cs="Times New Roman"/>
                <w:sz w:val="20"/>
                <w:szCs w:val="20"/>
                <w:lang w:eastAsia="ru-RU"/>
              </w:rPr>
            </w:pPr>
          </w:p>
        </w:tc>
        <w:tc>
          <w:tcPr>
            <w:tcW w:w="1982" w:type="dxa"/>
            <w:tcBorders>
              <w:top w:val="single" w:sz="4" w:space="0" w:color="auto"/>
              <w:left w:val="single" w:sz="4" w:space="0" w:color="auto"/>
              <w:bottom w:val="single" w:sz="4" w:space="0" w:color="auto"/>
              <w:right w:val="single" w:sz="4" w:space="0" w:color="auto"/>
            </w:tcBorders>
          </w:tcPr>
          <w:p w:rsidR="00304B12" w:rsidRPr="00310113" w:rsidRDefault="00304B12" w:rsidP="00304B12">
            <w:pPr>
              <w:spacing w:after="0" w:line="240" w:lineRule="auto"/>
              <w:jc w:val="center"/>
              <w:outlineLvl w:val="0"/>
              <w:rPr>
                <w:rFonts w:ascii="Times New Roman" w:eastAsia="Times New Roman"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Виконавчий комітет Новороздільської міської ради</w:t>
            </w:r>
          </w:p>
          <w:p w:rsidR="00304B12" w:rsidRPr="00310113" w:rsidRDefault="00304B12" w:rsidP="00304B12">
            <w:pPr>
              <w:spacing w:after="0" w:line="240" w:lineRule="auto"/>
              <w:jc w:val="center"/>
              <w:outlineLvl w:val="0"/>
              <w:rPr>
                <w:rFonts w:ascii="Times New Roman" w:eastAsia="Times New Roman"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Times New Roman"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Times New Roman"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Times New Roman"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Times New Roman"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Times New Roman"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Times New Roman"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304B12" w:rsidRPr="00310113" w:rsidRDefault="00304B12" w:rsidP="00304B12">
            <w:pPr>
              <w:spacing w:after="0" w:line="240" w:lineRule="auto"/>
              <w:jc w:val="center"/>
              <w:outlineLvl w:val="0"/>
              <w:rPr>
                <w:rFonts w:ascii="Times New Roman" w:eastAsia="Times New Roman"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Times New Roman"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Times New Roman"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Times New Roman"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Міський бюджет</w:t>
            </w:r>
          </w:p>
        </w:tc>
        <w:tc>
          <w:tcPr>
            <w:tcW w:w="1699" w:type="dxa"/>
            <w:tcBorders>
              <w:top w:val="single" w:sz="4" w:space="0" w:color="auto"/>
              <w:left w:val="single" w:sz="4" w:space="0" w:color="auto"/>
              <w:bottom w:val="single" w:sz="4" w:space="0" w:color="auto"/>
              <w:right w:val="single" w:sz="4" w:space="0" w:color="auto"/>
            </w:tcBorders>
          </w:tcPr>
          <w:p w:rsidR="00304B12" w:rsidRPr="00310113" w:rsidRDefault="00304B12" w:rsidP="00304B12">
            <w:pPr>
              <w:spacing w:after="0" w:line="240" w:lineRule="auto"/>
              <w:jc w:val="center"/>
              <w:outlineLvl w:val="0"/>
              <w:rPr>
                <w:rFonts w:ascii="Times New Roman" w:eastAsia="Times New Roman"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Times New Roman"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Times New Roman" w:hAnsi="Times New Roman" w:cs="Times New Roman"/>
                <w:sz w:val="20"/>
                <w:szCs w:val="20"/>
                <w:lang w:eastAsia="ru-RU"/>
              </w:rPr>
            </w:pPr>
          </w:p>
          <w:p w:rsidR="00304B12" w:rsidRPr="00310113" w:rsidRDefault="00304B12" w:rsidP="00304B12">
            <w:pPr>
              <w:spacing w:after="0" w:line="240" w:lineRule="auto"/>
              <w:outlineLvl w:val="0"/>
              <w:rPr>
                <w:rFonts w:ascii="Times New Roman" w:eastAsia="Times New Roman"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 xml:space="preserve">100000 </w:t>
            </w:r>
          </w:p>
        </w:tc>
        <w:tc>
          <w:tcPr>
            <w:tcW w:w="1982" w:type="dxa"/>
            <w:tcBorders>
              <w:top w:val="single" w:sz="4" w:space="0" w:color="auto"/>
              <w:left w:val="single" w:sz="4" w:space="0" w:color="auto"/>
              <w:bottom w:val="single" w:sz="4" w:space="0" w:color="auto"/>
              <w:right w:val="single" w:sz="4" w:space="0" w:color="auto"/>
            </w:tcBorders>
          </w:tcPr>
          <w:p w:rsidR="00304B12" w:rsidRPr="00310113" w:rsidRDefault="00304B12" w:rsidP="00304B12">
            <w:pPr>
              <w:spacing w:after="0" w:line="240" w:lineRule="auto"/>
              <w:jc w:val="center"/>
              <w:outlineLvl w:val="0"/>
              <w:rPr>
                <w:rFonts w:ascii="Times New Roman" w:eastAsia="Times New Roman"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Забезпечення належного розкриття злочинів, правопорушень, попередження  надзвичайних ситуацій.</w:t>
            </w:r>
          </w:p>
        </w:tc>
      </w:tr>
    </w:tbl>
    <w:p w:rsidR="00304B12" w:rsidRPr="00310113" w:rsidRDefault="00304B12" w:rsidP="00304B12">
      <w:pPr>
        <w:spacing w:after="0" w:line="240" w:lineRule="auto"/>
        <w:rPr>
          <w:rFonts w:ascii="Times New Roman" w:eastAsia="Times New Roman" w:hAnsi="Times New Roman" w:cs="Times New Roman"/>
          <w:b/>
          <w:i/>
          <w:sz w:val="20"/>
          <w:szCs w:val="20"/>
          <w:lang w:eastAsia="ru-RU"/>
        </w:rPr>
      </w:pPr>
    </w:p>
    <w:p w:rsidR="00304B12" w:rsidRPr="00310113" w:rsidRDefault="00304B12" w:rsidP="00304B12">
      <w:pPr>
        <w:spacing w:after="0" w:line="240" w:lineRule="auto"/>
        <w:rPr>
          <w:rFonts w:ascii="Times New Roman" w:eastAsia="Times New Roman" w:hAnsi="Times New Roman" w:cs="Times New Roman"/>
          <w:b/>
          <w:i/>
          <w:sz w:val="20"/>
          <w:szCs w:val="20"/>
          <w:lang w:eastAsia="ru-RU"/>
        </w:rPr>
      </w:pPr>
    </w:p>
    <w:p w:rsidR="00486383" w:rsidRPr="00310113" w:rsidRDefault="00486383" w:rsidP="00486383">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Керуючий справами виконкому                   </w:t>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t>Анатолій Мельніков</w:t>
      </w:r>
    </w:p>
    <w:p w:rsidR="00486383" w:rsidRPr="00310113" w:rsidRDefault="00486383" w:rsidP="00486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uk-UA"/>
        </w:rPr>
      </w:pPr>
    </w:p>
    <w:p w:rsidR="00304B12" w:rsidRPr="00310113" w:rsidRDefault="00304B12" w:rsidP="005D0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uk-UA"/>
        </w:rPr>
      </w:pPr>
    </w:p>
    <w:p w:rsidR="00486383" w:rsidRPr="00310113" w:rsidRDefault="00486383" w:rsidP="005D0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uk-UA"/>
        </w:rPr>
        <w:sectPr w:rsidR="00486383" w:rsidRPr="00310113" w:rsidSect="00304B12">
          <w:pgSz w:w="16838" w:h="11906" w:orient="landscape"/>
          <w:pgMar w:top="1418" w:right="851" w:bottom="851" w:left="851" w:header="709" w:footer="709" w:gutter="0"/>
          <w:cols w:space="720"/>
        </w:sectPr>
      </w:pPr>
    </w:p>
    <w:p w:rsidR="00486383" w:rsidRPr="00310113" w:rsidRDefault="00486383" w:rsidP="00486383">
      <w:pPr>
        <w:spacing w:after="0" w:line="240" w:lineRule="auto"/>
        <w:ind w:left="360"/>
        <w:rPr>
          <w:rFonts w:ascii="Times New Roman" w:eastAsia="Calibri" w:hAnsi="Times New Roman" w:cs="Times New Roman"/>
          <w:sz w:val="24"/>
          <w:szCs w:val="24"/>
          <w:lang w:eastAsia="uk-UA"/>
        </w:rPr>
      </w:pP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НОВОРОЗДІЛЬСЬКА  МІСЬКА  РАДА</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ЛЬВІВСЬКОЇ  ОБЛАСТІ</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ВИКОНАВЧИЙ  КОМІТЕТ</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63D0">
        <w:rPr>
          <w:rFonts w:ascii="Times New Roman" w:eastAsia="Times New Roman" w:hAnsi="Times New Roman" w:cs="Times New Roman"/>
          <w:b/>
          <w:sz w:val="24"/>
          <w:szCs w:val="24"/>
          <w:lang w:val="ru-RU" w:eastAsia="ru-RU"/>
        </w:rPr>
        <w:t xml:space="preserve"> Р</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І</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Ш</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Е</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Я №</w:t>
      </w:r>
    </w:p>
    <w:p w:rsidR="00486383" w:rsidRPr="00310113" w:rsidRDefault="00486383" w:rsidP="00486383">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005C68D7" w:rsidRPr="00310113">
        <w:rPr>
          <w:rFonts w:ascii="Times New Roman" w:eastAsia="Times New Roman" w:hAnsi="Times New Roman" w:cs="Times New Roman"/>
          <w:b/>
          <w:sz w:val="24"/>
          <w:szCs w:val="24"/>
          <w:lang w:eastAsia="ru-RU"/>
        </w:rPr>
        <w:t>351</w:t>
      </w:r>
    </w:p>
    <w:p w:rsidR="005C68D7" w:rsidRPr="00310113" w:rsidRDefault="005C68D7" w:rsidP="00486383">
      <w:pPr>
        <w:spacing w:after="0" w:line="240" w:lineRule="auto"/>
        <w:rPr>
          <w:rFonts w:ascii="Times New Roman" w:eastAsia="Times New Roman" w:hAnsi="Times New Roman" w:cs="Times New Roman"/>
          <w:bCs/>
          <w:sz w:val="24"/>
          <w:szCs w:val="24"/>
          <w:lang w:eastAsia="ru-RU"/>
        </w:rPr>
      </w:pPr>
    </w:p>
    <w:p w:rsidR="005C68D7" w:rsidRPr="00310113" w:rsidRDefault="005C68D7" w:rsidP="00486383">
      <w:pPr>
        <w:spacing w:after="0" w:line="240" w:lineRule="auto"/>
        <w:rPr>
          <w:rFonts w:ascii="Times New Roman" w:eastAsia="Times New Roman" w:hAnsi="Times New Roman" w:cs="Times New Roman"/>
          <w:bCs/>
          <w:sz w:val="24"/>
          <w:szCs w:val="24"/>
          <w:lang w:eastAsia="ru-RU"/>
        </w:rPr>
      </w:pPr>
    </w:p>
    <w:p w:rsidR="00486383" w:rsidRPr="00310113" w:rsidRDefault="00486383" w:rsidP="00486383">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17 листопада 2022 року</w:t>
      </w:r>
    </w:p>
    <w:p w:rsidR="00486383" w:rsidRPr="00310113" w:rsidRDefault="00486383" w:rsidP="00486383">
      <w:pPr>
        <w:spacing w:after="0" w:line="240" w:lineRule="auto"/>
        <w:rPr>
          <w:rFonts w:ascii="Times New Roman" w:eastAsia="Calibri" w:hAnsi="Times New Roman" w:cs="Times New Roman"/>
          <w:sz w:val="24"/>
          <w:szCs w:val="24"/>
          <w:lang w:eastAsia="uk-UA"/>
        </w:rPr>
      </w:pPr>
    </w:p>
    <w:p w:rsidR="00304B12" w:rsidRPr="00310113" w:rsidRDefault="00304B12" w:rsidP="00486383">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eastAsia="uk-UA"/>
        </w:rPr>
        <w:t xml:space="preserve">Про погодження </w:t>
      </w:r>
      <w:r w:rsidRPr="00310113">
        <w:rPr>
          <w:rFonts w:ascii="Times New Roman" w:eastAsia="Calibri" w:hAnsi="Times New Roman" w:cs="Times New Roman"/>
          <w:sz w:val="24"/>
          <w:szCs w:val="24"/>
          <w:lang w:val="ru-RU" w:eastAsia="ru-RU"/>
        </w:rPr>
        <w:t>Програми</w:t>
      </w:r>
      <w:r w:rsidR="00310113">
        <w:rPr>
          <w:rFonts w:ascii="Times New Roman" w:eastAsia="Calibri" w:hAnsi="Times New Roman" w:cs="Times New Roman"/>
          <w:sz w:val="24"/>
          <w:szCs w:val="24"/>
          <w:lang w:val="ru-RU" w:eastAsia="ru-RU"/>
        </w:rPr>
        <w:t xml:space="preserve"> </w:t>
      </w:r>
      <w:r w:rsidRPr="00310113">
        <w:rPr>
          <w:rFonts w:ascii="Times New Roman" w:eastAsia="Calibri" w:hAnsi="Times New Roman" w:cs="Times New Roman"/>
          <w:sz w:val="24"/>
          <w:szCs w:val="24"/>
          <w:lang w:eastAsia="ru-RU"/>
        </w:rPr>
        <w:t xml:space="preserve">удосконалення і розвитку </w:t>
      </w:r>
    </w:p>
    <w:p w:rsidR="00310113" w:rsidRDefault="00304B12" w:rsidP="00486383">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 xml:space="preserve">складових елементів міської системи </w:t>
      </w:r>
      <w:r w:rsidR="00310113">
        <w:rPr>
          <w:rFonts w:ascii="Times New Roman" w:eastAsia="Calibri" w:hAnsi="Times New Roman" w:cs="Times New Roman"/>
          <w:sz w:val="24"/>
          <w:szCs w:val="24"/>
          <w:lang w:eastAsia="ru-RU"/>
        </w:rPr>
        <w:t xml:space="preserve"> </w:t>
      </w:r>
      <w:r w:rsidRPr="00310113">
        <w:rPr>
          <w:rFonts w:ascii="Times New Roman" w:eastAsia="Calibri" w:hAnsi="Times New Roman" w:cs="Times New Roman"/>
          <w:sz w:val="24"/>
          <w:szCs w:val="24"/>
          <w:lang w:eastAsia="ru-RU"/>
        </w:rPr>
        <w:t>централізованого</w:t>
      </w:r>
    </w:p>
    <w:p w:rsidR="00304B12" w:rsidRPr="00310113" w:rsidRDefault="00304B12" w:rsidP="00310113">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 xml:space="preserve">оповіщення </w:t>
      </w:r>
      <w:r w:rsidRPr="00310113">
        <w:rPr>
          <w:rFonts w:ascii="Times New Roman" w:eastAsia="Calibri" w:hAnsi="Times New Roman" w:cs="Times New Roman"/>
          <w:sz w:val="24"/>
          <w:szCs w:val="24"/>
          <w:lang w:val="ru-RU" w:eastAsia="ru-RU"/>
        </w:rPr>
        <w:t xml:space="preserve">в </w:t>
      </w:r>
      <w:r w:rsidRPr="00310113">
        <w:rPr>
          <w:rFonts w:ascii="Times New Roman" w:eastAsia="Calibri" w:hAnsi="Times New Roman" w:cs="Times New Roman"/>
          <w:sz w:val="24"/>
          <w:szCs w:val="24"/>
          <w:lang w:eastAsia="ru-RU"/>
        </w:rPr>
        <w:t xml:space="preserve">Новороздільській територіальній громаді </w:t>
      </w:r>
    </w:p>
    <w:p w:rsidR="00304B12" w:rsidRPr="00310113" w:rsidRDefault="00304B12" w:rsidP="00486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4"/>
          <w:szCs w:val="24"/>
          <w:lang w:eastAsia="uk-UA"/>
        </w:rPr>
      </w:pPr>
      <w:r w:rsidRPr="00A026FB">
        <w:rPr>
          <w:rFonts w:ascii="Times New Roman" w:eastAsia="Calibri" w:hAnsi="Times New Roman" w:cs="Times New Roman"/>
          <w:sz w:val="24"/>
          <w:szCs w:val="24"/>
          <w:lang w:eastAsia="ru-RU"/>
        </w:rPr>
        <w:t xml:space="preserve">на </w:t>
      </w:r>
      <w:r w:rsidRPr="00310113">
        <w:rPr>
          <w:rFonts w:ascii="Times New Roman" w:eastAsia="Calibri" w:hAnsi="Times New Roman" w:cs="Times New Roman"/>
          <w:sz w:val="24"/>
          <w:szCs w:val="24"/>
        </w:rPr>
        <w:t>202</w:t>
      </w:r>
      <w:r w:rsidRPr="00A026FB">
        <w:rPr>
          <w:rFonts w:ascii="Times New Roman" w:eastAsia="Calibri" w:hAnsi="Times New Roman" w:cs="Times New Roman"/>
          <w:sz w:val="24"/>
          <w:szCs w:val="24"/>
        </w:rPr>
        <w:t>2</w:t>
      </w:r>
      <w:r w:rsidRPr="00310113">
        <w:rPr>
          <w:rFonts w:ascii="Times New Roman" w:eastAsia="Calibri" w:hAnsi="Times New Roman" w:cs="Times New Roman"/>
          <w:sz w:val="24"/>
          <w:szCs w:val="24"/>
        </w:rPr>
        <w:t xml:space="preserve"> р., прогноз на 202</w:t>
      </w:r>
      <w:r w:rsidRPr="00A026FB">
        <w:rPr>
          <w:rFonts w:ascii="Times New Roman" w:eastAsia="Calibri" w:hAnsi="Times New Roman" w:cs="Times New Roman"/>
          <w:sz w:val="24"/>
          <w:szCs w:val="24"/>
        </w:rPr>
        <w:t>3</w:t>
      </w:r>
      <w:r w:rsidRPr="00310113">
        <w:rPr>
          <w:rFonts w:ascii="Times New Roman" w:eastAsia="Calibri" w:hAnsi="Times New Roman" w:cs="Times New Roman"/>
          <w:sz w:val="24"/>
          <w:szCs w:val="24"/>
        </w:rPr>
        <w:t>-202</w:t>
      </w:r>
      <w:r w:rsidRPr="00A026FB">
        <w:rPr>
          <w:rFonts w:ascii="Times New Roman" w:eastAsia="Calibri" w:hAnsi="Times New Roman" w:cs="Times New Roman"/>
          <w:sz w:val="24"/>
          <w:szCs w:val="24"/>
        </w:rPr>
        <w:t>4</w:t>
      </w:r>
      <w:r w:rsidRPr="00310113">
        <w:rPr>
          <w:rFonts w:ascii="Times New Roman" w:eastAsia="Calibri" w:hAnsi="Times New Roman" w:cs="Times New Roman"/>
          <w:sz w:val="24"/>
          <w:szCs w:val="24"/>
        </w:rPr>
        <w:t>роки</w:t>
      </w:r>
    </w:p>
    <w:p w:rsidR="00304B12" w:rsidRPr="00310113" w:rsidRDefault="00304B12" w:rsidP="00486383">
      <w:pPr>
        <w:spacing w:after="0" w:line="240" w:lineRule="auto"/>
        <w:ind w:firstLine="567"/>
        <w:jc w:val="right"/>
        <w:rPr>
          <w:rFonts w:ascii="Times New Roman" w:eastAsia="Calibri" w:hAnsi="Times New Roman" w:cs="Times New Roman"/>
          <w:sz w:val="24"/>
          <w:szCs w:val="24"/>
          <w:lang w:eastAsia="uk-UA"/>
        </w:rPr>
      </w:pPr>
    </w:p>
    <w:p w:rsidR="00304B12" w:rsidRPr="00310113" w:rsidRDefault="00304B12" w:rsidP="00486383">
      <w:pPr>
        <w:spacing w:after="0" w:line="240" w:lineRule="auto"/>
        <w:ind w:firstLine="567"/>
        <w:jc w:val="both"/>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Заслухавши інформацію начальника</w:t>
      </w:r>
      <w:r w:rsidRPr="00310113">
        <w:rPr>
          <w:rFonts w:ascii="Times New Roman" w:eastAsia="Calibri" w:hAnsi="Times New Roman" w:cs="Times New Roman"/>
          <w:sz w:val="26"/>
          <w:szCs w:val="26"/>
          <w:lang w:eastAsia="uk-UA"/>
        </w:rPr>
        <w:t xml:space="preserve"> </w:t>
      </w:r>
      <w:r w:rsidRPr="00310113">
        <w:rPr>
          <w:rFonts w:ascii="Times New Roman" w:eastAsia="Calibri" w:hAnsi="Times New Roman" w:cs="Times New Roman"/>
          <w:sz w:val="24"/>
          <w:szCs w:val="24"/>
          <w:lang w:eastAsia="ru-RU"/>
        </w:rPr>
        <w:t>відділу з питань надзвичайних ситуацій, правоохоронної та</w:t>
      </w:r>
      <w:r w:rsidRPr="00310113">
        <w:rPr>
          <w:rFonts w:ascii="Times New Roman" w:eastAsia="Calibri" w:hAnsi="Times New Roman" w:cs="Times New Roman"/>
          <w:sz w:val="26"/>
          <w:szCs w:val="26"/>
          <w:lang w:eastAsia="uk-UA"/>
        </w:rPr>
        <w:t xml:space="preserve"> </w:t>
      </w:r>
      <w:r w:rsidRPr="00310113">
        <w:rPr>
          <w:rFonts w:ascii="Times New Roman" w:eastAsia="Calibri" w:hAnsi="Times New Roman" w:cs="Times New Roman"/>
          <w:sz w:val="24"/>
          <w:szCs w:val="24"/>
          <w:lang w:eastAsia="ru-RU"/>
        </w:rPr>
        <w:t>оборонно-мобілізаційної роботи Щепного В.В.</w:t>
      </w:r>
      <w:r w:rsidRPr="00310113">
        <w:rPr>
          <w:rFonts w:ascii="Times New Roman" w:eastAsia="Calibri" w:hAnsi="Times New Roman" w:cs="Times New Roman"/>
          <w:sz w:val="24"/>
          <w:szCs w:val="24"/>
          <w:lang w:eastAsia="uk-UA"/>
        </w:rPr>
        <w:t xml:space="preserve"> щодо необхідності погодження </w:t>
      </w:r>
      <w:r w:rsidRPr="00310113">
        <w:rPr>
          <w:rFonts w:ascii="Times New Roman" w:eastAsia="Calibri" w:hAnsi="Times New Roman" w:cs="Times New Roman"/>
          <w:sz w:val="24"/>
          <w:szCs w:val="24"/>
          <w:lang w:eastAsia="ru-RU"/>
        </w:rPr>
        <w:t xml:space="preserve">Програми удосконалення і розвитку складових елементів міської системи централізованого оповіщення в Новороздільській територіальній громаді на </w:t>
      </w:r>
      <w:r w:rsidRPr="00310113">
        <w:rPr>
          <w:rFonts w:ascii="Times New Roman" w:eastAsia="Calibri" w:hAnsi="Times New Roman" w:cs="Times New Roman"/>
          <w:sz w:val="24"/>
          <w:szCs w:val="24"/>
        </w:rPr>
        <w:t>2022 рік, прогноз на 2023-2024роки</w:t>
      </w:r>
      <w:r w:rsidRPr="00310113">
        <w:rPr>
          <w:rFonts w:ascii="Times New Roman" w:eastAsia="Calibri" w:hAnsi="Times New Roman" w:cs="Times New Roman"/>
          <w:sz w:val="24"/>
          <w:szCs w:val="24"/>
          <w:lang w:eastAsia="ru-RU"/>
        </w:rPr>
        <w:t xml:space="preserve">, </w:t>
      </w:r>
      <w:r w:rsidRPr="00310113">
        <w:rPr>
          <w:rFonts w:ascii="Times New Roman" w:eastAsia="Calibri" w:hAnsi="Times New Roman" w:cs="Times New Roman"/>
          <w:sz w:val="24"/>
          <w:szCs w:val="24"/>
          <w:lang w:eastAsia="uk-UA"/>
        </w:rPr>
        <w:t xml:space="preserve">відповідно до п.п.1 п. «а» ст.27, п.1 ч.2 ст. 52 Закону України „Про місцеве самоврядування в Україні”, виконавчий комітет  Новороздільської міської ради </w:t>
      </w:r>
    </w:p>
    <w:p w:rsidR="00486383" w:rsidRPr="00310113" w:rsidRDefault="00486383" w:rsidP="00486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6"/>
          <w:szCs w:val="26"/>
          <w:lang w:eastAsia="uk-UA"/>
        </w:rPr>
      </w:pPr>
    </w:p>
    <w:p w:rsidR="00304B12" w:rsidRPr="00310113" w:rsidRDefault="00304B12" w:rsidP="00486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ВИРІШИВ:</w:t>
      </w:r>
    </w:p>
    <w:p w:rsidR="00304B12" w:rsidRPr="00310113" w:rsidRDefault="00304B12" w:rsidP="00486383">
      <w:pPr>
        <w:spacing w:after="0" w:line="240" w:lineRule="auto"/>
        <w:ind w:firstLine="567"/>
        <w:jc w:val="both"/>
        <w:rPr>
          <w:rFonts w:ascii="Times New Roman" w:eastAsia="Calibri" w:hAnsi="Times New Roman" w:cs="Times New Roman"/>
          <w:sz w:val="24"/>
          <w:szCs w:val="24"/>
          <w:lang w:eastAsia="uk-UA"/>
        </w:rPr>
      </w:pPr>
    </w:p>
    <w:p w:rsidR="00304B12" w:rsidRPr="00310113" w:rsidRDefault="005C68D7" w:rsidP="00486383">
      <w:pPr>
        <w:spacing w:after="0" w:line="240" w:lineRule="auto"/>
        <w:ind w:firstLine="426"/>
        <w:jc w:val="both"/>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 xml:space="preserve"> </w:t>
      </w:r>
      <w:r w:rsidR="00304B12" w:rsidRPr="00310113">
        <w:rPr>
          <w:rFonts w:ascii="Times New Roman" w:eastAsia="Calibri" w:hAnsi="Times New Roman" w:cs="Times New Roman"/>
          <w:sz w:val="24"/>
          <w:szCs w:val="24"/>
          <w:lang w:eastAsia="uk-UA"/>
        </w:rPr>
        <w:t>1.</w:t>
      </w:r>
      <w:r w:rsidR="00304B12" w:rsidRPr="00310113">
        <w:rPr>
          <w:rFonts w:ascii="Times New Roman" w:eastAsia="Calibri" w:hAnsi="Times New Roman" w:cs="Times New Roman"/>
          <w:sz w:val="26"/>
          <w:szCs w:val="26"/>
          <w:lang w:eastAsia="uk-UA"/>
        </w:rPr>
        <w:t xml:space="preserve"> </w:t>
      </w:r>
      <w:r w:rsidR="00304B12" w:rsidRPr="00310113">
        <w:rPr>
          <w:rFonts w:ascii="Times New Roman" w:eastAsia="Calibri" w:hAnsi="Times New Roman" w:cs="Times New Roman"/>
          <w:sz w:val="24"/>
          <w:szCs w:val="24"/>
          <w:lang w:eastAsia="uk-UA"/>
        </w:rPr>
        <w:t xml:space="preserve">Погодити  </w:t>
      </w:r>
      <w:r w:rsidR="00304B12" w:rsidRPr="00310113">
        <w:rPr>
          <w:rFonts w:ascii="Times New Roman" w:eastAsia="Calibri" w:hAnsi="Times New Roman" w:cs="Times New Roman"/>
          <w:sz w:val="24"/>
          <w:szCs w:val="24"/>
          <w:lang w:eastAsia="ru-RU"/>
        </w:rPr>
        <w:t xml:space="preserve">Програму удосконалення і розвитку складових елементів міської системи централізованого оповіщення в Новороздільській територіальній громаді на </w:t>
      </w:r>
      <w:r w:rsidR="00304B12" w:rsidRPr="00310113">
        <w:rPr>
          <w:rFonts w:ascii="Times New Roman" w:eastAsia="Calibri" w:hAnsi="Times New Roman" w:cs="Times New Roman"/>
          <w:sz w:val="24"/>
          <w:szCs w:val="24"/>
        </w:rPr>
        <w:t>2022 рік, прогноз на 2023-2024роки</w:t>
      </w:r>
    </w:p>
    <w:p w:rsidR="00304B12" w:rsidRPr="00310113" w:rsidRDefault="00304B12" w:rsidP="00486383">
      <w:pPr>
        <w:spacing w:after="0" w:line="240" w:lineRule="auto"/>
        <w:ind w:firstLine="567"/>
        <w:jc w:val="both"/>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2. Відділу</w:t>
      </w:r>
      <w:r w:rsidRPr="00310113">
        <w:rPr>
          <w:rFonts w:ascii="Times New Roman" w:eastAsia="Calibri" w:hAnsi="Times New Roman" w:cs="Times New Roman"/>
          <w:sz w:val="24"/>
          <w:szCs w:val="24"/>
          <w:lang w:eastAsia="ru-RU"/>
        </w:rPr>
        <w:t xml:space="preserve"> з питань надзвичайних ситуацій, правоохоронної та</w:t>
      </w:r>
      <w:r w:rsidRPr="00310113">
        <w:rPr>
          <w:rFonts w:ascii="Times New Roman" w:eastAsia="Calibri" w:hAnsi="Times New Roman" w:cs="Times New Roman"/>
          <w:sz w:val="26"/>
          <w:szCs w:val="26"/>
          <w:lang w:eastAsia="uk-UA"/>
        </w:rPr>
        <w:t xml:space="preserve"> </w:t>
      </w:r>
      <w:r w:rsidRPr="00310113">
        <w:rPr>
          <w:rFonts w:ascii="Times New Roman" w:eastAsia="Calibri" w:hAnsi="Times New Roman" w:cs="Times New Roman"/>
          <w:sz w:val="24"/>
          <w:szCs w:val="24"/>
          <w:lang w:eastAsia="ru-RU"/>
        </w:rPr>
        <w:t>оборонно-мобілізаційної роботи</w:t>
      </w:r>
      <w:r w:rsidRPr="00310113">
        <w:rPr>
          <w:rFonts w:ascii="Times New Roman" w:eastAsia="Calibri" w:hAnsi="Times New Roman" w:cs="Times New Roman"/>
          <w:sz w:val="24"/>
          <w:szCs w:val="24"/>
          <w:lang w:eastAsia="uk-UA"/>
        </w:rPr>
        <w:t xml:space="preserve"> (нач. Щепний В.В.) подати дану  Програму на розгляд сесією міської ради.</w:t>
      </w:r>
    </w:p>
    <w:p w:rsidR="00304B12" w:rsidRPr="00310113" w:rsidRDefault="00304B12" w:rsidP="00486383">
      <w:pPr>
        <w:spacing w:after="0" w:line="240" w:lineRule="auto"/>
        <w:ind w:firstLine="567"/>
        <w:jc w:val="both"/>
        <w:rPr>
          <w:rFonts w:ascii="Times New Roman" w:eastAsia="Calibri" w:hAnsi="Times New Roman" w:cs="Times New Roman"/>
          <w:bCs/>
          <w:sz w:val="24"/>
          <w:szCs w:val="24"/>
          <w:lang w:eastAsia="ru-RU"/>
        </w:rPr>
      </w:pPr>
      <w:r w:rsidRPr="00310113">
        <w:rPr>
          <w:rFonts w:ascii="Times New Roman" w:eastAsia="Calibri" w:hAnsi="Times New Roman" w:cs="Times New Roman"/>
          <w:sz w:val="24"/>
          <w:szCs w:val="24"/>
        </w:rPr>
        <w:t>3</w:t>
      </w:r>
      <w:r w:rsidRPr="00310113">
        <w:rPr>
          <w:rFonts w:ascii="Times New Roman" w:eastAsia="Calibri" w:hAnsi="Times New Roman" w:cs="Times New Roman"/>
          <w:bCs/>
          <w:sz w:val="24"/>
          <w:szCs w:val="24"/>
          <w:lang w:eastAsia="ru-RU"/>
        </w:rPr>
        <w:t>. Контроль за виконанням даного рішення покласти на першого заступника міського голови Гулія М.М.</w:t>
      </w:r>
    </w:p>
    <w:p w:rsidR="00304B12" w:rsidRPr="00310113" w:rsidRDefault="00304B12" w:rsidP="00486383">
      <w:pPr>
        <w:spacing w:after="0" w:line="240" w:lineRule="auto"/>
        <w:ind w:firstLine="567"/>
        <w:jc w:val="both"/>
        <w:rPr>
          <w:rFonts w:ascii="Times New Roman" w:eastAsia="Calibri" w:hAnsi="Times New Roman" w:cs="Times New Roman"/>
          <w:sz w:val="24"/>
          <w:szCs w:val="24"/>
          <w:lang w:val="ru-RU"/>
        </w:rPr>
      </w:pPr>
    </w:p>
    <w:p w:rsidR="00486383" w:rsidRPr="00310113" w:rsidRDefault="00486383" w:rsidP="00486383">
      <w:pPr>
        <w:spacing w:after="0" w:line="240" w:lineRule="auto"/>
        <w:jc w:val="both"/>
        <w:rPr>
          <w:rFonts w:ascii="Times New Roman" w:eastAsia="Calibri" w:hAnsi="Times New Roman" w:cs="Times New Roman"/>
          <w:sz w:val="24"/>
          <w:szCs w:val="24"/>
          <w:lang w:val="ru-RU"/>
        </w:rPr>
      </w:pPr>
    </w:p>
    <w:p w:rsidR="00304B12" w:rsidRPr="00310113" w:rsidRDefault="00304B12" w:rsidP="00486383">
      <w:pPr>
        <w:spacing w:after="0" w:line="240" w:lineRule="auto"/>
        <w:jc w:val="both"/>
        <w:rPr>
          <w:rFonts w:ascii="Times New Roman" w:eastAsia="Calibri" w:hAnsi="Times New Roman" w:cs="Times New Roman"/>
          <w:sz w:val="24"/>
          <w:szCs w:val="24"/>
        </w:rPr>
      </w:pPr>
      <w:r w:rsidRPr="00310113">
        <w:rPr>
          <w:rFonts w:ascii="Times New Roman" w:eastAsia="Calibri" w:hAnsi="Times New Roman" w:cs="Times New Roman"/>
          <w:sz w:val="24"/>
          <w:szCs w:val="24"/>
          <w:lang w:val="ru-RU"/>
        </w:rPr>
        <w:t xml:space="preserve">МІСЬКИЙ ГОЛОВА                                                                   </w:t>
      </w:r>
      <w:r w:rsidRPr="00310113">
        <w:rPr>
          <w:rFonts w:ascii="Times New Roman" w:eastAsia="Calibri" w:hAnsi="Times New Roman" w:cs="Times New Roman"/>
          <w:sz w:val="24"/>
          <w:szCs w:val="24"/>
        </w:rPr>
        <w:t>Ярина ЯЦЕНКО</w:t>
      </w:r>
    </w:p>
    <w:p w:rsidR="00304B12" w:rsidRPr="00310113" w:rsidRDefault="00304B12" w:rsidP="00486383">
      <w:pPr>
        <w:spacing w:after="0" w:line="240" w:lineRule="auto"/>
        <w:ind w:firstLine="567"/>
        <w:jc w:val="both"/>
        <w:rPr>
          <w:rFonts w:ascii="Times New Roman" w:eastAsia="Calibri" w:hAnsi="Times New Roman" w:cs="Times New Roman"/>
          <w:sz w:val="26"/>
          <w:szCs w:val="26"/>
        </w:rPr>
      </w:pPr>
    </w:p>
    <w:p w:rsidR="00304B12" w:rsidRPr="00310113" w:rsidRDefault="00304B12" w:rsidP="00486383">
      <w:pPr>
        <w:spacing w:after="0" w:line="240" w:lineRule="auto"/>
        <w:ind w:firstLine="567"/>
        <w:jc w:val="both"/>
        <w:rPr>
          <w:rFonts w:ascii="Times New Roman" w:eastAsia="Calibri" w:hAnsi="Times New Roman" w:cs="Times New Roman"/>
          <w:sz w:val="26"/>
          <w:szCs w:val="26"/>
        </w:rPr>
      </w:pPr>
    </w:p>
    <w:p w:rsidR="00304B12" w:rsidRPr="00310113" w:rsidRDefault="00304B12" w:rsidP="00486383">
      <w:pPr>
        <w:spacing w:after="0" w:line="240" w:lineRule="auto"/>
        <w:jc w:val="both"/>
        <w:rPr>
          <w:rFonts w:ascii="Times New Roman" w:eastAsia="Calibri" w:hAnsi="Times New Roman" w:cs="Times New Roman"/>
          <w:sz w:val="26"/>
          <w:szCs w:val="26"/>
        </w:rPr>
      </w:pPr>
    </w:p>
    <w:p w:rsidR="00304B12" w:rsidRPr="00310113" w:rsidRDefault="00304B12" w:rsidP="00486383">
      <w:pPr>
        <w:spacing w:after="0" w:line="240" w:lineRule="auto"/>
        <w:jc w:val="both"/>
        <w:rPr>
          <w:rFonts w:ascii="Times New Roman" w:eastAsia="Calibri" w:hAnsi="Times New Roman" w:cs="Times New Roman"/>
          <w:sz w:val="26"/>
          <w:szCs w:val="26"/>
        </w:rPr>
      </w:pPr>
    </w:p>
    <w:p w:rsidR="00304B12" w:rsidRPr="00310113" w:rsidRDefault="00304B12" w:rsidP="00304B12">
      <w:pPr>
        <w:jc w:val="both"/>
        <w:rPr>
          <w:rFonts w:ascii="Times New Roman" w:eastAsia="Calibri" w:hAnsi="Times New Roman" w:cs="Times New Roman"/>
          <w:sz w:val="26"/>
          <w:szCs w:val="26"/>
        </w:rPr>
      </w:pPr>
    </w:p>
    <w:p w:rsidR="00304B12" w:rsidRPr="00310113" w:rsidRDefault="00304B12" w:rsidP="00304B12">
      <w:pPr>
        <w:jc w:val="both"/>
        <w:rPr>
          <w:rFonts w:ascii="Times New Roman" w:eastAsia="Calibri" w:hAnsi="Times New Roman" w:cs="Times New Roman"/>
          <w:sz w:val="26"/>
          <w:szCs w:val="26"/>
        </w:rPr>
      </w:pPr>
    </w:p>
    <w:p w:rsidR="00304B12" w:rsidRPr="00310113" w:rsidRDefault="00304B12" w:rsidP="00304B12">
      <w:pPr>
        <w:jc w:val="both"/>
        <w:rPr>
          <w:rFonts w:ascii="Times New Roman" w:eastAsia="Calibri" w:hAnsi="Times New Roman" w:cs="Times New Roman"/>
          <w:sz w:val="26"/>
          <w:szCs w:val="26"/>
        </w:rPr>
      </w:pPr>
    </w:p>
    <w:p w:rsidR="00304B12" w:rsidRPr="00310113" w:rsidRDefault="00304B12" w:rsidP="00304B12">
      <w:pPr>
        <w:jc w:val="both"/>
        <w:rPr>
          <w:rFonts w:ascii="Times New Roman" w:eastAsia="Calibri" w:hAnsi="Times New Roman" w:cs="Times New Roman"/>
          <w:sz w:val="26"/>
          <w:szCs w:val="26"/>
        </w:rPr>
      </w:pPr>
    </w:p>
    <w:p w:rsidR="00486383" w:rsidRDefault="00486383" w:rsidP="005C68D7">
      <w:pPr>
        <w:spacing w:after="0" w:line="240" w:lineRule="auto"/>
        <w:rPr>
          <w:rFonts w:ascii="Times New Roman" w:eastAsia="Calibri" w:hAnsi="Times New Roman" w:cs="Times New Roman"/>
          <w:sz w:val="24"/>
          <w:szCs w:val="24"/>
          <w:lang w:eastAsia="ru-RU"/>
        </w:rPr>
      </w:pPr>
    </w:p>
    <w:p w:rsidR="004F63D0" w:rsidRDefault="004F63D0" w:rsidP="005C68D7">
      <w:pPr>
        <w:spacing w:after="0" w:line="240" w:lineRule="auto"/>
        <w:rPr>
          <w:rFonts w:ascii="Times New Roman" w:eastAsia="Calibri" w:hAnsi="Times New Roman" w:cs="Times New Roman"/>
          <w:sz w:val="24"/>
          <w:szCs w:val="24"/>
          <w:lang w:eastAsia="ru-RU"/>
        </w:rPr>
      </w:pPr>
    </w:p>
    <w:p w:rsidR="004F63D0" w:rsidRDefault="004F63D0" w:rsidP="005C68D7">
      <w:pPr>
        <w:spacing w:after="0" w:line="240" w:lineRule="auto"/>
        <w:rPr>
          <w:rFonts w:ascii="Times New Roman" w:eastAsia="Calibri" w:hAnsi="Times New Roman" w:cs="Times New Roman"/>
          <w:sz w:val="24"/>
          <w:szCs w:val="24"/>
          <w:lang w:eastAsia="ru-RU"/>
        </w:rPr>
      </w:pPr>
    </w:p>
    <w:p w:rsidR="004F63D0" w:rsidRDefault="004F63D0" w:rsidP="005C68D7">
      <w:pPr>
        <w:spacing w:after="0" w:line="240" w:lineRule="auto"/>
        <w:rPr>
          <w:rFonts w:ascii="Times New Roman" w:eastAsia="Calibri" w:hAnsi="Times New Roman" w:cs="Times New Roman"/>
          <w:sz w:val="24"/>
          <w:szCs w:val="24"/>
          <w:lang w:eastAsia="ru-RU"/>
        </w:rPr>
      </w:pPr>
    </w:p>
    <w:p w:rsidR="004F63D0" w:rsidRPr="00310113" w:rsidRDefault="004F63D0" w:rsidP="005C68D7">
      <w:pPr>
        <w:spacing w:after="0" w:line="240" w:lineRule="auto"/>
        <w:rPr>
          <w:rFonts w:ascii="Times New Roman" w:eastAsia="Calibri" w:hAnsi="Times New Roman" w:cs="Times New Roman"/>
          <w:sz w:val="24"/>
          <w:szCs w:val="24"/>
          <w:lang w:eastAsia="ru-RU"/>
        </w:rPr>
      </w:pPr>
    </w:p>
    <w:p w:rsidR="00486383" w:rsidRPr="00310113" w:rsidRDefault="00486383" w:rsidP="00304B12">
      <w:pPr>
        <w:spacing w:after="0" w:line="240" w:lineRule="auto"/>
        <w:jc w:val="right"/>
        <w:rPr>
          <w:rFonts w:ascii="Times New Roman" w:eastAsia="Calibri" w:hAnsi="Times New Roman" w:cs="Times New Roman"/>
          <w:sz w:val="24"/>
          <w:szCs w:val="24"/>
          <w:lang w:eastAsia="ru-RU"/>
        </w:rPr>
      </w:pPr>
    </w:p>
    <w:p w:rsidR="00304B12" w:rsidRPr="00310113" w:rsidRDefault="00304B12" w:rsidP="00304B12">
      <w:pPr>
        <w:spacing w:after="0" w:line="240" w:lineRule="auto"/>
        <w:ind w:left="360"/>
        <w:jc w:val="right"/>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Додаток</w:t>
      </w:r>
    </w:p>
    <w:p w:rsidR="00304B12" w:rsidRPr="00310113" w:rsidRDefault="005C68D7" w:rsidP="00304B12">
      <w:pPr>
        <w:spacing w:after="0" w:line="240" w:lineRule="auto"/>
        <w:ind w:left="360"/>
        <w:jc w:val="right"/>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до рішення міської ради № 351</w:t>
      </w:r>
    </w:p>
    <w:p w:rsidR="00304B12" w:rsidRPr="00310113" w:rsidRDefault="00486383" w:rsidP="00304B12">
      <w:pPr>
        <w:spacing w:after="0" w:line="240" w:lineRule="auto"/>
        <w:ind w:left="360"/>
        <w:jc w:val="right"/>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від 17.11</w:t>
      </w:r>
      <w:r w:rsidR="00304B12" w:rsidRPr="00310113">
        <w:rPr>
          <w:rFonts w:ascii="Times New Roman" w:eastAsia="Calibri" w:hAnsi="Times New Roman" w:cs="Times New Roman"/>
          <w:sz w:val="24"/>
          <w:szCs w:val="24"/>
          <w:lang w:eastAsia="ru-RU"/>
        </w:rPr>
        <w:t>.2022 року</w:t>
      </w:r>
    </w:p>
    <w:p w:rsidR="00304B12" w:rsidRPr="00310113" w:rsidRDefault="00304B12" w:rsidP="00304B12">
      <w:pPr>
        <w:spacing w:after="0" w:line="240" w:lineRule="auto"/>
        <w:ind w:left="360"/>
        <w:jc w:val="right"/>
        <w:rPr>
          <w:rFonts w:ascii="Times New Roman" w:eastAsia="Calibri" w:hAnsi="Times New Roman" w:cs="Times New Roman"/>
          <w:sz w:val="24"/>
          <w:szCs w:val="24"/>
          <w:lang w:eastAsia="ru-RU"/>
        </w:rPr>
      </w:pPr>
    </w:p>
    <w:p w:rsidR="00304B12" w:rsidRPr="00310113" w:rsidRDefault="00304B12" w:rsidP="00304B12">
      <w:pPr>
        <w:spacing w:after="0" w:line="240" w:lineRule="auto"/>
        <w:ind w:left="360"/>
        <w:rPr>
          <w:rFonts w:ascii="Times New Roman" w:eastAsia="Calibri" w:hAnsi="Times New Roman" w:cs="Times New Roman"/>
          <w:b/>
          <w:sz w:val="24"/>
          <w:szCs w:val="24"/>
          <w:lang w:eastAsia="ru-RU"/>
        </w:rPr>
      </w:pPr>
    </w:p>
    <w:tbl>
      <w:tblPr>
        <w:tblW w:w="0" w:type="auto"/>
        <w:tblLook w:val="04A0"/>
      </w:tblPr>
      <w:tblGrid>
        <w:gridCol w:w="5139"/>
        <w:gridCol w:w="5139"/>
      </w:tblGrid>
      <w:tr w:rsidR="00304B12" w:rsidRPr="00310113" w:rsidTr="00465DDE">
        <w:tc>
          <w:tcPr>
            <w:tcW w:w="5139" w:type="dxa"/>
          </w:tcPr>
          <w:p w:rsidR="00304B12" w:rsidRPr="00310113" w:rsidRDefault="00304B12" w:rsidP="00304B12">
            <w:pPr>
              <w:spacing w:after="0"/>
              <w:ind w:left="360"/>
              <w:rPr>
                <w:rFonts w:ascii="Times New Roman" w:eastAsia="Calibri" w:hAnsi="Times New Roman" w:cs="Times New Roman"/>
                <w:b/>
                <w:sz w:val="24"/>
                <w:szCs w:val="24"/>
                <w:lang w:eastAsia="ru-RU"/>
              </w:rPr>
            </w:pPr>
            <w:r w:rsidRPr="00310113">
              <w:rPr>
                <w:rFonts w:ascii="Times New Roman" w:eastAsia="Calibri" w:hAnsi="Times New Roman" w:cs="Times New Roman"/>
                <w:b/>
                <w:sz w:val="24"/>
                <w:szCs w:val="24"/>
                <w:lang w:eastAsia="ru-RU"/>
              </w:rPr>
              <w:t>ПОГОДЖЕНО</w:t>
            </w:r>
          </w:p>
          <w:p w:rsidR="00304B12" w:rsidRPr="00310113" w:rsidRDefault="00304B12" w:rsidP="00304B12">
            <w:pPr>
              <w:spacing w:after="0"/>
              <w:ind w:left="360"/>
              <w:rPr>
                <w:rFonts w:ascii="Times New Roman" w:eastAsia="Calibri" w:hAnsi="Times New Roman" w:cs="Times New Roman"/>
                <w:b/>
                <w:sz w:val="24"/>
                <w:szCs w:val="24"/>
                <w:lang w:eastAsia="ru-RU"/>
              </w:rPr>
            </w:pPr>
            <w:r w:rsidRPr="00310113">
              <w:rPr>
                <w:rFonts w:ascii="Times New Roman" w:eastAsia="Calibri" w:hAnsi="Times New Roman" w:cs="Times New Roman"/>
                <w:b/>
                <w:sz w:val="24"/>
                <w:szCs w:val="24"/>
                <w:lang w:eastAsia="ru-RU"/>
              </w:rPr>
              <w:t>Рішенням виконавчого комітету</w:t>
            </w:r>
          </w:p>
          <w:p w:rsidR="00304B12" w:rsidRPr="00310113" w:rsidRDefault="00304B12" w:rsidP="00304B12">
            <w:pPr>
              <w:spacing w:after="0"/>
              <w:ind w:left="360"/>
              <w:rPr>
                <w:rFonts w:ascii="Times New Roman" w:eastAsia="Calibri" w:hAnsi="Times New Roman" w:cs="Times New Roman"/>
                <w:b/>
                <w:sz w:val="24"/>
                <w:szCs w:val="24"/>
                <w:lang w:eastAsia="ru-RU"/>
              </w:rPr>
            </w:pPr>
            <w:r w:rsidRPr="00310113">
              <w:rPr>
                <w:rFonts w:ascii="Times New Roman" w:eastAsia="Calibri" w:hAnsi="Times New Roman" w:cs="Times New Roman"/>
                <w:b/>
                <w:sz w:val="24"/>
                <w:szCs w:val="24"/>
                <w:lang w:eastAsia="ru-RU"/>
              </w:rPr>
              <w:t>Новороздільської міської ради</w:t>
            </w:r>
          </w:p>
          <w:p w:rsidR="00304B12" w:rsidRPr="00310113" w:rsidRDefault="00486383" w:rsidP="00304B12">
            <w:pPr>
              <w:spacing w:after="0"/>
              <w:ind w:left="360"/>
              <w:rPr>
                <w:rFonts w:ascii="Times New Roman" w:eastAsia="Calibri" w:hAnsi="Times New Roman" w:cs="Times New Roman"/>
                <w:b/>
                <w:sz w:val="24"/>
                <w:szCs w:val="24"/>
                <w:lang w:eastAsia="ru-RU"/>
              </w:rPr>
            </w:pPr>
            <w:r w:rsidRPr="00310113">
              <w:rPr>
                <w:rFonts w:ascii="Times New Roman" w:eastAsia="Calibri" w:hAnsi="Times New Roman" w:cs="Times New Roman"/>
                <w:b/>
                <w:sz w:val="24"/>
                <w:szCs w:val="24"/>
                <w:lang w:eastAsia="ru-RU"/>
              </w:rPr>
              <w:t>від 17 . 11</w:t>
            </w:r>
            <w:r w:rsidR="005C68D7" w:rsidRPr="00310113">
              <w:rPr>
                <w:rFonts w:ascii="Times New Roman" w:eastAsia="Calibri" w:hAnsi="Times New Roman" w:cs="Times New Roman"/>
                <w:b/>
                <w:sz w:val="24"/>
                <w:szCs w:val="24"/>
                <w:lang w:eastAsia="ru-RU"/>
              </w:rPr>
              <w:t>.2022 року № 351</w:t>
            </w:r>
          </w:p>
          <w:p w:rsidR="00304B12" w:rsidRPr="00310113" w:rsidRDefault="00304B12" w:rsidP="00304B12">
            <w:pPr>
              <w:spacing w:after="0"/>
              <w:ind w:left="360"/>
              <w:rPr>
                <w:rFonts w:ascii="Times New Roman" w:eastAsia="Calibri" w:hAnsi="Times New Roman" w:cs="Times New Roman"/>
                <w:b/>
                <w:sz w:val="24"/>
                <w:szCs w:val="24"/>
                <w:lang w:eastAsia="ru-RU"/>
              </w:rPr>
            </w:pPr>
            <w:r w:rsidRPr="00310113">
              <w:rPr>
                <w:rFonts w:ascii="Times New Roman" w:eastAsia="Calibri" w:hAnsi="Times New Roman" w:cs="Times New Roman"/>
                <w:b/>
                <w:sz w:val="24"/>
                <w:szCs w:val="24"/>
                <w:lang w:eastAsia="ru-RU"/>
              </w:rPr>
              <w:t xml:space="preserve">Міський голова </w:t>
            </w:r>
          </w:p>
          <w:p w:rsidR="00304B12" w:rsidRPr="00310113" w:rsidRDefault="00304B12" w:rsidP="00304B12">
            <w:pPr>
              <w:spacing w:after="0"/>
              <w:ind w:left="360"/>
              <w:rPr>
                <w:rFonts w:ascii="Times New Roman" w:eastAsia="Calibri" w:hAnsi="Times New Roman" w:cs="Times New Roman"/>
                <w:b/>
                <w:sz w:val="10"/>
                <w:szCs w:val="10"/>
                <w:lang w:eastAsia="ru-RU"/>
              </w:rPr>
            </w:pPr>
          </w:p>
          <w:p w:rsidR="00304B12" w:rsidRPr="00310113" w:rsidRDefault="00304B12" w:rsidP="00304B12">
            <w:pPr>
              <w:spacing w:after="0"/>
              <w:ind w:left="360"/>
              <w:rPr>
                <w:rFonts w:ascii="Times New Roman" w:eastAsia="Calibri" w:hAnsi="Times New Roman" w:cs="Times New Roman"/>
                <w:b/>
                <w:sz w:val="24"/>
                <w:szCs w:val="24"/>
                <w:lang w:eastAsia="ru-RU"/>
              </w:rPr>
            </w:pPr>
            <w:r w:rsidRPr="00310113">
              <w:rPr>
                <w:rFonts w:ascii="Times New Roman" w:eastAsia="Calibri" w:hAnsi="Times New Roman" w:cs="Times New Roman"/>
                <w:b/>
                <w:sz w:val="24"/>
                <w:szCs w:val="24"/>
                <w:lang w:eastAsia="ru-RU"/>
              </w:rPr>
              <w:t>______________ Ярина ЯЦЕНКО</w:t>
            </w:r>
          </w:p>
        </w:tc>
        <w:tc>
          <w:tcPr>
            <w:tcW w:w="5139" w:type="dxa"/>
            <w:hideMark/>
          </w:tcPr>
          <w:p w:rsidR="00304B12" w:rsidRPr="00310113" w:rsidRDefault="00304B12" w:rsidP="00304B12">
            <w:pPr>
              <w:spacing w:after="0"/>
              <w:ind w:left="360"/>
              <w:rPr>
                <w:rFonts w:ascii="Times New Roman" w:eastAsia="Calibri" w:hAnsi="Times New Roman" w:cs="Times New Roman"/>
                <w:b/>
                <w:sz w:val="24"/>
                <w:szCs w:val="24"/>
                <w:lang w:eastAsia="ru-RU"/>
              </w:rPr>
            </w:pPr>
            <w:r w:rsidRPr="00310113">
              <w:rPr>
                <w:rFonts w:ascii="Times New Roman" w:eastAsia="Calibri" w:hAnsi="Times New Roman" w:cs="Times New Roman"/>
                <w:b/>
                <w:sz w:val="24"/>
                <w:szCs w:val="24"/>
                <w:lang w:eastAsia="ru-RU"/>
              </w:rPr>
              <w:t>ЗАТВЕРДЖЕНО</w:t>
            </w:r>
          </w:p>
          <w:p w:rsidR="00304B12" w:rsidRPr="00310113" w:rsidRDefault="00304B12" w:rsidP="00304B12">
            <w:pPr>
              <w:spacing w:after="0"/>
              <w:ind w:left="360"/>
              <w:rPr>
                <w:rFonts w:ascii="Times New Roman" w:eastAsia="Calibri" w:hAnsi="Times New Roman" w:cs="Times New Roman"/>
                <w:b/>
                <w:sz w:val="24"/>
                <w:szCs w:val="24"/>
                <w:lang w:eastAsia="ru-RU"/>
              </w:rPr>
            </w:pPr>
            <w:r w:rsidRPr="00310113">
              <w:rPr>
                <w:rFonts w:ascii="Times New Roman" w:eastAsia="Calibri" w:hAnsi="Times New Roman" w:cs="Times New Roman"/>
                <w:b/>
                <w:sz w:val="24"/>
                <w:szCs w:val="24"/>
                <w:lang w:eastAsia="ru-RU"/>
              </w:rPr>
              <w:t>Рішенням сесії Новороздільської міської ради</w:t>
            </w:r>
          </w:p>
          <w:p w:rsidR="00304B12" w:rsidRPr="00310113" w:rsidRDefault="00304B12" w:rsidP="00304B12">
            <w:pPr>
              <w:spacing w:after="0"/>
              <w:ind w:left="360"/>
              <w:rPr>
                <w:rFonts w:ascii="Times New Roman" w:eastAsia="Calibri" w:hAnsi="Times New Roman" w:cs="Times New Roman"/>
                <w:b/>
                <w:sz w:val="24"/>
                <w:szCs w:val="24"/>
                <w:lang w:eastAsia="ru-RU"/>
              </w:rPr>
            </w:pPr>
            <w:r w:rsidRPr="00310113">
              <w:rPr>
                <w:rFonts w:ascii="Times New Roman" w:eastAsia="Calibri" w:hAnsi="Times New Roman" w:cs="Times New Roman"/>
                <w:b/>
                <w:sz w:val="24"/>
                <w:szCs w:val="24"/>
                <w:lang w:eastAsia="ru-RU"/>
              </w:rPr>
              <w:t>від ___ . ___.2022 року № ____</w:t>
            </w:r>
          </w:p>
          <w:p w:rsidR="00304B12" w:rsidRPr="00310113" w:rsidRDefault="00304B12" w:rsidP="00304B12">
            <w:pPr>
              <w:spacing w:after="0"/>
              <w:ind w:left="360"/>
              <w:rPr>
                <w:rFonts w:ascii="Times New Roman" w:eastAsia="Calibri" w:hAnsi="Times New Roman" w:cs="Times New Roman"/>
                <w:b/>
                <w:sz w:val="10"/>
                <w:szCs w:val="10"/>
                <w:lang w:eastAsia="ru-RU"/>
              </w:rPr>
            </w:pPr>
            <w:r w:rsidRPr="00310113">
              <w:rPr>
                <w:rFonts w:ascii="Times New Roman" w:eastAsia="Calibri" w:hAnsi="Times New Roman" w:cs="Times New Roman"/>
                <w:b/>
                <w:sz w:val="24"/>
                <w:szCs w:val="24"/>
                <w:lang w:eastAsia="ru-RU"/>
              </w:rPr>
              <w:t xml:space="preserve">Міський голова </w:t>
            </w:r>
          </w:p>
          <w:p w:rsidR="00304B12" w:rsidRPr="00310113" w:rsidRDefault="00304B12" w:rsidP="00304B12">
            <w:pPr>
              <w:spacing w:after="0"/>
              <w:ind w:left="360"/>
              <w:rPr>
                <w:rFonts w:ascii="Times New Roman" w:eastAsia="Calibri" w:hAnsi="Times New Roman" w:cs="Times New Roman"/>
                <w:b/>
                <w:sz w:val="24"/>
                <w:szCs w:val="24"/>
                <w:lang w:eastAsia="ru-RU"/>
              </w:rPr>
            </w:pPr>
            <w:r w:rsidRPr="00310113">
              <w:rPr>
                <w:rFonts w:ascii="Times New Roman" w:eastAsia="Calibri" w:hAnsi="Times New Roman" w:cs="Times New Roman"/>
                <w:b/>
                <w:sz w:val="24"/>
                <w:szCs w:val="24"/>
                <w:lang w:eastAsia="ru-RU"/>
              </w:rPr>
              <w:t>______________ Ярина ЯЦЕНКО</w:t>
            </w:r>
          </w:p>
        </w:tc>
      </w:tr>
    </w:tbl>
    <w:p w:rsidR="00304B12" w:rsidRPr="00310113" w:rsidRDefault="00304B12" w:rsidP="00304B12">
      <w:pPr>
        <w:spacing w:after="0" w:line="240" w:lineRule="auto"/>
        <w:ind w:left="360"/>
        <w:rPr>
          <w:rFonts w:ascii="Times New Roman" w:eastAsia="Calibri" w:hAnsi="Times New Roman" w:cs="Times New Roman"/>
          <w:sz w:val="24"/>
          <w:szCs w:val="24"/>
          <w:lang w:eastAsia="ru-RU"/>
        </w:rPr>
      </w:pPr>
    </w:p>
    <w:p w:rsidR="00304B12" w:rsidRPr="00310113" w:rsidRDefault="00304B12" w:rsidP="00304B12">
      <w:pPr>
        <w:spacing w:after="0" w:line="240" w:lineRule="auto"/>
        <w:ind w:left="360"/>
        <w:rPr>
          <w:rFonts w:ascii="Times New Roman" w:eastAsia="Calibri" w:hAnsi="Times New Roman" w:cs="Times New Roman"/>
          <w:sz w:val="24"/>
          <w:szCs w:val="24"/>
          <w:lang w:eastAsia="ru-RU"/>
        </w:rPr>
      </w:pPr>
    </w:p>
    <w:p w:rsidR="00304B12" w:rsidRPr="00310113" w:rsidRDefault="00304B12" w:rsidP="00304B12">
      <w:pPr>
        <w:spacing w:after="0" w:line="240" w:lineRule="auto"/>
        <w:ind w:left="360"/>
        <w:jc w:val="center"/>
        <w:rPr>
          <w:rFonts w:ascii="Times New Roman" w:eastAsia="Calibri" w:hAnsi="Times New Roman" w:cs="Times New Roman"/>
          <w:b/>
          <w:sz w:val="24"/>
          <w:szCs w:val="24"/>
          <w:lang w:eastAsia="ru-RU"/>
        </w:rPr>
      </w:pPr>
    </w:p>
    <w:p w:rsidR="00304B12" w:rsidRPr="00310113" w:rsidRDefault="00304B12" w:rsidP="00304B12">
      <w:pPr>
        <w:spacing w:after="0" w:line="240" w:lineRule="auto"/>
        <w:ind w:left="360"/>
        <w:jc w:val="center"/>
        <w:rPr>
          <w:rFonts w:ascii="Times New Roman" w:eastAsia="Calibri" w:hAnsi="Times New Roman" w:cs="Times New Roman"/>
          <w:b/>
          <w:sz w:val="24"/>
          <w:szCs w:val="24"/>
          <w:lang w:eastAsia="ru-RU"/>
        </w:rPr>
      </w:pPr>
    </w:p>
    <w:p w:rsidR="00304B12" w:rsidRPr="00310113" w:rsidRDefault="00304B12" w:rsidP="00304B12">
      <w:pPr>
        <w:spacing w:after="0" w:line="240" w:lineRule="auto"/>
        <w:ind w:left="360"/>
        <w:jc w:val="center"/>
        <w:rPr>
          <w:rFonts w:ascii="Times New Roman" w:eastAsia="Calibri" w:hAnsi="Times New Roman" w:cs="Times New Roman"/>
          <w:b/>
          <w:sz w:val="24"/>
          <w:szCs w:val="24"/>
          <w:lang w:eastAsia="ru-RU"/>
        </w:rPr>
      </w:pPr>
    </w:p>
    <w:p w:rsidR="00304B12" w:rsidRPr="00310113" w:rsidRDefault="00304B12" w:rsidP="00304B12">
      <w:pPr>
        <w:spacing w:after="0" w:line="240" w:lineRule="auto"/>
        <w:ind w:left="360"/>
        <w:jc w:val="center"/>
        <w:rPr>
          <w:rFonts w:ascii="Times New Roman" w:eastAsia="Calibri" w:hAnsi="Times New Roman" w:cs="Times New Roman"/>
          <w:b/>
          <w:sz w:val="24"/>
          <w:szCs w:val="24"/>
          <w:lang w:eastAsia="ru-RU"/>
        </w:rPr>
      </w:pPr>
    </w:p>
    <w:p w:rsidR="00304B12" w:rsidRPr="00310113" w:rsidRDefault="00304B12" w:rsidP="00304B12">
      <w:pPr>
        <w:spacing w:after="0" w:line="240" w:lineRule="auto"/>
        <w:ind w:left="360"/>
        <w:jc w:val="center"/>
        <w:rPr>
          <w:rFonts w:ascii="Times New Roman" w:eastAsia="Calibri" w:hAnsi="Times New Roman" w:cs="Times New Roman"/>
          <w:b/>
          <w:sz w:val="24"/>
          <w:szCs w:val="24"/>
          <w:lang w:eastAsia="ru-RU"/>
        </w:rPr>
      </w:pPr>
    </w:p>
    <w:p w:rsidR="00304B12" w:rsidRPr="00310113" w:rsidRDefault="00304B12" w:rsidP="00304B12">
      <w:pPr>
        <w:spacing w:after="0" w:line="240" w:lineRule="auto"/>
        <w:ind w:left="360"/>
        <w:jc w:val="center"/>
        <w:rPr>
          <w:rFonts w:ascii="Times New Roman" w:eastAsia="Calibri" w:hAnsi="Times New Roman" w:cs="Times New Roman"/>
          <w:b/>
          <w:sz w:val="24"/>
          <w:szCs w:val="24"/>
          <w:lang w:eastAsia="ru-RU"/>
        </w:rPr>
      </w:pPr>
    </w:p>
    <w:p w:rsidR="00304B12" w:rsidRPr="00310113" w:rsidRDefault="00304B12" w:rsidP="00304B12">
      <w:pPr>
        <w:spacing w:after="0" w:line="240" w:lineRule="auto"/>
        <w:ind w:left="360"/>
        <w:jc w:val="center"/>
        <w:rPr>
          <w:rFonts w:ascii="Times New Roman" w:eastAsia="Calibri" w:hAnsi="Times New Roman" w:cs="Times New Roman"/>
          <w:b/>
          <w:sz w:val="24"/>
          <w:szCs w:val="24"/>
          <w:lang w:eastAsia="ru-RU"/>
        </w:rPr>
      </w:pPr>
    </w:p>
    <w:p w:rsidR="00304B12" w:rsidRPr="00310113" w:rsidRDefault="00304B12" w:rsidP="00304B12">
      <w:pPr>
        <w:spacing w:after="0" w:line="240" w:lineRule="auto"/>
        <w:ind w:left="360"/>
        <w:jc w:val="center"/>
        <w:rPr>
          <w:rFonts w:ascii="Times New Roman" w:eastAsia="Calibri" w:hAnsi="Times New Roman" w:cs="Times New Roman"/>
          <w:b/>
          <w:sz w:val="24"/>
          <w:szCs w:val="24"/>
          <w:lang w:eastAsia="ru-RU"/>
        </w:rPr>
      </w:pPr>
    </w:p>
    <w:p w:rsidR="00304B12" w:rsidRPr="00310113" w:rsidRDefault="00304B12" w:rsidP="00304B12">
      <w:pPr>
        <w:spacing w:after="0" w:line="240" w:lineRule="auto"/>
        <w:ind w:left="360"/>
        <w:jc w:val="center"/>
        <w:rPr>
          <w:rFonts w:ascii="Times New Roman" w:eastAsia="Calibri" w:hAnsi="Times New Roman" w:cs="Times New Roman"/>
          <w:b/>
          <w:sz w:val="24"/>
          <w:szCs w:val="24"/>
          <w:lang w:eastAsia="ru-RU"/>
        </w:rPr>
      </w:pPr>
    </w:p>
    <w:p w:rsidR="00304B12" w:rsidRPr="00310113" w:rsidRDefault="00304B12" w:rsidP="00304B12">
      <w:pPr>
        <w:spacing w:after="0" w:line="240" w:lineRule="auto"/>
        <w:ind w:left="360"/>
        <w:jc w:val="center"/>
        <w:rPr>
          <w:rFonts w:ascii="Times New Roman" w:eastAsia="Calibri" w:hAnsi="Times New Roman" w:cs="Times New Roman"/>
          <w:b/>
          <w:sz w:val="24"/>
          <w:szCs w:val="24"/>
          <w:lang w:eastAsia="ru-RU"/>
        </w:rPr>
      </w:pPr>
    </w:p>
    <w:p w:rsidR="00304B12" w:rsidRPr="00310113" w:rsidRDefault="00304B12" w:rsidP="00304B12">
      <w:pPr>
        <w:spacing w:after="0" w:line="240" w:lineRule="auto"/>
        <w:ind w:left="360"/>
        <w:jc w:val="center"/>
        <w:rPr>
          <w:rFonts w:ascii="Times New Roman" w:eastAsia="Calibri" w:hAnsi="Times New Roman" w:cs="Times New Roman"/>
          <w:b/>
          <w:sz w:val="24"/>
          <w:szCs w:val="24"/>
          <w:lang w:eastAsia="ru-RU"/>
        </w:rPr>
      </w:pPr>
    </w:p>
    <w:p w:rsidR="00304B12" w:rsidRPr="00310113" w:rsidRDefault="00304B12" w:rsidP="00304B12">
      <w:pPr>
        <w:spacing w:after="0" w:line="240" w:lineRule="auto"/>
        <w:ind w:left="360"/>
        <w:jc w:val="center"/>
        <w:rPr>
          <w:rFonts w:ascii="Times New Roman" w:eastAsia="Calibri" w:hAnsi="Times New Roman" w:cs="Times New Roman"/>
          <w:b/>
          <w:sz w:val="24"/>
          <w:szCs w:val="24"/>
          <w:lang w:eastAsia="ru-RU"/>
        </w:rPr>
      </w:pPr>
    </w:p>
    <w:p w:rsidR="00304B12" w:rsidRPr="00310113" w:rsidRDefault="00304B12" w:rsidP="00304B12">
      <w:pPr>
        <w:spacing w:after="0" w:line="240" w:lineRule="auto"/>
        <w:ind w:left="360"/>
        <w:jc w:val="center"/>
        <w:rPr>
          <w:rFonts w:ascii="Times New Roman" w:eastAsia="Calibri" w:hAnsi="Times New Roman" w:cs="Times New Roman"/>
          <w:b/>
          <w:sz w:val="24"/>
          <w:szCs w:val="24"/>
          <w:lang w:eastAsia="ru-RU"/>
        </w:rPr>
      </w:pPr>
      <w:r w:rsidRPr="00310113">
        <w:rPr>
          <w:rFonts w:ascii="Times New Roman" w:eastAsia="Calibri" w:hAnsi="Times New Roman" w:cs="Times New Roman"/>
          <w:b/>
          <w:sz w:val="24"/>
          <w:szCs w:val="24"/>
          <w:lang w:eastAsia="ru-RU"/>
        </w:rPr>
        <w:t>Програма</w:t>
      </w:r>
      <w:r w:rsidRPr="00310113">
        <w:rPr>
          <w:rFonts w:ascii="Times New Roman" w:eastAsia="Calibri" w:hAnsi="Times New Roman" w:cs="Times New Roman"/>
          <w:b/>
          <w:sz w:val="24"/>
          <w:szCs w:val="24"/>
          <w:lang w:eastAsia="ru-RU"/>
        </w:rPr>
        <w:br/>
        <w:t xml:space="preserve">удосконалення і розвитку складових елементів </w:t>
      </w:r>
    </w:p>
    <w:p w:rsidR="00304B12" w:rsidRPr="00310113" w:rsidRDefault="00304B12" w:rsidP="00304B12">
      <w:pPr>
        <w:spacing w:after="0" w:line="240" w:lineRule="auto"/>
        <w:ind w:left="360"/>
        <w:jc w:val="center"/>
        <w:rPr>
          <w:rFonts w:ascii="Times New Roman" w:eastAsia="Calibri" w:hAnsi="Times New Roman" w:cs="Times New Roman"/>
          <w:b/>
          <w:sz w:val="24"/>
          <w:szCs w:val="24"/>
          <w:lang w:eastAsia="ru-RU"/>
        </w:rPr>
      </w:pPr>
      <w:r w:rsidRPr="00310113">
        <w:rPr>
          <w:rFonts w:ascii="Times New Roman" w:eastAsia="Calibri" w:hAnsi="Times New Roman" w:cs="Times New Roman"/>
          <w:b/>
          <w:sz w:val="24"/>
          <w:szCs w:val="24"/>
          <w:lang w:eastAsia="ru-RU"/>
        </w:rPr>
        <w:t xml:space="preserve">міської системи централізованого оповіщення </w:t>
      </w:r>
    </w:p>
    <w:p w:rsidR="00304B12" w:rsidRPr="00310113" w:rsidRDefault="00304B12" w:rsidP="00304B12">
      <w:pPr>
        <w:spacing w:after="0" w:line="240" w:lineRule="auto"/>
        <w:ind w:left="360"/>
        <w:jc w:val="center"/>
        <w:rPr>
          <w:rFonts w:ascii="Times New Roman" w:eastAsia="Calibri" w:hAnsi="Times New Roman" w:cs="Times New Roman"/>
          <w:b/>
          <w:sz w:val="24"/>
          <w:szCs w:val="24"/>
          <w:lang w:eastAsia="ru-RU"/>
        </w:rPr>
      </w:pPr>
      <w:r w:rsidRPr="00310113">
        <w:rPr>
          <w:rFonts w:ascii="Times New Roman" w:eastAsia="Calibri" w:hAnsi="Times New Roman" w:cs="Times New Roman"/>
          <w:b/>
          <w:sz w:val="24"/>
          <w:szCs w:val="24"/>
          <w:lang w:eastAsia="ru-RU"/>
        </w:rPr>
        <w:t xml:space="preserve">в Новороздільській територіальній громаді </w:t>
      </w:r>
    </w:p>
    <w:p w:rsidR="00304B12" w:rsidRPr="00310113" w:rsidRDefault="00304B12" w:rsidP="00304B12">
      <w:pPr>
        <w:spacing w:after="0" w:line="240" w:lineRule="auto"/>
        <w:ind w:left="360"/>
        <w:jc w:val="center"/>
        <w:rPr>
          <w:rFonts w:ascii="Times New Roman" w:eastAsia="Calibri" w:hAnsi="Times New Roman" w:cs="Times New Roman"/>
          <w:b/>
          <w:sz w:val="24"/>
          <w:szCs w:val="24"/>
          <w:lang w:eastAsia="ru-RU"/>
        </w:rPr>
      </w:pPr>
      <w:r w:rsidRPr="00310113">
        <w:rPr>
          <w:rFonts w:ascii="Times New Roman" w:eastAsia="Calibri" w:hAnsi="Times New Roman" w:cs="Times New Roman"/>
          <w:b/>
          <w:sz w:val="24"/>
          <w:szCs w:val="24"/>
          <w:lang w:eastAsia="ru-RU"/>
        </w:rPr>
        <w:t xml:space="preserve">на </w:t>
      </w:r>
      <w:r w:rsidRPr="00310113">
        <w:rPr>
          <w:rFonts w:ascii="Times New Roman" w:eastAsia="Calibri" w:hAnsi="Times New Roman" w:cs="Times New Roman"/>
          <w:b/>
          <w:sz w:val="24"/>
          <w:szCs w:val="24"/>
        </w:rPr>
        <w:t>2022 рік, прогноз на 2023-2024роки</w:t>
      </w:r>
    </w:p>
    <w:p w:rsidR="00304B12" w:rsidRPr="00310113" w:rsidRDefault="00304B12" w:rsidP="00304B12">
      <w:pPr>
        <w:tabs>
          <w:tab w:val="left" w:pos="8506"/>
        </w:tabs>
        <w:spacing w:after="0" w:line="240" w:lineRule="auto"/>
        <w:ind w:left="360"/>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ab/>
      </w:r>
    </w:p>
    <w:p w:rsidR="00304B12" w:rsidRPr="00310113" w:rsidRDefault="00304B12" w:rsidP="00304B12">
      <w:pPr>
        <w:spacing w:after="0" w:line="240" w:lineRule="auto"/>
        <w:ind w:left="360"/>
        <w:rPr>
          <w:rFonts w:ascii="Times New Roman" w:eastAsia="Calibri" w:hAnsi="Times New Roman" w:cs="Times New Roman"/>
          <w:sz w:val="24"/>
          <w:szCs w:val="24"/>
          <w:lang w:eastAsia="ru-RU"/>
        </w:rPr>
      </w:pPr>
    </w:p>
    <w:p w:rsidR="00304B12" w:rsidRPr="00310113" w:rsidRDefault="00304B12" w:rsidP="00304B12">
      <w:pPr>
        <w:spacing w:after="0" w:line="240" w:lineRule="auto"/>
        <w:ind w:left="360"/>
        <w:rPr>
          <w:rFonts w:ascii="Times New Roman" w:eastAsia="Calibri" w:hAnsi="Times New Roman" w:cs="Times New Roman"/>
          <w:sz w:val="24"/>
          <w:szCs w:val="24"/>
          <w:lang w:eastAsia="ru-RU"/>
        </w:rPr>
      </w:pPr>
    </w:p>
    <w:p w:rsidR="00304B12" w:rsidRPr="00310113" w:rsidRDefault="00304B12" w:rsidP="00304B12">
      <w:pPr>
        <w:spacing w:after="0" w:line="240" w:lineRule="auto"/>
        <w:ind w:left="360"/>
        <w:rPr>
          <w:rFonts w:ascii="Times New Roman" w:eastAsia="Calibri" w:hAnsi="Times New Roman" w:cs="Times New Roman"/>
          <w:sz w:val="24"/>
          <w:szCs w:val="24"/>
          <w:lang w:eastAsia="ru-RU"/>
        </w:rPr>
      </w:pPr>
    </w:p>
    <w:p w:rsidR="00304B12" w:rsidRPr="00310113" w:rsidRDefault="00304B12" w:rsidP="00304B12">
      <w:pPr>
        <w:spacing w:after="0" w:line="240" w:lineRule="auto"/>
        <w:ind w:left="360"/>
        <w:rPr>
          <w:rFonts w:ascii="Times New Roman" w:eastAsia="Calibri" w:hAnsi="Times New Roman" w:cs="Times New Roman"/>
          <w:sz w:val="24"/>
          <w:szCs w:val="24"/>
          <w:lang w:eastAsia="ru-RU"/>
        </w:rPr>
      </w:pPr>
    </w:p>
    <w:p w:rsidR="00304B12" w:rsidRPr="00310113" w:rsidRDefault="00304B12" w:rsidP="00304B12">
      <w:pPr>
        <w:spacing w:after="0" w:line="240" w:lineRule="auto"/>
        <w:ind w:left="360"/>
        <w:rPr>
          <w:rFonts w:ascii="Times New Roman" w:eastAsia="Calibri" w:hAnsi="Times New Roman" w:cs="Times New Roman"/>
          <w:sz w:val="24"/>
          <w:szCs w:val="24"/>
          <w:lang w:eastAsia="ru-RU"/>
        </w:rPr>
      </w:pPr>
    </w:p>
    <w:p w:rsidR="00304B12" w:rsidRPr="00310113" w:rsidRDefault="00304B12" w:rsidP="00304B12">
      <w:pPr>
        <w:spacing w:after="0" w:line="240" w:lineRule="auto"/>
        <w:ind w:left="360"/>
        <w:rPr>
          <w:rFonts w:ascii="Times New Roman" w:eastAsia="Calibri" w:hAnsi="Times New Roman" w:cs="Times New Roman"/>
          <w:sz w:val="24"/>
          <w:szCs w:val="24"/>
          <w:lang w:eastAsia="ru-RU"/>
        </w:rPr>
      </w:pPr>
    </w:p>
    <w:p w:rsidR="00304B12" w:rsidRPr="00310113" w:rsidRDefault="00304B12" w:rsidP="00304B12">
      <w:pPr>
        <w:spacing w:after="0" w:line="240" w:lineRule="auto"/>
        <w:ind w:left="360"/>
        <w:rPr>
          <w:rFonts w:ascii="Times New Roman" w:eastAsia="Calibri" w:hAnsi="Times New Roman" w:cs="Times New Roman"/>
          <w:sz w:val="24"/>
          <w:szCs w:val="24"/>
          <w:lang w:eastAsia="ru-RU"/>
        </w:rPr>
      </w:pPr>
    </w:p>
    <w:p w:rsidR="00304B12" w:rsidRPr="00310113" w:rsidRDefault="00304B12" w:rsidP="00304B12">
      <w:pPr>
        <w:spacing w:after="0" w:line="240" w:lineRule="auto"/>
        <w:ind w:left="360"/>
        <w:rPr>
          <w:rFonts w:ascii="Times New Roman" w:eastAsia="Calibri" w:hAnsi="Times New Roman" w:cs="Times New Roman"/>
          <w:sz w:val="24"/>
          <w:szCs w:val="24"/>
          <w:lang w:eastAsia="ru-RU"/>
        </w:rPr>
      </w:pPr>
    </w:p>
    <w:p w:rsidR="00304B12" w:rsidRPr="00310113" w:rsidRDefault="00304B12" w:rsidP="00304B12">
      <w:pPr>
        <w:spacing w:after="0" w:line="240" w:lineRule="auto"/>
        <w:ind w:left="360"/>
        <w:rPr>
          <w:rFonts w:ascii="Times New Roman" w:eastAsia="Calibri" w:hAnsi="Times New Roman" w:cs="Times New Roman"/>
          <w:sz w:val="24"/>
          <w:szCs w:val="24"/>
          <w:lang w:eastAsia="ru-RU"/>
        </w:rPr>
      </w:pPr>
    </w:p>
    <w:p w:rsidR="00304B12" w:rsidRPr="00310113" w:rsidRDefault="00304B12" w:rsidP="00304B12">
      <w:pPr>
        <w:spacing w:after="0" w:line="240" w:lineRule="auto"/>
        <w:ind w:left="360"/>
        <w:rPr>
          <w:rFonts w:ascii="Times New Roman" w:eastAsia="Calibri" w:hAnsi="Times New Roman" w:cs="Times New Roman"/>
          <w:sz w:val="24"/>
          <w:szCs w:val="24"/>
          <w:lang w:eastAsia="ru-RU"/>
        </w:rPr>
      </w:pPr>
    </w:p>
    <w:p w:rsidR="00304B12" w:rsidRPr="00310113" w:rsidRDefault="00304B12" w:rsidP="00304B12">
      <w:pPr>
        <w:spacing w:after="0" w:line="240" w:lineRule="auto"/>
        <w:ind w:left="360"/>
        <w:rPr>
          <w:rFonts w:ascii="Times New Roman" w:eastAsia="Calibri" w:hAnsi="Times New Roman" w:cs="Times New Roman"/>
          <w:sz w:val="24"/>
          <w:szCs w:val="24"/>
          <w:lang w:eastAsia="ru-RU"/>
        </w:rPr>
      </w:pPr>
    </w:p>
    <w:p w:rsidR="00304B12" w:rsidRPr="00310113" w:rsidRDefault="00304B12" w:rsidP="00304B12">
      <w:pPr>
        <w:spacing w:after="0" w:line="240" w:lineRule="auto"/>
        <w:ind w:left="360"/>
        <w:rPr>
          <w:rFonts w:ascii="Times New Roman" w:eastAsia="Calibri" w:hAnsi="Times New Roman" w:cs="Times New Roman"/>
          <w:sz w:val="24"/>
          <w:szCs w:val="24"/>
          <w:lang w:eastAsia="ru-RU"/>
        </w:rPr>
      </w:pPr>
    </w:p>
    <w:p w:rsidR="00304B12" w:rsidRPr="00310113" w:rsidRDefault="00304B12" w:rsidP="00304B12">
      <w:pPr>
        <w:spacing w:after="0" w:line="240" w:lineRule="auto"/>
        <w:ind w:left="360"/>
        <w:rPr>
          <w:rFonts w:ascii="Times New Roman" w:eastAsia="Calibri" w:hAnsi="Times New Roman" w:cs="Times New Roman"/>
          <w:sz w:val="24"/>
          <w:szCs w:val="24"/>
          <w:lang w:eastAsia="ru-RU"/>
        </w:rPr>
      </w:pPr>
    </w:p>
    <w:p w:rsidR="00304B12" w:rsidRPr="00310113" w:rsidRDefault="00304B12" w:rsidP="00304B12">
      <w:pPr>
        <w:spacing w:after="0" w:line="240" w:lineRule="auto"/>
        <w:ind w:left="360"/>
        <w:rPr>
          <w:rFonts w:ascii="Times New Roman" w:eastAsia="Calibri" w:hAnsi="Times New Roman" w:cs="Times New Roman"/>
          <w:sz w:val="24"/>
          <w:szCs w:val="24"/>
          <w:lang w:eastAsia="ru-RU"/>
        </w:rPr>
      </w:pPr>
    </w:p>
    <w:p w:rsidR="00304B12" w:rsidRPr="00310113" w:rsidRDefault="00304B12" w:rsidP="00304B12">
      <w:pPr>
        <w:spacing w:after="0" w:line="240" w:lineRule="auto"/>
        <w:ind w:left="360"/>
        <w:jc w:val="center"/>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м. Новий Розділ</w:t>
      </w:r>
    </w:p>
    <w:p w:rsidR="00304B12" w:rsidRPr="00310113" w:rsidRDefault="00304B12" w:rsidP="00304B12">
      <w:pPr>
        <w:spacing w:after="0" w:line="240" w:lineRule="auto"/>
        <w:ind w:left="360"/>
        <w:jc w:val="center"/>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2022 рік</w:t>
      </w:r>
    </w:p>
    <w:p w:rsidR="00304B12" w:rsidRPr="00310113" w:rsidRDefault="00304B12" w:rsidP="00304B12">
      <w:pPr>
        <w:spacing w:after="0" w:line="240" w:lineRule="auto"/>
        <w:ind w:left="360"/>
        <w:jc w:val="center"/>
        <w:rPr>
          <w:rFonts w:ascii="Times New Roman" w:eastAsia="Calibri" w:hAnsi="Times New Roman" w:cs="Times New Roman"/>
          <w:sz w:val="24"/>
          <w:szCs w:val="24"/>
          <w:lang w:eastAsia="ru-RU"/>
        </w:rPr>
      </w:pPr>
    </w:p>
    <w:p w:rsidR="00304B12" w:rsidRPr="00310113" w:rsidRDefault="00304B12" w:rsidP="00304B12">
      <w:pPr>
        <w:spacing w:after="0" w:line="240" w:lineRule="auto"/>
        <w:ind w:left="360"/>
        <w:jc w:val="center"/>
        <w:rPr>
          <w:rFonts w:ascii="Times New Roman" w:eastAsia="Calibri" w:hAnsi="Times New Roman" w:cs="Times New Roman"/>
          <w:sz w:val="24"/>
          <w:szCs w:val="24"/>
          <w:lang w:eastAsia="ru-RU"/>
        </w:rPr>
      </w:pPr>
    </w:p>
    <w:p w:rsidR="00304B12" w:rsidRPr="00310113" w:rsidRDefault="00304B12" w:rsidP="00304B12">
      <w:pPr>
        <w:spacing w:after="0"/>
        <w:jc w:val="right"/>
        <w:rPr>
          <w:rFonts w:ascii="Times New Roman" w:eastAsia="Calibri" w:hAnsi="Times New Roman" w:cs="Times New Roman"/>
          <w:sz w:val="24"/>
          <w:szCs w:val="24"/>
          <w:lang w:eastAsia="ru-RU"/>
        </w:rPr>
      </w:pPr>
    </w:p>
    <w:p w:rsidR="00304B12" w:rsidRPr="00310113" w:rsidRDefault="00304B12" w:rsidP="00304B12">
      <w:pPr>
        <w:spacing w:after="0"/>
        <w:jc w:val="right"/>
        <w:rPr>
          <w:rFonts w:ascii="Times New Roman" w:eastAsia="Calibri" w:hAnsi="Times New Roman" w:cs="Times New Roman"/>
          <w:sz w:val="24"/>
          <w:szCs w:val="24"/>
          <w:lang w:eastAsia="ru-RU"/>
        </w:rPr>
      </w:pPr>
    </w:p>
    <w:p w:rsidR="00304B12" w:rsidRPr="00310113" w:rsidRDefault="00304B12" w:rsidP="00304B12">
      <w:pPr>
        <w:spacing w:after="0"/>
        <w:jc w:val="right"/>
        <w:rPr>
          <w:rFonts w:ascii="Times New Roman" w:eastAsia="Calibri" w:hAnsi="Times New Roman" w:cs="Times New Roman"/>
          <w:sz w:val="24"/>
          <w:szCs w:val="24"/>
          <w:lang w:eastAsia="ru-RU"/>
        </w:rPr>
      </w:pPr>
    </w:p>
    <w:p w:rsidR="00304B12" w:rsidRPr="00310113" w:rsidRDefault="00304B12" w:rsidP="00304B12">
      <w:pPr>
        <w:spacing w:after="0"/>
        <w:jc w:val="right"/>
        <w:rPr>
          <w:rFonts w:ascii="Times New Roman" w:eastAsia="Calibri" w:hAnsi="Times New Roman" w:cs="Times New Roman"/>
          <w:sz w:val="24"/>
          <w:szCs w:val="24"/>
          <w:lang w:eastAsia="ru-RU"/>
        </w:rPr>
      </w:pPr>
    </w:p>
    <w:p w:rsidR="00304B12" w:rsidRPr="00310113" w:rsidRDefault="00304B12" w:rsidP="00304B12">
      <w:pPr>
        <w:spacing w:after="0"/>
        <w:jc w:val="right"/>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ЗАТВЕРДЖЕНО</w:t>
      </w:r>
    </w:p>
    <w:p w:rsidR="00304B12" w:rsidRPr="00310113" w:rsidRDefault="00304B12" w:rsidP="00304B12">
      <w:pPr>
        <w:spacing w:after="0"/>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 xml:space="preserve">                                                                                                   Міський голова </w:t>
      </w:r>
    </w:p>
    <w:p w:rsidR="00304B12" w:rsidRPr="00310113" w:rsidRDefault="00304B12" w:rsidP="00304B12">
      <w:pPr>
        <w:spacing w:after="0"/>
        <w:rPr>
          <w:rFonts w:ascii="Times New Roman" w:eastAsia="Calibri" w:hAnsi="Times New Roman" w:cs="Times New Roman"/>
          <w:sz w:val="10"/>
          <w:szCs w:val="10"/>
          <w:lang w:eastAsia="ru-RU"/>
        </w:rPr>
      </w:pPr>
    </w:p>
    <w:p w:rsidR="00304B12" w:rsidRPr="00310113" w:rsidRDefault="00304B12" w:rsidP="00304B12">
      <w:pPr>
        <w:spacing w:after="0" w:line="240" w:lineRule="auto"/>
        <w:ind w:firstLine="5103"/>
        <w:jc w:val="right"/>
        <w:rPr>
          <w:rFonts w:ascii="Times New Roman" w:eastAsia="Calibri" w:hAnsi="Times New Roman" w:cs="Times New Roman"/>
          <w:sz w:val="26"/>
          <w:szCs w:val="26"/>
          <w:lang w:eastAsia="ru-RU"/>
        </w:rPr>
      </w:pPr>
      <w:r w:rsidRPr="00310113">
        <w:rPr>
          <w:rFonts w:ascii="Times New Roman" w:eastAsia="Calibri" w:hAnsi="Times New Roman" w:cs="Times New Roman"/>
          <w:sz w:val="24"/>
          <w:szCs w:val="24"/>
          <w:lang w:eastAsia="ru-RU"/>
        </w:rPr>
        <w:t>______________ Ярина ЯЦЕНКО</w:t>
      </w:r>
      <w:r w:rsidRPr="00310113">
        <w:rPr>
          <w:rFonts w:ascii="Times New Roman" w:eastAsia="Calibri" w:hAnsi="Times New Roman" w:cs="Times New Roman"/>
          <w:sz w:val="26"/>
          <w:szCs w:val="26"/>
          <w:lang w:eastAsia="ru-RU"/>
        </w:rPr>
        <w:t xml:space="preserve">   </w:t>
      </w:r>
    </w:p>
    <w:p w:rsidR="00304B12" w:rsidRPr="00310113" w:rsidRDefault="00304B12" w:rsidP="00304B12">
      <w:pPr>
        <w:spacing w:after="0" w:line="240" w:lineRule="auto"/>
        <w:ind w:firstLine="5103"/>
        <w:jc w:val="center"/>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 xml:space="preserve">         «___»___________ 20___ року</w:t>
      </w:r>
    </w:p>
    <w:p w:rsidR="00304B12" w:rsidRPr="00310113" w:rsidRDefault="00304B12" w:rsidP="00304B12">
      <w:pPr>
        <w:spacing w:after="0" w:line="240" w:lineRule="auto"/>
        <w:jc w:val="center"/>
        <w:rPr>
          <w:rFonts w:ascii="Times New Roman" w:eastAsia="Calibri" w:hAnsi="Times New Roman" w:cs="Times New Roman"/>
          <w:b/>
          <w:sz w:val="36"/>
          <w:szCs w:val="36"/>
          <w:lang w:eastAsia="ru-RU"/>
        </w:rPr>
      </w:pPr>
    </w:p>
    <w:p w:rsidR="00304B12" w:rsidRPr="00310113" w:rsidRDefault="00304B12" w:rsidP="00304B12">
      <w:pPr>
        <w:spacing w:after="0" w:line="240" w:lineRule="auto"/>
        <w:jc w:val="center"/>
        <w:rPr>
          <w:rFonts w:ascii="Times New Roman" w:eastAsia="Calibri" w:hAnsi="Times New Roman" w:cs="Times New Roman"/>
          <w:b/>
          <w:sz w:val="36"/>
          <w:szCs w:val="36"/>
          <w:lang w:eastAsia="ru-RU"/>
        </w:rPr>
      </w:pPr>
    </w:p>
    <w:p w:rsidR="00304B12" w:rsidRPr="00310113" w:rsidRDefault="00304B12" w:rsidP="00304B12">
      <w:pPr>
        <w:spacing w:after="0" w:line="240" w:lineRule="auto"/>
        <w:ind w:left="360"/>
        <w:jc w:val="center"/>
        <w:rPr>
          <w:rFonts w:ascii="Times New Roman" w:eastAsia="Calibri" w:hAnsi="Times New Roman" w:cs="Times New Roman"/>
          <w:b/>
          <w:sz w:val="24"/>
          <w:szCs w:val="24"/>
          <w:lang w:eastAsia="ru-RU"/>
        </w:rPr>
      </w:pPr>
      <w:r w:rsidRPr="00310113">
        <w:rPr>
          <w:rFonts w:ascii="Times New Roman" w:eastAsia="Calibri" w:hAnsi="Times New Roman" w:cs="Times New Roman"/>
          <w:b/>
          <w:sz w:val="32"/>
          <w:szCs w:val="32"/>
          <w:lang w:eastAsia="ru-RU"/>
        </w:rPr>
        <w:t xml:space="preserve"> </w:t>
      </w:r>
      <w:r w:rsidRPr="00310113">
        <w:rPr>
          <w:rFonts w:ascii="Times New Roman" w:eastAsia="Calibri" w:hAnsi="Times New Roman" w:cs="Times New Roman"/>
          <w:b/>
          <w:sz w:val="24"/>
          <w:szCs w:val="24"/>
          <w:lang w:eastAsia="ru-RU"/>
        </w:rPr>
        <w:t>Програма</w:t>
      </w:r>
      <w:r w:rsidRPr="00310113">
        <w:rPr>
          <w:rFonts w:ascii="Times New Roman" w:eastAsia="Calibri" w:hAnsi="Times New Roman" w:cs="Times New Roman"/>
          <w:b/>
          <w:sz w:val="24"/>
          <w:szCs w:val="24"/>
          <w:lang w:eastAsia="ru-RU"/>
        </w:rPr>
        <w:br/>
        <w:t xml:space="preserve">удосконалення і розвитку складових елементів </w:t>
      </w:r>
    </w:p>
    <w:p w:rsidR="00304B12" w:rsidRPr="00310113" w:rsidRDefault="00304B12" w:rsidP="00304B12">
      <w:pPr>
        <w:spacing w:after="0" w:line="240" w:lineRule="auto"/>
        <w:ind w:left="360"/>
        <w:jc w:val="center"/>
        <w:rPr>
          <w:rFonts w:ascii="Times New Roman" w:eastAsia="Calibri" w:hAnsi="Times New Roman" w:cs="Times New Roman"/>
          <w:b/>
          <w:sz w:val="24"/>
          <w:szCs w:val="24"/>
          <w:lang w:eastAsia="ru-RU"/>
        </w:rPr>
      </w:pPr>
      <w:r w:rsidRPr="00310113">
        <w:rPr>
          <w:rFonts w:ascii="Times New Roman" w:eastAsia="Calibri" w:hAnsi="Times New Roman" w:cs="Times New Roman"/>
          <w:b/>
          <w:sz w:val="24"/>
          <w:szCs w:val="24"/>
          <w:lang w:eastAsia="ru-RU"/>
        </w:rPr>
        <w:t xml:space="preserve">міської системи централізованого оповіщення </w:t>
      </w:r>
    </w:p>
    <w:p w:rsidR="00304B12" w:rsidRPr="00310113" w:rsidRDefault="00304B12" w:rsidP="00304B12">
      <w:pPr>
        <w:spacing w:after="0" w:line="240" w:lineRule="auto"/>
        <w:ind w:left="360"/>
        <w:jc w:val="center"/>
        <w:rPr>
          <w:rFonts w:ascii="Times New Roman" w:eastAsia="Calibri" w:hAnsi="Times New Roman" w:cs="Times New Roman"/>
          <w:b/>
          <w:sz w:val="24"/>
          <w:szCs w:val="24"/>
          <w:lang w:eastAsia="ru-RU"/>
        </w:rPr>
      </w:pPr>
      <w:r w:rsidRPr="00310113">
        <w:rPr>
          <w:rFonts w:ascii="Times New Roman" w:eastAsia="Calibri" w:hAnsi="Times New Roman" w:cs="Times New Roman"/>
          <w:b/>
          <w:sz w:val="24"/>
          <w:szCs w:val="24"/>
          <w:lang w:eastAsia="ru-RU"/>
        </w:rPr>
        <w:t xml:space="preserve">в Новороздільській територіальній громаді </w:t>
      </w:r>
    </w:p>
    <w:p w:rsidR="00304B12" w:rsidRPr="00310113" w:rsidRDefault="00304B12" w:rsidP="00304B12">
      <w:pPr>
        <w:spacing w:after="0" w:line="240" w:lineRule="auto"/>
        <w:ind w:left="360"/>
        <w:jc w:val="center"/>
        <w:rPr>
          <w:rFonts w:ascii="Times New Roman" w:eastAsia="Calibri" w:hAnsi="Times New Roman" w:cs="Times New Roman"/>
          <w:b/>
          <w:sz w:val="24"/>
          <w:szCs w:val="24"/>
          <w:lang w:eastAsia="ru-RU"/>
        </w:rPr>
      </w:pPr>
      <w:r w:rsidRPr="00310113">
        <w:rPr>
          <w:rFonts w:ascii="Times New Roman" w:eastAsia="Calibri" w:hAnsi="Times New Roman" w:cs="Times New Roman"/>
          <w:b/>
          <w:sz w:val="24"/>
          <w:szCs w:val="24"/>
          <w:lang w:eastAsia="ru-RU"/>
        </w:rPr>
        <w:t xml:space="preserve">на </w:t>
      </w:r>
      <w:r w:rsidRPr="00310113">
        <w:rPr>
          <w:rFonts w:ascii="Times New Roman" w:eastAsia="Calibri" w:hAnsi="Times New Roman" w:cs="Times New Roman"/>
          <w:b/>
          <w:sz w:val="24"/>
          <w:szCs w:val="24"/>
        </w:rPr>
        <w:t>2022 рік, прогноз на 2023-2024роки</w:t>
      </w:r>
    </w:p>
    <w:p w:rsidR="00304B12" w:rsidRPr="00310113" w:rsidRDefault="00304B12" w:rsidP="00304B12">
      <w:pPr>
        <w:spacing w:after="0" w:line="240" w:lineRule="auto"/>
        <w:ind w:left="360"/>
        <w:jc w:val="center"/>
        <w:rPr>
          <w:rFonts w:ascii="Times New Roman" w:eastAsia="Calibri" w:hAnsi="Times New Roman" w:cs="Times New Roman"/>
          <w:b/>
          <w:sz w:val="28"/>
          <w:szCs w:val="28"/>
          <w:lang w:eastAsia="ru-RU"/>
        </w:rPr>
      </w:pPr>
      <w:r w:rsidRPr="00310113">
        <w:rPr>
          <w:rFonts w:ascii="Times New Roman" w:eastAsia="Calibri" w:hAnsi="Times New Roman" w:cs="Times New Roman"/>
          <w:sz w:val="24"/>
          <w:szCs w:val="24"/>
          <w:lang w:eastAsia="ru-RU"/>
        </w:rPr>
        <w:tab/>
      </w:r>
    </w:p>
    <w:p w:rsidR="00304B12" w:rsidRPr="00310113" w:rsidRDefault="00304B12" w:rsidP="00304B12">
      <w:pPr>
        <w:tabs>
          <w:tab w:val="left" w:pos="7155"/>
        </w:tabs>
        <w:spacing w:after="0" w:line="240" w:lineRule="auto"/>
        <w:rPr>
          <w:rFonts w:ascii="Times New Roman" w:eastAsia="Calibri" w:hAnsi="Times New Roman" w:cs="Times New Roman"/>
          <w:sz w:val="24"/>
          <w:szCs w:val="24"/>
          <w:lang w:eastAsia="ru-RU"/>
        </w:rPr>
      </w:pPr>
    </w:p>
    <w:p w:rsidR="00304B12" w:rsidRPr="00310113" w:rsidRDefault="00304B12" w:rsidP="00304B12">
      <w:pPr>
        <w:spacing w:after="0" w:line="240" w:lineRule="auto"/>
        <w:rPr>
          <w:rFonts w:ascii="Times New Roman" w:eastAsia="Calibri" w:hAnsi="Times New Roman" w:cs="Times New Roman"/>
          <w:sz w:val="24"/>
          <w:szCs w:val="24"/>
          <w:lang w:eastAsia="ru-RU"/>
        </w:rPr>
      </w:pPr>
    </w:p>
    <w:p w:rsidR="00304B12" w:rsidRPr="00310113" w:rsidRDefault="00304B12" w:rsidP="00304B12">
      <w:pPr>
        <w:spacing w:after="0" w:line="240" w:lineRule="auto"/>
        <w:rPr>
          <w:rFonts w:ascii="Times New Roman" w:eastAsia="Calibri" w:hAnsi="Times New Roman" w:cs="Times New Roman"/>
          <w:sz w:val="24"/>
          <w:szCs w:val="24"/>
          <w:lang w:eastAsia="ru-RU"/>
        </w:rPr>
      </w:pPr>
    </w:p>
    <w:tbl>
      <w:tblPr>
        <w:tblW w:w="10278" w:type="dxa"/>
        <w:tblInd w:w="392" w:type="dxa"/>
        <w:tblLook w:val="04A0"/>
      </w:tblPr>
      <w:tblGrid>
        <w:gridCol w:w="5139"/>
        <w:gridCol w:w="5139"/>
      </w:tblGrid>
      <w:tr w:rsidR="00304B12" w:rsidRPr="00310113" w:rsidTr="00465DDE">
        <w:tc>
          <w:tcPr>
            <w:tcW w:w="5139" w:type="dxa"/>
          </w:tcPr>
          <w:p w:rsidR="00304B12" w:rsidRPr="00310113" w:rsidRDefault="00304B12" w:rsidP="00304B12">
            <w:pPr>
              <w:spacing w:after="0"/>
              <w:rPr>
                <w:rFonts w:ascii="Times New Roman" w:eastAsia="Calibri" w:hAnsi="Times New Roman" w:cs="Times New Roman"/>
                <w:b/>
                <w:sz w:val="24"/>
                <w:szCs w:val="24"/>
                <w:lang w:eastAsia="ru-RU"/>
              </w:rPr>
            </w:pPr>
            <w:r w:rsidRPr="00310113">
              <w:rPr>
                <w:rFonts w:ascii="Times New Roman" w:eastAsia="Calibri" w:hAnsi="Times New Roman" w:cs="Times New Roman"/>
                <w:b/>
                <w:sz w:val="24"/>
                <w:szCs w:val="24"/>
                <w:lang w:eastAsia="ru-RU"/>
              </w:rPr>
              <w:t>Погоджено</w:t>
            </w:r>
          </w:p>
          <w:p w:rsidR="00304B12" w:rsidRPr="00310113" w:rsidRDefault="00304B12" w:rsidP="00304B12">
            <w:pPr>
              <w:spacing w:after="0"/>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shd w:val="clear" w:color="auto" w:fill="FAFAFA"/>
                <w:lang w:eastAsia="ru-RU"/>
              </w:rPr>
              <w:t xml:space="preserve">Постійна комісія з питань бюджету та регуляторної політики </w:t>
            </w:r>
            <w:r w:rsidRPr="00310113">
              <w:rPr>
                <w:rFonts w:ascii="Times New Roman" w:eastAsia="Calibri" w:hAnsi="Times New Roman" w:cs="Times New Roman"/>
                <w:sz w:val="24"/>
                <w:szCs w:val="24"/>
                <w:lang w:eastAsia="ru-RU"/>
              </w:rPr>
              <w:t>Новороздільської міської ради</w:t>
            </w:r>
          </w:p>
          <w:p w:rsidR="00304B12" w:rsidRPr="00310113" w:rsidRDefault="00304B12" w:rsidP="00304B12">
            <w:pPr>
              <w:spacing w:after="0"/>
              <w:rPr>
                <w:rFonts w:ascii="Times New Roman" w:eastAsia="Calibri" w:hAnsi="Times New Roman" w:cs="Times New Roman"/>
                <w:sz w:val="24"/>
                <w:szCs w:val="24"/>
                <w:u w:val="single"/>
                <w:lang w:eastAsia="ru-RU"/>
              </w:rPr>
            </w:pPr>
            <w:r w:rsidRPr="00310113">
              <w:rPr>
                <w:rFonts w:ascii="Times New Roman" w:eastAsia="Calibri" w:hAnsi="Times New Roman" w:cs="Times New Roman"/>
                <w:sz w:val="24"/>
                <w:szCs w:val="24"/>
              </w:rPr>
              <w:t xml:space="preserve">                                       </w:t>
            </w:r>
            <w:r w:rsidRPr="00310113">
              <w:rPr>
                <w:rFonts w:ascii="Times New Roman" w:eastAsia="Calibri" w:hAnsi="Times New Roman" w:cs="Times New Roman"/>
                <w:sz w:val="24"/>
                <w:szCs w:val="24"/>
                <w:u w:val="single"/>
              </w:rPr>
              <w:t>Волчанський В.М.</w:t>
            </w:r>
            <w:r w:rsidRPr="00310113">
              <w:rPr>
                <w:rFonts w:ascii="Times New Roman" w:eastAsia="Calibri" w:hAnsi="Times New Roman" w:cs="Times New Roman"/>
                <w:sz w:val="24"/>
                <w:szCs w:val="24"/>
                <w:u w:val="single"/>
                <w:lang w:eastAsia="ru-RU"/>
              </w:rPr>
              <w:t xml:space="preserve"> </w:t>
            </w:r>
          </w:p>
          <w:p w:rsidR="00304B12" w:rsidRPr="00310113" w:rsidRDefault="00304B12" w:rsidP="00304B12">
            <w:pPr>
              <w:spacing w:after="0"/>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«____»___________20__ року</w:t>
            </w:r>
          </w:p>
          <w:p w:rsidR="00304B12" w:rsidRPr="00310113" w:rsidRDefault="00304B12" w:rsidP="00304B12">
            <w:pPr>
              <w:spacing w:after="0"/>
              <w:rPr>
                <w:rFonts w:ascii="Times New Roman" w:eastAsia="Calibri" w:hAnsi="Times New Roman" w:cs="Times New Roman"/>
                <w:b/>
                <w:sz w:val="24"/>
                <w:szCs w:val="24"/>
                <w:lang w:eastAsia="ru-RU"/>
              </w:rPr>
            </w:pPr>
          </w:p>
          <w:p w:rsidR="00304B12" w:rsidRPr="00310113" w:rsidRDefault="00304B12" w:rsidP="00304B12">
            <w:pPr>
              <w:spacing w:after="0"/>
              <w:rPr>
                <w:rFonts w:ascii="Times New Roman" w:eastAsia="Calibri" w:hAnsi="Times New Roman" w:cs="Times New Roman"/>
                <w:b/>
                <w:sz w:val="24"/>
                <w:szCs w:val="24"/>
                <w:lang w:eastAsia="ru-RU"/>
              </w:rPr>
            </w:pPr>
          </w:p>
        </w:tc>
        <w:tc>
          <w:tcPr>
            <w:tcW w:w="5139" w:type="dxa"/>
          </w:tcPr>
          <w:p w:rsidR="00304B12" w:rsidRPr="00310113" w:rsidRDefault="00304B12" w:rsidP="00304B12">
            <w:pPr>
              <w:spacing w:after="0"/>
              <w:rPr>
                <w:rFonts w:ascii="Times New Roman" w:eastAsia="Calibri" w:hAnsi="Times New Roman" w:cs="Times New Roman"/>
                <w:b/>
                <w:sz w:val="24"/>
                <w:szCs w:val="24"/>
                <w:lang w:eastAsia="ru-RU"/>
              </w:rPr>
            </w:pPr>
            <w:r w:rsidRPr="00310113">
              <w:rPr>
                <w:rFonts w:ascii="Times New Roman" w:eastAsia="Calibri" w:hAnsi="Times New Roman" w:cs="Times New Roman"/>
                <w:b/>
                <w:sz w:val="24"/>
                <w:szCs w:val="24"/>
                <w:lang w:eastAsia="ru-RU"/>
              </w:rPr>
              <w:t>Погоджено</w:t>
            </w:r>
          </w:p>
          <w:p w:rsidR="00304B12" w:rsidRPr="00310113" w:rsidRDefault="00304B12" w:rsidP="00304B12">
            <w:pPr>
              <w:spacing w:after="0"/>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 xml:space="preserve">Начальник відділу з питань надзвичайних ситуацій, правоохоронної та оборонно – мобілізаційної роботи </w:t>
            </w:r>
          </w:p>
          <w:p w:rsidR="00304B12" w:rsidRPr="00310113" w:rsidRDefault="00304B12" w:rsidP="00304B12">
            <w:pPr>
              <w:spacing w:after="0"/>
              <w:ind w:firstLine="1981"/>
              <w:rPr>
                <w:rFonts w:ascii="Times New Roman" w:eastAsia="Calibri" w:hAnsi="Times New Roman" w:cs="Times New Roman"/>
                <w:sz w:val="24"/>
                <w:szCs w:val="24"/>
                <w:u w:val="single"/>
                <w:lang w:eastAsia="ru-RU"/>
              </w:rPr>
            </w:pPr>
            <w:r w:rsidRPr="00310113">
              <w:rPr>
                <w:rFonts w:ascii="Times New Roman" w:eastAsia="Calibri" w:hAnsi="Times New Roman" w:cs="Times New Roman"/>
                <w:sz w:val="24"/>
                <w:szCs w:val="24"/>
                <w:u w:val="single"/>
                <w:lang w:eastAsia="ru-RU"/>
              </w:rPr>
              <w:t>Щепний В.В.</w:t>
            </w:r>
          </w:p>
          <w:p w:rsidR="00304B12" w:rsidRPr="00310113" w:rsidRDefault="00304B12" w:rsidP="00304B12">
            <w:pPr>
              <w:spacing w:after="0"/>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«____»___________20__ року</w:t>
            </w:r>
          </w:p>
          <w:p w:rsidR="00304B12" w:rsidRPr="00310113" w:rsidRDefault="00304B12" w:rsidP="00304B12">
            <w:pPr>
              <w:spacing w:after="0"/>
              <w:rPr>
                <w:rFonts w:ascii="Times New Roman" w:eastAsia="Calibri" w:hAnsi="Times New Roman" w:cs="Times New Roman"/>
                <w:sz w:val="24"/>
                <w:szCs w:val="24"/>
                <w:lang w:eastAsia="ru-RU"/>
              </w:rPr>
            </w:pPr>
          </w:p>
        </w:tc>
      </w:tr>
      <w:tr w:rsidR="00304B12" w:rsidRPr="00310113" w:rsidTr="00465DDE">
        <w:tc>
          <w:tcPr>
            <w:tcW w:w="5139" w:type="dxa"/>
          </w:tcPr>
          <w:p w:rsidR="00304B12" w:rsidRPr="00310113" w:rsidRDefault="00304B12" w:rsidP="00304B12">
            <w:pPr>
              <w:spacing w:after="0"/>
              <w:rPr>
                <w:rFonts w:ascii="Times New Roman" w:eastAsia="Calibri" w:hAnsi="Times New Roman" w:cs="Times New Roman"/>
                <w:b/>
                <w:sz w:val="24"/>
                <w:szCs w:val="24"/>
                <w:lang w:eastAsia="ru-RU"/>
              </w:rPr>
            </w:pPr>
            <w:r w:rsidRPr="00310113">
              <w:rPr>
                <w:rFonts w:ascii="Times New Roman" w:eastAsia="Calibri" w:hAnsi="Times New Roman" w:cs="Times New Roman"/>
                <w:b/>
                <w:sz w:val="24"/>
                <w:szCs w:val="24"/>
                <w:lang w:eastAsia="ru-RU"/>
              </w:rPr>
              <w:t>Погоджено</w:t>
            </w:r>
          </w:p>
          <w:p w:rsidR="00304B12" w:rsidRPr="00310113" w:rsidRDefault="00304B12" w:rsidP="00304B12">
            <w:pPr>
              <w:spacing w:after="0"/>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 xml:space="preserve">Заступник голови, до </w:t>
            </w:r>
          </w:p>
          <w:p w:rsidR="00304B12" w:rsidRPr="00310113" w:rsidRDefault="00304B12" w:rsidP="00304B12">
            <w:pPr>
              <w:spacing w:after="0"/>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 xml:space="preserve">компетенції  якого належить </w:t>
            </w:r>
          </w:p>
          <w:p w:rsidR="00304B12" w:rsidRPr="00310113" w:rsidRDefault="00304B12" w:rsidP="00304B12">
            <w:pPr>
              <w:spacing w:after="0"/>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програма Новороздільської міської ради</w:t>
            </w:r>
          </w:p>
          <w:p w:rsidR="00304B12" w:rsidRPr="00310113" w:rsidRDefault="00304B12" w:rsidP="00304B12">
            <w:pPr>
              <w:spacing w:after="0"/>
              <w:ind w:firstLine="2439"/>
              <w:rPr>
                <w:rFonts w:ascii="Times New Roman" w:eastAsia="Calibri" w:hAnsi="Times New Roman" w:cs="Times New Roman"/>
                <w:sz w:val="24"/>
                <w:szCs w:val="24"/>
                <w:u w:val="single"/>
                <w:lang w:eastAsia="ru-RU"/>
              </w:rPr>
            </w:pPr>
            <w:r w:rsidRPr="00310113">
              <w:rPr>
                <w:rFonts w:ascii="Times New Roman" w:eastAsia="Calibri" w:hAnsi="Times New Roman" w:cs="Times New Roman"/>
                <w:sz w:val="24"/>
                <w:szCs w:val="24"/>
                <w:u w:val="single"/>
                <w:lang w:eastAsia="ru-RU"/>
              </w:rPr>
              <w:t xml:space="preserve">Гулій М.М. </w:t>
            </w:r>
          </w:p>
          <w:p w:rsidR="00304B12" w:rsidRPr="00310113" w:rsidRDefault="00304B12" w:rsidP="00304B12">
            <w:pPr>
              <w:spacing w:after="0"/>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«____»___________20__ року</w:t>
            </w:r>
          </w:p>
          <w:p w:rsidR="00304B12" w:rsidRPr="00310113" w:rsidRDefault="00304B12" w:rsidP="00304B12">
            <w:pPr>
              <w:spacing w:after="0"/>
              <w:rPr>
                <w:rFonts w:ascii="Times New Roman" w:eastAsia="Calibri" w:hAnsi="Times New Roman" w:cs="Times New Roman"/>
                <w:sz w:val="24"/>
                <w:szCs w:val="24"/>
                <w:lang w:eastAsia="ru-RU"/>
              </w:rPr>
            </w:pPr>
          </w:p>
          <w:p w:rsidR="00304B12" w:rsidRPr="00310113" w:rsidRDefault="00304B12" w:rsidP="00304B12">
            <w:pPr>
              <w:spacing w:after="0"/>
              <w:rPr>
                <w:rFonts w:ascii="Times New Roman" w:eastAsia="Calibri" w:hAnsi="Times New Roman" w:cs="Times New Roman"/>
                <w:sz w:val="24"/>
                <w:szCs w:val="24"/>
                <w:lang w:eastAsia="ru-RU"/>
              </w:rPr>
            </w:pPr>
          </w:p>
        </w:tc>
        <w:tc>
          <w:tcPr>
            <w:tcW w:w="5139" w:type="dxa"/>
          </w:tcPr>
          <w:p w:rsidR="00304B12" w:rsidRPr="00310113" w:rsidRDefault="00304B12" w:rsidP="00304B12">
            <w:pPr>
              <w:spacing w:after="0"/>
              <w:rPr>
                <w:rFonts w:ascii="Times New Roman" w:eastAsia="Calibri" w:hAnsi="Times New Roman" w:cs="Times New Roman"/>
                <w:b/>
                <w:sz w:val="24"/>
                <w:szCs w:val="24"/>
                <w:lang w:eastAsia="ru-RU"/>
              </w:rPr>
            </w:pPr>
            <w:r w:rsidRPr="00310113">
              <w:rPr>
                <w:rFonts w:ascii="Times New Roman" w:eastAsia="Calibri" w:hAnsi="Times New Roman" w:cs="Times New Roman"/>
                <w:b/>
                <w:sz w:val="24"/>
                <w:szCs w:val="24"/>
                <w:lang w:eastAsia="ru-RU"/>
              </w:rPr>
              <w:t>Погоджено</w:t>
            </w:r>
          </w:p>
          <w:p w:rsidR="00304B12" w:rsidRPr="00310113" w:rsidRDefault="00304B12" w:rsidP="00304B12">
            <w:pPr>
              <w:spacing w:after="0"/>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Начальник</w:t>
            </w:r>
          </w:p>
          <w:p w:rsidR="00304B12" w:rsidRPr="00310113" w:rsidRDefault="00304B12" w:rsidP="00304B12">
            <w:pPr>
              <w:spacing w:after="0"/>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 xml:space="preserve">фінансового управління </w:t>
            </w:r>
          </w:p>
          <w:p w:rsidR="00304B12" w:rsidRPr="00310113" w:rsidRDefault="00304B12" w:rsidP="00304B12">
            <w:pPr>
              <w:spacing w:after="0"/>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Новороздільської міської ради</w:t>
            </w:r>
          </w:p>
          <w:p w:rsidR="00304B12" w:rsidRPr="00310113" w:rsidRDefault="00304B12" w:rsidP="00304B12">
            <w:pPr>
              <w:spacing w:after="0"/>
              <w:ind w:firstLine="1981"/>
              <w:rPr>
                <w:rFonts w:ascii="Times New Roman" w:eastAsia="Calibri" w:hAnsi="Times New Roman" w:cs="Times New Roman"/>
                <w:sz w:val="24"/>
                <w:szCs w:val="24"/>
                <w:u w:val="single"/>
                <w:lang w:eastAsia="ru-RU"/>
              </w:rPr>
            </w:pPr>
            <w:r w:rsidRPr="00310113">
              <w:rPr>
                <w:rFonts w:ascii="Times New Roman" w:eastAsia="Calibri" w:hAnsi="Times New Roman" w:cs="Times New Roman"/>
                <w:sz w:val="24"/>
                <w:szCs w:val="24"/>
                <w:u w:val="single"/>
                <w:lang w:eastAsia="ru-RU"/>
              </w:rPr>
              <w:t>Ричагівський І.І.</w:t>
            </w:r>
          </w:p>
          <w:p w:rsidR="00304B12" w:rsidRPr="00310113" w:rsidRDefault="00304B12" w:rsidP="00304B12">
            <w:pPr>
              <w:spacing w:after="0"/>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«____»___________20__ року</w:t>
            </w:r>
          </w:p>
          <w:p w:rsidR="00304B12" w:rsidRPr="00310113" w:rsidRDefault="00304B12" w:rsidP="00304B12">
            <w:pPr>
              <w:spacing w:after="0"/>
              <w:rPr>
                <w:rFonts w:ascii="Times New Roman" w:eastAsia="Calibri" w:hAnsi="Times New Roman" w:cs="Times New Roman"/>
                <w:sz w:val="24"/>
                <w:szCs w:val="24"/>
                <w:lang w:eastAsia="ru-RU"/>
              </w:rPr>
            </w:pPr>
          </w:p>
        </w:tc>
      </w:tr>
      <w:tr w:rsidR="00304B12" w:rsidRPr="00310113" w:rsidTr="00465DDE">
        <w:tc>
          <w:tcPr>
            <w:tcW w:w="5139" w:type="dxa"/>
          </w:tcPr>
          <w:p w:rsidR="00304B12" w:rsidRPr="00310113" w:rsidRDefault="00304B12" w:rsidP="00304B12">
            <w:pPr>
              <w:spacing w:after="0"/>
              <w:rPr>
                <w:rFonts w:ascii="Times New Roman" w:eastAsia="Calibri" w:hAnsi="Times New Roman" w:cs="Times New Roman"/>
                <w:b/>
                <w:sz w:val="24"/>
                <w:szCs w:val="24"/>
                <w:lang w:eastAsia="ru-RU"/>
              </w:rPr>
            </w:pPr>
            <w:r w:rsidRPr="00310113">
              <w:rPr>
                <w:rFonts w:ascii="Times New Roman" w:eastAsia="Calibri" w:hAnsi="Times New Roman" w:cs="Times New Roman"/>
                <w:b/>
                <w:sz w:val="24"/>
                <w:szCs w:val="24"/>
                <w:lang w:eastAsia="ru-RU"/>
              </w:rPr>
              <w:t>Погоджено</w:t>
            </w:r>
          </w:p>
          <w:p w:rsidR="00304B12" w:rsidRPr="00310113" w:rsidRDefault="00304B12" w:rsidP="00304B12">
            <w:pPr>
              <w:spacing w:after="0"/>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 xml:space="preserve">Начальник відділу  розвитку громади </w:t>
            </w:r>
          </w:p>
          <w:p w:rsidR="00304B12" w:rsidRPr="00310113" w:rsidRDefault="00304B12" w:rsidP="00304B12">
            <w:pPr>
              <w:spacing w:after="0"/>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та інвестицій</w:t>
            </w:r>
          </w:p>
          <w:p w:rsidR="00304B12" w:rsidRPr="00310113" w:rsidRDefault="00304B12" w:rsidP="00304B12">
            <w:pPr>
              <w:spacing w:after="0"/>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Новороздільської міської ради</w:t>
            </w:r>
          </w:p>
          <w:p w:rsidR="00304B12" w:rsidRPr="00310113" w:rsidRDefault="00304B12" w:rsidP="00304B12">
            <w:pPr>
              <w:spacing w:after="0"/>
              <w:ind w:firstLine="2439"/>
              <w:rPr>
                <w:rFonts w:ascii="Times New Roman" w:eastAsia="Calibri" w:hAnsi="Times New Roman" w:cs="Times New Roman"/>
                <w:sz w:val="24"/>
                <w:szCs w:val="24"/>
                <w:u w:val="single"/>
                <w:lang w:eastAsia="ru-RU"/>
              </w:rPr>
            </w:pPr>
            <w:r w:rsidRPr="00310113">
              <w:rPr>
                <w:rFonts w:ascii="Times New Roman" w:eastAsia="Calibri" w:hAnsi="Times New Roman" w:cs="Times New Roman"/>
                <w:sz w:val="24"/>
                <w:szCs w:val="24"/>
                <w:u w:val="single"/>
                <w:lang w:eastAsia="ru-RU"/>
              </w:rPr>
              <w:t>Гілко Н.І.</w:t>
            </w:r>
          </w:p>
          <w:p w:rsidR="00304B12" w:rsidRPr="00310113" w:rsidRDefault="00304B12" w:rsidP="00304B12">
            <w:pPr>
              <w:spacing w:after="0"/>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«____»___________20__ року</w:t>
            </w:r>
          </w:p>
          <w:p w:rsidR="00304B12" w:rsidRPr="00310113" w:rsidRDefault="00304B12" w:rsidP="00304B12">
            <w:pPr>
              <w:spacing w:after="0"/>
              <w:rPr>
                <w:rFonts w:ascii="Times New Roman" w:eastAsia="Calibri" w:hAnsi="Times New Roman" w:cs="Times New Roman"/>
                <w:sz w:val="24"/>
                <w:szCs w:val="24"/>
                <w:lang w:eastAsia="ru-RU"/>
              </w:rPr>
            </w:pPr>
          </w:p>
        </w:tc>
        <w:tc>
          <w:tcPr>
            <w:tcW w:w="5139" w:type="dxa"/>
          </w:tcPr>
          <w:p w:rsidR="00304B12" w:rsidRPr="00310113" w:rsidRDefault="00304B12" w:rsidP="00304B12">
            <w:pPr>
              <w:spacing w:after="0"/>
              <w:rPr>
                <w:rFonts w:ascii="Times New Roman" w:eastAsia="Calibri" w:hAnsi="Times New Roman" w:cs="Times New Roman"/>
                <w:b/>
                <w:sz w:val="24"/>
                <w:szCs w:val="24"/>
                <w:lang w:eastAsia="ru-RU"/>
              </w:rPr>
            </w:pPr>
            <w:r w:rsidRPr="00310113">
              <w:rPr>
                <w:rFonts w:ascii="Times New Roman" w:eastAsia="Calibri" w:hAnsi="Times New Roman" w:cs="Times New Roman"/>
                <w:b/>
                <w:sz w:val="24"/>
                <w:szCs w:val="24"/>
                <w:lang w:eastAsia="ru-RU"/>
              </w:rPr>
              <w:t>Розробник програми</w:t>
            </w:r>
          </w:p>
          <w:p w:rsidR="00304B12" w:rsidRPr="00310113" w:rsidRDefault="00304B12" w:rsidP="00304B12">
            <w:pPr>
              <w:spacing w:after="0"/>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Виконавчий комітет</w:t>
            </w:r>
          </w:p>
          <w:p w:rsidR="00304B12" w:rsidRPr="00310113" w:rsidRDefault="00304B12" w:rsidP="00304B12">
            <w:pPr>
              <w:spacing w:after="0"/>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Новороздільської міської ради</w:t>
            </w:r>
          </w:p>
          <w:p w:rsidR="00304B12" w:rsidRPr="00310113" w:rsidRDefault="00304B12" w:rsidP="00304B12">
            <w:pPr>
              <w:spacing w:after="0"/>
              <w:ind w:firstLine="1981"/>
              <w:rPr>
                <w:rFonts w:ascii="Times New Roman" w:eastAsia="Calibri" w:hAnsi="Times New Roman" w:cs="Times New Roman"/>
                <w:sz w:val="24"/>
                <w:szCs w:val="24"/>
                <w:u w:val="single"/>
                <w:lang w:eastAsia="ru-RU"/>
              </w:rPr>
            </w:pPr>
            <w:r w:rsidRPr="00310113">
              <w:rPr>
                <w:rFonts w:ascii="Times New Roman" w:eastAsia="Calibri" w:hAnsi="Times New Roman" w:cs="Times New Roman"/>
                <w:sz w:val="24"/>
                <w:szCs w:val="24"/>
                <w:u w:val="single"/>
                <w:lang w:eastAsia="ru-RU"/>
              </w:rPr>
              <w:t xml:space="preserve">Яценко Я.В. </w:t>
            </w:r>
          </w:p>
          <w:p w:rsidR="00304B12" w:rsidRPr="00310113" w:rsidRDefault="00304B12" w:rsidP="00304B12">
            <w:pPr>
              <w:spacing w:after="0"/>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«____»___________20__ року</w:t>
            </w:r>
          </w:p>
          <w:p w:rsidR="00304B12" w:rsidRPr="00310113" w:rsidRDefault="00304B12" w:rsidP="00304B12">
            <w:pPr>
              <w:spacing w:after="0"/>
              <w:rPr>
                <w:rFonts w:ascii="Times New Roman" w:eastAsia="Calibri" w:hAnsi="Times New Roman" w:cs="Times New Roman"/>
                <w:sz w:val="24"/>
                <w:szCs w:val="24"/>
                <w:lang w:eastAsia="ru-RU"/>
              </w:rPr>
            </w:pPr>
          </w:p>
        </w:tc>
      </w:tr>
    </w:tbl>
    <w:p w:rsidR="00304B12" w:rsidRPr="00310113" w:rsidRDefault="00304B12" w:rsidP="00304B12">
      <w:pPr>
        <w:spacing w:after="0" w:line="240" w:lineRule="auto"/>
        <w:rPr>
          <w:rFonts w:ascii="Times New Roman" w:eastAsia="Calibri" w:hAnsi="Times New Roman" w:cs="Times New Roman"/>
          <w:sz w:val="24"/>
          <w:szCs w:val="24"/>
          <w:lang w:eastAsia="ru-RU"/>
        </w:rPr>
      </w:pPr>
    </w:p>
    <w:p w:rsidR="00304B12" w:rsidRPr="00310113" w:rsidRDefault="00304B12" w:rsidP="00304B12">
      <w:pPr>
        <w:spacing w:after="0" w:line="240" w:lineRule="auto"/>
        <w:rPr>
          <w:rFonts w:ascii="Times New Roman" w:eastAsia="Calibri" w:hAnsi="Times New Roman" w:cs="Times New Roman"/>
          <w:sz w:val="24"/>
          <w:szCs w:val="24"/>
          <w:lang w:eastAsia="ru-RU"/>
        </w:rPr>
      </w:pPr>
    </w:p>
    <w:p w:rsidR="00304B12" w:rsidRPr="00310113" w:rsidRDefault="00304B12" w:rsidP="00304B12">
      <w:pPr>
        <w:spacing w:after="0" w:line="240" w:lineRule="auto"/>
        <w:rPr>
          <w:rFonts w:ascii="Times New Roman" w:eastAsia="Calibri" w:hAnsi="Times New Roman" w:cs="Times New Roman"/>
          <w:sz w:val="24"/>
          <w:szCs w:val="24"/>
          <w:lang w:eastAsia="ru-RU"/>
        </w:rPr>
      </w:pPr>
    </w:p>
    <w:p w:rsidR="00304B12" w:rsidRPr="00310113" w:rsidRDefault="00304B12" w:rsidP="00304B12">
      <w:pPr>
        <w:spacing w:after="0" w:line="240" w:lineRule="auto"/>
        <w:rPr>
          <w:rFonts w:ascii="Times New Roman" w:eastAsia="Calibri" w:hAnsi="Times New Roman" w:cs="Times New Roman"/>
          <w:sz w:val="24"/>
          <w:szCs w:val="24"/>
          <w:lang w:eastAsia="ru-RU"/>
        </w:rPr>
      </w:pPr>
    </w:p>
    <w:p w:rsidR="00304B12" w:rsidRPr="00310113" w:rsidRDefault="00304B12" w:rsidP="00304B12">
      <w:pPr>
        <w:spacing w:after="0" w:line="240" w:lineRule="auto"/>
        <w:rPr>
          <w:rFonts w:ascii="Times New Roman" w:eastAsia="Calibri" w:hAnsi="Times New Roman" w:cs="Times New Roman"/>
          <w:sz w:val="24"/>
          <w:szCs w:val="24"/>
          <w:lang w:eastAsia="ru-RU"/>
        </w:rPr>
      </w:pPr>
    </w:p>
    <w:p w:rsidR="00304B12" w:rsidRPr="00310113" w:rsidRDefault="00304B12" w:rsidP="00304B12">
      <w:pPr>
        <w:spacing w:after="0" w:line="240" w:lineRule="auto"/>
        <w:jc w:val="center"/>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м. Новий Розділ</w:t>
      </w:r>
    </w:p>
    <w:p w:rsidR="00304B12" w:rsidRPr="00310113" w:rsidRDefault="00304B12" w:rsidP="00304B12">
      <w:pPr>
        <w:spacing w:after="0" w:line="240" w:lineRule="auto"/>
        <w:jc w:val="center"/>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2022 рік</w:t>
      </w:r>
    </w:p>
    <w:p w:rsidR="00304B12" w:rsidRPr="00310113" w:rsidRDefault="00304B12" w:rsidP="00304B12">
      <w:pPr>
        <w:shd w:val="clear" w:color="auto" w:fill="FFFFFF"/>
        <w:spacing w:after="0" w:line="216" w:lineRule="auto"/>
        <w:jc w:val="center"/>
        <w:rPr>
          <w:rFonts w:ascii="Times New Roman" w:eastAsia="Calibri" w:hAnsi="Times New Roman" w:cs="Times New Roman"/>
          <w:bCs/>
          <w:sz w:val="28"/>
          <w:szCs w:val="24"/>
          <w:lang w:eastAsia="uk-UA"/>
        </w:rPr>
      </w:pPr>
    </w:p>
    <w:p w:rsidR="00304B12" w:rsidRPr="00310113" w:rsidRDefault="00304B12" w:rsidP="00304B12">
      <w:pPr>
        <w:shd w:val="clear" w:color="auto" w:fill="FFFFFF"/>
        <w:spacing w:after="0" w:line="216" w:lineRule="auto"/>
        <w:jc w:val="center"/>
        <w:rPr>
          <w:rFonts w:ascii="Times New Roman" w:eastAsia="Calibri" w:hAnsi="Times New Roman" w:cs="Times New Roman"/>
          <w:bCs/>
          <w:sz w:val="28"/>
          <w:szCs w:val="24"/>
          <w:lang w:eastAsia="uk-UA"/>
        </w:rPr>
      </w:pPr>
    </w:p>
    <w:p w:rsidR="00304B12" w:rsidRPr="00310113" w:rsidRDefault="00304B12" w:rsidP="00304B12">
      <w:pPr>
        <w:shd w:val="clear" w:color="auto" w:fill="FFFFFF"/>
        <w:spacing w:after="0" w:line="216" w:lineRule="auto"/>
        <w:jc w:val="center"/>
        <w:rPr>
          <w:rFonts w:ascii="Times New Roman" w:eastAsia="Calibri" w:hAnsi="Times New Roman" w:cs="Times New Roman"/>
          <w:bCs/>
          <w:sz w:val="28"/>
          <w:szCs w:val="24"/>
          <w:lang w:eastAsia="uk-UA"/>
        </w:rPr>
      </w:pPr>
    </w:p>
    <w:p w:rsidR="00304B12" w:rsidRPr="00310113" w:rsidRDefault="00304B12" w:rsidP="00304B12">
      <w:pPr>
        <w:shd w:val="clear" w:color="auto" w:fill="FFFFFF"/>
        <w:spacing w:after="0" w:line="216" w:lineRule="auto"/>
        <w:jc w:val="center"/>
        <w:rPr>
          <w:rFonts w:ascii="Times New Roman" w:eastAsia="Calibri" w:hAnsi="Times New Roman" w:cs="Times New Roman"/>
          <w:bCs/>
          <w:sz w:val="28"/>
          <w:szCs w:val="24"/>
          <w:lang w:eastAsia="uk-UA"/>
        </w:rPr>
      </w:pPr>
    </w:p>
    <w:p w:rsidR="00304B12" w:rsidRPr="00310113" w:rsidRDefault="00304B12" w:rsidP="00304B12">
      <w:pPr>
        <w:shd w:val="clear" w:color="auto" w:fill="FFFFFF"/>
        <w:spacing w:after="0" w:line="216" w:lineRule="auto"/>
        <w:jc w:val="center"/>
        <w:rPr>
          <w:rFonts w:ascii="Times New Roman" w:eastAsia="Calibri" w:hAnsi="Times New Roman" w:cs="Times New Roman"/>
          <w:bCs/>
          <w:sz w:val="28"/>
          <w:szCs w:val="24"/>
          <w:lang w:eastAsia="uk-UA"/>
        </w:rPr>
      </w:pPr>
    </w:p>
    <w:p w:rsidR="00304B12" w:rsidRPr="00310113" w:rsidRDefault="00304B12" w:rsidP="00304B12">
      <w:pPr>
        <w:shd w:val="clear" w:color="auto" w:fill="FFFFFF"/>
        <w:spacing w:after="0" w:line="216" w:lineRule="auto"/>
        <w:jc w:val="center"/>
        <w:rPr>
          <w:rFonts w:ascii="Times New Roman" w:eastAsia="Calibri" w:hAnsi="Times New Roman" w:cs="Times New Roman"/>
          <w:b/>
          <w:bCs/>
          <w:sz w:val="24"/>
          <w:szCs w:val="24"/>
          <w:lang w:val="ru-RU" w:eastAsia="uk-UA"/>
        </w:rPr>
      </w:pPr>
      <w:r w:rsidRPr="00310113">
        <w:rPr>
          <w:rFonts w:ascii="Times New Roman" w:eastAsia="Calibri" w:hAnsi="Times New Roman" w:cs="Times New Roman"/>
          <w:b/>
          <w:bCs/>
          <w:sz w:val="24"/>
          <w:szCs w:val="24"/>
          <w:lang w:val="ru-RU" w:eastAsia="uk-UA"/>
        </w:rPr>
        <w:t>ПАСПОРТ</w:t>
      </w:r>
    </w:p>
    <w:p w:rsidR="00304B12" w:rsidRPr="00310113" w:rsidRDefault="00304B12" w:rsidP="00304B12">
      <w:pPr>
        <w:spacing w:after="0" w:line="240" w:lineRule="auto"/>
        <w:jc w:val="center"/>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(загальна характеристика(бюджетної) цільової програми)</w:t>
      </w:r>
    </w:p>
    <w:p w:rsidR="00304B12" w:rsidRPr="00310113" w:rsidRDefault="00304B12" w:rsidP="00304B12">
      <w:pPr>
        <w:spacing w:after="0" w:line="240" w:lineRule="auto"/>
        <w:ind w:left="360"/>
        <w:jc w:val="center"/>
        <w:rPr>
          <w:rFonts w:ascii="Times New Roman" w:eastAsia="Calibri" w:hAnsi="Times New Roman" w:cs="Times New Roman"/>
          <w:b/>
          <w:sz w:val="24"/>
          <w:szCs w:val="24"/>
          <w:lang w:eastAsia="ru-RU"/>
        </w:rPr>
      </w:pPr>
      <w:r w:rsidRPr="00310113">
        <w:rPr>
          <w:rFonts w:ascii="Times New Roman" w:eastAsia="Calibri" w:hAnsi="Times New Roman" w:cs="Times New Roman"/>
          <w:b/>
          <w:sz w:val="24"/>
          <w:szCs w:val="24"/>
          <w:lang w:eastAsia="ru-RU"/>
        </w:rPr>
        <w:t xml:space="preserve">Програми удосконалення і розвитку складових елементів міської системи централізованого оповіщення в Новороздільській територіальній громаді </w:t>
      </w:r>
    </w:p>
    <w:p w:rsidR="00304B12" w:rsidRPr="00310113" w:rsidRDefault="00304B12" w:rsidP="00304B12">
      <w:pPr>
        <w:spacing w:after="0" w:line="240" w:lineRule="auto"/>
        <w:ind w:left="360"/>
        <w:jc w:val="center"/>
        <w:rPr>
          <w:rFonts w:ascii="Times New Roman" w:eastAsia="Calibri" w:hAnsi="Times New Roman" w:cs="Times New Roman"/>
          <w:b/>
          <w:sz w:val="24"/>
          <w:szCs w:val="24"/>
          <w:lang w:eastAsia="ru-RU"/>
        </w:rPr>
      </w:pPr>
      <w:r w:rsidRPr="00310113">
        <w:rPr>
          <w:rFonts w:ascii="Times New Roman" w:eastAsia="Calibri" w:hAnsi="Times New Roman" w:cs="Times New Roman"/>
          <w:b/>
          <w:sz w:val="24"/>
          <w:szCs w:val="24"/>
          <w:lang w:eastAsia="ru-RU"/>
        </w:rPr>
        <w:t xml:space="preserve">на </w:t>
      </w:r>
      <w:r w:rsidRPr="00310113">
        <w:rPr>
          <w:rFonts w:ascii="Times New Roman" w:eastAsia="Calibri" w:hAnsi="Times New Roman" w:cs="Times New Roman"/>
          <w:b/>
          <w:sz w:val="24"/>
          <w:szCs w:val="24"/>
        </w:rPr>
        <w:t>2022 рік, прогноз на 2023-2024роки</w:t>
      </w:r>
    </w:p>
    <w:p w:rsidR="00304B12" w:rsidRPr="00310113" w:rsidRDefault="00304B12" w:rsidP="00304B12">
      <w:pPr>
        <w:spacing w:after="0" w:line="240" w:lineRule="auto"/>
        <w:jc w:val="center"/>
        <w:outlineLvl w:val="0"/>
        <w:rPr>
          <w:rFonts w:ascii="Times New Roman" w:eastAsia="Calibri" w:hAnsi="Times New Roman" w:cs="Times New Roman"/>
          <w:bCs/>
          <w:sz w:val="28"/>
          <w:szCs w:val="24"/>
          <w:lang w:eastAsia="uk-UA"/>
        </w:rPr>
      </w:pPr>
      <w:r w:rsidRPr="00310113">
        <w:rPr>
          <w:rFonts w:ascii="Times New Roman" w:eastAsia="Calibri" w:hAnsi="Times New Roman" w:cs="Times New Roman"/>
          <w:sz w:val="24"/>
          <w:szCs w:val="24"/>
          <w:lang w:eastAsia="ru-RU"/>
        </w:rPr>
        <w:tab/>
      </w:r>
    </w:p>
    <w:p w:rsidR="00304B12" w:rsidRPr="00310113" w:rsidRDefault="00304B12" w:rsidP="00304B12">
      <w:pPr>
        <w:shd w:val="clear" w:color="auto" w:fill="FFFFFF"/>
        <w:spacing w:after="0" w:line="216" w:lineRule="auto"/>
        <w:rPr>
          <w:rFonts w:ascii="Times New Roman" w:eastAsia="Calibri" w:hAnsi="Times New Roman" w:cs="Times New Roman"/>
          <w:bCs/>
          <w:sz w:val="28"/>
          <w:szCs w:val="24"/>
          <w:lang w:eastAsia="uk-UA"/>
        </w:rPr>
      </w:pPr>
    </w:p>
    <w:tbl>
      <w:tblPr>
        <w:tblW w:w="0" w:type="auto"/>
        <w:tblCellSpacing w:w="15" w:type="dxa"/>
        <w:tblBorders>
          <w:top w:val="outset" w:sz="6" w:space="0" w:color="auto"/>
          <w:left w:val="outset" w:sz="6" w:space="0" w:color="auto"/>
          <w:bottom w:val="outset" w:sz="6" w:space="0" w:color="auto"/>
          <w:right w:val="outset" w:sz="6" w:space="0" w:color="auto"/>
        </w:tblBorders>
        <w:tblLook w:val="04A0"/>
      </w:tblPr>
      <w:tblGrid>
        <w:gridCol w:w="630"/>
        <w:gridCol w:w="3045"/>
        <w:gridCol w:w="6024"/>
      </w:tblGrid>
      <w:tr w:rsidR="00304B12" w:rsidRPr="00310113" w:rsidTr="00465DDE">
        <w:trPr>
          <w:tblCellSpacing w:w="15" w:type="dxa"/>
        </w:trPr>
        <w:tc>
          <w:tcPr>
            <w:tcW w:w="585"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304B12" w:rsidRPr="00310113" w:rsidRDefault="00304B12" w:rsidP="00304B12">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1.</w:t>
            </w:r>
          </w:p>
        </w:tc>
        <w:tc>
          <w:tcPr>
            <w:tcW w:w="30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04B12" w:rsidRPr="00310113" w:rsidRDefault="00304B12" w:rsidP="00304B12">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 xml:space="preserve">Ініціатор розроблення </w:t>
            </w:r>
            <w:r w:rsidRPr="00310113">
              <w:rPr>
                <w:rFonts w:ascii="Times New Roman" w:eastAsia="Calibri" w:hAnsi="Times New Roman" w:cs="Times New Roman"/>
                <w:sz w:val="24"/>
                <w:szCs w:val="24"/>
                <w:lang w:val="ru-RU" w:eastAsia="ru-RU"/>
              </w:rPr>
              <w:br/>
              <w:t>Програми</w:t>
            </w:r>
          </w:p>
        </w:tc>
        <w:tc>
          <w:tcPr>
            <w:tcW w:w="5979" w:type="dxa"/>
            <w:tcBorders>
              <w:top w:val="outset" w:sz="6" w:space="0" w:color="auto"/>
              <w:left w:val="outset" w:sz="6" w:space="0" w:color="auto"/>
              <w:bottom w:val="outset" w:sz="6" w:space="0" w:color="auto"/>
              <w:right w:val="nil"/>
            </w:tcBorders>
            <w:tcMar>
              <w:top w:w="15" w:type="dxa"/>
              <w:left w:w="15" w:type="dxa"/>
              <w:bottom w:w="15" w:type="dxa"/>
              <w:right w:w="15" w:type="dxa"/>
            </w:tcMar>
          </w:tcPr>
          <w:p w:rsidR="00304B12" w:rsidRPr="00310113" w:rsidRDefault="00304B12" w:rsidP="00304B12">
            <w:pPr>
              <w:tabs>
                <w:tab w:val="num" w:pos="0"/>
              </w:tabs>
              <w:spacing w:after="0" w:line="240" w:lineRule="auto"/>
              <w:jc w:val="both"/>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Виконавчий комітет Новороздільської міської ради, відділ з питань надзвичайних ситуацій, правоохоронної та оборонно – мобілізаційної роботи Новороздільської міської ради</w:t>
            </w:r>
          </w:p>
          <w:p w:rsidR="00304B12" w:rsidRPr="00310113" w:rsidRDefault="00304B12" w:rsidP="00304B12">
            <w:pPr>
              <w:spacing w:after="0" w:line="240" w:lineRule="auto"/>
              <w:rPr>
                <w:rFonts w:ascii="Times New Roman" w:eastAsia="Calibri" w:hAnsi="Times New Roman" w:cs="Times New Roman"/>
                <w:sz w:val="24"/>
                <w:szCs w:val="24"/>
                <w:lang w:eastAsia="ru-RU"/>
              </w:rPr>
            </w:pPr>
          </w:p>
        </w:tc>
      </w:tr>
      <w:tr w:rsidR="00304B12" w:rsidRPr="00310113" w:rsidTr="00465DDE">
        <w:trPr>
          <w:tblCellSpacing w:w="15" w:type="dxa"/>
        </w:trPr>
        <w:tc>
          <w:tcPr>
            <w:tcW w:w="585"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304B12" w:rsidRPr="00310113" w:rsidRDefault="00304B12" w:rsidP="00304B12">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2.</w:t>
            </w:r>
          </w:p>
        </w:tc>
        <w:tc>
          <w:tcPr>
            <w:tcW w:w="30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04B12" w:rsidRPr="00310113" w:rsidRDefault="00304B12" w:rsidP="00304B12">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Дата, номер документа про затвердження програми</w:t>
            </w:r>
          </w:p>
        </w:tc>
        <w:tc>
          <w:tcPr>
            <w:tcW w:w="5979" w:type="dxa"/>
            <w:tcBorders>
              <w:top w:val="outset" w:sz="6" w:space="0" w:color="auto"/>
              <w:left w:val="outset" w:sz="6" w:space="0" w:color="auto"/>
              <w:bottom w:val="outset" w:sz="6" w:space="0" w:color="auto"/>
              <w:right w:val="nil"/>
            </w:tcBorders>
            <w:tcMar>
              <w:top w:w="15" w:type="dxa"/>
              <w:left w:w="15" w:type="dxa"/>
              <w:bottom w:w="15" w:type="dxa"/>
              <w:right w:w="15" w:type="dxa"/>
            </w:tcMar>
            <w:hideMark/>
          </w:tcPr>
          <w:p w:rsidR="00304B12" w:rsidRPr="00310113" w:rsidRDefault="00304B12" w:rsidP="00304B12">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Рішення сесії Новороздільської міської ради № __ від ______ року</w:t>
            </w:r>
          </w:p>
        </w:tc>
      </w:tr>
      <w:tr w:rsidR="00304B12" w:rsidRPr="00310113" w:rsidTr="00465DDE">
        <w:trPr>
          <w:tblCellSpacing w:w="15" w:type="dxa"/>
        </w:trPr>
        <w:tc>
          <w:tcPr>
            <w:tcW w:w="585"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304B12" w:rsidRPr="00310113" w:rsidRDefault="00304B12" w:rsidP="00304B12">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3.</w:t>
            </w:r>
          </w:p>
        </w:tc>
        <w:tc>
          <w:tcPr>
            <w:tcW w:w="30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04B12" w:rsidRPr="00310113" w:rsidRDefault="00304B12" w:rsidP="00304B12">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Розробник Програми</w:t>
            </w:r>
          </w:p>
        </w:tc>
        <w:tc>
          <w:tcPr>
            <w:tcW w:w="5979" w:type="dxa"/>
            <w:tcBorders>
              <w:top w:val="outset" w:sz="6" w:space="0" w:color="auto"/>
              <w:left w:val="outset" w:sz="6" w:space="0" w:color="auto"/>
              <w:bottom w:val="outset" w:sz="6" w:space="0" w:color="auto"/>
              <w:right w:val="nil"/>
            </w:tcBorders>
            <w:tcMar>
              <w:top w:w="15" w:type="dxa"/>
              <w:left w:w="15" w:type="dxa"/>
              <w:bottom w:w="15" w:type="dxa"/>
              <w:right w:w="15" w:type="dxa"/>
            </w:tcMar>
            <w:hideMark/>
          </w:tcPr>
          <w:p w:rsidR="00304B12" w:rsidRPr="00310113" w:rsidRDefault="00304B12" w:rsidP="00304B12">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eastAsia="ru-RU"/>
              </w:rPr>
              <w:t>Виконавчий комітет Новороздільської</w:t>
            </w:r>
            <w:r w:rsidRPr="00310113">
              <w:rPr>
                <w:rFonts w:ascii="Times New Roman" w:eastAsia="Calibri" w:hAnsi="Times New Roman" w:cs="Times New Roman"/>
                <w:sz w:val="24"/>
                <w:szCs w:val="24"/>
                <w:lang w:val="ru-RU" w:eastAsia="ru-RU"/>
              </w:rPr>
              <w:t xml:space="preserve"> міської ради</w:t>
            </w:r>
          </w:p>
        </w:tc>
      </w:tr>
      <w:tr w:rsidR="00304B12" w:rsidRPr="00310113" w:rsidTr="00465DDE">
        <w:trPr>
          <w:tblCellSpacing w:w="15" w:type="dxa"/>
        </w:trPr>
        <w:tc>
          <w:tcPr>
            <w:tcW w:w="585"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304B12" w:rsidRPr="00310113" w:rsidRDefault="00304B12" w:rsidP="00304B12">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4.</w:t>
            </w:r>
          </w:p>
        </w:tc>
        <w:tc>
          <w:tcPr>
            <w:tcW w:w="30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04B12" w:rsidRPr="00310113" w:rsidRDefault="00304B12" w:rsidP="00304B12">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Відповідальний виконавець Програми</w:t>
            </w:r>
          </w:p>
        </w:tc>
        <w:tc>
          <w:tcPr>
            <w:tcW w:w="5979" w:type="dxa"/>
            <w:tcBorders>
              <w:top w:val="outset" w:sz="6" w:space="0" w:color="auto"/>
              <w:left w:val="outset" w:sz="6" w:space="0" w:color="auto"/>
              <w:bottom w:val="outset" w:sz="6" w:space="0" w:color="auto"/>
              <w:right w:val="nil"/>
            </w:tcBorders>
            <w:tcMar>
              <w:top w:w="15" w:type="dxa"/>
              <w:left w:w="15" w:type="dxa"/>
              <w:bottom w:w="15" w:type="dxa"/>
              <w:right w:w="15" w:type="dxa"/>
            </w:tcMar>
            <w:hideMark/>
          </w:tcPr>
          <w:p w:rsidR="00304B12" w:rsidRPr="00310113" w:rsidRDefault="00304B12" w:rsidP="00304B12">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eastAsia="ru-RU"/>
              </w:rPr>
              <w:t>Виконавчий комітет Новороздільської</w:t>
            </w:r>
            <w:r w:rsidRPr="00310113">
              <w:rPr>
                <w:rFonts w:ascii="Times New Roman" w:eastAsia="Calibri" w:hAnsi="Times New Roman" w:cs="Times New Roman"/>
                <w:sz w:val="24"/>
                <w:szCs w:val="24"/>
                <w:lang w:val="ru-RU" w:eastAsia="ru-RU"/>
              </w:rPr>
              <w:t xml:space="preserve"> міської ради</w:t>
            </w:r>
          </w:p>
        </w:tc>
      </w:tr>
      <w:tr w:rsidR="00304B12" w:rsidRPr="00310113" w:rsidTr="00465DDE">
        <w:trPr>
          <w:tblCellSpacing w:w="15" w:type="dxa"/>
        </w:trPr>
        <w:tc>
          <w:tcPr>
            <w:tcW w:w="585"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304B12" w:rsidRPr="00310113" w:rsidRDefault="00304B12" w:rsidP="00304B12">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5.</w:t>
            </w:r>
          </w:p>
        </w:tc>
        <w:tc>
          <w:tcPr>
            <w:tcW w:w="30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04B12" w:rsidRPr="00310113" w:rsidRDefault="00304B12" w:rsidP="00304B12">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Учасники Програми</w:t>
            </w:r>
          </w:p>
        </w:tc>
        <w:tc>
          <w:tcPr>
            <w:tcW w:w="5979" w:type="dxa"/>
            <w:tcBorders>
              <w:top w:val="outset" w:sz="6" w:space="0" w:color="auto"/>
              <w:left w:val="outset" w:sz="6" w:space="0" w:color="auto"/>
              <w:bottom w:val="outset" w:sz="6" w:space="0" w:color="auto"/>
              <w:right w:val="nil"/>
            </w:tcBorders>
            <w:tcMar>
              <w:top w:w="15" w:type="dxa"/>
              <w:left w:w="15" w:type="dxa"/>
              <w:bottom w:w="15" w:type="dxa"/>
              <w:right w:w="15" w:type="dxa"/>
            </w:tcMar>
            <w:hideMark/>
          </w:tcPr>
          <w:p w:rsidR="00304B12" w:rsidRPr="00310113" w:rsidRDefault="00304B12" w:rsidP="00304B12">
            <w:pPr>
              <w:spacing w:after="0" w:line="240" w:lineRule="auto"/>
              <w:jc w:val="both"/>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Виконавчий комітет Новороздільської</w:t>
            </w:r>
            <w:r w:rsidRPr="00310113">
              <w:rPr>
                <w:rFonts w:ascii="Times New Roman" w:eastAsia="Calibri" w:hAnsi="Times New Roman" w:cs="Times New Roman"/>
                <w:sz w:val="24"/>
                <w:szCs w:val="24"/>
                <w:lang w:val="ru-RU" w:eastAsia="ru-RU"/>
              </w:rPr>
              <w:t xml:space="preserve"> міської ради,</w:t>
            </w:r>
            <w:r w:rsidRPr="00310113">
              <w:rPr>
                <w:rFonts w:ascii="Times New Roman" w:eastAsia="Calibri" w:hAnsi="Times New Roman" w:cs="Times New Roman"/>
                <w:sz w:val="24"/>
                <w:szCs w:val="24"/>
                <w:lang w:eastAsia="ru-RU"/>
              </w:rPr>
              <w:t xml:space="preserve">  спеціалізовані служби цивільного захисту громади</w:t>
            </w:r>
          </w:p>
        </w:tc>
      </w:tr>
      <w:tr w:rsidR="00304B12" w:rsidRPr="00310113" w:rsidTr="00465DDE">
        <w:trPr>
          <w:tblCellSpacing w:w="15" w:type="dxa"/>
        </w:trPr>
        <w:tc>
          <w:tcPr>
            <w:tcW w:w="585"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304B12" w:rsidRPr="00310113" w:rsidRDefault="00304B12" w:rsidP="00304B12">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6.</w:t>
            </w:r>
          </w:p>
        </w:tc>
        <w:tc>
          <w:tcPr>
            <w:tcW w:w="30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04B12" w:rsidRPr="00310113" w:rsidRDefault="00304B12" w:rsidP="00304B12">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Термін реалізації програми</w:t>
            </w:r>
          </w:p>
        </w:tc>
        <w:tc>
          <w:tcPr>
            <w:tcW w:w="5979" w:type="dxa"/>
            <w:tcBorders>
              <w:top w:val="outset" w:sz="6" w:space="0" w:color="auto"/>
              <w:left w:val="outset" w:sz="6" w:space="0" w:color="auto"/>
              <w:bottom w:val="outset" w:sz="6" w:space="0" w:color="auto"/>
              <w:right w:val="nil"/>
            </w:tcBorders>
            <w:tcMar>
              <w:top w:w="15" w:type="dxa"/>
              <w:left w:w="15" w:type="dxa"/>
              <w:bottom w:w="15" w:type="dxa"/>
              <w:right w:w="15" w:type="dxa"/>
            </w:tcMar>
            <w:hideMark/>
          </w:tcPr>
          <w:p w:rsidR="00304B12" w:rsidRPr="00310113" w:rsidRDefault="00304B12" w:rsidP="00304B12">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val="ru-RU" w:eastAsia="ru-RU"/>
              </w:rPr>
              <w:t>20</w:t>
            </w:r>
            <w:r w:rsidRPr="00310113">
              <w:rPr>
                <w:rFonts w:ascii="Times New Roman" w:eastAsia="Calibri" w:hAnsi="Times New Roman" w:cs="Times New Roman"/>
                <w:sz w:val="24"/>
                <w:szCs w:val="24"/>
                <w:lang w:eastAsia="ru-RU"/>
              </w:rPr>
              <w:t>22- 2024</w:t>
            </w:r>
            <w:r w:rsidRPr="00310113">
              <w:rPr>
                <w:rFonts w:ascii="Times New Roman" w:eastAsia="Calibri" w:hAnsi="Times New Roman" w:cs="Times New Roman"/>
                <w:sz w:val="24"/>
                <w:szCs w:val="24"/>
                <w:lang w:val="ru-RU" w:eastAsia="ru-RU"/>
              </w:rPr>
              <w:t xml:space="preserve"> р</w:t>
            </w:r>
            <w:r w:rsidRPr="00310113">
              <w:rPr>
                <w:rFonts w:ascii="Times New Roman" w:eastAsia="Calibri" w:hAnsi="Times New Roman" w:cs="Times New Roman"/>
                <w:sz w:val="24"/>
                <w:szCs w:val="24"/>
                <w:lang w:eastAsia="ru-RU"/>
              </w:rPr>
              <w:t>оки</w:t>
            </w:r>
          </w:p>
        </w:tc>
      </w:tr>
      <w:tr w:rsidR="00304B12" w:rsidRPr="00310113" w:rsidTr="00465DDE">
        <w:trPr>
          <w:tblCellSpacing w:w="15" w:type="dxa"/>
        </w:trPr>
        <w:tc>
          <w:tcPr>
            <w:tcW w:w="585"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304B12" w:rsidRPr="00310113" w:rsidRDefault="00304B12" w:rsidP="00304B12">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7.</w:t>
            </w:r>
          </w:p>
        </w:tc>
        <w:tc>
          <w:tcPr>
            <w:tcW w:w="30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04B12" w:rsidRPr="00310113" w:rsidRDefault="00304B12" w:rsidP="00304B12">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Загальний обсяг фінансових ресурсів, необхідних для реалізації програми, тис.грн.всього, у тому числі</w:t>
            </w:r>
          </w:p>
        </w:tc>
        <w:tc>
          <w:tcPr>
            <w:tcW w:w="5979" w:type="dxa"/>
            <w:tcBorders>
              <w:top w:val="outset" w:sz="6" w:space="0" w:color="auto"/>
              <w:left w:val="outset" w:sz="6" w:space="0" w:color="auto"/>
              <w:bottom w:val="outset" w:sz="6" w:space="0" w:color="auto"/>
              <w:right w:val="nil"/>
            </w:tcBorders>
            <w:tcMar>
              <w:top w:w="15" w:type="dxa"/>
              <w:left w:w="15" w:type="dxa"/>
              <w:bottom w:w="15" w:type="dxa"/>
              <w:right w:w="15" w:type="dxa"/>
            </w:tcMar>
            <w:hideMark/>
          </w:tcPr>
          <w:p w:rsidR="00304B12" w:rsidRPr="00310113" w:rsidRDefault="00304B12" w:rsidP="00304B12">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eastAsia="ru-RU"/>
              </w:rPr>
              <w:t xml:space="preserve">299,956 </w:t>
            </w:r>
          </w:p>
        </w:tc>
      </w:tr>
      <w:tr w:rsidR="00304B12" w:rsidRPr="00310113" w:rsidTr="00465DDE">
        <w:trPr>
          <w:tblCellSpacing w:w="15" w:type="dxa"/>
        </w:trPr>
        <w:tc>
          <w:tcPr>
            <w:tcW w:w="585"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304B12" w:rsidRPr="00310113" w:rsidRDefault="00304B12" w:rsidP="00304B12">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eastAsia="ru-RU"/>
              </w:rPr>
              <w:t>8</w:t>
            </w:r>
            <w:r w:rsidRPr="00310113">
              <w:rPr>
                <w:rFonts w:ascii="Times New Roman" w:eastAsia="Calibri" w:hAnsi="Times New Roman" w:cs="Times New Roman"/>
                <w:sz w:val="24"/>
                <w:szCs w:val="24"/>
                <w:lang w:val="ru-RU" w:eastAsia="ru-RU"/>
              </w:rPr>
              <w:t>.</w:t>
            </w:r>
          </w:p>
        </w:tc>
        <w:tc>
          <w:tcPr>
            <w:tcW w:w="30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04B12" w:rsidRPr="00310113" w:rsidRDefault="00304B12" w:rsidP="00304B12">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Коштів міського бюджету</w:t>
            </w:r>
          </w:p>
        </w:tc>
        <w:tc>
          <w:tcPr>
            <w:tcW w:w="5979" w:type="dxa"/>
            <w:tcBorders>
              <w:top w:val="outset" w:sz="6" w:space="0" w:color="auto"/>
              <w:left w:val="outset" w:sz="6" w:space="0" w:color="auto"/>
              <w:bottom w:val="outset" w:sz="6" w:space="0" w:color="auto"/>
              <w:right w:val="nil"/>
            </w:tcBorders>
            <w:tcMar>
              <w:top w:w="15" w:type="dxa"/>
              <w:left w:w="15" w:type="dxa"/>
              <w:bottom w:w="15" w:type="dxa"/>
              <w:right w:w="15" w:type="dxa"/>
            </w:tcMar>
            <w:hideMark/>
          </w:tcPr>
          <w:p w:rsidR="00304B12" w:rsidRPr="00310113" w:rsidRDefault="00304B12" w:rsidP="00304B12">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299,956</w:t>
            </w:r>
          </w:p>
        </w:tc>
      </w:tr>
      <w:tr w:rsidR="00304B12" w:rsidRPr="00310113" w:rsidTr="00465DDE">
        <w:trPr>
          <w:tblCellSpacing w:w="15" w:type="dxa"/>
        </w:trPr>
        <w:tc>
          <w:tcPr>
            <w:tcW w:w="585" w:type="dxa"/>
            <w:tcBorders>
              <w:top w:val="outset" w:sz="6" w:space="0" w:color="auto"/>
              <w:left w:val="nil"/>
              <w:bottom w:val="outset" w:sz="6" w:space="0" w:color="auto"/>
              <w:right w:val="outset" w:sz="6" w:space="0" w:color="auto"/>
            </w:tcBorders>
            <w:tcMar>
              <w:top w:w="15" w:type="dxa"/>
              <w:left w:w="15" w:type="dxa"/>
              <w:bottom w:w="15" w:type="dxa"/>
              <w:right w:w="15" w:type="dxa"/>
            </w:tcMar>
            <w:hideMark/>
          </w:tcPr>
          <w:p w:rsidR="00304B12" w:rsidRPr="00310113" w:rsidRDefault="00304B12" w:rsidP="00304B12">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9.</w:t>
            </w:r>
          </w:p>
        </w:tc>
        <w:tc>
          <w:tcPr>
            <w:tcW w:w="30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04B12" w:rsidRPr="00310113" w:rsidRDefault="00304B12" w:rsidP="00304B12">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Інших коштів</w:t>
            </w:r>
          </w:p>
        </w:tc>
        <w:tc>
          <w:tcPr>
            <w:tcW w:w="5979" w:type="dxa"/>
            <w:tcBorders>
              <w:top w:val="outset" w:sz="6" w:space="0" w:color="auto"/>
              <w:left w:val="outset" w:sz="6" w:space="0" w:color="auto"/>
              <w:bottom w:val="outset" w:sz="6" w:space="0" w:color="auto"/>
              <w:right w:val="nil"/>
            </w:tcBorders>
            <w:tcMar>
              <w:top w:w="15" w:type="dxa"/>
              <w:left w:w="15" w:type="dxa"/>
              <w:bottom w:w="15" w:type="dxa"/>
              <w:right w:w="15" w:type="dxa"/>
            </w:tcMar>
            <w:hideMark/>
          </w:tcPr>
          <w:p w:rsidR="00304B12" w:rsidRPr="00310113" w:rsidRDefault="00304B12" w:rsidP="00304B12">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w:t>
            </w:r>
          </w:p>
        </w:tc>
      </w:tr>
    </w:tbl>
    <w:p w:rsidR="00304B12" w:rsidRPr="00310113" w:rsidRDefault="00304B12" w:rsidP="00304B12">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br/>
      </w:r>
      <w:r w:rsidRPr="00310113">
        <w:rPr>
          <w:rFonts w:ascii="Times New Roman" w:eastAsia="Calibri" w:hAnsi="Times New Roman" w:cs="Times New Roman"/>
          <w:sz w:val="24"/>
          <w:szCs w:val="24"/>
          <w:lang w:eastAsia="ru-RU"/>
        </w:rPr>
        <w:t xml:space="preserve">Керівник установи – </w:t>
      </w:r>
    </w:p>
    <w:p w:rsidR="00304B12" w:rsidRPr="00310113" w:rsidRDefault="00304B12" w:rsidP="00304B12">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eastAsia="ru-RU"/>
        </w:rPr>
        <w:t>головного розпорядника коштів                                                      Ярина ЯЦЕНКО</w:t>
      </w:r>
      <w:r w:rsidRPr="00310113">
        <w:rPr>
          <w:rFonts w:ascii="Times New Roman" w:eastAsia="Calibri" w:hAnsi="Times New Roman" w:cs="Times New Roman"/>
          <w:sz w:val="24"/>
          <w:szCs w:val="24"/>
          <w:lang w:val="ru-RU" w:eastAsia="ru-RU"/>
        </w:rPr>
        <w:br/>
      </w:r>
      <w:r w:rsidRPr="00310113">
        <w:rPr>
          <w:rFonts w:ascii="Times New Roman" w:eastAsia="Calibri" w:hAnsi="Times New Roman" w:cs="Times New Roman"/>
          <w:sz w:val="24"/>
          <w:szCs w:val="24"/>
          <w:lang w:val="ru-RU" w:eastAsia="ru-RU"/>
        </w:rPr>
        <w:br/>
      </w:r>
      <w:r w:rsidRPr="00310113">
        <w:rPr>
          <w:rFonts w:ascii="Times New Roman" w:eastAsia="Calibri" w:hAnsi="Times New Roman" w:cs="Times New Roman"/>
          <w:sz w:val="24"/>
          <w:szCs w:val="24"/>
          <w:lang w:val="ru-RU" w:eastAsia="ru-RU"/>
        </w:rPr>
        <w:br/>
      </w:r>
      <w:r w:rsidRPr="00310113">
        <w:rPr>
          <w:rFonts w:ascii="Times New Roman" w:eastAsia="Calibri" w:hAnsi="Times New Roman" w:cs="Times New Roman"/>
          <w:sz w:val="24"/>
          <w:szCs w:val="24"/>
          <w:lang w:eastAsia="ru-RU"/>
        </w:rPr>
        <w:t xml:space="preserve">Відповідальний </w:t>
      </w:r>
    </w:p>
    <w:p w:rsidR="00304B12" w:rsidRPr="00310113" w:rsidRDefault="00304B12" w:rsidP="00304B12">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виконавець заходів                                                                            Ярина ЯЦЕНКО</w:t>
      </w:r>
    </w:p>
    <w:p w:rsidR="00304B12" w:rsidRPr="00310113" w:rsidRDefault="00304B12" w:rsidP="00304B12">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val="ru-RU" w:eastAsia="ru-RU"/>
        </w:rPr>
        <w:br/>
      </w:r>
    </w:p>
    <w:p w:rsidR="00304B12" w:rsidRPr="00310113" w:rsidRDefault="00304B12" w:rsidP="00304B12">
      <w:pPr>
        <w:spacing w:after="0" w:line="240" w:lineRule="auto"/>
        <w:ind w:left="720"/>
        <w:rPr>
          <w:rFonts w:ascii="Times New Roman" w:eastAsia="Calibri" w:hAnsi="Times New Roman" w:cs="Times New Roman"/>
          <w:b/>
          <w:sz w:val="24"/>
          <w:szCs w:val="24"/>
          <w:lang w:eastAsia="ru-RU"/>
        </w:rPr>
      </w:pPr>
      <w:r w:rsidRPr="00310113">
        <w:rPr>
          <w:rFonts w:ascii="Times New Roman" w:eastAsia="Calibri" w:hAnsi="Times New Roman" w:cs="Times New Roman"/>
          <w:b/>
          <w:sz w:val="24"/>
          <w:szCs w:val="24"/>
          <w:lang w:val="ru-RU" w:eastAsia="ru-RU"/>
        </w:rPr>
        <w:br/>
      </w:r>
      <w:r w:rsidRPr="00310113">
        <w:rPr>
          <w:rFonts w:ascii="Times New Roman" w:eastAsia="Calibri" w:hAnsi="Times New Roman" w:cs="Times New Roman"/>
          <w:b/>
          <w:sz w:val="24"/>
          <w:szCs w:val="24"/>
          <w:lang w:val="ru-RU" w:eastAsia="ru-RU"/>
        </w:rPr>
        <w:br/>
      </w:r>
    </w:p>
    <w:p w:rsidR="00304B12" w:rsidRPr="00310113" w:rsidRDefault="00304B12" w:rsidP="00304B12">
      <w:pPr>
        <w:spacing w:after="0" w:line="240" w:lineRule="auto"/>
        <w:ind w:left="720"/>
        <w:rPr>
          <w:rFonts w:ascii="Times New Roman" w:eastAsia="Calibri" w:hAnsi="Times New Roman" w:cs="Times New Roman"/>
          <w:b/>
          <w:sz w:val="24"/>
          <w:szCs w:val="24"/>
          <w:lang w:eastAsia="ru-RU"/>
        </w:rPr>
      </w:pPr>
    </w:p>
    <w:p w:rsidR="00304B12" w:rsidRPr="00310113" w:rsidRDefault="00304B12" w:rsidP="00304B12">
      <w:pPr>
        <w:spacing w:after="0" w:line="240" w:lineRule="auto"/>
        <w:ind w:left="720"/>
        <w:rPr>
          <w:rFonts w:ascii="Times New Roman" w:eastAsia="Calibri" w:hAnsi="Times New Roman" w:cs="Times New Roman"/>
          <w:b/>
          <w:sz w:val="24"/>
          <w:szCs w:val="24"/>
          <w:lang w:eastAsia="ru-RU"/>
        </w:rPr>
      </w:pPr>
    </w:p>
    <w:p w:rsidR="00304B12" w:rsidRPr="00310113" w:rsidRDefault="00304B12" w:rsidP="00304B12">
      <w:pPr>
        <w:spacing w:after="0" w:line="240" w:lineRule="auto"/>
        <w:ind w:left="720"/>
        <w:rPr>
          <w:rFonts w:ascii="Times New Roman" w:eastAsia="Calibri" w:hAnsi="Times New Roman" w:cs="Times New Roman"/>
          <w:b/>
          <w:sz w:val="24"/>
          <w:szCs w:val="24"/>
          <w:lang w:eastAsia="ru-RU"/>
        </w:rPr>
      </w:pPr>
    </w:p>
    <w:p w:rsidR="00304B12" w:rsidRPr="00310113" w:rsidRDefault="00304B12" w:rsidP="00304B12">
      <w:pPr>
        <w:spacing w:after="0" w:line="240" w:lineRule="auto"/>
        <w:ind w:left="720"/>
        <w:rPr>
          <w:rFonts w:ascii="Times New Roman" w:eastAsia="Calibri" w:hAnsi="Times New Roman" w:cs="Times New Roman"/>
          <w:b/>
          <w:sz w:val="24"/>
          <w:szCs w:val="24"/>
          <w:lang w:eastAsia="ru-RU"/>
        </w:rPr>
      </w:pPr>
    </w:p>
    <w:p w:rsidR="00304B12" w:rsidRPr="00310113" w:rsidRDefault="00304B12" w:rsidP="00304B12">
      <w:pPr>
        <w:spacing w:after="0" w:line="240" w:lineRule="auto"/>
        <w:ind w:left="720"/>
        <w:rPr>
          <w:rFonts w:ascii="Courier New" w:eastAsia="Calibri" w:hAnsi="Courier New" w:cs="Courier New"/>
          <w:b/>
          <w:bCs/>
          <w:i/>
          <w:sz w:val="28"/>
          <w:szCs w:val="20"/>
          <w:lang w:eastAsia="uk-UA"/>
        </w:rPr>
      </w:pPr>
    </w:p>
    <w:p w:rsidR="00304B12" w:rsidRPr="00310113" w:rsidRDefault="00304B12" w:rsidP="00304B12">
      <w:pPr>
        <w:spacing w:after="0" w:line="240" w:lineRule="auto"/>
        <w:rPr>
          <w:rFonts w:ascii="Times New Roman" w:eastAsia="Calibri" w:hAnsi="Times New Roman" w:cs="Times New Roman"/>
          <w:sz w:val="24"/>
          <w:szCs w:val="24"/>
          <w:lang w:eastAsia="ru-RU"/>
        </w:rPr>
      </w:pPr>
    </w:p>
    <w:p w:rsidR="00304B12" w:rsidRPr="00310113" w:rsidRDefault="00304B12" w:rsidP="00304B12">
      <w:pPr>
        <w:spacing w:after="0" w:line="240" w:lineRule="auto"/>
        <w:rPr>
          <w:rFonts w:ascii="Times New Roman" w:eastAsia="Calibri" w:hAnsi="Times New Roman" w:cs="Times New Roman"/>
          <w:sz w:val="24"/>
          <w:szCs w:val="24"/>
          <w:lang w:eastAsia="ru-RU"/>
        </w:rPr>
      </w:pPr>
    </w:p>
    <w:p w:rsidR="00304B12" w:rsidRPr="00310113" w:rsidRDefault="00304B12" w:rsidP="00304B12">
      <w:pPr>
        <w:spacing w:after="0" w:line="240" w:lineRule="auto"/>
        <w:rPr>
          <w:rFonts w:ascii="Times New Roman" w:eastAsia="Calibri" w:hAnsi="Times New Roman" w:cs="Times New Roman"/>
          <w:sz w:val="24"/>
          <w:szCs w:val="24"/>
          <w:lang w:eastAsia="ru-RU"/>
        </w:rPr>
      </w:pPr>
    </w:p>
    <w:p w:rsidR="00304B12" w:rsidRPr="00310113" w:rsidRDefault="00304B12" w:rsidP="00304B12">
      <w:pPr>
        <w:spacing w:after="0" w:line="240" w:lineRule="auto"/>
        <w:rPr>
          <w:rFonts w:ascii="Times New Roman" w:eastAsia="Calibri" w:hAnsi="Times New Roman" w:cs="Times New Roman"/>
          <w:sz w:val="24"/>
          <w:szCs w:val="24"/>
          <w:lang w:eastAsia="ru-RU"/>
        </w:rPr>
      </w:pPr>
    </w:p>
    <w:p w:rsidR="00304B12" w:rsidRPr="00310113" w:rsidRDefault="00304B12" w:rsidP="00304B12">
      <w:pPr>
        <w:spacing w:after="0" w:line="240" w:lineRule="auto"/>
        <w:rPr>
          <w:rFonts w:ascii="Times New Roman" w:eastAsia="Calibri" w:hAnsi="Times New Roman" w:cs="Times New Roman"/>
          <w:sz w:val="24"/>
          <w:szCs w:val="24"/>
          <w:lang w:eastAsia="ru-RU"/>
        </w:rPr>
      </w:pPr>
    </w:p>
    <w:p w:rsidR="00304B12" w:rsidRPr="00310113" w:rsidRDefault="00304B12" w:rsidP="00304B12">
      <w:pPr>
        <w:spacing w:after="0" w:line="240" w:lineRule="auto"/>
        <w:rPr>
          <w:rFonts w:ascii="Times New Roman" w:eastAsia="Calibri" w:hAnsi="Times New Roman" w:cs="Times New Roman"/>
          <w:sz w:val="24"/>
          <w:szCs w:val="24"/>
          <w:lang w:eastAsia="ru-RU"/>
        </w:rPr>
      </w:pPr>
    </w:p>
    <w:p w:rsidR="00304B12" w:rsidRPr="00310113" w:rsidRDefault="00304B12" w:rsidP="00304B12">
      <w:pPr>
        <w:spacing w:after="0" w:line="240" w:lineRule="auto"/>
        <w:rPr>
          <w:rFonts w:ascii="Times New Roman" w:eastAsia="Calibri" w:hAnsi="Times New Roman" w:cs="Times New Roman"/>
          <w:sz w:val="24"/>
          <w:szCs w:val="24"/>
          <w:lang w:eastAsia="ru-RU"/>
        </w:rPr>
      </w:pPr>
    </w:p>
    <w:p w:rsidR="00486383" w:rsidRPr="00310113" w:rsidRDefault="00486383" w:rsidP="00304B12">
      <w:pPr>
        <w:spacing w:after="0" w:line="240" w:lineRule="auto"/>
        <w:rPr>
          <w:rFonts w:ascii="Times New Roman" w:eastAsia="Calibri" w:hAnsi="Times New Roman" w:cs="Times New Roman"/>
          <w:sz w:val="24"/>
          <w:szCs w:val="24"/>
          <w:lang w:eastAsia="ru-RU"/>
        </w:rPr>
      </w:pPr>
    </w:p>
    <w:p w:rsidR="00304B12" w:rsidRPr="00310113" w:rsidRDefault="00304B12" w:rsidP="00304B12">
      <w:pPr>
        <w:spacing w:after="0" w:line="295" w:lineRule="exact"/>
        <w:ind w:left="997"/>
        <w:jc w:val="both"/>
        <w:rPr>
          <w:rFonts w:ascii="Times New Roman" w:eastAsia="Calibri" w:hAnsi="Times New Roman" w:cs="Times New Roman"/>
          <w:b/>
          <w:sz w:val="24"/>
          <w:szCs w:val="24"/>
          <w:lang w:eastAsia="ru-RU"/>
        </w:rPr>
      </w:pPr>
    </w:p>
    <w:p w:rsidR="00304B12" w:rsidRPr="00310113" w:rsidRDefault="00304B12" w:rsidP="00304B12">
      <w:pPr>
        <w:numPr>
          <w:ilvl w:val="0"/>
          <w:numId w:val="23"/>
        </w:numPr>
        <w:spacing w:after="0" w:line="295" w:lineRule="exact"/>
        <w:jc w:val="center"/>
        <w:rPr>
          <w:rFonts w:ascii="Times New Roman" w:eastAsia="Calibri" w:hAnsi="Times New Roman" w:cs="Times New Roman"/>
          <w:b/>
          <w:sz w:val="24"/>
          <w:szCs w:val="24"/>
          <w:lang w:eastAsia="ru-RU"/>
        </w:rPr>
      </w:pPr>
      <w:r w:rsidRPr="00310113">
        <w:rPr>
          <w:rFonts w:ascii="Times New Roman" w:eastAsia="Calibri" w:hAnsi="Times New Roman" w:cs="Times New Roman"/>
          <w:b/>
          <w:sz w:val="24"/>
          <w:szCs w:val="24"/>
          <w:lang w:val="ru-RU" w:eastAsia="ru-RU"/>
        </w:rPr>
        <w:t>Визначення</w:t>
      </w:r>
      <w:r w:rsidRPr="00310113">
        <w:rPr>
          <w:rFonts w:ascii="Times New Roman" w:eastAsia="Calibri" w:hAnsi="Times New Roman" w:cs="Times New Roman"/>
          <w:b/>
          <w:spacing w:val="-6"/>
          <w:sz w:val="24"/>
          <w:szCs w:val="24"/>
          <w:lang w:val="ru-RU" w:eastAsia="ru-RU"/>
        </w:rPr>
        <w:t xml:space="preserve"> </w:t>
      </w:r>
      <w:r w:rsidRPr="00310113">
        <w:rPr>
          <w:rFonts w:ascii="Times New Roman" w:eastAsia="Calibri" w:hAnsi="Times New Roman" w:cs="Times New Roman"/>
          <w:b/>
          <w:sz w:val="24"/>
          <w:szCs w:val="24"/>
          <w:lang w:val="ru-RU" w:eastAsia="ru-RU"/>
        </w:rPr>
        <w:t>проблеми,</w:t>
      </w:r>
      <w:r w:rsidRPr="00310113">
        <w:rPr>
          <w:rFonts w:ascii="Times New Roman" w:eastAsia="Calibri" w:hAnsi="Times New Roman" w:cs="Times New Roman"/>
          <w:b/>
          <w:spacing w:val="-4"/>
          <w:sz w:val="24"/>
          <w:szCs w:val="24"/>
          <w:lang w:val="ru-RU" w:eastAsia="ru-RU"/>
        </w:rPr>
        <w:t xml:space="preserve"> </w:t>
      </w:r>
      <w:r w:rsidRPr="00310113">
        <w:rPr>
          <w:rFonts w:ascii="Times New Roman" w:eastAsia="Calibri" w:hAnsi="Times New Roman" w:cs="Times New Roman"/>
          <w:b/>
          <w:sz w:val="24"/>
          <w:szCs w:val="24"/>
          <w:lang w:val="ru-RU" w:eastAsia="ru-RU"/>
        </w:rPr>
        <w:t>на</w:t>
      </w:r>
      <w:r w:rsidRPr="00310113">
        <w:rPr>
          <w:rFonts w:ascii="Times New Roman" w:eastAsia="Calibri" w:hAnsi="Times New Roman" w:cs="Times New Roman"/>
          <w:b/>
          <w:spacing w:val="-5"/>
          <w:sz w:val="24"/>
          <w:szCs w:val="24"/>
          <w:lang w:val="ru-RU" w:eastAsia="ru-RU"/>
        </w:rPr>
        <w:t xml:space="preserve"> </w:t>
      </w:r>
      <w:r w:rsidRPr="00310113">
        <w:rPr>
          <w:rFonts w:ascii="Times New Roman" w:eastAsia="Calibri" w:hAnsi="Times New Roman" w:cs="Times New Roman"/>
          <w:b/>
          <w:sz w:val="24"/>
          <w:szCs w:val="24"/>
          <w:lang w:val="ru-RU" w:eastAsia="ru-RU"/>
        </w:rPr>
        <w:t>розв’язання</w:t>
      </w:r>
      <w:r w:rsidRPr="00310113">
        <w:rPr>
          <w:rFonts w:ascii="Times New Roman" w:eastAsia="Calibri" w:hAnsi="Times New Roman" w:cs="Times New Roman"/>
          <w:b/>
          <w:spacing w:val="-2"/>
          <w:sz w:val="24"/>
          <w:szCs w:val="24"/>
          <w:lang w:val="ru-RU" w:eastAsia="ru-RU"/>
        </w:rPr>
        <w:t xml:space="preserve"> </w:t>
      </w:r>
      <w:r w:rsidRPr="00310113">
        <w:rPr>
          <w:rFonts w:ascii="Times New Roman" w:eastAsia="Calibri" w:hAnsi="Times New Roman" w:cs="Times New Roman"/>
          <w:b/>
          <w:sz w:val="24"/>
          <w:szCs w:val="24"/>
          <w:lang w:val="ru-RU" w:eastAsia="ru-RU"/>
        </w:rPr>
        <w:t>якої</w:t>
      </w:r>
      <w:r w:rsidRPr="00310113">
        <w:rPr>
          <w:rFonts w:ascii="Times New Roman" w:eastAsia="Calibri" w:hAnsi="Times New Roman" w:cs="Times New Roman"/>
          <w:b/>
          <w:spacing w:val="-4"/>
          <w:sz w:val="24"/>
          <w:szCs w:val="24"/>
          <w:lang w:val="ru-RU" w:eastAsia="ru-RU"/>
        </w:rPr>
        <w:t xml:space="preserve"> </w:t>
      </w:r>
      <w:r w:rsidRPr="00310113">
        <w:rPr>
          <w:rFonts w:ascii="Times New Roman" w:eastAsia="Calibri" w:hAnsi="Times New Roman" w:cs="Times New Roman"/>
          <w:b/>
          <w:sz w:val="24"/>
          <w:szCs w:val="24"/>
          <w:lang w:val="ru-RU" w:eastAsia="ru-RU"/>
        </w:rPr>
        <w:t>спрямована</w:t>
      </w:r>
      <w:r w:rsidRPr="00310113">
        <w:rPr>
          <w:rFonts w:ascii="Times New Roman" w:eastAsia="Calibri" w:hAnsi="Times New Roman" w:cs="Times New Roman"/>
          <w:b/>
          <w:spacing w:val="-5"/>
          <w:sz w:val="24"/>
          <w:szCs w:val="24"/>
          <w:lang w:val="ru-RU" w:eastAsia="ru-RU"/>
        </w:rPr>
        <w:t xml:space="preserve"> </w:t>
      </w:r>
      <w:r w:rsidRPr="00310113">
        <w:rPr>
          <w:rFonts w:ascii="Times New Roman" w:eastAsia="Calibri" w:hAnsi="Times New Roman" w:cs="Times New Roman"/>
          <w:b/>
          <w:sz w:val="24"/>
          <w:szCs w:val="24"/>
          <w:lang w:val="ru-RU" w:eastAsia="ru-RU"/>
        </w:rPr>
        <w:t>Програма.</w:t>
      </w:r>
    </w:p>
    <w:p w:rsidR="00304B12" w:rsidRPr="00310113" w:rsidRDefault="00304B12" w:rsidP="00304B12">
      <w:pPr>
        <w:spacing w:after="0" w:line="295" w:lineRule="exact"/>
        <w:ind w:left="360"/>
        <w:jc w:val="center"/>
        <w:rPr>
          <w:rFonts w:ascii="Times New Roman" w:eastAsia="Calibri" w:hAnsi="Times New Roman" w:cs="Times New Roman"/>
          <w:b/>
          <w:sz w:val="24"/>
          <w:szCs w:val="24"/>
          <w:lang w:eastAsia="ru-RU"/>
        </w:rPr>
      </w:pPr>
    </w:p>
    <w:p w:rsidR="00304B12" w:rsidRPr="00310113" w:rsidRDefault="00304B12" w:rsidP="00304B12">
      <w:pPr>
        <w:spacing w:after="0" w:line="240" w:lineRule="auto"/>
        <w:ind w:left="426" w:firstLine="540"/>
        <w:jc w:val="both"/>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 xml:space="preserve">Програма удосконалення і розвитку складових елементів міської системи централізованого оповіщення в Новороздільській територіальній громаді на </w:t>
      </w:r>
      <w:r w:rsidRPr="00310113">
        <w:rPr>
          <w:rFonts w:ascii="Times New Roman" w:eastAsia="Calibri" w:hAnsi="Times New Roman" w:cs="Times New Roman"/>
          <w:sz w:val="24"/>
          <w:szCs w:val="24"/>
        </w:rPr>
        <w:t>2022 рік, прогноз на 2023-2024роки</w:t>
      </w:r>
      <w:r w:rsidRPr="00310113">
        <w:rPr>
          <w:rFonts w:ascii="Times New Roman" w:eastAsia="Calibri" w:hAnsi="Times New Roman" w:cs="Times New Roman"/>
          <w:sz w:val="24"/>
          <w:szCs w:val="24"/>
          <w:lang w:eastAsia="ru-RU"/>
        </w:rPr>
        <w:t xml:space="preserve"> (далі – Програма) розроблена відповідно до Кодексу цивільного захисту</w:t>
      </w:r>
      <w:r w:rsidRPr="00310113">
        <w:rPr>
          <w:rFonts w:ascii="Times New Roman" w:eastAsia="Calibri" w:hAnsi="Times New Roman" w:cs="Times New Roman"/>
          <w:spacing w:val="1"/>
          <w:sz w:val="24"/>
          <w:szCs w:val="24"/>
          <w:lang w:eastAsia="ru-RU"/>
        </w:rPr>
        <w:t xml:space="preserve"> </w:t>
      </w:r>
      <w:r w:rsidRPr="00310113">
        <w:rPr>
          <w:rFonts w:ascii="Times New Roman" w:eastAsia="Calibri" w:hAnsi="Times New Roman" w:cs="Times New Roman"/>
          <w:sz w:val="24"/>
          <w:szCs w:val="24"/>
          <w:lang w:eastAsia="ru-RU"/>
        </w:rPr>
        <w:t>України,</w:t>
      </w:r>
      <w:r w:rsidRPr="00310113">
        <w:rPr>
          <w:rFonts w:ascii="Times New Roman" w:eastAsia="Calibri" w:hAnsi="Times New Roman" w:cs="Times New Roman"/>
          <w:spacing w:val="54"/>
          <w:sz w:val="24"/>
          <w:szCs w:val="24"/>
          <w:lang w:eastAsia="ru-RU"/>
        </w:rPr>
        <w:t xml:space="preserve"> </w:t>
      </w:r>
      <w:r w:rsidRPr="00310113">
        <w:rPr>
          <w:rFonts w:ascii="Times New Roman" w:eastAsia="Calibri" w:hAnsi="Times New Roman" w:cs="Times New Roman"/>
          <w:sz w:val="24"/>
          <w:szCs w:val="24"/>
          <w:lang w:eastAsia="ru-RU"/>
        </w:rPr>
        <w:t>Закону України «Про оборону України», Закону</w:t>
      </w:r>
      <w:r w:rsidRPr="00310113">
        <w:rPr>
          <w:rFonts w:ascii="Times New Roman" w:eastAsia="Calibri" w:hAnsi="Times New Roman" w:cs="Times New Roman"/>
          <w:spacing w:val="47"/>
          <w:sz w:val="24"/>
          <w:szCs w:val="24"/>
          <w:lang w:eastAsia="ru-RU"/>
        </w:rPr>
        <w:t xml:space="preserve"> </w:t>
      </w:r>
      <w:r w:rsidRPr="00310113">
        <w:rPr>
          <w:rFonts w:ascii="Times New Roman" w:eastAsia="Calibri" w:hAnsi="Times New Roman" w:cs="Times New Roman"/>
          <w:sz w:val="24"/>
          <w:szCs w:val="24"/>
          <w:lang w:eastAsia="ru-RU"/>
        </w:rPr>
        <w:t>України</w:t>
      </w:r>
      <w:r w:rsidRPr="00310113">
        <w:rPr>
          <w:rFonts w:ascii="Times New Roman" w:eastAsia="Calibri" w:hAnsi="Times New Roman" w:cs="Times New Roman"/>
          <w:spacing w:val="53"/>
          <w:sz w:val="24"/>
          <w:szCs w:val="24"/>
          <w:lang w:eastAsia="ru-RU"/>
        </w:rPr>
        <w:t xml:space="preserve"> </w:t>
      </w:r>
      <w:r w:rsidRPr="00310113">
        <w:rPr>
          <w:rFonts w:ascii="Times New Roman" w:eastAsia="Calibri" w:hAnsi="Times New Roman" w:cs="Times New Roman"/>
          <w:sz w:val="24"/>
          <w:szCs w:val="24"/>
          <w:lang w:eastAsia="ru-RU"/>
        </w:rPr>
        <w:t>«Про</w:t>
      </w:r>
      <w:r w:rsidRPr="00310113">
        <w:rPr>
          <w:rFonts w:ascii="Times New Roman" w:eastAsia="Calibri" w:hAnsi="Times New Roman" w:cs="Times New Roman"/>
          <w:spacing w:val="52"/>
          <w:sz w:val="24"/>
          <w:szCs w:val="24"/>
          <w:lang w:eastAsia="ru-RU"/>
        </w:rPr>
        <w:t xml:space="preserve"> </w:t>
      </w:r>
      <w:r w:rsidRPr="00310113">
        <w:rPr>
          <w:rFonts w:ascii="Times New Roman" w:eastAsia="Calibri" w:hAnsi="Times New Roman" w:cs="Times New Roman"/>
          <w:sz w:val="24"/>
          <w:szCs w:val="24"/>
          <w:lang w:eastAsia="ru-RU"/>
        </w:rPr>
        <w:t>місцеве</w:t>
      </w:r>
      <w:r w:rsidRPr="00310113">
        <w:rPr>
          <w:rFonts w:ascii="Times New Roman" w:eastAsia="Calibri" w:hAnsi="Times New Roman" w:cs="Times New Roman"/>
          <w:spacing w:val="53"/>
          <w:sz w:val="24"/>
          <w:szCs w:val="24"/>
          <w:lang w:eastAsia="ru-RU"/>
        </w:rPr>
        <w:t xml:space="preserve"> </w:t>
      </w:r>
      <w:r w:rsidRPr="00310113">
        <w:rPr>
          <w:rFonts w:ascii="Times New Roman" w:eastAsia="Calibri" w:hAnsi="Times New Roman" w:cs="Times New Roman"/>
          <w:sz w:val="24"/>
          <w:szCs w:val="24"/>
          <w:lang w:eastAsia="ru-RU"/>
        </w:rPr>
        <w:t>самоврядування</w:t>
      </w:r>
      <w:r w:rsidRPr="00310113">
        <w:rPr>
          <w:rFonts w:ascii="Times New Roman" w:eastAsia="Calibri" w:hAnsi="Times New Roman" w:cs="Times New Roman"/>
          <w:spacing w:val="51"/>
          <w:sz w:val="24"/>
          <w:szCs w:val="24"/>
          <w:lang w:eastAsia="ru-RU"/>
        </w:rPr>
        <w:t xml:space="preserve"> </w:t>
      </w:r>
      <w:r w:rsidRPr="00310113">
        <w:rPr>
          <w:rFonts w:ascii="Times New Roman" w:eastAsia="Calibri" w:hAnsi="Times New Roman" w:cs="Times New Roman"/>
          <w:sz w:val="24"/>
          <w:szCs w:val="24"/>
          <w:lang w:eastAsia="ru-RU"/>
        </w:rPr>
        <w:t>в</w:t>
      </w:r>
      <w:r w:rsidRPr="00310113">
        <w:rPr>
          <w:rFonts w:ascii="Times New Roman" w:eastAsia="Calibri" w:hAnsi="Times New Roman" w:cs="Times New Roman"/>
          <w:spacing w:val="52"/>
          <w:sz w:val="24"/>
          <w:szCs w:val="24"/>
          <w:lang w:eastAsia="ru-RU"/>
        </w:rPr>
        <w:t xml:space="preserve"> </w:t>
      </w:r>
      <w:r w:rsidRPr="00310113">
        <w:rPr>
          <w:rFonts w:ascii="Times New Roman" w:eastAsia="Calibri" w:hAnsi="Times New Roman" w:cs="Times New Roman"/>
          <w:sz w:val="24"/>
          <w:szCs w:val="24"/>
          <w:lang w:eastAsia="ru-RU"/>
        </w:rPr>
        <w:t>Україні»,</w:t>
      </w:r>
      <w:r w:rsidRPr="00310113">
        <w:rPr>
          <w:rFonts w:ascii="Times New Roman" w:eastAsia="Calibri" w:hAnsi="Times New Roman" w:cs="Times New Roman"/>
          <w:spacing w:val="50"/>
          <w:sz w:val="24"/>
          <w:szCs w:val="24"/>
          <w:lang w:eastAsia="ru-RU"/>
        </w:rPr>
        <w:t xml:space="preserve"> </w:t>
      </w:r>
      <w:r w:rsidRPr="00310113">
        <w:rPr>
          <w:rFonts w:ascii="Times New Roman" w:eastAsia="Calibri" w:hAnsi="Times New Roman" w:cs="Times New Roman"/>
          <w:sz w:val="24"/>
          <w:szCs w:val="24"/>
          <w:lang w:eastAsia="ru-RU"/>
        </w:rPr>
        <w:t>постанови Кабінету Міністрів України від 27.09.2017р. № 733 «Про затвердження Положення</w:t>
      </w:r>
      <w:r w:rsidRPr="00310113">
        <w:rPr>
          <w:rFonts w:ascii="Times New Roman" w:eastAsia="Calibri" w:hAnsi="Times New Roman" w:cs="Times New Roman"/>
          <w:spacing w:val="1"/>
          <w:sz w:val="24"/>
          <w:szCs w:val="24"/>
          <w:lang w:eastAsia="ru-RU"/>
        </w:rPr>
        <w:t xml:space="preserve"> </w:t>
      </w:r>
      <w:r w:rsidRPr="00310113">
        <w:rPr>
          <w:rFonts w:ascii="Times New Roman" w:eastAsia="Calibri" w:hAnsi="Times New Roman" w:cs="Times New Roman"/>
          <w:sz w:val="24"/>
          <w:szCs w:val="24"/>
          <w:lang w:eastAsia="ru-RU"/>
        </w:rPr>
        <w:t>про організацію оповіщення про загрозу виникнення або виникнення надзвичайних</w:t>
      </w:r>
      <w:r w:rsidRPr="00310113">
        <w:rPr>
          <w:rFonts w:ascii="Times New Roman" w:eastAsia="Calibri" w:hAnsi="Times New Roman" w:cs="Times New Roman"/>
          <w:spacing w:val="1"/>
          <w:sz w:val="24"/>
          <w:szCs w:val="24"/>
          <w:lang w:eastAsia="ru-RU"/>
        </w:rPr>
        <w:t xml:space="preserve"> </w:t>
      </w:r>
      <w:r w:rsidRPr="00310113">
        <w:rPr>
          <w:rFonts w:ascii="Times New Roman" w:eastAsia="Calibri" w:hAnsi="Times New Roman" w:cs="Times New Roman"/>
          <w:sz w:val="24"/>
          <w:szCs w:val="24"/>
          <w:lang w:eastAsia="ru-RU"/>
        </w:rPr>
        <w:t>ситуацій та зв’язку у сфері цивільного захисту» та розпорядження Кабінету Міністрів</w:t>
      </w:r>
      <w:r w:rsidRPr="00310113">
        <w:rPr>
          <w:rFonts w:ascii="Times New Roman" w:eastAsia="Calibri" w:hAnsi="Times New Roman" w:cs="Times New Roman"/>
          <w:spacing w:val="1"/>
          <w:sz w:val="24"/>
          <w:szCs w:val="24"/>
          <w:lang w:eastAsia="ru-RU"/>
        </w:rPr>
        <w:t xml:space="preserve"> </w:t>
      </w:r>
      <w:r w:rsidRPr="00310113">
        <w:rPr>
          <w:rFonts w:ascii="Times New Roman" w:eastAsia="Calibri" w:hAnsi="Times New Roman" w:cs="Times New Roman"/>
          <w:sz w:val="24"/>
          <w:szCs w:val="24"/>
          <w:lang w:eastAsia="ru-RU"/>
        </w:rPr>
        <w:t>України</w:t>
      </w:r>
      <w:r w:rsidRPr="00310113">
        <w:rPr>
          <w:rFonts w:ascii="Times New Roman" w:eastAsia="Calibri" w:hAnsi="Times New Roman" w:cs="Times New Roman"/>
          <w:spacing w:val="1"/>
          <w:sz w:val="24"/>
          <w:szCs w:val="24"/>
          <w:lang w:eastAsia="ru-RU"/>
        </w:rPr>
        <w:t xml:space="preserve"> </w:t>
      </w:r>
      <w:r w:rsidRPr="00310113">
        <w:rPr>
          <w:rFonts w:ascii="Times New Roman" w:eastAsia="Calibri" w:hAnsi="Times New Roman" w:cs="Times New Roman"/>
          <w:sz w:val="24"/>
          <w:szCs w:val="24"/>
          <w:lang w:eastAsia="ru-RU"/>
        </w:rPr>
        <w:t>від</w:t>
      </w:r>
      <w:r w:rsidRPr="00310113">
        <w:rPr>
          <w:rFonts w:ascii="Times New Roman" w:eastAsia="Calibri" w:hAnsi="Times New Roman" w:cs="Times New Roman"/>
          <w:spacing w:val="1"/>
          <w:sz w:val="24"/>
          <w:szCs w:val="24"/>
          <w:lang w:eastAsia="ru-RU"/>
        </w:rPr>
        <w:t xml:space="preserve"> </w:t>
      </w:r>
      <w:r w:rsidRPr="00310113">
        <w:rPr>
          <w:rFonts w:ascii="Times New Roman" w:eastAsia="Calibri" w:hAnsi="Times New Roman" w:cs="Times New Roman"/>
          <w:sz w:val="24"/>
          <w:szCs w:val="24"/>
          <w:lang w:eastAsia="ru-RU"/>
        </w:rPr>
        <w:t>15.01.2014р.</w:t>
      </w:r>
      <w:r w:rsidRPr="00310113">
        <w:rPr>
          <w:rFonts w:ascii="Times New Roman" w:eastAsia="Calibri" w:hAnsi="Times New Roman" w:cs="Times New Roman"/>
          <w:spacing w:val="1"/>
          <w:sz w:val="24"/>
          <w:szCs w:val="24"/>
          <w:lang w:eastAsia="ru-RU"/>
        </w:rPr>
        <w:t xml:space="preserve"> </w:t>
      </w:r>
      <w:r w:rsidRPr="00310113">
        <w:rPr>
          <w:rFonts w:ascii="Times New Roman" w:eastAsia="Calibri" w:hAnsi="Times New Roman" w:cs="Times New Roman"/>
          <w:sz w:val="24"/>
          <w:szCs w:val="24"/>
          <w:lang w:eastAsia="ru-RU"/>
        </w:rPr>
        <w:t>№</w:t>
      </w:r>
      <w:r w:rsidRPr="00310113">
        <w:rPr>
          <w:rFonts w:ascii="Times New Roman" w:eastAsia="Calibri" w:hAnsi="Times New Roman" w:cs="Times New Roman"/>
          <w:spacing w:val="1"/>
          <w:sz w:val="24"/>
          <w:szCs w:val="24"/>
          <w:lang w:eastAsia="ru-RU"/>
        </w:rPr>
        <w:t xml:space="preserve"> </w:t>
      </w:r>
      <w:r w:rsidRPr="00310113">
        <w:rPr>
          <w:rFonts w:ascii="Times New Roman" w:eastAsia="Calibri" w:hAnsi="Times New Roman" w:cs="Times New Roman"/>
          <w:sz w:val="24"/>
          <w:szCs w:val="24"/>
          <w:lang w:eastAsia="ru-RU"/>
        </w:rPr>
        <w:t>23-р«Про</w:t>
      </w:r>
      <w:r w:rsidRPr="00310113">
        <w:rPr>
          <w:rFonts w:ascii="Times New Roman" w:eastAsia="Calibri" w:hAnsi="Times New Roman" w:cs="Times New Roman"/>
          <w:spacing w:val="1"/>
          <w:sz w:val="24"/>
          <w:szCs w:val="24"/>
          <w:lang w:eastAsia="ru-RU"/>
        </w:rPr>
        <w:t xml:space="preserve"> </w:t>
      </w:r>
      <w:r w:rsidRPr="00310113">
        <w:rPr>
          <w:rFonts w:ascii="Times New Roman" w:eastAsia="Calibri" w:hAnsi="Times New Roman" w:cs="Times New Roman"/>
          <w:sz w:val="24"/>
          <w:szCs w:val="24"/>
          <w:lang w:eastAsia="ru-RU"/>
        </w:rPr>
        <w:t>схвалення</w:t>
      </w:r>
      <w:r w:rsidRPr="00310113">
        <w:rPr>
          <w:rFonts w:ascii="Times New Roman" w:eastAsia="Calibri" w:hAnsi="Times New Roman" w:cs="Times New Roman"/>
          <w:spacing w:val="1"/>
          <w:sz w:val="24"/>
          <w:szCs w:val="24"/>
          <w:lang w:eastAsia="ru-RU"/>
        </w:rPr>
        <w:t xml:space="preserve"> </w:t>
      </w:r>
      <w:r w:rsidRPr="00310113">
        <w:rPr>
          <w:rFonts w:ascii="Times New Roman" w:eastAsia="Calibri" w:hAnsi="Times New Roman" w:cs="Times New Roman"/>
          <w:sz w:val="24"/>
          <w:szCs w:val="24"/>
          <w:lang w:eastAsia="ru-RU"/>
        </w:rPr>
        <w:t>Концепції</w:t>
      </w:r>
      <w:r w:rsidRPr="00310113">
        <w:rPr>
          <w:rFonts w:ascii="Times New Roman" w:eastAsia="Calibri" w:hAnsi="Times New Roman" w:cs="Times New Roman"/>
          <w:spacing w:val="1"/>
          <w:sz w:val="24"/>
          <w:szCs w:val="24"/>
          <w:lang w:eastAsia="ru-RU"/>
        </w:rPr>
        <w:t xml:space="preserve"> </w:t>
      </w:r>
      <w:r w:rsidRPr="00310113">
        <w:rPr>
          <w:rFonts w:ascii="Times New Roman" w:eastAsia="Calibri" w:hAnsi="Times New Roman" w:cs="Times New Roman"/>
          <w:sz w:val="24"/>
          <w:szCs w:val="24"/>
          <w:lang w:eastAsia="ru-RU"/>
        </w:rPr>
        <w:t>розвитку</w:t>
      </w:r>
      <w:r w:rsidRPr="00310113">
        <w:rPr>
          <w:rFonts w:ascii="Times New Roman" w:eastAsia="Calibri" w:hAnsi="Times New Roman" w:cs="Times New Roman"/>
          <w:spacing w:val="1"/>
          <w:sz w:val="24"/>
          <w:szCs w:val="24"/>
          <w:lang w:eastAsia="ru-RU"/>
        </w:rPr>
        <w:t xml:space="preserve"> </w:t>
      </w:r>
      <w:r w:rsidRPr="00310113">
        <w:rPr>
          <w:rFonts w:ascii="Times New Roman" w:eastAsia="Calibri" w:hAnsi="Times New Roman" w:cs="Times New Roman"/>
          <w:sz w:val="24"/>
          <w:szCs w:val="24"/>
          <w:lang w:eastAsia="ru-RU"/>
        </w:rPr>
        <w:t>та</w:t>
      </w:r>
      <w:r w:rsidRPr="00310113">
        <w:rPr>
          <w:rFonts w:ascii="Times New Roman" w:eastAsia="Calibri" w:hAnsi="Times New Roman" w:cs="Times New Roman"/>
          <w:spacing w:val="1"/>
          <w:sz w:val="24"/>
          <w:szCs w:val="24"/>
          <w:lang w:eastAsia="ru-RU"/>
        </w:rPr>
        <w:t xml:space="preserve"> </w:t>
      </w:r>
      <w:r w:rsidRPr="00310113">
        <w:rPr>
          <w:rFonts w:ascii="Times New Roman" w:eastAsia="Calibri" w:hAnsi="Times New Roman" w:cs="Times New Roman"/>
          <w:sz w:val="24"/>
          <w:szCs w:val="24"/>
          <w:lang w:eastAsia="ru-RU"/>
        </w:rPr>
        <w:t>технічної</w:t>
      </w:r>
      <w:r w:rsidRPr="00310113">
        <w:rPr>
          <w:rFonts w:ascii="Times New Roman" w:eastAsia="Calibri" w:hAnsi="Times New Roman" w:cs="Times New Roman"/>
          <w:spacing w:val="-62"/>
          <w:sz w:val="24"/>
          <w:szCs w:val="24"/>
          <w:lang w:eastAsia="ru-RU"/>
        </w:rPr>
        <w:t xml:space="preserve"> </w:t>
      </w:r>
      <w:r w:rsidRPr="00310113">
        <w:rPr>
          <w:rFonts w:ascii="Times New Roman" w:eastAsia="Calibri" w:hAnsi="Times New Roman" w:cs="Times New Roman"/>
          <w:sz w:val="24"/>
          <w:szCs w:val="24"/>
          <w:lang w:eastAsia="ru-RU"/>
        </w:rPr>
        <w:t>модернізації</w:t>
      </w:r>
      <w:r w:rsidRPr="00310113">
        <w:rPr>
          <w:rFonts w:ascii="Times New Roman" w:eastAsia="Calibri" w:hAnsi="Times New Roman" w:cs="Times New Roman"/>
          <w:spacing w:val="1"/>
          <w:sz w:val="24"/>
          <w:szCs w:val="24"/>
          <w:lang w:eastAsia="ru-RU"/>
        </w:rPr>
        <w:t xml:space="preserve"> </w:t>
      </w:r>
      <w:r w:rsidRPr="00310113">
        <w:rPr>
          <w:rFonts w:ascii="Times New Roman" w:eastAsia="Calibri" w:hAnsi="Times New Roman" w:cs="Times New Roman"/>
          <w:sz w:val="24"/>
          <w:szCs w:val="24"/>
          <w:lang w:eastAsia="ru-RU"/>
        </w:rPr>
        <w:t>системи</w:t>
      </w:r>
      <w:r w:rsidRPr="00310113">
        <w:rPr>
          <w:rFonts w:ascii="Times New Roman" w:eastAsia="Calibri" w:hAnsi="Times New Roman" w:cs="Times New Roman"/>
          <w:spacing w:val="1"/>
          <w:sz w:val="24"/>
          <w:szCs w:val="24"/>
          <w:lang w:eastAsia="ru-RU"/>
        </w:rPr>
        <w:t xml:space="preserve"> </w:t>
      </w:r>
      <w:r w:rsidRPr="00310113">
        <w:rPr>
          <w:rFonts w:ascii="Times New Roman" w:eastAsia="Calibri" w:hAnsi="Times New Roman" w:cs="Times New Roman"/>
          <w:sz w:val="24"/>
          <w:szCs w:val="24"/>
          <w:lang w:eastAsia="ru-RU"/>
        </w:rPr>
        <w:t>централізованого</w:t>
      </w:r>
      <w:r w:rsidRPr="00310113">
        <w:rPr>
          <w:rFonts w:ascii="Times New Roman" w:eastAsia="Calibri" w:hAnsi="Times New Roman" w:cs="Times New Roman"/>
          <w:spacing w:val="1"/>
          <w:sz w:val="24"/>
          <w:szCs w:val="24"/>
          <w:lang w:eastAsia="ru-RU"/>
        </w:rPr>
        <w:t xml:space="preserve"> </w:t>
      </w:r>
      <w:r w:rsidRPr="00310113">
        <w:rPr>
          <w:rFonts w:ascii="Times New Roman" w:eastAsia="Calibri" w:hAnsi="Times New Roman" w:cs="Times New Roman"/>
          <w:sz w:val="24"/>
          <w:szCs w:val="24"/>
          <w:lang w:eastAsia="ru-RU"/>
        </w:rPr>
        <w:t>оповіщення</w:t>
      </w:r>
      <w:r w:rsidRPr="00310113">
        <w:rPr>
          <w:rFonts w:ascii="Times New Roman" w:eastAsia="Calibri" w:hAnsi="Times New Roman" w:cs="Times New Roman"/>
          <w:spacing w:val="1"/>
          <w:sz w:val="24"/>
          <w:szCs w:val="24"/>
          <w:lang w:eastAsia="ru-RU"/>
        </w:rPr>
        <w:t xml:space="preserve"> </w:t>
      </w:r>
      <w:r w:rsidRPr="00310113">
        <w:rPr>
          <w:rFonts w:ascii="Times New Roman" w:eastAsia="Calibri" w:hAnsi="Times New Roman" w:cs="Times New Roman"/>
          <w:sz w:val="24"/>
          <w:szCs w:val="24"/>
          <w:lang w:eastAsia="ru-RU"/>
        </w:rPr>
        <w:t>про</w:t>
      </w:r>
      <w:r w:rsidRPr="00310113">
        <w:rPr>
          <w:rFonts w:ascii="Times New Roman" w:eastAsia="Calibri" w:hAnsi="Times New Roman" w:cs="Times New Roman"/>
          <w:spacing w:val="1"/>
          <w:sz w:val="24"/>
          <w:szCs w:val="24"/>
          <w:lang w:eastAsia="ru-RU"/>
        </w:rPr>
        <w:t xml:space="preserve"> </w:t>
      </w:r>
      <w:r w:rsidRPr="00310113">
        <w:rPr>
          <w:rFonts w:ascii="Times New Roman" w:eastAsia="Calibri" w:hAnsi="Times New Roman" w:cs="Times New Roman"/>
          <w:sz w:val="24"/>
          <w:szCs w:val="24"/>
          <w:lang w:eastAsia="ru-RU"/>
        </w:rPr>
        <w:t>загрозу</w:t>
      </w:r>
      <w:r w:rsidRPr="00310113">
        <w:rPr>
          <w:rFonts w:ascii="Times New Roman" w:eastAsia="Calibri" w:hAnsi="Times New Roman" w:cs="Times New Roman"/>
          <w:spacing w:val="1"/>
          <w:sz w:val="24"/>
          <w:szCs w:val="24"/>
          <w:lang w:eastAsia="ru-RU"/>
        </w:rPr>
        <w:t xml:space="preserve"> </w:t>
      </w:r>
      <w:r w:rsidRPr="00310113">
        <w:rPr>
          <w:rFonts w:ascii="Times New Roman" w:eastAsia="Calibri" w:hAnsi="Times New Roman" w:cs="Times New Roman"/>
          <w:sz w:val="24"/>
          <w:szCs w:val="24"/>
          <w:lang w:eastAsia="ru-RU"/>
        </w:rPr>
        <w:t>або</w:t>
      </w:r>
      <w:r w:rsidRPr="00310113">
        <w:rPr>
          <w:rFonts w:ascii="Times New Roman" w:eastAsia="Calibri" w:hAnsi="Times New Roman" w:cs="Times New Roman"/>
          <w:spacing w:val="1"/>
          <w:sz w:val="24"/>
          <w:szCs w:val="24"/>
          <w:lang w:eastAsia="ru-RU"/>
        </w:rPr>
        <w:t xml:space="preserve"> </w:t>
      </w:r>
      <w:r w:rsidRPr="00310113">
        <w:rPr>
          <w:rFonts w:ascii="Times New Roman" w:eastAsia="Calibri" w:hAnsi="Times New Roman" w:cs="Times New Roman"/>
          <w:sz w:val="24"/>
          <w:szCs w:val="24"/>
          <w:lang w:eastAsia="ru-RU"/>
        </w:rPr>
        <w:t>виникнення</w:t>
      </w:r>
      <w:r w:rsidRPr="00310113">
        <w:rPr>
          <w:rFonts w:ascii="Times New Roman" w:eastAsia="Calibri" w:hAnsi="Times New Roman" w:cs="Times New Roman"/>
          <w:spacing w:val="1"/>
          <w:sz w:val="24"/>
          <w:szCs w:val="24"/>
          <w:lang w:eastAsia="ru-RU"/>
        </w:rPr>
        <w:t xml:space="preserve"> </w:t>
      </w:r>
      <w:r w:rsidRPr="00310113">
        <w:rPr>
          <w:rFonts w:ascii="Times New Roman" w:eastAsia="Calibri" w:hAnsi="Times New Roman" w:cs="Times New Roman"/>
          <w:sz w:val="24"/>
          <w:szCs w:val="24"/>
          <w:lang w:eastAsia="ru-RU"/>
        </w:rPr>
        <w:t>надзвичайних</w:t>
      </w:r>
      <w:r w:rsidRPr="00310113">
        <w:rPr>
          <w:rFonts w:ascii="Times New Roman" w:eastAsia="Calibri" w:hAnsi="Times New Roman" w:cs="Times New Roman"/>
          <w:spacing w:val="-2"/>
          <w:sz w:val="24"/>
          <w:szCs w:val="24"/>
          <w:lang w:eastAsia="ru-RU"/>
        </w:rPr>
        <w:t xml:space="preserve"> </w:t>
      </w:r>
      <w:r w:rsidRPr="00310113">
        <w:rPr>
          <w:rFonts w:ascii="Times New Roman" w:eastAsia="Calibri" w:hAnsi="Times New Roman" w:cs="Times New Roman"/>
          <w:sz w:val="24"/>
          <w:szCs w:val="24"/>
          <w:lang w:eastAsia="ru-RU"/>
        </w:rPr>
        <w:t xml:space="preserve">ситуацій». </w:t>
      </w:r>
    </w:p>
    <w:p w:rsidR="00304B12" w:rsidRPr="00310113" w:rsidRDefault="00304B12" w:rsidP="00304B12">
      <w:pPr>
        <w:widowControl w:val="0"/>
        <w:autoSpaceDE w:val="0"/>
        <w:autoSpaceDN w:val="0"/>
        <w:spacing w:after="0" w:line="240" w:lineRule="auto"/>
        <w:ind w:left="360" w:right="226" w:firstLine="539"/>
        <w:jc w:val="both"/>
        <w:rPr>
          <w:rFonts w:ascii="Times New Roman" w:eastAsia="Calibri" w:hAnsi="Times New Roman" w:cs="Times New Roman"/>
          <w:sz w:val="24"/>
          <w:szCs w:val="24"/>
        </w:rPr>
      </w:pPr>
      <w:r w:rsidRPr="00310113">
        <w:rPr>
          <w:rFonts w:ascii="Times New Roman" w:eastAsia="Calibri" w:hAnsi="Times New Roman" w:cs="Times New Roman"/>
          <w:sz w:val="24"/>
          <w:szCs w:val="24"/>
        </w:rPr>
        <w:t>На сьогодні система централізованого оповіщення населення, що існує в Новороздільській територіальній громаді, потребує впровадження новітніх інформаційно-телекомунікаційних технологій, морально та фізично застаріла. Крім доведення зазначених сигналів, дана система повинна також здійснювати</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своєчасне</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і</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достовірне</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доведення сигналів оповіщення цивільного захисту</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повідомлень</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про</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загрозу</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або</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виникнення</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надзвичайних ситуацій до суб’єктів господарювання і населення та інформування про</w:t>
      </w:r>
      <w:r w:rsidRPr="00310113">
        <w:rPr>
          <w:rFonts w:ascii="Times New Roman" w:eastAsia="Calibri" w:hAnsi="Times New Roman" w:cs="Times New Roman"/>
          <w:spacing w:val="-62"/>
          <w:sz w:val="24"/>
          <w:szCs w:val="24"/>
        </w:rPr>
        <w:t xml:space="preserve"> </w:t>
      </w:r>
      <w:r w:rsidRPr="00310113">
        <w:rPr>
          <w:rFonts w:ascii="Times New Roman" w:eastAsia="Calibri" w:hAnsi="Times New Roman" w:cs="Times New Roman"/>
          <w:sz w:val="24"/>
          <w:szCs w:val="24"/>
        </w:rPr>
        <w:t>фактичну</w:t>
      </w:r>
      <w:r w:rsidRPr="00310113">
        <w:rPr>
          <w:rFonts w:ascii="Times New Roman" w:eastAsia="Calibri" w:hAnsi="Times New Roman" w:cs="Times New Roman"/>
          <w:spacing w:val="-7"/>
          <w:sz w:val="24"/>
          <w:szCs w:val="24"/>
        </w:rPr>
        <w:t xml:space="preserve"> </w:t>
      </w:r>
      <w:r w:rsidRPr="00310113">
        <w:rPr>
          <w:rFonts w:ascii="Times New Roman" w:eastAsia="Calibri" w:hAnsi="Times New Roman" w:cs="Times New Roman"/>
          <w:sz w:val="24"/>
          <w:szCs w:val="24"/>
        </w:rPr>
        <w:t>обстановку</w:t>
      </w:r>
      <w:r w:rsidRPr="00310113">
        <w:rPr>
          <w:rFonts w:ascii="Times New Roman" w:eastAsia="Calibri" w:hAnsi="Times New Roman" w:cs="Times New Roman"/>
          <w:spacing w:val="-4"/>
          <w:sz w:val="24"/>
          <w:szCs w:val="24"/>
        </w:rPr>
        <w:t xml:space="preserve"> </w:t>
      </w:r>
      <w:r w:rsidRPr="00310113">
        <w:rPr>
          <w:rFonts w:ascii="Times New Roman" w:eastAsia="Calibri" w:hAnsi="Times New Roman" w:cs="Times New Roman"/>
          <w:sz w:val="24"/>
          <w:szCs w:val="24"/>
        </w:rPr>
        <w:t>і</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вжиті</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заходи.</w:t>
      </w:r>
    </w:p>
    <w:p w:rsidR="00304B12" w:rsidRPr="00310113" w:rsidRDefault="00304B12" w:rsidP="00304B12">
      <w:pPr>
        <w:widowControl w:val="0"/>
        <w:autoSpaceDE w:val="0"/>
        <w:autoSpaceDN w:val="0"/>
        <w:spacing w:before="2" w:after="0" w:line="240" w:lineRule="auto"/>
        <w:ind w:left="360" w:right="227" w:firstLine="539"/>
        <w:jc w:val="both"/>
        <w:rPr>
          <w:rFonts w:ascii="Times New Roman" w:eastAsia="Calibri" w:hAnsi="Times New Roman" w:cs="Times New Roman"/>
          <w:sz w:val="24"/>
          <w:szCs w:val="24"/>
        </w:rPr>
      </w:pPr>
      <w:r w:rsidRPr="00310113">
        <w:rPr>
          <w:rFonts w:ascii="Times New Roman" w:eastAsia="Calibri" w:hAnsi="Times New Roman" w:cs="Times New Roman"/>
          <w:sz w:val="24"/>
          <w:szCs w:val="24"/>
        </w:rPr>
        <w:t>Придбане протягом останніх років обладнання мобільного оповіщення не в змозі забезпечити оперативність оповіщення території, що увійшли до Новороздільської територіальної громади, не передбачає централізованого керування оповіщенням, вимагає організацію цілодобового чергування компетентних спеціалістів, повністю залежне від наявності та справності службового автотранспорту.</w:t>
      </w:r>
    </w:p>
    <w:p w:rsidR="00304B12" w:rsidRPr="00310113" w:rsidRDefault="00304B12" w:rsidP="00304B12">
      <w:pPr>
        <w:spacing w:after="0" w:line="240" w:lineRule="auto"/>
        <w:ind w:left="360" w:right="370" w:firstLine="540"/>
        <w:jc w:val="both"/>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Окрім того, відбулися та відбуваються зміни у чинному законодавстві, яким, у тому числі, визначаються основні засади у сфері організації оповіщення цивільного захисту.</w:t>
      </w:r>
    </w:p>
    <w:p w:rsidR="00304B12" w:rsidRPr="00310113" w:rsidRDefault="00304B12" w:rsidP="00304B12">
      <w:pPr>
        <w:spacing w:after="0" w:line="240" w:lineRule="auto"/>
        <w:ind w:left="360" w:right="370" w:firstLine="540"/>
        <w:jc w:val="both"/>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 xml:space="preserve">Утримання, реконструкція та забезпечення постійної готовності до дій за призначенням даної системи оповіщення покладається на місцеві органи виконавчої влади, в тому числі, на об’єднані територіальні громади. </w:t>
      </w:r>
    </w:p>
    <w:p w:rsidR="00304B12" w:rsidRPr="00310113" w:rsidRDefault="00304B12" w:rsidP="00304B12">
      <w:pPr>
        <w:keepNext/>
        <w:spacing w:before="240" w:after="60" w:line="295" w:lineRule="exact"/>
        <w:ind w:left="360"/>
        <w:jc w:val="center"/>
        <w:outlineLvl w:val="0"/>
        <w:rPr>
          <w:rFonts w:ascii="Times New Roman" w:eastAsia="Calibri" w:hAnsi="Times New Roman" w:cs="Times New Roman"/>
          <w:b/>
          <w:bCs/>
          <w:kern w:val="32"/>
          <w:sz w:val="24"/>
          <w:szCs w:val="24"/>
          <w:lang w:eastAsia="ru-RU"/>
        </w:rPr>
      </w:pPr>
      <w:r w:rsidRPr="00310113">
        <w:rPr>
          <w:rFonts w:ascii="Times New Roman" w:eastAsia="Calibri" w:hAnsi="Times New Roman" w:cs="Times New Roman"/>
          <w:b/>
          <w:bCs/>
          <w:kern w:val="32"/>
          <w:sz w:val="24"/>
          <w:szCs w:val="24"/>
          <w:lang w:eastAsia="ru-RU"/>
        </w:rPr>
        <w:t>2.</w:t>
      </w:r>
      <w:r w:rsidRPr="00310113">
        <w:rPr>
          <w:rFonts w:ascii="Times New Roman" w:eastAsia="Calibri" w:hAnsi="Times New Roman" w:cs="Times New Roman"/>
          <w:b/>
          <w:bCs/>
          <w:spacing w:val="-4"/>
          <w:kern w:val="32"/>
          <w:sz w:val="24"/>
          <w:szCs w:val="24"/>
          <w:lang w:eastAsia="ru-RU"/>
        </w:rPr>
        <w:t xml:space="preserve"> </w:t>
      </w:r>
      <w:r w:rsidRPr="00310113">
        <w:rPr>
          <w:rFonts w:ascii="Times New Roman" w:eastAsia="Calibri" w:hAnsi="Times New Roman" w:cs="Times New Roman"/>
          <w:b/>
          <w:bCs/>
          <w:kern w:val="32"/>
          <w:sz w:val="24"/>
          <w:szCs w:val="24"/>
          <w:lang w:eastAsia="ru-RU"/>
        </w:rPr>
        <w:t>Визначення</w:t>
      </w:r>
      <w:r w:rsidRPr="00310113">
        <w:rPr>
          <w:rFonts w:ascii="Times New Roman" w:eastAsia="Calibri" w:hAnsi="Times New Roman" w:cs="Times New Roman"/>
          <w:b/>
          <w:bCs/>
          <w:spacing w:val="-4"/>
          <w:kern w:val="32"/>
          <w:sz w:val="24"/>
          <w:szCs w:val="24"/>
          <w:lang w:eastAsia="ru-RU"/>
        </w:rPr>
        <w:t xml:space="preserve"> </w:t>
      </w:r>
      <w:r w:rsidRPr="00310113">
        <w:rPr>
          <w:rFonts w:ascii="Times New Roman" w:eastAsia="Calibri" w:hAnsi="Times New Roman" w:cs="Times New Roman"/>
          <w:b/>
          <w:bCs/>
          <w:kern w:val="32"/>
          <w:sz w:val="24"/>
          <w:szCs w:val="24"/>
          <w:lang w:eastAsia="ru-RU"/>
        </w:rPr>
        <w:t>мети</w:t>
      </w:r>
      <w:r w:rsidRPr="00310113">
        <w:rPr>
          <w:rFonts w:ascii="Times New Roman" w:eastAsia="Calibri" w:hAnsi="Times New Roman" w:cs="Times New Roman"/>
          <w:b/>
          <w:bCs/>
          <w:spacing w:val="-2"/>
          <w:kern w:val="32"/>
          <w:sz w:val="24"/>
          <w:szCs w:val="24"/>
          <w:lang w:eastAsia="ru-RU"/>
        </w:rPr>
        <w:t xml:space="preserve"> </w:t>
      </w:r>
      <w:r w:rsidRPr="00310113">
        <w:rPr>
          <w:rFonts w:ascii="Times New Roman" w:eastAsia="Calibri" w:hAnsi="Times New Roman" w:cs="Times New Roman"/>
          <w:b/>
          <w:bCs/>
          <w:kern w:val="32"/>
          <w:sz w:val="24"/>
          <w:szCs w:val="24"/>
          <w:lang w:eastAsia="ru-RU"/>
        </w:rPr>
        <w:t>Програми.</w:t>
      </w:r>
    </w:p>
    <w:p w:rsidR="00304B12" w:rsidRPr="00310113" w:rsidRDefault="00304B12" w:rsidP="00304B12">
      <w:pPr>
        <w:spacing w:after="0" w:line="240" w:lineRule="auto"/>
        <w:rPr>
          <w:rFonts w:ascii="Times New Roman" w:eastAsia="Calibri" w:hAnsi="Times New Roman" w:cs="Times New Roman"/>
          <w:sz w:val="24"/>
          <w:szCs w:val="24"/>
          <w:lang w:eastAsia="ru-RU"/>
        </w:rPr>
      </w:pPr>
    </w:p>
    <w:p w:rsidR="00304B12" w:rsidRPr="00310113" w:rsidRDefault="00304B12" w:rsidP="00304B12">
      <w:pPr>
        <w:widowControl w:val="0"/>
        <w:autoSpaceDE w:val="0"/>
        <w:autoSpaceDN w:val="0"/>
        <w:spacing w:after="0" w:line="240" w:lineRule="auto"/>
        <w:ind w:left="360" w:right="225" w:firstLine="707"/>
        <w:jc w:val="both"/>
        <w:rPr>
          <w:rFonts w:ascii="Times New Roman" w:eastAsia="Calibri" w:hAnsi="Times New Roman" w:cs="Times New Roman"/>
          <w:sz w:val="24"/>
          <w:szCs w:val="24"/>
        </w:rPr>
      </w:pPr>
      <w:r w:rsidRPr="00310113">
        <w:rPr>
          <w:rFonts w:ascii="Times New Roman" w:eastAsia="Calibri" w:hAnsi="Times New Roman" w:cs="Times New Roman"/>
          <w:sz w:val="24"/>
          <w:szCs w:val="24"/>
        </w:rPr>
        <w:t>Метою</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Програми</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є</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розвиток</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системи</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централізованого</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оповіщення,</w:t>
      </w:r>
      <w:r w:rsidRPr="00310113">
        <w:rPr>
          <w:rFonts w:ascii="Times New Roman" w:eastAsia="Calibri" w:hAnsi="Times New Roman" w:cs="Times New Roman"/>
          <w:spacing w:val="-62"/>
          <w:sz w:val="24"/>
          <w:szCs w:val="24"/>
        </w:rPr>
        <w:t xml:space="preserve"> </w:t>
      </w:r>
      <w:r w:rsidRPr="00310113">
        <w:rPr>
          <w:rFonts w:ascii="Times New Roman" w:eastAsia="Calibri" w:hAnsi="Times New Roman" w:cs="Times New Roman"/>
          <w:sz w:val="24"/>
          <w:szCs w:val="24"/>
        </w:rPr>
        <w:t>оснащення її сучасними програмно-технічними засобами з використанням новітніх</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інформаційно-телекомунікаційних технологій оброблення, передачі та відображення</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інформації</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про</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загрозу</w:t>
      </w:r>
      <w:r w:rsidRPr="00310113">
        <w:rPr>
          <w:rFonts w:ascii="Times New Roman" w:eastAsia="Calibri" w:hAnsi="Times New Roman" w:cs="Times New Roman"/>
          <w:spacing w:val="1"/>
          <w:sz w:val="24"/>
          <w:szCs w:val="24"/>
        </w:rPr>
        <w:t xml:space="preserve"> ракетно-бомбових атак агресора, загрозу радіоактивного, хімічного, біологічного зараження </w:t>
      </w:r>
      <w:r w:rsidRPr="00310113">
        <w:rPr>
          <w:rFonts w:ascii="Times New Roman" w:eastAsia="Calibri" w:hAnsi="Times New Roman" w:cs="Times New Roman"/>
          <w:sz w:val="24"/>
          <w:szCs w:val="24"/>
        </w:rPr>
        <w:t>або</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виникнення</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надзвичайних</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ситуацій; забезпечить</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гарантоване</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і</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своєчасне</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доведення</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інформації</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до</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суб’єктів</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господарювання</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та</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населення.</w:t>
      </w:r>
    </w:p>
    <w:p w:rsidR="00304B12" w:rsidRPr="00310113" w:rsidRDefault="00304B12" w:rsidP="00304B12">
      <w:pPr>
        <w:widowControl w:val="0"/>
        <w:autoSpaceDE w:val="0"/>
        <w:autoSpaceDN w:val="0"/>
        <w:spacing w:after="0" w:line="240" w:lineRule="auto"/>
        <w:ind w:left="360" w:right="225" w:firstLine="707"/>
        <w:jc w:val="both"/>
        <w:rPr>
          <w:rFonts w:ascii="Times New Roman" w:eastAsia="Calibri" w:hAnsi="Times New Roman" w:cs="Times New Roman"/>
          <w:sz w:val="24"/>
          <w:szCs w:val="24"/>
        </w:rPr>
      </w:pPr>
    </w:p>
    <w:p w:rsidR="00304B12" w:rsidRPr="00310113" w:rsidRDefault="00304B12" w:rsidP="00304B12">
      <w:pPr>
        <w:keepNext/>
        <w:spacing w:before="240" w:after="60" w:line="240" w:lineRule="auto"/>
        <w:ind w:left="360" w:right="670"/>
        <w:jc w:val="center"/>
        <w:outlineLvl w:val="0"/>
        <w:rPr>
          <w:rFonts w:ascii="Times New Roman" w:eastAsia="Calibri" w:hAnsi="Times New Roman" w:cs="Times New Roman"/>
          <w:b/>
          <w:bCs/>
          <w:kern w:val="32"/>
          <w:sz w:val="24"/>
          <w:szCs w:val="24"/>
          <w:lang w:eastAsia="ru-RU"/>
        </w:rPr>
      </w:pPr>
      <w:r w:rsidRPr="00310113">
        <w:rPr>
          <w:rFonts w:ascii="Times New Roman" w:eastAsia="Calibri" w:hAnsi="Times New Roman" w:cs="Times New Roman"/>
          <w:b/>
          <w:bCs/>
          <w:kern w:val="32"/>
          <w:sz w:val="24"/>
          <w:szCs w:val="24"/>
          <w:lang w:eastAsia="ru-RU"/>
        </w:rPr>
        <w:t>3.</w:t>
      </w:r>
      <w:r w:rsidRPr="00310113">
        <w:rPr>
          <w:rFonts w:ascii="Times New Roman" w:eastAsia="Calibri" w:hAnsi="Times New Roman" w:cs="Times New Roman"/>
          <w:b/>
          <w:bCs/>
          <w:spacing w:val="-6"/>
          <w:kern w:val="32"/>
          <w:sz w:val="24"/>
          <w:szCs w:val="24"/>
          <w:lang w:eastAsia="ru-RU"/>
        </w:rPr>
        <w:t xml:space="preserve"> </w:t>
      </w:r>
      <w:r w:rsidRPr="00310113">
        <w:rPr>
          <w:rFonts w:ascii="Times New Roman" w:eastAsia="Calibri" w:hAnsi="Times New Roman" w:cs="Times New Roman"/>
          <w:b/>
          <w:bCs/>
          <w:kern w:val="32"/>
          <w:sz w:val="24"/>
          <w:szCs w:val="24"/>
          <w:lang w:eastAsia="ru-RU"/>
        </w:rPr>
        <w:t>Обґрунтування</w:t>
      </w:r>
      <w:r w:rsidRPr="00310113">
        <w:rPr>
          <w:rFonts w:ascii="Times New Roman" w:eastAsia="Calibri" w:hAnsi="Times New Roman" w:cs="Times New Roman"/>
          <w:b/>
          <w:bCs/>
          <w:spacing w:val="-4"/>
          <w:kern w:val="32"/>
          <w:sz w:val="24"/>
          <w:szCs w:val="24"/>
          <w:lang w:eastAsia="ru-RU"/>
        </w:rPr>
        <w:t xml:space="preserve"> </w:t>
      </w:r>
      <w:r w:rsidRPr="00310113">
        <w:rPr>
          <w:rFonts w:ascii="Times New Roman" w:eastAsia="Calibri" w:hAnsi="Times New Roman" w:cs="Times New Roman"/>
          <w:b/>
          <w:bCs/>
          <w:kern w:val="32"/>
          <w:sz w:val="24"/>
          <w:szCs w:val="24"/>
          <w:lang w:eastAsia="ru-RU"/>
        </w:rPr>
        <w:t>шляхів</w:t>
      </w:r>
      <w:r w:rsidRPr="00310113">
        <w:rPr>
          <w:rFonts w:ascii="Times New Roman" w:eastAsia="Calibri" w:hAnsi="Times New Roman" w:cs="Times New Roman"/>
          <w:b/>
          <w:bCs/>
          <w:spacing w:val="-5"/>
          <w:kern w:val="32"/>
          <w:sz w:val="24"/>
          <w:szCs w:val="24"/>
          <w:lang w:eastAsia="ru-RU"/>
        </w:rPr>
        <w:t xml:space="preserve"> </w:t>
      </w:r>
      <w:r w:rsidRPr="00310113">
        <w:rPr>
          <w:rFonts w:ascii="Times New Roman" w:eastAsia="Calibri" w:hAnsi="Times New Roman" w:cs="Times New Roman"/>
          <w:b/>
          <w:bCs/>
          <w:kern w:val="32"/>
          <w:sz w:val="24"/>
          <w:szCs w:val="24"/>
          <w:lang w:eastAsia="ru-RU"/>
        </w:rPr>
        <w:t>і</w:t>
      </w:r>
      <w:r w:rsidRPr="00310113">
        <w:rPr>
          <w:rFonts w:ascii="Times New Roman" w:eastAsia="Calibri" w:hAnsi="Times New Roman" w:cs="Times New Roman"/>
          <w:b/>
          <w:bCs/>
          <w:spacing w:val="-6"/>
          <w:kern w:val="32"/>
          <w:sz w:val="24"/>
          <w:szCs w:val="24"/>
          <w:lang w:eastAsia="ru-RU"/>
        </w:rPr>
        <w:t xml:space="preserve"> </w:t>
      </w:r>
      <w:r w:rsidRPr="00310113">
        <w:rPr>
          <w:rFonts w:ascii="Times New Roman" w:eastAsia="Calibri" w:hAnsi="Times New Roman" w:cs="Times New Roman"/>
          <w:b/>
          <w:bCs/>
          <w:kern w:val="32"/>
          <w:sz w:val="24"/>
          <w:szCs w:val="24"/>
          <w:lang w:eastAsia="ru-RU"/>
        </w:rPr>
        <w:t>засобів</w:t>
      </w:r>
      <w:r w:rsidRPr="00310113">
        <w:rPr>
          <w:rFonts w:ascii="Times New Roman" w:eastAsia="Calibri" w:hAnsi="Times New Roman" w:cs="Times New Roman"/>
          <w:b/>
          <w:bCs/>
          <w:spacing w:val="-5"/>
          <w:kern w:val="32"/>
          <w:sz w:val="24"/>
          <w:szCs w:val="24"/>
          <w:lang w:eastAsia="ru-RU"/>
        </w:rPr>
        <w:t xml:space="preserve"> </w:t>
      </w:r>
      <w:r w:rsidRPr="00310113">
        <w:rPr>
          <w:rFonts w:ascii="Times New Roman" w:eastAsia="Calibri" w:hAnsi="Times New Roman" w:cs="Times New Roman"/>
          <w:b/>
          <w:bCs/>
          <w:kern w:val="32"/>
          <w:sz w:val="24"/>
          <w:szCs w:val="24"/>
          <w:lang w:eastAsia="ru-RU"/>
        </w:rPr>
        <w:t>розв’язання</w:t>
      </w:r>
      <w:r w:rsidRPr="00310113">
        <w:rPr>
          <w:rFonts w:ascii="Times New Roman" w:eastAsia="Calibri" w:hAnsi="Times New Roman" w:cs="Times New Roman"/>
          <w:b/>
          <w:bCs/>
          <w:spacing w:val="-4"/>
          <w:kern w:val="32"/>
          <w:sz w:val="24"/>
          <w:szCs w:val="24"/>
          <w:lang w:eastAsia="ru-RU"/>
        </w:rPr>
        <w:t xml:space="preserve"> </w:t>
      </w:r>
      <w:r w:rsidRPr="00310113">
        <w:rPr>
          <w:rFonts w:ascii="Times New Roman" w:eastAsia="Calibri" w:hAnsi="Times New Roman" w:cs="Times New Roman"/>
          <w:b/>
          <w:bCs/>
          <w:kern w:val="32"/>
          <w:sz w:val="24"/>
          <w:szCs w:val="24"/>
          <w:lang w:eastAsia="ru-RU"/>
        </w:rPr>
        <w:t>проблем,</w:t>
      </w:r>
      <w:r w:rsidRPr="00310113">
        <w:rPr>
          <w:rFonts w:ascii="Times New Roman" w:eastAsia="Calibri" w:hAnsi="Times New Roman" w:cs="Times New Roman"/>
          <w:b/>
          <w:bCs/>
          <w:spacing w:val="-6"/>
          <w:kern w:val="32"/>
          <w:sz w:val="24"/>
          <w:szCs w:val="24"/>
          <w:lang w:eastAsia="ru-RU"/>
        </w:rPr>
        <w:t xml:space="preserve"> </w:t>
      </w:r>
      <w:r w:rsidRPr="00310113">
        <w:rPr>
          <w:rFonts w:ascii="Times New Roman" w:eastAsia="Calibri" w:hAnsi="Times New Roman" w:cs="Times New Roman"/>
          <w:b/>
          <w:bCs/>
          <w:kern w:val="32"/>
          <w:sz w:val="24"/>
          <w:szCs w:val="24"/>
          <w:lang w:eastAsia="ru-RU"/>
        </w:rPr>
        <w:t>обсягів</w:t>
      </w:r>
      <w:r w:rsidRPr="00310113">
        <w:rPr>
          <w:rFonts w:ascii="Times New Roman" w:eastAsia="Calibri" w:hAnsi="Times New Roman" w:cs="Times New Roman"/>
          <w:b/>
          <w:bCs/>
          <w:spacing w:val="-5"/>
          <w:kern w:val="32"/>
          <w:sz w:val="24"/>
          <w:szCs w:val="24"/>
          <w:lang w:eastAsia="ru-RU"/>
        </w:rPr>
        <w:t xml:space="preserve"> </w:t>
      </w:r>
      <w:r w:rsidRPr="00310113">
        <w:rPr>
          <w:rFonts w:ascii="Times New Roman" w:eastAsia="Calibri" w:hAnsi="Times New Roman" w:cs="Times New Roman"/>
          <w:b/>
          <w:bCs/>
          <w:kern w:val="32"/>
          <w:sz w:val="24"/>
          <w:szCs w:val="24"/>
          <w:lang w:eastAsia="ru-RU"/>
        </w:rPr>
        <w:t>і</w:t>
      </w:r>
      <w:r w:rsidRPr="00310113">
        <w:rPr>
          <w:rFonts w:ascii="Times New Roman" w:eastAsia="Calibri" w:hAnsi="Times New Roman" w:cs="Times New Roman"/>
          <w:b/>
          <w:bCs/>
          <w:spacing w:val="-5"/>
          <w:kern w:val="32"/>
          <w:sz w:val="24"/>
          <w:szCs w:val="24"/>
          <w:lang w:eastAsia="ru-RU"/>
        </w:rPr>
        <w:t xml:space="preserve"> </w:t>
      </w:r>
      <w:r w:rsidRPr="00310113">
        <w:rPr>
          <w:rFonts w:ascii="Times New Roman" w:eastAsia="Calibri" w:hAnsi="Times New Roman" w:cs="Times New Roman"/>
          <w:b/>
          <w:bCs/>
          <w:kern w:val="32"/>
          <w:sz w:val="24"/>
          <w:szCs w:val="24"/>
          <w:lang w:eastAsia="ru-RU"/>
        </w:rPr>
        <w:t>джерел</w:t>
      </w:r>
      <w:r w:rsidRPr="00310113">
        <w:rPr>
          <w:rFonts w:ascii="Times New Roman" w:eastAsia="Calibri" w:hAnsi="Times New Roman" w:cs="Times New Roman"/>
          <w:b/>
          <w:bCs/>
          <w:spacing w:val="-63"/>
          <w:kern w:val="32"/>
          <w:sz w:val="24"/>
          <w:szCs w:val="24"/>
          <w:lang w:eastAsia="ru-RU"/>
        </w:rPr>
        <w:t xml:space="preserve"> </w:t>
      </w:r>
      <w:r w:rsidRPr="00310113">
        <w:rPr>
          <w:rFonts w:ascii="Times New Roman" w:eastAsia="Calibri" w:hAnsi="Times New Roman" w:cs="Times New Roman"/>
          <w:b/>
          <w:bCs/>
          <w:kern w:val="32"/>
          <w:sz w:val="24"/>
          <w:szCs w:val="24"/>
          <w:lang w:eastAsia="ru-RU"/>
        </w:rPr>
        <w:t>фінансування.</w:t>
      </w:r>
      <w:r w:rsidRPr="00310113">
        <w:rPr>
          <w:rFonts w:ascii="Times New Roman" w:eastAsia="Calibri" w:hAnsi="Times New Roman" w:cs="Times New Roman"/>
          <w:b/>
          <w:bCs/>
          <w:spacing w:val="-3"/>
          <w:kern w:val="32"/>
          <w:sz w:val="24"/>
          <w:szCs w:val="24"/>
          <w:lang w:eastAsia="ru-RU"/>
        </w:rPr>
        <w:t xml:space="preserve"> </w:t>
      </w:r>
      <w:r w:rsidRPr="00310113">
        <w:rPr>
          <w:rFonts w:ascii="Times New Roman" w:eastAsia="Calibri" w:hAnsi="Times New Roman" w:cs="Times New Roman"/>
          <w:b/>
          <w:bCs/>
          <w:kern w:val="32"/>
          <w:sz w:val="24"/>
          <w:szCs w:val="24"/>
          <w:lang w:eastAsia="ru-RU"/>
        </w:rPr>
        <w:t>Строки</w:t>
      </w:r>
      <w:r w:rsidRPr="00310113">
        <w:rPr>
          <w:rFonts w:ascii="Times New Roman" w:eastAsia="Calibri" w:hAnsi="Times New Roman" w:cs="Times New Roman"/>
          <w:b/>
          <w:bCs/>
          <w:spacing w:val="-3"/>
          <w:kern w:val="32"/>
          <w:sz w:val="24"/>
          <w:szCs w:val="24"/>
          <w:lang w:eastAsia="ru-RU"/>
        </w:rPr>
        <w:t xml:space="preserve"> </w:t>
      </w:r>
      <w:r w:rsidRPr="00310113">
        <w:rPr>
          <w:rFonts w:ascii="Times New Roman" w:eastAsia="Calibri" w:hAnsi="Times New Roman" w:cs="Times New Roman"/>
          <w:b/>
          <w:bCs/>
          <w:kern w:val="32"/>
          <w:sz w:val="24"/>
          <w:szCs w:val="24"/>
          <w:lang w:eastAsia="ru-RU"/>
        </w:rPr>
        <w:t>та</w:t>
      </w:r>
      <w:r w:rsidRPr="00310113">
        <w:rPr>
          <w:rFonts w:ascii="Times New Roman" w:eastAsia="Calibri" w:hAnsi="Times New Roman" w:cs="Times New Roman"/>
          <w:b/>
          <w:bCs/>
          <w:spacing w:val="-2"/>
          <w:kern w:val="32"/>
          <w:sz w:val="24"/>
          <w:szCs w:val="24"/>
          <w:lang w:eastAsia="ru-RU"/>
        </w:rPr>
        <w:t xml:space="preserve"> </w:t>
      </w:r>
      <w:r w:rsidRPr="00310113">
        <w:rPr>
          <w:rFonts w:ascii="Times New Roman" w:eastAsia="Calibri" w:hAnsi="Times New Roman" w:cs="Times New Roman"/>
          <w:b/>
          <w:bCs/>
          <w:kern w:val="32"/>
          <w:sz w:val="24"/>
          <w:szCs w:val="24"/>
          <w:lang w:eastAsia="ru-RU"/>
        </w:rPr>
        <w:t>етапи</w:t>
      </w:r>
      <w:r w:rsidRPr="00310113">
        <w:rPr>
          <w:rFonts w:ascii="Times New Roman" w:eastAsia="Calibri" w:hAnsi="Times New Roman" w:cs="Times New Roman"/>
          <w:b/>
          <w:bCs/>
          <w:spacing w:val="-2"/>
          <w:kern w:val="32"/>
          <w:sz w:val="24"/>
          <w:szCs w:val="24"/>
          <w:lang w:eastAsia="ru-RU"/>
        </w:rPr>
        <w:t xml:space="preserve"> </w:t>
      </w:r>
      <w:r w:rsidRPr="00310113">
        <w:rPr>
          <w:rFonts w:ascii="Times New Roman" w:eastAsia="Calibri" w:hAnsi="Times New Roman" w:cs="Times New Roman"/>
          <w:b/>
          <w:bCs/>
          <w:kern w:val="32"/>
          <w:sz w:val="24"/>
          <w:szCs w:val="24"/>
          <w:lang w:eastAsia="ru-RU"/>
        </w:rPr>
        <w:t>виконання</w:t>
      </w:r>
      <w:r w:rsidRPr="00310113">
        <w:rPr>
          <w:rFonts w:ascii="Times New Roman" w:eastAsia="Calibri" w:hAnsi="Times New Roman" w:cs="Times New Roman"/>
          <w:b/>
          <w:bCs/>
          <w:spacing w:val="-3"/>
          <w:kern w:val="32"/>
          <w:sz w:val="24"/>
          <w:szCs w:val="24"/>
          <w:lang w:eastAsia="ru-RU"/>
        </w:rPr>
        <w:t xml:space="preserve"> </w:t>
      </w:r>
      <w:r w:rsidRPr="00310113">
        <w:rPr>
          <w:rFonts w:ascii="Times New Roman" w:eastAsia="Calibri" w:hAnsi="Times New Roman" w:cs="Times New Roman"/>
          <w:b/>
          <w:bCs/>
          <w:kern w:val="32"/>
          <w:sz w:val="24"/>
          <w:szCs w:val="24"/>
          <w:lang w:eastAsia="ru-RU"/>
        </w:rPr>
        <w:t>Програми.</w:t>
      </w:r>
    </w:p>
    <w:p w:rsidR="00304B12" w:rsidRPr="00310113" w:rsidRDefault="00304B12" w:rsidP="00304B12">
      <w:pPr>
        <w:spacing w:after="0" w:line="240" w:lineRule="auto"/>
        <w:rPr>
          <w:rFonts w:ascii="Times New Roman" w:eastAsia="Calibri" w:hAnsi="Times New Roman" w:cs="Times New Roman"/>
          <w:sz w:val="24"/>
          <w:szCs w:val="24"/>
          <w:lang w:eastAsia="ru-RU"/>
        </w:rPr>
      </w:pPr>
    </w:p>
    <w:p w:rsidR="00304B12" w:rsidRPr="00310113" w:rsidRDefault="00304B12" w:rsidP="00304B12">
      <w:pPr>
        <w:widowControl w:val="0"/>
        <w:autoSpaceDE w:val="0"/>
        <w:autoSpaceDN w:val="0"/>
        <w:spacing w:after="0" w:line="240" w:lineRule="auto"/>
        <w:ind w:left="360" w:right="227" w:firstLine="539"/>
        <w:jc w:val="both"/>
        <w:rPr>
          <w:rFonts w:ascii="Times New Roman" w:eastAsia="Calibri" w:hAnsi="Times New Roman" w:cs="Times New Roman"/>
          <w:sz w:val="24"/>
          <w:szCs w:val="24"/>
        </w:rPr>
      </w:pPr>
      <w:r w:rsidRPr="00310113">
        <w:rPr>
          <w:rFonts w:ascii="Times New Roman" w:eastAsia="Calibri" w:hAnsi="Times New Roman" w:cs="Times New Roman"/>
          <w:sz w:val="24"/>
          <w:szCs w:val="24"/>
        </w:rPr>
        <w:t>Реалізація заходів із</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удосконалення та розвитку</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ефективної</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системи</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централізованого</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оповіщення Новороздільської територіальної громади, підприємств, установ, організацій і</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населення</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про</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загрозу</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і</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виникнення</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надзвичайних</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ситуацій</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у</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мирний</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час</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та</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особливий</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період</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планується</w:t>
      </w:r>
      <w:r w:rsidRPr="00310113">
        <w:rPr>
          <w:rFonts w:ascii="Times New Roman" w:eastAsia="Calibri" w:hAnsi="Times New Roman" w:cs="Times New Roman"/>
          <w:spacing w:val="-2"/>
          <w:sz w:val="24"/>
          <w:szCs w:val="24"/>
        </w:rPr>
        <w:t xml:space="preserve"> </w:t>
      </w:r>
      <w:r w:rsidRPr="00310113">
        <w:rPr>
          <w:rFonts w:ascii="Times New Roman" w:eastAsia="Calibri" w:hAnsi="Times New Roman" w:cs="Times New Roman"/>
          <w:sz w:val="24"/>
          <w:szCs w:val="24"/>
        </w:rPr>
        <w:t>протягом</w:t>
      </w:r>
      <w:r w:rsidRPr="00310113">
        <w:rPr>
          <w:rFonts w:ascii="Times New Roman" w:eastAsia="Calibri" w:hAnsi="Times New Roman" w:cs="Times New Roman"/>
          <w:spacing w:val="4"/>
          <w:sz w:val="24"/>
          <w:szCs w:val="24"/>
        </w:rPr>
        <w:t xml:space="preserve"> </w:t>
      </w:r>
      <w:r w:rsidRPr="00310113">
        <w:rPr>
          <w:rFonts w:ascii="Times New Roman" w:eastAsia="Calibri" w:hAnsi="Times New Roman" w:cs="Times New Roman"/>
          <w:sz w:val="24"/>
          <w:szCs w:val="24"/>
        </w:rPr>
        <w:t>2022-2024</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років.</w:t>
      </w:r>
    </w:p>
    <w:p w:rsidR="00304B12" w:rsidRPr="00310113" w:rsidRDefault="00304B12" w:rsidP="00304B12">
      <w:pPr>
        <w:widowControl w:val="0"/>
        <w:autoSpaceDE w:val="0"/>
        <w:autoSpaceDN w:val="0"/>
        <w:spacing w:after="0" w:line="240" w:lineRule="auto"/>
        <w:ind w:left="360" w:right="119" w:firstLine="539"/>
        <w:jc w:val="both"/>
        <w:rPr>
          <w:rFonts w:ascii="Times New Roman" w:eastAsia="Calibri" w:hAnsi="Times New Roman" w:cs="Times New Roman"/>
          <w:sz w:val="24"/>
          <w:szCs w:val="24"/>
        </w:rPr>
      </w:pPr>
      <w:r w:rsidRPr="00310113">
        <w:rPr>
          <w:rFonts w:ascii="Times New Roman" w:eastAsia="Calibri" w:hAnsi="Times New Roman" w:cs="Times New Roman"/>
          <w:sz w:val="24"/>
          <w:szCs w:val="24"/>
        </w:rPr>
        <w:t>Фінансування</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напрямків</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діяльності,</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визначених</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Програмою,</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проводиться</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за</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рахунок</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коштів</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місцевого</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бюджету</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та</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інших</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джерел</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не</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заборонених</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чинним</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законодавством</w:t>
      </w:r>
      <w:r w:rsidRPr="00310113">
        <w:rPr>
          <w:rFonts w:ascii="Times New Roman" w:eastAsia="Calibri" w:hAnsi="Times New Roman" w:cs="Times New Roman"/>
          <w:spacing w:val="-2"/>
          <w:sz w:val="24"/>
          <w:szCs w:val="24"/>
        </w:rPr>
        <w:t xml:space="preserve"> </w:t>
      </w:r>
      <w:r w:rsidRPr="00310113">
        <w:rPr>
          <w:rFonts w:ascii="Times New Roman" w:eastAsia="Calibri" w:hAnsi="Times New Roman" w:cs="Times New Roman"/>
          <w:sz w:val="24"/>
          <w:szCs w:val="24"/>
        </w:rPr>
        <w:t>України.</w:t>
      </w:r>
    </w:p>
    <w:p w:rsidR="00304B12" w:rsidRPr="00310113" w:rsidRDefault="00304B12" w:rsidP="00304B12">
      <w:pPr>
        <w:widowControl w:val="0"/>
        <w:autoSpaceDE w:val="0"/>
        <w:autoSpaceDN w:val="0"/>
        <w:spacing w:after="0" w:line="240" w:lineRule="auto"/>
        <w:ind w:left="360" w:right="224" w:firstLine="539"/>
        <w:jc w:val="both"/>
        <w:rPr>
          <w:rFonts w:ascii="Times New Roman" w:eastAsia="Calibri" w:hAnsi="Times New Roman" w:cs="Times New Roman"/>
          <w:sz w:val="24"/>
          <w:szCs w:val="24"/>
        </w:rPr>
      </w:pPr>
      <w:r w:rsidRPr="00310113">
        <w:rPr>
          <w:rFonts w:ascii="Times New Roman" w:eastAsia="Calibri" w:hAnsi="Times New Roman" w:cs="Times New Roman"/>
          <w:sz w:val="24"/>
          <w:szCs w:val="24"/>
        </w:rPr>
        <w:t>Загальний обсяг фінансових ресурсів, які необхідні для реалізації Програми: 299,</w:t>
      </w:r>
      <w:r w:rsidRPr="00310113">
        <w:rPr>
          <w:rFonts w:ascii="Times New Roman" w:eastAsia="Calibri" w:hAnsi="Times New Roman" w:cs="Times New Roman"/>
          <w:spacing w:val="-2"/>
          <w:sz w:val="24"/>
          <w:szCs w:val="24"/>
        </w:rPr>
        <w:t xml:space="preserve"> </w:t>
      </w:r>
      <w:r w:rsidRPr="00310113">
        <w:rPr>
          <w:rFonts w:ascii="Times New Roman" w:eastAsia="Calibri" w:hAnsi="Times New Roman" w:cs="Times New Roman"/>
          <w:sz w:val="24"/>
          <w:szCs w:val="24"/>
        </w:rPr>
        <w:t>тис.</w:t>
      </w:r>
      <w:r w:rsidRPr="00310113">
        <w:rPr>
          <w:rFonts w:ascii="Times New Roman" w:eastAsia="Calibri" w:hAnsi="Times New Roman" w:cs="Times New Roman"/>
          <w:spacing w:val="2"/>
          <w:sz w:val="24"/>
          <w:szCs w:val="24"/>
        </w:rPr>
        <w:t xml:space="preserve"> </w:t>
      </w:r>
      <w:r w:rsidRPr="00310113">
        <w:rPr>
          <w:rFonts w:ascii="Times New Roman" w:eastAsia="Calibri" w:hAnsi="Times New Roman" w:cs="Times New Roman"/>
          <w:sz w:val="24"/>
          <w:szCs w:val="24"/>
        </w:rPr>
        <w:t>грн.</w:t>
      </w:r>
    </w:p>
    <w:p w:rsidR="00304B12" w:rsidRPr="00310113" w:rsidRDefault="00304B12" w:rsidP="00304B12">
      <w:pPr>
        <w:widowControl w:val="0"/>
        <w:tabs>
          <w:tab w:val="left" w:pos="0"/>
        </w:tabs>
        <w:autoSpaceDE w:val="0"/>
        <w:autoSpaceDN w:val="0"/>
        <w:spacing w:after="0" w:line="240" w:lineRule="auto"/>
        <w:ind w:left="360"/>
        <w:jc w:val="center"/>
        <w:outlineLvl w:val="0"/>
        <w:rPr>
          <w:rFonts w:ascii="Times New Roman" w:eastAsia="Calibri" w:hAnsi="Times New Roman" w:cs="Times New Roman"/>
          <w:b/>
          <w:bCs/>
          <w:kern w:val="32"/>
          <w:sz w:val="24"/>
          <w:szCs w:val="24"/>
          <w:lang w:eastAsia="ru-RU"/>
        </w:rPr>
      </w:pPr>
    </w:p>
    <w:p w:rsidR="00304B12" w:rsidRPr="00310113" w:rsidRDefault="00304B12" w:rsidP="00304B12">
      <w:pPr>
        <w:widowControl w:val="0"/>
        <w:tabs>
          <w:tab w:val="left" w:pos="0"/>
        </w:tabs>
        <w:autoSpaceDE w:val="0"/>
        <w:autoSpaceDN w:val="0"/>
        <w:spacing w:after="0" w:line="240" w:lineRule="auto"/>
        <w:ind w:left="360"/>
        <w:jc w:val="center"/>
        <w:outlineLvl w:val="0"/>
        <w:rPr>
          <w:rFonts w:ascii="Times New Roman" w:eastAsia="Calibri" w:hAnsi="Times New Roman" w:cs="Times New Roman"/>
          <w:b/>
          <w:bCs/>
          <w:kern w:val="32"/>
          <w:sz w:val="24"/>
          <w:szCs w:val="24"/>
          <w:lang w:eastAsia="ru-RU"/>
        </w:rPr>
      </w:pPr>
      <w:r w:rsidRPr="00310113">
        <w:rPr>
          <w:rFonts w:ascii="Times New Roman" w:eastAsia="Calibri" w:hAnsi="Times New Roman" w:cs="Times New Roman"/>
          <w:b/>
          <w:bCs/>
          <w:kern w:val="32"/>
          <w:sz w:val="24"/>
          <w:szCs w:val="24"/>
          <w:lang w:eastAsia="ru-RU"/>
        </w:rPr>
        <w:lastRenderedPageBreak/>
        <w:t>4.</w:t>
      </w:r>
      <w:r w:rsidRPr="00310113">
        <w:rPr>
          <w:rFonts w:ascii="Times New Roman" w:eastAsia="Calibri" w:hAnsi="Times New Roman" w:cs="Times New Roman"/>
          <w:b/>
          <w:bCs/>
          <w:kern w:val="32"/>
          <w:sz w:val="24"/>
          <w:szCs w:val="24"/>
          <w:lang w:val="ru-RU" w:eastAsia="ru-RU"/>
        </w:rPr>
        <w:t>Перелік</w:t>
      </w:r>
      <w:r w:rsidRPr="00310113">
        <w:rPr>
          <w:rFonts w:ascii="Times New Roman" w:eastAsia="Calibri" w:hAnsi="Times New Roman" w:cs="Times New Roman"/>
          <w:b/>
          <w:bCs/>
          <w:spacing w:val="-6"/>
          <w:kern w:val="32"/>
          <w:sz w:val="24"/>
          <w:szCs w:val="24"/>
          <w:lang w:val="ru-RU" w:eastAsia="ru-RU"/>
        </w:rPr>
        <w:t xml:space="preserve"> </w:t>
      </w:r>
      <w:r w:rsidRPr="00310113">
        <w:rPr>
          <w:rFonts w:ascii="Times New Roman" w:eastAsia="Calibri" w:hAnsi="Times New Roman" w:cs="Times New Roman"/>
          <w:b/>
          <w:bCs/>
          <w:kern w:val="32"/>
          <w:sz w:val="24"/>
          <w:szCs w:val="24"/>
          <w:lang w:val="ru-RU" w:eastAsia="ru-RU"/>
        </w:rPr>
        <w:t>завдань</w:t>
      </w:r>
      <w:r w:rsidRPr="00310113">
        <w:rPr>
          <w:rFonts w:ascii="Times New Roman" w:eastAsia="Calibri" w:hAnsi="Times New Roman" w:cs="Times New Roman"/>
          <w:b/>
          <w:bCs/>
          <w:spacing w:val="-2"/>
          <w:kern w:val="32"/>
          <w:sz w:val="24"/>
          <w:szCs w:val="24"/>
          <w:lang w:val="ru-RU" w:eastAsia="ru-RU"/>
        </w:rPr>
        <w:t xml:space="preserve"> </w:t>
      </w:r>
      <w:r w:rsidRPr="00310113">
        <w:rPr>
          <w:rFonts w:ascii="Times New Roman" w:eastAsia="Calibri" w:hAnsi="Times New Roman" w:cs="Times New Roman"/>
          <w:b/>
          <w:bCs/>
          <w:kern w:val="32"/>
          <w:sz w:val="24"/>
          <w:szCs w:val="24"/>
          <w:lang w:val="ru-RU" w:eastAsia="ru-RU"/>
        </w:rPr>
        <w:t>і</w:t>
      </w:r>
      <w:r w:rsidRPr="00310113">
        <w:rPr>
          <w:rFonts w:ascii="Times New Roman" w:eastAsia="Calibri" w:hAnsi="Times New Roman" w:cs="Times New Roman"/>
          <w:b/>
          <w:bCs/>
          <w:spacing w:val="-5"/>
          <w:kern w:val="32"/>
          <w:sz w:val="24"/>
          <w:szCs w:val="24"/>
          <w:lang w:val="ru-RU" w:eastAsia="ru-RU"/>
        </w:rPr>
        <w:t xml:space="preserve"> </w:t>
      </w:r>
      <w:r w:rsidRPr="00310113">
        <w:rPr>
          <w:rFonts w:ascii="Times New Roman" w:eastAsia="Calibri" w:hAnsi="Times New Roman" w:cs="Times New Roman"/>
          <w:b/>
          <w:bCs/>
          <w:kern w:val="32"/>
          <w:sz w:val="24"/>
          <w:szCs w:val="24"/>
          <w:lang w:val="ru-RU" w:eastAsia="ru-RU"/>
        </w:rPr>
        <w:t>заходів</w:t>
      </w:r>
      <w:r w:rsidRPr="00310113">
        <w:rPr>
          <w:rFonts w:ascii="Times New Roman" w:eastAsia="Calibri" w:hAnsi="Times New Roman" w:cs="Times New Roman"/>
          <w:b/>
          <w:bCs/>
          <w:spacing w:val="-6"/>
          <w:kern w:val="32"/>
          <w:sz w:val="24"/>
          <w:szCs w:val="24"/>
          <w:lang w:val="ru-RU" w:eastAsia="ru-RU"/>
        </w:rPr>
        <w:t xml:space="preserve"> </w:t>
      </w:r>
      <w:r w:rsidRPr="00310113">
        <w:rPr>
          <w:rFonts w:ascii="Times New Roman" w:eastAsia="Calibri" w:hAnsi="Times New Roman" w:cs="Times New Roman"/>
          <w:b/>
          <w:bCs/>
          <w:kern w:val="32"/>
          <w:sz w:val="24"/>
          <w:szCs w:val="24"/>
          <w:lang w:val="ru-RU" w:eastAsia="ru-RU"/>
        </w:rPr>
        <w:t>Програми</w:t>
      </w:r>
      <w:r w:rsidRPr="00310113">
        <w:rPr>
          <w:rFonts w:ascii="Times New Roman" w:eastAsia="Calibri" w:hAnsi="Times New Roman" w:cs="Times New Roman"/>
          <w:b/>
          <w:bCs/>
          <w:spacing w:val="-3"/>
          <w:kern w:val="32"/>
          <w:sz w:val="24"/>
          <w:szCs w:val="24"/>
          <w:lang w:val="ru-RU" w:eastAsia="ru-RU"/>
        </w:rPr>
        <w:t xml:space="preserve"> </w:t>
      </w:r>
      <w:r w:rsidRPr="00310113">
        <w:rPr>
          <w:rFonts w:ascii="Times New Roman" w:eastAsia="Calibri" w:hAnsi="Times New Roman" w:cs="Times New Roman"/>
          <w:b/>
          <w:bCs/>
          <w:kern w:val="32"/>
          <w:sz w:val="24"/>
          <w:szCs w:val="24"/>
          <w:lang w:val="ru-RU" w:eastAsia="ru-RU"/>
        </w:rPr>
        <w:t>та</w:t>
      </w:r>
      <w:r w:rsidRPr="00310113">
        <w:rPr>
          <w:rFonts w:ascii="Times New Roman" w:eastAsia="Calibri" w:hAnsi="Times New Roman" w:cs="Times New Roman"/>
          <w:b/>
          <w:bCs/>
          <w:spacing w:val="-6"/>
          <w:kern w:val="32"/>
          <w:sz w:val="24"/>
          <w:szCs w:val="24"/>
          <w:lang w:val="ru-RU" w:eastAsia="ru-RU"/>
        </w:rPr>
        <w:t xml:space="preserve"> </w:t>
      </w:r>
      <w:r w:rsidRPr="00310113">
        <w:rPr>
          <w:rFonts w:ascii="Times New Roman" w:eastAsia="Calibri" w:hAnsi="Times New Roman" w:cs="Times New Roman"/>
          <w:b/>
          <w:bCs/>
          <w:kern w:val="32"/>
          <w:sz w:val="24"/>
          <w:szCs w:val="24"/>
          <w:lang w:val="ru-RU" w:eastAsia="ru-RU"/>
        </w:rPr>
        <w:t>результативні</w:t>
      </w:r>
      <w:r w:rsidRPr="00310113">
        <w:rPr>
          <w:rFonts w:ascii="Times New Roman" w:eastAsia="Calibri" w:hAnsi="Times New Roman" w:cs="Times New Roman"/>
          <w:b/>
          <w:bCs/>
          <w:spacing w:val="-4"/>
          <w:kern w:val="32"/>
          <w:sz w:val="24"/>
          <w:szCs w:val="24"/>
          <w:lang w:val="ru-RU" w:eastAsia="ru-RU"/>
        </w:rPr>
        <w:t xml:space="preserve"> </w:t>
      </w:r>
      <w:r w:rsidRPr="00310113">
        <w:rPr>
          <w:rFonts w:ascii="Times New Roman" w:eastAsia="Calibri" w:hAnsi="Times New Roman" w:cs="Times New Roman"/>
          <w:b/>
          <w:bCs/>
          <w:kern w:val="32"/>
          <w:sz w:val="24"/>
          <w:szCs w:val="24"/>
          <w:lang w:val="ru-RU" w:eastAsia="ru-RU"/>
        </w:rPr>
        <w:t>показники.</w:t>
      </w:r>
    </w:p>
    <w:p w:rsidR="00304B12" w:rsidRPr="00310113" w:rsidRDefault="00304B12" w:rsidP="00304B12">
      <w:pPr>
        <w:spacing w:after="0" w:line="240" w:lineRule="auto"/>
        <w:ind w:left="360"/>
        <w:rPr>
          <w:rFonts w:ascii="Times New Roman" w:eastAsia="Calibri" w:hAnsi="Times New Roman" w:cs="Times New Roman"/>
          <w:sz w:val="24"/>
          <w:szCs w:val="24"/>
          <w:lang w:eastAsia="ru-RU"/>
        </w:rPr>
      </w:pPr>
    </w:p>
    <w:p w:rsidR="00304B12" w:rsidRPr="00310113" w:rsidRDefault="00304B12" w:rsidP="00304B12">
      <w:pPr>
        <w:spacing w:after="0" w:line="240" w:lineRule="auto"/>
        <w:ind w:left="360"/>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Протягом 2022-2024 років планується провести виділення необхідних коштів для:</w:t>
      </w:r>
    </w:p>
    <w:p w:rsidR="00304B12" w:rsidRPr="00310113" w:rsidRDefault="00304B12" w:rsidP="00304B12">
      <w:pPr>
        <w:numPr>
          <w:ilvl w:val="0"/>
          <w:numId w:val="24"/>
        </w:numPr>
        <w:spacing w:after="0" w:line="240" w:lineRule="auto"/>
        <w:ind w:left="360" w:firstLine="66"/>
        <w:rPr>
          <w:rFonts w:ascii="Times New Roman" w:eastAsia="Calibri" w:hAnsi="Times New Roman" w:cs="Times New Roman"/>
          <w:i/>
          <w:sz w:val="24"/>
          <w:szCs w:val="24"/>
          <w:lang w:eastAsia="ru-RU"/>
        </w:rPr>
      </w:pPr>
      <w:r w:rsidRPr="00310113">
        <w:rPr>
          <w:rFonts w:ascii="Times New Roman" w:eastAsia="Calibri" w:hAnsi="Times New Roman" w:cs="Times New Roman"/>
          <w:i/>
          <w:sz w:val="24"/>
          <w:szCs w:val="24"/>
          <w:lang w:eastAsia="ru-RU"/>
        </w:rPr>
        <w:t>придбання комплектів гучномовного обладнання, програмного забезпечення, монтажних комплектів;</w:t>
      </w:r>
    </w:p>
    <w:p w:rsidR="00304B12" w:rsidRPr="00310113" w:rsidRDefault="00304B12" w:rsidP="00304B12">
      <w:pPr>
        <w:numPr>
          <w:ilvl w:val="0"/>
          <w:numId w:val="24"/>
        </w:numPr>
        <w:spacing w:after="0" w:line="240" w:lineRule="auto"/>
        <w:ind w:left="360" w:firstLine="66"/>
        <w:rPr>
          <w:rFonts w:ascii="Times New Roman" w:eastAsia="Calibri" w:hAnsi="Times New Roman" w:cs="Times New Roman"/>
          <w:i/>
          <w:sz w:val="24"/>
          <w:szCs w:val="24"/>
          <w:lang w:eastAsia="ru-RU"/>
        </w:rPr>
      </w:pPr>
      <w:r w:rsidRPr="00310113">
        <w:rPr>
          <w:rFonts w:ascii="Times New Roman" w:eastAsia="Calibri" w:hAnsi="Times New Roman" w:cs="Times New Roman"/>
          <w:i/>
          <w:sz w:val="24"/>
          <w:szCs w:val="24"/>
          <w:lang w:eastAsia="ru-RU"/>
        </w:rPr>
        <w:t>монтаж та пуско-налагоджувальні роботи;</w:t>
      </w:r>
    </w:p>
    <w:p w:rsidR="00304B12" w:rsidRPr="00310113" w:rsidRDefault="00304B12" w:rsidP="00304B12">
      <w:pPr>
        <w:numPr>
          <w:ilvl w:val="0"/>
          <w:numId w:val="24"/>
        </w:numPr>
        <w:spacing w:after="0" w:line="240" w:lineRule="auto"/>
        <w:ind w:left="360" w:firstLine="66"/>
        <w:rPr>
          <w:rFonts w:ascii="Times New Roman" w:eastAsia="Calibri" w:hAnsi="Times New Roman" w:cs="Times New Roman"/>
          <w:i/>
          <w:sz w:val="24"/>
          <w:szCs w:val="24"/>
          <w:lang w:eastAsia="ru-RU"/>
        </w:rPr>
      </w:pPr>
      <w:r w:rsidRPr="00310113">
        <w:rPr>
          <w:rFonts w:ascii="Times New Roman" w:eastAsia="Calibri" w:hAnsi="Times New Roman" w:cs="Times New Roman"/>
          <w:i/>
          <w:sz w:val="24"/>
          <w:szCs w:val="24"/>
          <w:lang w:eastAsia="ru-RU"/>
        </w:rPr>
        <w:t>утримання, технічне обслуговування та модернізація системи оповіщення.</w:t>
      </w:r>
    </w:p>
    <w:p w:rsidR="00304B12" w:rsidRPr="00310113" w:rsidRDefault="00304B12" w:rsidP="00304B12">
      <w:pPr>
        <w:widowControl w:val="0"/>
        <w:autoSpaceDE w:val="0"/>
        <w:autoSpaceDN w:val="0"/>
        <w:spacing w:before="62" w:after="0" w:line="240" w:lineRule="auto"/>
        <w:ind w:left="360" w:right="-5" w:firstLine="360"/>
        <w:jc w:val="both"/>
        <w:rPr>
          <w:rFonts w:ascii="Times New Roman" w:eastAsia="Calibri" w:hAnsi="Times New Roman" w:cs="Times New Roman"/>
          <w:sz w:val="24"/>
          <w:szCs w:val="24"/>
        </w:rPr>
      </w:pPr>
      <w:r w:rsidRPr="00310113">
        <w:rPr>
          <w:rFonts w:ascii="Times New Roman" w:eastAsia="Calibri" w:hAnsi="Times New Roman" w:cs="Times New Roman"/>
          <w:sz w:val="24"/>
          <w:szCs w:val="24"/>
        </w:rPr>
        <w:t>Виконання Програми надасть змогу завершення створення ефективної автоматизованої централізованої системи оповіщення Новороздільської територіальної громади, підприємств, установ, організацій та населення про</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загрозу</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і</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виникнення</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надзвичайних</w:t>
      </w:r>
      <w:r w:rsidRPr="00310113">
        <w:rPr>
          <w:rFonts w:ascii="Times New Roman" w:eastAsia="Calibri" w:hAnsi="Times New Roman" w:cs="Times New Roman"/>
          <w:spacing w:val="-2"/>
          <w:sz w:val="24"/>
          <w:szCs w:val="24"/>
        </w:rPr>
        <w:t xml:space="preserve"> </w:t>
      </w:r>
      <w:r w:rsidRPr="00310113">
        <w:rPr>
          <w:rFonts w:ascii="Times New Roman" w:eastAsia="Calibri" w:hAnsi="Times New Roman" w:cs="Times New Roman"/>
          <w:sz w:val="24"/>
          <w:szCs w:val="24"/>
        </w:rPr>
        <w:t xml:space="preserve">ситуацій </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у</w:t>
      </w:r>
      <w:r w:rsidRPr="00310113">
        <w:rPr>
          <w:rFonts w:ascii="Times New Roman" w:eastAsia="Calibri" w:hAnsi="Times New Roman" w:cs="Times New Roman"/>
          <w:spacing w:val="-4"/>
          <w:sz w:val="24"/>
          <w:szCs w:val="24"/>
        </w:rPr>
        <w:t xml:space="preserve"> </w:t>
      </w:r>
      <w:r w:rsidRPr="00310113">
        <w:rPr>
          <w:rFonts w:ascii="Times New Roman" w:eastAsia="Calibri" w:hAnsi="Times New Roman" w:cs="Times New Roman"/>
          <w:sz w:val="24"/>
          <w:szCs w:val="24"/>
        </w:rPr>
        <w:t>мирний</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час</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та</w:t>
      </w:r>
      <w:r w:rsidRPr="00310113">
        <w:rPr>
          <w:rFonts w:ascii="Times New Roman" w:eastAsia="Calibri" w:hAnsi="Times New Roman" w:cs="Times New Roman"/>
          <w:spacing w:val="-2"/>
          <w:sz w:val="24"/>
          <w:szCs w:val="24"/>
        </w:rPr>
        <w:t xml:space="preserve"> </w:t>
      </w:r>
      <w:r w:rsidRPr="00310113">
        <w:rPr>
          <w:rFonts w:ascii="Times New Roman" w:eastAsia="Calibri" w:hAnsi="Times New Roman" w:cs="Times New Roman"/>
          <w:sz w:val="24"/>
          <w:szCs w:val="24"/>
        </w:rPr>
        <w:t>особливий</w:t>
      </w:r>
      <w:r w:rsidRPr="00310113">
        <w:rPr>
          <w:rFonts w:ascii="Times New Roman" w:eastAsia="Calibri" w:hAnsi="Times New Roman" w:cs="Times New Roman"/>
          <w:spacing w:val="-1"/>
          <w:sz w:val="24"/>
          <w:szCs w:val="24"/>
        </w:rPr>
        <w:t xml:space="preserve"> </w:t>
      </w:r>
      <w:r w:rsidRPr="00310113">
        <w:rPr>
          <w:rFonts w:ascii="Times New Roman" w:eastAsia="Calibri" w:hAnsi="Times New Roman" w:cs="Times New Roman"/>
          <w:sz w:val="24"/>
          <w:szCs w:val="24"/>
        </w:rPr>
        <w:t>період.</w:t>
      </w:r>
    </w:p>
    <w:p w:rsidR="00304B12" w:rsidRPr="00310113" w:rsidRDefault="00304B12" w:rsidP="00304B12">
      <w:pPr>
        <w:spacing w:after="0" w:line="240" w:lineRule="auto"/>
        <w:ind w:left="360" w:right="-5" w:firstLine="540"/>
        <w:jc w:val="both"/>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 xml:space="preserve"> </w:t>
      </w:r>
    </w:p>
    <w:p w:rsidR="00304B12" w:rsidRPr="00310113" w:rsidRDefault="00304B12" w:rsidP="00304B12">
      <w:pPr>
        <w:numPr>
          <w:ilvl w:val="0"/>
          <w:numId w:val="25"/>
        </w:numPr>
        <w:tabs>
          <w:tab w:val="num" w:pos="360"/>
        </w:tabs>
        <w:overflowPunct w:val="0"/>
        <w:autoSpaceDE w:val="0"/>
        <w:autoSpaceDN w:val="0"/>
        <w:adjustRightInd w:val="0"/>
        <w:spacing w:after="0" w:line="240" w:lineRule="auto"/>
        <w:ind w:left="360"/>
        <w:contextualSpacing/>
        <w:jc w:val="center"/>
        <w:rPr>
          <w:rFonts w:ascii="Times New Roman" w:eastAsia="Calibri" w:hAnsi="Times New Roman" w:cs="Times New Roman"/>
          <w:b/>
          <w:bCs/>
          <w:sz w:val="24"/>
          <w:szCs w:val="24"/>
          <w:lang w:eastAsia="uk-UA"/>
        </w:rPr>
      </w:pPr>
      <w:r w:rsidRPr="00310113">
        <w:rPr>
          <w:rFonts w:ascii="Times New Roman" w:eastAsia="Calibri" w:hAnsi="Times New Roman" w:cs="Times New Roman"/>
          <w:b/>
          <w:sz w:val="24"/>
          <w:szCs w:val="24"/>
          <w:lang w:eastAsia="uk-UA"/>
        </w:rPr>
        <w:t>К</w:t>
      </w:r>
      <w:r w:rsidRPr="00310113">
        <w:rPr>
          <w:rFonts w:ascii="Times New Roman" w:eastAsia="Calibri" w:hAnsi="Times New Roman" w:cs="Times New Roman"/>
          <w:b/>
          <w:sz w:val="24"/>
          <w:szCs w:val="24"/>
          <w:lang w:val="ru-RU" w:eastAsia="uk-UA"/>
        </w:rPr>
        <w:t>оординація та контроль за ходом виконання Програми</w:t>
      </w:r>
    </w:p>
    <w:p w:rsidR="00304B12" w:rsidRPr="00310113" w:rsidRDefault="00304B12" w:rsidP="00304B12">
      <w:pPr>
        <w:keepNext/>
        <w:spacing w:before="240" w:after="60" w:line="240" w:lineRule="auto"/>
        <w:ind w:left="360" w:right="-23"/>
        <w:jc w:val="both"/>
        <w:outlineLvl w:val="1"/>
        <w:rPr>
          <w:rFonts w:ascii="Times New Roman" w:eastAsia="Calibri" w:hAnsi="Times New Roman" w:cs="Times New Roman"/>
          <w:bCs/>
          <w:iCs/>
          <w:sz w:val="24"/>
          <w:szCs w:val="24"/>
          <w:lang w:eastAsia="ru-RU"/>
        </w:rPr>
      </w:pPr>
      <w:r w:rsidRPr="00310113">
        <w:rPr>
          <w:rFonts w:ascii="Times New Roman" w:eastAsia="Calibri" w:hAnsi="Times New Roman" w:cs="Times New Roman"/>
          <w:bCs/>
          <w:iCs/>
          <w:sz w:val="24"/>
          <w:szCs w:val="24"/>
          <w:lang w:eastAsia="ru-RU"/>
        </w:rPr>
        <w:t xml:space="preserve">             Координацію виконання заходів Програми здійснює відділ з питань надзвичайних ситуацій, правоохоронної та оборонно-мобілізаційної роботи Новороздільської міської ради. Контроль за виконанням Програми здійснює міський голова, постійна комісія </w:t>
      </w:r>
      <w:r w:rsidRPr="00310113">
        <w:rPr>
          <w:rFonts w:ascii="Times New Roman" w:eastAsia="Calibri" w:hAnsi="Times New Roman" w:cs="Times New Roman"/>
          <w:bCs/>
          <w:iCs/>
          <w:sz w:val="24"/>
          <w:szCs w:val="24"/>
          <w:shd w:val="clear" w:color="auto" w:fill="FAFAFA"/>
          <w:lang w:eastAsia="ru-RU"/>
        </w:rPr>
        <w:t xml:space="preserve">з питань бюджету та регуляторної політики </w:t>
      </w:r>
      <w:r w:rsidRPr="00310113">
        <w:rPr>
          <w:rFonts w:ascii="Times New Roman" w:eastAsia="Calibri" w:hAnsi="Times New Roman" w:cs="Times New Roman"/>
          <w:bCs/>
          <w:iCs/>
          <w:sz w:val="24"/>
          <w:szCs w:val="24"/>
          <w:lang w:eastAsia="ru-RU"/>
        </w:rPr>
        <w:t>Новороздільської міської ради.</w:t>
      </w:r>
    </w:p>
    <w:p w:rsidR="00304B12" w:rsidRPr="00310113" w:rsidRDefault="00304B12" w:rsidP="00304B12">
      <w:pPr>
        <w:widowControl w:val="0"/>
        <w:autoSpaceDE w:val="0"/>
        <w:autoSpaceDN w:val="0"/>
        <w:spacing w:after="0" w:line="240" w:lineRule="auto"/>
        <w:ind w:left="360"/>
        <w:jc w:val="center"/>
        <w:rPr>
          <w:rFonts w:ascii="Times New Roman" w:eastAsia="Calibri" w:hAnsi="Times New Roman" w:cs="Times New Roman"/>
          <w:b/>
          <w:sz w:val="24"/>
          <w:szCs w:val="24"/>
        </w:rPr>
      </w:pPr>
      <w:r w:rsidRPr="00310113">
        <w:rPr>
          <w:rFonts w:ascii="Times New Roman" w:eastAsia="Calibri" w:hAnsi="Times New Roman" w:cs="Times New Roman"/>
          <w:b/>
          <w:sz w:val="24"/>
          <w:szCs w:val="24"/>
        </w:rPr>
        <w:t>6.    Фінансове забезпечення.</w:t>
      </w:r>
    </w:p>
    <w:p w:rsidR="00304B12" w:rsidRPr="00310113" w:rsidRDefault="00304B12" w:rsidP="00304B12">
      <w:pPr>
        <w:spacing w:after="0" w:line="240" w:lineRule="auto"/>
        <w:ind w:left="360"/>
        <w:jc w:val="both"/>
        <w:rPr>
          <w:rFonts w:ascii="Times New Roman" w:eastAsia="Calibri" w:hAnsi="Times New Roman" w:cs="Times New Roman"/>
          <w:sz w:val="24"/>
          <w:szCs w:val="24"/>
        </w:rPr>
      </w:pPr>
      <w:r w:rsidRPr="00310113">
        <w:rPr>
          <w:rFonts w:ascii="Times New Roman" w:eastAsia="Calibri" w:hAnsi="Times New Roman" w:cs="Times New Roman"/>
          <w:sz w:val="24"/>
          <w:szCs w:val="24"/>
          <w:lang w:eastAsia="ru-RU"/>
        </w:rPr>
        <w:t xml:space="preserve">           Фінансове забезпечення Програми удосконалення і розвитку складових елементів міської системи централізованого оповіщення в Новороздільській територіальній громаді на </w:t>
      </w:r>
      <w:r w:rsidRPr="00310113">
        <w:rPr>
          <w:rFonts w:ascii="Times New Roman" w:eastAsia="Calibri" w:hAnsi="Times New Roman" w:cs="Times New Roman"/>
          <w:sz w:val="24"/>
          <w:szCs w:val="24"/>
        </w:rPr>
        <w:t>2022 рік, прогноз на 2023-2024роки.</w:t>
      </w:r>
    </w:p>
    <w:p w:rsidR="00304B12" w:rsidRPr="00310113" w:rsidRDefault="00304B12" w:rsidP="00304B12">
      <w:pPr>
        <w:spacing w:after="0" w:line="240" w:lineRule="auto"/>
        <w:ind w:left="360"/>
        <w:jc w:val="both"/>
        <w:rPr>
          <w:rFonts w:ascii="Times New Roman" w:eastAsia="Calibri" w:hAnsi="Times New Roman" w:cs="Times New Roman"/>
          <w:sz w:val="24"/>
          <w:szCs w:val="24"/>
        </w:rPr>
      </w:pPr>
      <w:r w:rsidRPr="00310113">
        <w:rPr>
          <w:rFonts w:ascii="Times New Roman" w:eastAsia="Calibri" w:hAnsi="Times New Roman" w:cs="Times New Roman"/>
          <w:sz w:val="24"/>
          <w:szCs w:val="24"/>
        </w:rPr>
        <w:t xml:space="preserve">           Заходи по програмі фінансуються в межах коштів, затверджених в міському бюджеті на відповідний бюджетний період.</w:t>
      </w:r>
    </w:p>
    <w:p w:rsidR="00304B12" w:rsidRPr="00310113" w:rsidRDefault="00304B12" w:rsidP="00304B12">
      <w:pPr>
        <w:spacing w:after="0" w:line="240" w:lineRule="auto"/>
        <w:ind w:left="360"/>
        <w:jc w:val="both"/>
        <w:rPr>
          <w:rFonts w:ascii="Times New Roman" w:eastAsia="Calibri"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5"/>
        <w:gridCol w:w="1749"/>
        <w:gridCol w:w="1543"/>
        <w:gridCol w:w="3471"/>
      </w:tblGrid>
      <w:tr w:rsidR="00304B12" w:rsidRPr="00310113" w:rsidTr="00465DDE">
        <w:tc>
          <w:tcPr>
            <w:tcW w:w="3515"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ind w:left="360"/>
              <w:jc w:val="center"/>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Обсяг коштів, які пропонується залучити на виконання програми</w:t>
            </w:r>
          </w:p>
        </w:tc>
        <w:tc>
          <w:tcPr>
            <w:tcW w:w="1749"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ind w:left="360"/>
              <w:jc w:val="center"/>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2022 рік</w:t>
            </w:r>
          </w:p>
          <w:p w:rsidR="00304B12" w:rsidRPr="00310113" w:rsidRDefault="00304B12" w:rsidP="00304B12">
            <w:pPr>
              <w:spacing w:after="0" w:line="240" w:lineRule="auto"/>
              <w:ind w:left="360"/>
              <w:jc w:val="center"/>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(тис.грн.)</w:t>
            </w:r>
          </w:p>
        </w:tc>
        <w:tc>
          <w:tcPr>
            <w:tcW w:w="1543" w:type="dxa"/>
            <w:tcBorders>
              <w:top w:val="single" w:sz="4" w:space="0" w:color="auto"/>
              <w:left w:val="single" w:sz="4" w:space="0" w:color="auto"/>
              <w:bottom w:val="single" w:sz="4" w:space="0" w:color="auto"/>
              <w:right w:val="single" w:sz="4" w:space="0" w:color="auto"/>
            </w:tcBorders>
          </w:tcPr>
          <w:p w:rsidR="00304B12" w:rsidRPr="00310113" w:rsidRDefault="00304B12" w:rsidP="00304B12">
            <w:pPr>
              <w:spacing w:after="0" w:line="240" w:lineRule="auto"/>
              <w:ind w:left="360"/>
              <w:jc w:val="center"/>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2023-2024р..</w:t>
            </w:r>
          </w:p>
          <w:p w:rsidR="00304B12" w:rsidRPr="00310113" w:rsidRDefault="00304B12" w:rsidP="00304B12">
            <w:pPr>
              <w:spacing w:after="0" w:line="240" w:lineRule="auto"/>
              <w:ind w:left="360"/>
              <w:jc w:val="center"/>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(тис.грн.)</w:t>
            </w:r>
          </w:p>
          <w:p w:rsidR="00304B12" w:rsidRPr="00310113" w:rsidRDefault="00304B12" w:rsidP="00304B12">
            <w:pPr>
              <w:spacing w:after="0" w:line="240" w:lineRule="auto"/>
              <w:ind w:left="360"/>
              <w:jc w:val="center"/>
              <w:rPr>
                <w:rFonts w:ascii="Times New Roman" w:eastAsia="Calibri" w:hAnsi="Times New Roman" w:cs="Times New Roman"/>
                <w:sz w:val="24"/>
                <w:szCs w:val="24"/>
                <w:lang w:eastAsia="ru-RU"/>
              </w:rPr>
            </w:pPr>
          </w:p>
        </w:tc>
        <w:tc>
          <w:tcPr>
            <w:tcW w:w="3471"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ind w:left="360"/>
              <w:jc w:val="center"/>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 xml:space="preserve">Усього витрат на виконання </w:t>
            </w:r>
          </w:p>
          <w:p w:rsidR="00304B12" w:rsidRPr="00310113" w:rsidRDefault="00304B12" w:rsidP="00304B12">
            <w:pPr>
              <w:spacing w:after="0" w:line="240" w:lineRule="auto"/>
              <w:ind w:left="360"/>
              <w:jc w:val="center"/>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програми (тис. грн.)</w:t>
            </w:r>
          </w:p>
        </w:tc>
      </w:tr>
      <w:tr w:rsidR="00304B12" w:rsidRPr="00310113" w:rsidTr="00465DDE">
        <w:tc>
          <w:tcPr>
            <w:tcW w:w="3515"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ind w:left="360"/>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Усього:</w:t>
            </w:r>
          </w:p>
        </w:tc>
        <w:tc>
          <w:tcPr>
            <w:tcW w:w="1749"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ind w:left="360"/>
              <w:jc w:val="center"/>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199,956</w:t>
            </w:r>
          </w:p>
        </w:tc>
        <w:tc>
          <w:tcPr>
            <w:tcW w:w="1543"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ind w:left="360"/>
              <w:jc w:val="center"/>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100,000</w:t>
            </w:r>
          </w:p>
        </w:tc>
        <w:tc>
          <w:tcPr>
            <w:tcW w:w="3471"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ind w:left="360"/>
              <w:jc w:val="center"/>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299,956</w:t>
            </w:r>
          </w:p>
        </w:tc>
      </w:tr>
      <w:tr w:rsidR="00304B12" w:rsidRPr="00310113" w:rsidTr="00465DDE">
        <w:tc>
          <w:tcPr>
            <w:tcW w:w="3515"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numPr>
                <w:ilvl w:val="0"/>
                <w:numId w:val="21"/>
              </w:numPr>
              <w:spacing w:after="0" w:line="240" w:lineRule="auto"/>
              <w:ind w:left="360" w:hanging="38"/>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 обласний бюджет</w:t>
            </w:r>
          </w:p>
        </w:tc>
        <w:tc>
          <w:tcPr>
            <w:tcW w:w="1749"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ind w:left="360"/>
              <w:jc w:val="center"/>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w:t>
            </w:r>
          </w:p>
        </w:tc>
        <w:tc>
          <w:tcPr>
            <w:tcW w:w="1543"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ind w:left="360"/>
              <w:jc w:val="center"/>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w:t>
            </w:r>
          </w:p>
        </w:tc>
        <w:tc>
          <w:tcPr>
            <w:tcW w:w="3471"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ind w:left="360"/>
              <w:jc w:val="center"/>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w:t>
            </w:r>
          </w:p>
        </w:tc>
      </w:tr>
      <w:tr w:rsidR="00304B12" w:rsidRPr="00310113" w:rsidTr="00465DDE">
        <w:tc>
          <w:tcPr>
            <w:tcW w:w="3515"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ind w:left="360" w:firstLine="142"/>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 міський бюджет</w:t>
            </w:r>
          </w:p>
        </w:tc>
        <w:tc>
          <w:tcPr>
            <w:tcW w:w="1749"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ind w:left="360"/>
              <w:jc w:val="center"/>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199,956</w:t>
            </w:r>
          </w:p>
        </w:tc>
        <w:tc>
          <w:tcPr>
            <w:tcW w:w="1543"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ind w:left="360"/>
              <w:jc w:val="center"/>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100,000</w:t>
            </w:r>
          </w:p>
        </w:tc>
        <w:tc>
          <w:tcPr>
            <w:tcW w:w="3471"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ind w:left="360"/>
              <w:jc w:val="center"/>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299,956</w:t>
            </w:r>
          </w:p>
        </w:tc>
      </w:tr>
      <w:tr w:rsidR="00304B12" w:rsidRPr="00310113" w:rsidTr="00465DDE">
        <w:tc>
          <w:tcPr>
            <w:tcW w:w="3515"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ind w:left="360"/>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 кошти небюджетних джерел</w:t>
            </w:r>
          </w:p>
        </w:tc>
        <w:tc>
          <w:tcPr>
            <w:tcW w:w="1749"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ind w:left="360"/>
              <w:jc w:val="center"/>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w:t>
            </w:r>
          </w:p>
        </w:tc>
        <w:tc>
          <w:tcPr>
            <w:tcW w:w="1543"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ind w:left="360"/>
              <w:jc w:val="center"/>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w:t>
            </w:r>
          </w:p>
        </w:tc>
        <w:tc>
          <w:tcPr>
            <w:tcW w:w="3471" w:type="dxa"/>
            <w:tcBorders>
              <w:top w:val="single" w:sz="4" w:space="0" w:color="auto"/>
              <w:left w:val="single" w:sz="4" w:space="0" w:color="auto"/>
              <w:bottom w:val="single" w:sz="4" w:space="0" w:color="auto"/>
              <w:right w:val="single" w:sz="4" w:space="0" w:color="auto"/>
            </w:tcBorders>
            <w:hideMark/>
          </w:tcPr>
          <w:p w:rsidR="00304B12" w:rsidRPr="00310113" w:rsidRDefault="00304B12" w:rsidP="00304B12">
            <w:pPr>
              <w:spacing w:after="0" w:line="240" w:lineRule="auto"/>
              <w:ind w:left="360"/>
              <w:jc w:val="center"/>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w:t>
            </w:r>
          </w:p>
        </w:tc>
      </w:tr>
    </w:tbl>
    <w:p w:rsidR="00304B12" w:rsidRPr="00310113" w:rsidRDefault="00304B12" w:rsidP="00304B12">
      <w:pPr>
        <w:spacing w:after="0" w:line="240" w:lineRule="auto"/>
        <w:ind w:left="360" w:firstLine="709"/>
        <w:jc w:val="both"/>
        <w:rPr>
          <w:rFonts w:ascii="Times New Roman" w:eastAsia="Calibri" w:hAnsi="Times New Roman" w:cs="Times New Roman"/>
          <w:sz w:val="24"/>
          <w:szCs w:val="24"/>
          <w:lang w:eastAsia="ru-RU"/>
        </w:rPr>
      </w:pPr>
    </w:p>
    <w:p w:rsidR="00304B12" w:rsidRPr="00310113" w:rsidRDefault="00304B12" w:rsidP="00304B12">
      <w:pPr>
        <w:spacing w:after="0" w:line="240" w:lineRule="auto"/>
        <w:ind w:left="360"/>
        <w:rPr>
          <w:rFonts w:ascii="Times New Roman" w:eastAsia="Calibri" w:hAnsi="Times New Roman" w:cs="Times New Roman"/>
          <w:b/>
          <w:sz w:val="24"/>
          <w:szCs w:val="24"/>
          <w:lang w:eastAsia="ru-RU"/>
        </w:rPr>
      </w:pPr>
    </w:p>
    <w:p w:rsidR="00304B12" w:rsidRPr="00310113" w:rsidRDefault="00304B12" w:rsidP="00304B12">
      <w:pPr>
        <w:spacing w:after="0" w:line="240" w:lineRule="auto"/>
        <w:ind w:left="360"/>
        <w:rPr>
          <w:rFonts w:ascii="Times New Roman" w:eastAsia="Calibri" w:hAnsi="Times New Roman" w:cs="Times New Roman"/>
          <w:b/>
          <w:sz w:val="24"/>
          <w:szCs w:val="24"/>
          <w:lang w:eastAsia="ru-RU"/>
        </w:rPr>
      </w:pPr>
      <w:r w:rsidRPr="00310113">
        <w:rPr>
          <w:rFonts w:ascii="Times New Roman" w:eastAsia="Calibri" w:hAnsi="Times New Roman" w:cs="Times New Roman"/>
          <w:b/>
          <w:sz w:val="24"/>
          <w:szCs w:val="24"/>
          <w:lang w:eastAsia="ru-RU"/>
        </w:rPr>
        <w:t>Міський голова                                                            Ярина ЯЦЕНКО</w:t>
      </w:r>
    </w:p>
    <w:p w:rsidR="00304B12" w:rsidRPr="00310113" w:rsidRDefault="00304B12" w:rsidP="00304B12">
      <w:pPr>
        <w:spacing w:after="0" w:line="240" w:lineRule="auto"/>
        <w:rPr>
          <w:rFonts w:ascii="Times New Roman" w:eastAsia="Calibri" w:hAnsi="Times New Roman" w:cs="Times New Roman"/>
          <w:b/>
          <w:sz w:val="24"/>
          <w:szCs w:val="24"/>
          <w:lang w:eastAsia="ru-RU"/>
        </w:rPr>
        <w:sectPr w:rsidR="00304B12" w:rsidRPr="00310113" w:rsidSect="00304B12">
          <w:pgSz w:w="11906" w:h="16838"/>
          <w:pgMar w:top="567" w:right="424" w:bottom="899" w:left="1418" w:header="720" w:footer="720" w:gutter="0"/>
          <w:cols w:space="720"/>
        </w:sectPr>
      </w:pPr>
    </w:p>
    <w:p w:rsidR="00304B12" w:rsidRPr="00310113" w:rsidRDefault="00304B12" w:rsidP="00304B12">
      <w:pPr>
        <w:spacing w:after="0" w:line="240" w:lineRule="auto"/>
        <w:ind w:left="360"/>
        <w:jc w:val="center"/>
        <w:outlineLvl w:val="0"/>
        <w:rPr>
          <w:rFonts w:ascii="Times New Roman" w:eastAsia="Calibri" w:hAnsi="Times New Roman" w:cs="Times New Roman"/>
          <w:b/>
          <w:sz w:val="24"/>
          <w:szCs w:val="24"/>
          <w:lang w:eastAsia="ru-RU"/>
        </w:rPr>
      </w:pPr>
      <w:r w:rsidRPr="00310113">
        <w:rPr>
          <w:rFonts w:ascii="Times New Roman" w:eastAsia="Calibri" w:hAnsi="Times New Roman" w:cs="Times New Roman"/>
          <w:b/>
          <w:sz w:val="24"/>
          <w:szCs w:val="24"/>
          <w:lang w:eastAsia="ru-RU"/>
        </w:rPr>
        <w:lastRenderedPageBreak/>
        <w:t xml:space="preserve">Перелік </w:t>
      </w:r>
    </w:p>
    <w:p w:rsidR="00304B12" w:rsidRPr="00310113" w:rsidRDefault="00304B12" w:rsidP="00304B12">
      <w:pPr>
        <w:spacing w:after="0" w:line="240" w:lineRule="auto"/>
        <w:ind w:left="360"/>
        <w:jc w:val="center"/>
        <w:rPr>
          <w:rFonts w:ascii="Times New Roman" w:eastAsia="Calibri" w:hAnsi="Times New Roman" w:cs="Times New Roman"/>
          <w:b/>
          <w:sz w:val="24"/>
          <w:szCs w:val="24"/>
        </w:rPr>
      </w:pPr>
      <w:r w:rsidRPr="00310113">
        <w:rPr>
          <w:rFonts w:ascii="Times New Roman" w:eastAsia="Calibri" w:hAnsi="Times New Roman" w:cs="Times New Roman"/>
          <w:b/>
          <w:sz w:val="24"/>
          <w:szCs w:val="24"/>
          <w:lang w:eastAsia="ru-RU"/>
        </w:rPr>
        <w:t xml:space="preserve">обсягів та джерел фінансування, передбачених Програмою удосконалення і розвитку складових елементів міської системи централізованого оповіщення в Новороздільській територіальній громаді на </w:t>
      </w:r>
      <w:r w:rsidRPr="00310113">
        <w:rPr>
          <w:rFonts w:ascii="Times New Roman" w:eastAsia="Calibri" w:hAnsi="Times New Roman" w:cs="Times New Roman"/>
          <w:b/>
          <w:sz w:val="24"/>
          <w:szCs w:val="24"/>
        </w:rPr>
        <w:t>2022 рік, прогноз на 2023-2024роки.</w:t>
      </w:r>
    </w:p>
    <w:p w:rsidR="00304B12" w:rsidRPr="00310113" w:rsidRDefault="00304B12" w:rsidP="00304B12">
      <w:pPr>
        <w:spacing w:after="0" w:line="240" w:lineRule="auto"/>
        <w:jc w:val="center"/>
        <w:rPr>
          <w:rFonts w:ascii="Times New Roman" w:eastAsia="Calibri" w:hAnsi="Times New Roman" w:cs="Times New Roman"/>
          <w:b/>
          <w:sz w:val="24"/>
          <w:szCs w:val="24"/>
          <w:lang w:eastAsia="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8"/>
        <w:gridCol w:w="2887"/>
        <w:gridCol w:w="3819"/>
        <w:gridCol w:w="1440"/>
        <w:gridCol w:w="1260"/>
        <w:gridCol w:w="993"/>
        <w:gridCol w:w="1278"/>
        <w:gridCol w:w="3261"/>
      </w:tblGrid>
      <w:tr w:rsidR="00304B12" w:rsidRPr="00310113" w:rsidTr="00F96141">
        <w:trPr>
          <w:trHeight w:val="450"/>
        </w:trPr>
        <w:tc>
          <w:tcPr>
            <w:tcW w:w="338" w:type="dxa"/>
            <w:vMerge w:val="restart"/>
            <w:shd w:val="clear" w:color="auto" w:fill="auto"/>
          </w:tcPr>
          <w:p w:rsidR="00304B12" w:rsidRPr="00310113" w:rsidRDefault="00304B12" w:rsidP="00304B12">
            <w:pPr>
              <w:spacing w:after="0" w:line="240" w:lineRule="auto"/>
              <w:jc w:val="center"/>
              <w:outlineLvl w:val="0"/>
              <w:rPr>
                <w:rFonts w:ascii="Times New Roman" w:eastAsia="Calibri" w:hAnsi="Times New Roman" w:cs="Times New Roman"/>
                <w:b/>
                <w:sz w:val="20"/>
                <w:szCs w:val="20"/>
                <w:lang w:eastAsia="ru-RU"/>
              </w:rPr>
            </w:pPr>
            <w:r w:rsidRPr="00310113">
              <w:rPr>
                <w:rFonts w:ascii="Times New Roman" w:eastAsia="Calibri" w:hAnsi="Times New Roman" w:cs="Times New Roman"/>
                <w:b/>
                <w:sz w:val="20"/>
                <w:szCs w:val="20"/>
                <w:lang w:eastAsia="ru-RU"/>
              </w:rPr>
              <w:t>№ п/п</w:t>
            </w:r>
          </w:p>
        </w:tc>
        <w:tc>
          <w:tcPr>
            <w:tcW w:w="2887" w:type="dxa"/>
            <w:vMerge w:val="restart"/>
            <w:shd w:val="clear" w:color="auto" w:fill="auto"/>
          </w:tcPr>
          <w:p w:rsidR="00304B12" w:rsidRPr="00310113" w:rsidRDefault="00304B12" w:rsidP="00304B12">
            <w:pPr>
              <w:spacing w:after="0" w:line="240" w:lineRule="auto"/>
              <w:jc w:val="center"/>
              <w:outlineLvl w:val="0"/>
              <w:rPr>
                <w:rFonts w:ascii="Times New Roman" w:eastAsia="Calibri" w:hAnsi="Times New Roman" w:cs="Times New Roman"/>
                <w:b/>
                <w:sz w:val="20"/>
                <w:szCs w:val="20"/>
                <w:lang w:eastAsia="ru-RU"/>
              </w:rPr>
            </w:pPr>
            <w:r w:rsidRPr="00310113">
              <w:rPr>
                <w:rFonts w:ascii="Times New Roman" w:eastAsia="Calibri" w:hAnsi="Times New Roman" w:cs="Times New Roman"/>
                <w:b/>
                <w:sz w:val="20"/>
                <w:szCs w:val="20"/>
                <w:lang w:eastAsia="ru-RU"/>
              </w:rPr>
              <w:t>Назва завдань</w:t>
            </w:r>
          </w:p>
        </w:tc>
        <w:tc>
          <w:tcPr>
            <w:tcW w:w="3819" w:type="dxa"/>
            <w:vMerge w:val="restart"/>
            <w:shd w:val="clear" w:color="auto" w:fill="auto"/>
          </w:tcPr>
          <w:p w:rsidR="00304B12" w:rsidRPr="00310113" w:rsidRDefault="00304B12" w:rsidP="00304B12">
            <w:pPr>
              <w:spacing w:after="0" w:line="240" w:lineRule="auto"/>
              <w:jc w:val="center"/>
              <w:outlineLvl w:val="0"/>
              <w:rPr>
                <w:rFonts w:ascii="Times New Roman" w:eastAsia="Calibri" w:hAnsi="Times New Roman" w:cs="Times New Roman"/>
                <w:b/>
                <w:sz w:val="20"/>
                <w:szCs w:val="20"/>
                <w:lang w:eastAsia="ru-RU"/>
              </w:rPr>
            </w:pPr>
            <w:r w:rsidRPr="00310113">
              <w:rPr>
                <w:rFonts w:ascii="Times New Roman" w:eastAsia="Calibri" w:hAnsi="Times New Roman" w:cs="Times New Roman"/>
                <w:b/>
                <w:sz w:val="20"/>
                <w:szCs w:val="20"/>
                <w:lang w:eastAsia="ru-RU"/>
              </w:rPr>
              <w:t>Перелік заходів завдання</w:t>
            </w:r>
          </w:p>
          <w:p w:rsidR="00304B12" w:rsidRPr="00310113" w:rsidRDefault="00304B12" w:rsidP="00304B12">
            <w:pPr>
              <w:spacing w:after="0" w:line="240" w:lineRule="auto"/>
              <w:rPr>
                <w:rFonts w:ascii="Times New Roman" w:eastAsia="Calibri" w:hAnsi="Times New Roman" w:cs="Times New Roman"/>
                <w:sz w:val="24"/>
                <w:szCs w:val="24"/>
                <w:lang w:val="ru-RU" w:eastAsia="ru-RU"/>
              </w:rPr>
            </w:pPr>
          </w:p>
          <w:p w:rsidR="00304B12" w:rsidRPr="00310113" w:rsidRDefault="00304B12" w:rsidP="00304B12">
            <w:pPr>
              <w:spacing w:after="0" w:line="240" w:lineRule="auto"/>
              <w:jc w:val="center"/>
              <w:outlineLvl w:val="0"/>
              <w:rPr>
                <w:rFonts w:ascii="Times New Roman" w:eastAsia="Calibri" w:hAnsi="Times New Roman" w:cs="Times New Roman"/>
                <w:b/>
                <w:sz w:val="20"/>
                <w:szCs w:val="20"/>
                <w:lang w:eastAsia="ru-RU"/>
              </w:rPr>
            </w:pPr>
          </w:p>
        </w:tc>
        <w:tc>
          <w:tcPr>
            <w:tcW w:w="1440" w:type="dxa"/>
            <w:vMerge w:val="restart"/>
            <w:shd w:val="clear" w:color="auto" w:fill="auto"/>
          </w:tcPr>
          <w:p w:rsidR="00304B12" w:rsidRPr="00310113" w:rsidRDefault="00304B12" w:rsidP="00304B12">
            <w:pPr>
              <w:spacing w:after="0" w:line="240" w:lineRule="auto"/>
              <w:jc w:val="center"/>
              <w:outlineLvl w:val="0"/>
              <w:rPr>
                <w:rFonts w:ascii="Times New Roman" w:eastAsia="Calibri" w:hAnsi="Times New Roman" w:cs="Times New Roman"/>
                <w:b/>
                <w:sz w:val="20"/>
                <w:szCs w:val="20"/>
                <w:lang w:eastAsia="ru-RU"/>
              </w:rPr>
            </w:pPr>
            <w:r w:rsidRPr="00310113">
              <w:rPr>
                <w:rFonts w:ascii="Times New Roman" w:eastAsia="Calibri" w:hAnsi="Times New Roman" w:cs="Times New Roman"/>
                <w:b/>
                <w:sz w:val="20"/>
                <w:szCs w:val="20"/>
                <w:lang w:eastAsia="ru-RU"/>
              </w:rPr>
              <w:t>Виконавець завдань</w:t>
            </w:r>
          </w:p>
        </w:tc>
        <w:tc>
          <w:tcPr>
            <w:tcW w:w="3531" w:type="dxa"/>
            <w:gridSpan w:val="3"/>
            <w:shd w:val="clear" w:color="auto" w:fill="auto"/>
          </w:tcPr>
          <w:p w:rsidR="00304B12" w:rsidRPr="00310113" w:rsidRDefault="00304B12" w:rsidP="00304B12">
            <w:pPr>
              <w:spacing w:after="0" w:line="240" w:lineRule="auto"/>
              <w:jc w:val="center"/>
              <w:outlineLvl w:val="0"/>
              <w:rPr>
                <w:rFonts w:ascii="Times New Roman" w:eastAsia="Calibri" w:hAnsi="Times New Roman" w:cs="Times New Roman"/>
                <w:b/>
                <w:sz w:val="20"/>
                <w:szCs w:val="20"/>
                <w:lang w:eastAsia="ru-RU"/>
              </w:rPr>
            </w:pPr>
            <w:r w:rsidRPr="00310113">
              <w:rPr>
                <w:rFonts w:ascii="Times New Roman" w:eastAsia="Calibri" w:hAnsi="Times New Roman" w:cs="Times New Roman"/>
                <w:b/>
                <w:sz w:val="20"/>
                <w:szCs w:val="20"/>
                <w:lang w:eastAsia="ru-RU"/>
              </w:rPr>
              <w:t>Фінансування</w:t>
            </w:r>
          </w:p>
        </w:tc>
        <w:tc>
          <w:tcPr>
            <w:tcW w:w="3261" w:type="dxa"/>
            <w:vMerge w:val="restart"/>
            <w:shd w:val="clear" w:color="auto" w:fill="auto"/>
          </w:tcPr>
          <w:p w:rsidR="00304B12" w:rsidRPr="00310113" w:rsidRDefault="00304B12" w:rsidP="00304B12">
            <w:pPr>
              <w:spacing w:after="0" w:line="240" w:lineRule="auto"/>
              <w:jc w:val="center"/>
              <w:outlineLvl w:val="0"/>
              <w:rPr>
                <w:rFonts w:ascii="Times New Roman" w:eastAsia="Calibri" w:hAnsi="Times New Roman" w:cs="Times New Roman"/>
                <w:b/>
                <w:sz w:val="20"/>
                <w:szCs w:val="20"/>
                <w:lang w:eastAsia="ru-RU"/>
              </w:rPr>
            </w:pPr>
            <w:r w:rsidRPr="00310113">
              <w:rPr>
                <w:rFonts w:ascii="Times New Roman" w:eastAsia="Calibri" w:hAnsi="Times New Roman" w:cs="Times New Roman"/>
                <w:b/>
                <w:sz w:val="20"/>
                <w:szCs w:val="20"/>
                <w:lang w:eastAsia="ru-RU"/>
              </w:rPr>
              <w:t>Очікуваний результат</w:t>
            </w:r>
          </w:p>
        </w:tc>
      </w:tr>
      <w:tr w:rsidR="00304B12" w:rsidRPr="00310113" w:rsidTr="00F96141">
        <w:trPr>
          <w:trHeight w:val="394"/>
        </w:trPr>
        <w:tc>
          <w:tcPr>
            <w:tcW w:w="338" w:type="dxa"/>
            <w:vMerge/>
            <w:shd w:val="clear" w:color="auto" w:fill="auto"/>
          </w:tcPr>
          <w:p w:rsidR="00304B12" w:rsidRPr="00310113" w:rsidRDefault="00304B12" w:rsidP="00304B12">
            <w:pPr>
              <w:spacing w:after="0" w:line="240" w:lineRule="auto"/>
              <w:jc w:val="center"/>
              <w:outlineLvl w:val="0"/>
              <w:rPr>
                <w:rFonts w:ascii="Times New Roman" w:eastAsia="Calibri" w:hAnsi="Times New Roman" w:cs="Times New Roman"/>
                <w:b/>
                <w:sz w:val="20"/>
                <w:szCs w:val="20"/>
                <w:lang w:eastAsia="ru-RU"/>
              </w:rPr>
            </w:pPr>
          </w:p>
        </w:tc>
        <w:tc>
          <w:tcPr>
            <w:tcW w:w="2887" w:type="dxa"/>
            <w:vMerge/>
            <w:shd w:val="clear" w:color="auto" w:fill="auto"/>
          </w:tcPr>
          <w:p w:rsidR="00304B12" w:rsidRPr="00310113" w:rsidRDefault="00304B12" w:rsidP="00304B12">
            <w:pPr>
              <w:spacing w:after="0" w:line="240" w:lineRule="auto"/>
              <w:jc w:val="center"/>
              <w:outlineLvl w:val="0"/>
              <w:rPr>
                <w:rFonts w:ascii="Times New Roman" w:eastAsia="Calibri" w:hAnsi="Times New Roman" w:cs="Times New Roman"/>
                <w:b/>
                <w:sz w:val="20"/>
                <w:szCs w:val="20"/>
                <w:lang w:eastAsia="ru-RU"/>
              </w:rPr>
            </w:pPr>
          </w:p>
        </w:tc>
        <w:tc>
          <w:tcPr>
            <w:tcW w:w="3819" w:type="dxa"/>
            <w:vMerge/>
            <w:shd w:val="clear" w:color="auto" w:fill="auto"/>
          </w:tcPr>
          <w:p w:rsidR="00304B12" w:rsidRPr="00310113" w:rsidRDefault="00304B12" w:rsidP="00304B12">
            <w:pPr>
              <w:spacing w:after="0" w:line="240" w:lineRule="auto"/>
              <w:jc w:val="center"/>
              <w:outlineLvl w:val="0"/>
              <w:rPr>
                <w:rFonts w:ascii="Times New Roman" w:eastAsia="Calibri" w:hAnsi="Times New Roman" w:cs="Times New Roman"/>
                <w:b/>
                <w:sz w:val="20"/>
                <w:szCs w:val="20"/>
                <w:lang w:eastAsia="ru-RU"/>
              </w:rPr>
            </w:pPr>
          </w:p>
        </w:tc>
        <w:tc>
          <w:tcPr>
            <w:tcW w:w="1440" w:type="dxa"/>
            <w:vMerge/>
            <w:shd w:val="clear" w:color="auto" w:fill="auto"/>
          </w:tcPr>
          <w:p w:rsidR="00304B12" w:rsidRPr="00310113" w:rsidRDefault="00304B12" w:rsidP="00304B12">
            <w:pPr>
              <w:spacing w:after="0" w:line="240" w:lineRule="auto"/>
              <w:jc w:val="center"/>
              <w:outlineLvl w:val="0"/>
              <w:rPr>
                <w:rFonts w:ascii="Times New Roman" w:eastAsia="Calibri" w:hAnsi="Times New Roman" w:cs="Times New Roman"/>
                <w:b/>
                <w:sz w:val="20"/>
                <w:szCs w:val="20"/>
                <w:lang w:eastAsia="ru-RU"/>
              </w:rPr>
            </w:pPr>
          </w:p>
        </w:tc>
        <w:tc>
          <w:tcPr>
            <w:tcW w:w="1260" w:type="dxa"/>
            <w:shd w:val="clear" w:color="auto" w:fill="auto"/>
          </w:tcPr>
          <w:p w:rsidR="00304B12" w:rsidRPr="00310113" w:rsidRDefault="00304B12" w:rsidP="00304B12">
            <w:pPr>
              <w:spacing w:after="0" w:line="240" w:lineRule="auto"/>
              <w:jc w:val="center"/>
              <w:outlineLvl w:val="0"/>
              <w:rPr>
                <w:rFonts w:ascii="Times New Roman" w:eastAsia="Calibri" w:hAnsi="Times New Roman" w:cs="Times New Roman"/>
                <w:b/>
                <w:sz w:val="20"/>
                <w:szCs w:val="20"/>
                <w:lang w:eastAsia="ru-RU"/>
              </w:rPr>
            </w:pPr>
            <w:r w:rsidRPr="00310113">
              <w:rPr>
                <w:rFonts w:ascii="Times New Roman" w:eastAsia="Calibri" w:hAnsi="Times New Roman" w:cs="Times New Roman"/>
                <w:b/>
                <w:sz w:val="20"/>
                <w:szCs w:val="20"/>
                <w:lang w:eastAsia="ru-RU"/>
              </w:rPr>
              <w:t>Джерела</w:t>
            </w:r>
          </w:p>
        </w:tc>
        <w:tc>
          <w:tcPr>
            <w:tcW w:w="2271" w:type="dxa"/>
            <w:gridSpan w:val="2"/>
            <w:shd w:val="clear" w:color="auto" w:fill="auto"/>
          </w:tcPr>
          <w:p w:rsidR="00304B12" w:rsidRPr="00310113" w:rsidRDefault="00304B12" w:rsidP="00304B12">
            <w:pPr>
              <w:spacing w:after="0" w:line="240" w:lineRule="auto"/>
              <w:ind w:left="-108"/>
              <w:jc w:val="center"/>
              <w:outlineLvl w:val="0"/>
              <w:rPr>
                <w:rFonts w:ascii="Times New Roman" w:eastAsia="Calibri" w:hAnsi="Times New Roman" w:cs="Times New Roman"/>
                <w:b/>
                <w:sz w:val="20"/>
                <w:szCs w:val="20"/>
                <w:lang w:eastAsia="ru-RU"/>
              </w:rPr>
            </w:pPr>
            <w:r w:rsidRPr="00310113">
              <w:rPr>
                <w:rFonts w:ascii="Times New Roman" w:eastAsia="Calibri" w:hAnsi="Times New Roman" w:cs="Times New Roman"/>
                <w:b/>
                <w:sz w:val="20"/>
                <w:szCs w:val="20"/>
                <w:lang w:eastAsia="ru-RU"/>
              </w:rPr>
              <w:t>Обсяги,  тис. грн</w:t>
            </w:r>
          </w:p>
        </w:tc>
        <w:tc>
          <w:tcPr>
            <w:tcW w:w="3261" w:type="dxa"/>
            <w:vMerge/>
            <w:shd w:val="clear" w:color="auto" w:fill="auto"/>
          </w:tcPr>
          <w:p w:rsidR="00304B12" w:rsidRPr="00310113" w:rsidRDefault="00304B12" w:rsidP="00304B12">
            <w:pPr>
              <w:spacing w:after="0" w:line="240" w:lineRule="auto"/>
              <w:jc w:val="center"/>
              <w:outlineLvl w:val="0"/>
              <w:rPr>
                <w:rFonts w:ascii="Times New Roman" w:eastAsia="Calibri" w:hAnsi="Times New Roman" w:cs="Times New Roman"/>
                <w:b/>
                <w:sz w:val="20"/>
                <w:szCs w:val="20"/>
                <w:lang w:eastAsia="ru-RU"/>
              </w:rPr>
            </w:pPr>
          </w:p>
        </w:tc>
      </w:tr>
      <w:tr w:rsidR="00304B12" w:rsidRPr="00310113" w:rsidTr="00F96141">
        <w:trPr>
          <w:trHeight w:val="267"/>
        </w:trPr>
        <w:tc>
          <w:tcPr>
            <w:tcW w:w="15276" w:type="dxa"/>
            <w:gridSpan w:val="8"/>
            <w:shd w:val="clear" w:color="auto" w:fill="auto"/>
          </w:tcPr>
          <w:p w:rsidR="00304B12" w:rsidRPr="00310113" w:rsidRDefault="00304B12" w:rsidP="00304B12">
            <w:pPr>
              <w:spacing w:after="0" w:line="240" w:lineRule="auto"/>
              <w:jc w:val="center"/>
              <w:outlineLvl w:val="0"/>
              <w:rPr>
                <w:rFonts w:ascii="Times New Roman" w:eastAsia="Calibri" w:hAnsi="Times New Roman" w:cs="Times New Roman"/>
                <w:b/>
                <w:sz w:val="20"/>
                <w:szCs w:val="20"/>
                <w:lang w:eastAsia="ru-RU"/>
              </w:rPr>
            </w:pPr>
            <w:r w:rsidRPr="00310113">
              <w:rPr>
                <w:rFonts w:ascii="Times New Roman" w:eastAsia="Calibri" w:hAnsi="Times New Roman" w:cs="Times New Roman"/>
                <w:b/>
                <w:sz w:val="20"/>
                <w:szCs w:val="20"/>
                <w:lang w:eastAsia="ru-RU"/>
              </w:rPr>
              <w:t>2022 рік</w:t>
            </w:r>
          </w:p>
        </w:tc>
      </w:tr>
      <w:tr w:rsidR="00304B12" w:rsidRPr="00310113" w:rsidTr="00F96141">
        <w:trPr>
          <w:trHeight w:val="2125"/>
        </w:trPr>
        <w:tc>
          <w:tcPr>
            <w:tcW w:w="338" w:type="dxa"/>
            <w:shd w:val="clear" w:color="auto" w:fill="auto"/>
          </w:tcPr>
          <w:p w:rsidR="00304B12" w:rsidRPr="00310113" w:rsidRDefault="00304B12" w:rsidP="00304B12">
            <w:pPr>
              <w:spacing w:after="0" w:line="240" w:lineRule="auto"/>
              <w:jc w:val="center"/>
              <w:outlineLvl w:val="0"/>
              <w:rPr>
                <w:rFonts w:ascii="Times New Roman" w:eastAsia="Calibri" w:hAnsi="Times New Roman" w:cs="Times New Roman"/>
                <w:b/>
                <w:sz w:val="20"/>
                <w:szCs w:val="20"/>
                <w:lang w:eastAsia="ru-RU"/>
              </w:rPr>
            </w:pPr>
            <w:r w:rsidRPr="00310113">
              <w:rPr>
                <w:rFonts w:ascii="Times New Roman" w:eastAsia="Calibri" w:hAnsi="Times New Roman" w:cs="Times New Roman"/>
                <w:b/>
                <w:sz w:val="20"/>
                <w:szCs w:val="20"/>
                <w:lang w:eastAsia="ru-RU"/>
              </w:rPr>
              <w:t>1.</w:t>
            </w:r>
          </w:p>
        </w:tc>
        <w:tc>
          <w:tcPr>
            <w:tcW w:w="2887" w:type="dxa"/>
            <w:shd w:val="clear" w:color="auto" w:fill="auto"/>
          </w:tcPr>
          <w:p w:rsidR="00304B12" w:rsidRPr="00310113" w:rsidRDefault="00304B12" w:rsidP="00304B12">
            <w:pPr>
              <w:spacing w:after="0" w:line="240" w:lineRule="auto"/>
              <w:outlineLvl w:val="0"/>
              <w:rPr>
                <w:rFonts w:ascii="Times New Roman" w:eastAsia="Calibri" w:hAnsi="Times New Roman" w:cs="Times New Roman"/>
                <w:i/>
                <w:sz w:val="20"/>
                <w:szCs w:val="20"/>
                <w:lang w:eastAsia="ru-RU"/>
              </w:rPr>
            </w:pPr>
            <w:r w:rsidRPr="00310113">
              <w:rPr>
                <w:rFonts w:ascii="Times New Roman" w:eastAsia="Calibri" w:hAnsi="Times New Roman" w:cs="Times New Roman"/>
                <w:b/>
                <w:i/>
                <w:sz w:val="20"/>
                <w:szCs w:val="20"/>
                <w:lang w:eastAsia="ru-RU"/>
              </w:rPr>
              <w:t>Завдання №1</w:t>
            </w:r>
          </w:p>
          <w:p w:rsidR="00304B12" w:rsidRPr="00310113" w:rsidRDefault="00304B12" w:rsidP="00304B12">
            <w:pPr>
              <w:spacing w:after="0" w:line="240" w:lineRule="auto"/>
              <w:rPr>
                <w:rFonts w:ascii="Times New Roman" w:eastAsia="Calibri" w:hAnsi="Times New Roman" w:cs="Times New Roman"/>
                <w:sz w:val="20"/>
                <w:szCs w:val="20"/>
                <w:lang w:eastAsia="ru-RU"/>
              </w:rPr>
            </w:pPr>
            <w:r w:rsidRPr="00310113">
              <w:rPr>
                <w:rFonts w:ascii="Times New Roman" w:eastAsia="Calibri" w:hAnsi="Times New Roman" w:cs="Times New Roman"/>
                <w:sz w:val="20"/>
                <w:szCs w:val="20"/>
                <w:lang w:eastAsia="ru-RU"/>
              </w:rPr>
              <w:t xml:space="preserve">Забезпечення вчасного та якісного доведення сигналів централізованого оповіщення цивільного захисту </w:t>
            </w:r>
          </w:p>
          <w:p w:rsidR="00304B12" w:rsidRPr="00310113" w:rsidRDefault="00304B12" w:rsidP="00304B12">
            <w:pPr>
              <w:spacing w:after="0" w:line="240" w:lineRule="auto"/>
              <w:rPr>
                <w:rFonts w:ascii="Times New Roman" w:eastAsia="Calibri" w:hAnsi="Times New Roman" w:cs="Times New Roman"/>
                <w:i/>
                <w:sz w:val="20"/>
                <w:szCs w:val="20"/>
                <w:lang w:eastAsia="ru-RU"/>
              </w:rPr>
            </w:pPr>
          </w:p>
          <w:p w:rsidR="00304B12" w:rsidRPr="00310113" w:rsidRDefault="00304B12" w:rsidP="00304B12">
            <w:pPr>
              <w:spacing w:after="0" w:line="240" w:lineRule="auto"/>
              <w:rPr>
                <w:rFonts w:ascii="Times New Roman" w:eastAsia="Calibri" w:hAnsi="Times New Roman" w:cs="Times New Roman"/>
                <w:sz w:val="20"/>
                <w:szCs w:val="20"/>
                <w:lang w:eastAsia="ru-RU"/>
              </w:rPr>
            </w:pPr>
          </w:p>
        </w:tc>
        <w:tc>
          <w:tcPr>
            <w:tcW w:w="3819" w:type="dxa"/>
            <w:shd w:val="clear" w:color="auto" w:fill="auto"/>
          </w:tcPr>
          <w:p w:rsidR="00304B12" w:rsidRPr="00310113" w:rsidRDefault="00304B12" w:rsidP="00304B12">
            <w:pPr>
              <w:spacing w:after="0" w:line="240" w:lineRule="auto"/>
              <w:outlineLvl w:val="0"/>
              <w:rPr>
                <w:rFonts w:ascii="Times New Roman" w:eastAsia="Calibri" w:hAnsi="Times New Roman" w:cs="Times New Roman"/>
                <w:sz w:val="20"/>
                <w:szCs w:val="20"/>
                <w:lang w:eastAsia="ru-RU"/>
              </w:rPr>
            </w:pPr>
            <w:r w:rsidRPr="00310113">
              <w:rPr>
                <w:rFonts w:ascii="Times New Roman" w:eastAsia="Calibri" w:hAnsi="Times New Roman" w:cs="Times New Roman"/>
                <w:b/>
                <w:i/>
                <w:sz w:val="20"/>
                <w:szCs w:val="20"/>
                <w:lang w:eastAsia="ru-RU"/>
              </w:rPr>
              <w:t>Захід №1</w:t>
            </w:r>
            <w:r w:rsidRPr="00310113">
              <w:rPr>
                <w:rFonts w:ascii="Times New Roman" w:eastAsia="Calibri" w:hAnsi="Times New Roman" w:cs="Times New Roman"/>
                <w:sz w:val="20"/>
                <w:szCs w:val="20"/>
                <w:lang w:eastAsia="ru-RU"/>
              </w:rPr>
              <w:t xml:space="preserve"> Монтаж, пусконалагодження та обслуговування системи звукового оповіщення Новороздільської територіальної громади </w:t>
            </w:r>
          </w:p>
          <w:p w:rsidR="00304B12" w:rsidRPr="00310113" w:rsidRDefault="00304B12" w:rsidP="00304B12">
            <w:pPr>
              <w:spacing w:after="0" w:line="240" w:lineRule="auto"/>
              <w:outlineLvl w:val="0"/>
              <w:rPr>
                <w:rFonts w:ascii="Times New Roman" w:eastAsia="Calibri" w:hAnsi="Times New Roman" w:cs="Times New Roman"/>
                <w:sz w:val="20"/>
                <w:szCs w:val="20"/>
                <w:lang w:eastAsia="ru-RU"/>
              </w:rPr>
            </w:pPr>
          </w:p>
          <w:p w:rsidR="00304B12" w:rsidRPr="00310113" w:rsidRDefault="00304B12" w:rsidP="00304B12">
            <w:pPr>
              <w:spacing w:after="0" w:line="240" w:lineRule="auto"/>
              <w:outlineLvl w:val="0"/>
              <w:rPr>
                <w:rFonts w:ascii="Times New Roman" w:eastAsia="Calibri" w:hAnsi="Times New Roman" w:cs="Times New Roman"/>
                <w:sz w:val="20"/>
                <w:szCs w:val="20"/>
                <w:lang w:eastAsia="ru-RU"/>
              </w:rPr>
            </w:pPr>
          </w:p>
          <w:p w:rsidR="00304B12" w:rsidRPr="00310113" w:rsidRDefault="00304B12" w:rsidP="00304B12">
            <w:pPr>
              <w:spacing w:after="0" w:line="240" w:lineRule="auto"/>
              <w:outlineLvl w:val="0"/>
              <w:rPr>
                <w:rFonts w:ascii="Times New Roman" w:eastAsia="Calibri" w:hAnsi="Times New Roman" w:cs="Times New Roman"/>
                <w:sz w:val="20"/>
                <w:szCs w:val="20"/>
                <w:lang w:eastAsia="ru-RU"/>
              </w:rPr>
            </w:pPr>
            <w:r w:rsidRPr="00310113">
              <w:rPr>
                <w:rFonts w:ascii="Times New Roman" w:eastAsia="Calibri" w:hAnsi="Times New Roman" w:cs="Times New Roman"/>
                <w:b/>
                <w:i/>
                <w:sz w:val="20"/>
                <w:szCs w:val="20"/>
                <w:lang w:eastAsia="ru-RU"/>
              </w:rPr>
              <w:t xml:space="preserve">Захід №2 </w:t>
            </w:r>
            <w:r w:rsidRPr="00310113">
              <w:rPr>
                <w:rFonts w:ascii="Times New Roman" w:eastAsia="Calibri" w:hAnsi="Times New Roman" w:cs="Times New Roman"/>
                <w:sz w:val="20"/>
                <w:szCs w:val="20"/>
                <w:lang w:eastAsia="ru-RU"/>
              </w:rPr>
              <w:t xml:space="preserve">Технічний нагляд за монтажем, пусконалагодженням та обслуговуванням системи звукового оповіщення Новороздільської територіальної громади </w:t>
            </w:r>
          </w:p>
          <w:p w:rsidR="00304B12" w:rsidRPr="00310113" w:rsidRDefault="00304B12" w:rsidP="00304B12">
            <w:pPr>
              <w:spacing w:after="0" w:line="240" w:lineRule="auto"/>
              <w:outlineLvl w:val="0"/>
              <w:rPr>
                <w:rFonts w:ascii="Times New Roman" w:eastAsia="Calibri" w:hAnsi="Times New Roman" w:cs="Times New Roman"/>
                <w:sz w:val="20"/>
                <w:szCs w:val="20"/>
                <w:lang w:eastAsia="ru-RU"/>
              </w:rPr>
            </w:pPr>
          </w:p>
        </w:tc>
        <w:tc>
          <w:tcPr>
            <w:tcW w:w="1440" w:type="dxa"/>
            <w:shd w:val="clear" w:color="auto" w:fill="auto"/>
          </w:tcPr>
          <w:p w:rsidR="00304B12" w:rsidRPr="00310113" w:rsidRDefault="00304B12" w:rsidP="00304B12">
            <w:pPr>
              <w:spacing w:after="0" w:line="240" w:lineRule="auto"/>
              <w:jc w:val="center"/>
              <w:outlineLvl w:val="0"/>
              <w:rPr>
                <w:rFonts w:ascii="Times New Roman" w:eastAsia="Calibri"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Calibri"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Calibri" w:hAnsi="Times New Roman" w:cs="Times New Roman"/>
                <w:sz w:val="20"/>
                <w:szCs w:val="20"/>
                <w:lang w:eastAsia="ru-RU"/>
              </w:rPr>
            </w:pPr>
            <w:r w:rsidRPr="00310113">
              <w:rPr>
                <w:rFonts w:ascii="Times New Roman" w:eastAsia="Calibri" w:hAnsi="Times New Roman" w:cs="Times New Roman"/>
                <w:sz w:val="20"/>
                <w:szCs w:val="20"/>
                <w:lang w:eastAsia="ru-RU"/>
              </w:rPr>
              <w:t xml:space="preserve">Виконавчий комітет </w:t>
            </w:r>
          </w:p>
          <w:p w:rsidR="00304B12" w:rsidRPr="00310113" w:rsidRDefault="00304B12" w:rsidP="00304B12">
            <w:pPr>
              <w:spacing w:after="0" w:line="240" w:lineRule="auto"/>
              <w:jc w:val="center"/>
              <w:outlineLvl w:val="0"/>
              <w:rPr>
                <w:rFonts w:ascii="Times New Roman" w:eastAsia="Calibri"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Calibri"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Calibri" w:hAnsi="Times New Roman" w:cs="Times New Roman"/>
                <w:sz w:val="20"/>
                <w:szCs w:val="20"/>
                <w:lang w:eastAsia="ru-RU"/>
              </w:rPr>
            </w:pPr>
            <w:r w:rsidRPr="00310113">
              <w:rPr>
                <w:rFonts w:ascii="Times New Roman" w:eastAsia="Calibri" w:hAnsi="Times New Roman" w:cs="Times New Roman"/>
                <w:sz w:val="20"/>
                <w:szCs w:val="20"/>
                <w:lang w:eastAsia="ru-RU"/>
              </w:rPr>
              <w:t xml:space="preserve">Виконавчий комітет </w:t>
            </w:r>
          </w:p>
          <w:p w:rsidR="00304B12" w:rsidRPr="00310113" w:rsidRDefault="00304B12" w:rsidP="00304B12">
            <w:pPr>
              <w:spacing w:after="0" w:line="240" w:lineRule="auto"/>
              <w:jc w:val="center"/>
              <w:outlineLvl w:val="0"/>
              <w:rPr>
                <w:rFonts w:ascii="Times New Roman" w:eastAsia="Calibri"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Calibri"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Calibri"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Calibri" w:hAnsi="Times New Roman" w:cs="Times New Roman"/>
                <w:b/>
                <w:sz w:val="20"/>
                <w:szCs w:val="20"/>
                <w:lang w:eastAsia="ru-RU"/>
              </w:rPr>
            </w:pPr>
          </w:p>
        </w:tc>
        <w:tc>
          <w:tcPr>
            <w:tcW w:w="1260" w:type="dxa"/>
            <w:shd w:val="clear" w:color="auto" w:fill="auto"/>
          </w:tcPr>
          <w:p w:rsidR="00304B12" w:rsidRPr="00310113" w:rsidRDefault="00304B12" w:rsidP="00304B12">
            <w:pPr>
              <w:spacing w:after="0" w:line="240" w:lineRule="auto"/>
              <w:jc w:val="center"/>
              <w:outlineLvl w:val="0"/>
              <w:rPr>
                <w:rFonts w:ascii="Times New Roman" w:eastAsia="Calibri"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Calibri"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Calibri" w:hAnsi="Times New Roman" w:cs="Times New Roman"/>
                <w:sz w:val="20"/>
                <w:szCs w:val="20"/>
                <w:lang w:eastAsia="ru-RU"/>
              </w:rPr>
            </w:pPr>
            <w:r w:rsidRPr="00310113">
              <w:rPr>
                <w:rFonts w:ascii="Times New Roman" w:eastAsia="Calibri" w:hAnsi="Times New Roman" w:cs="Times New Roman"/>
                <w:sz w:val="20"/>
                <w:szCs w:val="20"/>
                <w:lang w:eastAsia="ru-RU"/>
              </w:rPr>
              <w:t>Міський бюджет</w:t>
            </w:r>
          </w:p>
          <w:p w:rsidR="00304B12" w:rsidRPr="00310113" w:rsidRDefault="00304B12" w:rsidP="00304B12">
            <w:pPr>
              <w:spacing w:after="0" w:line="240" w:lineRule="auto"/>
              <w:jc w:val="center"/>
              <w:outlineLvl w:val="0"/>
              <w:rPr>
                <w:rFonts w:ascii="Times New Roman" w:eastAsia="Calibri"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Calibri"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Calibri" w:hAnsi="Times New Roman" w:cs="Times New Roman"/>
                <w:sz w:val="20"/>
                <w:szCs w:val="20"/>
                <w:lang w:eastAsia="ru-RU"/>
              </w:rPr>
            </w:pPr>
            <w:r w:rsidRPr="00310113">
              <w:rPr>
                <w:rFonts w:ascii="Times New Roman" w:eastAsia="Calibri" w:hAnsi="Times New Roman" w:cs="Times New Roman"/>
                <w:sz w:val="20"/>
                <w:szCs w:val="20"/>
                <w:lang w:eastAsia="ru-RU"/>
              </w:rPr>
              <w:t>Міський бюджет</w:t>
            </w:r>
          </w:p>
          <w:p w:rsidR="00304B12" w:rsidRPr="00310113" w:rsidRDefault="00304B12" w:rsidP="00304B12">
            <w:pPr>
              <w:spacing w:after="0" w:line="240" w:lineRule="auto"/>
              <w:jc w:val="center"/>
              <w:outlineLvl w:val="0"/>
              <w:rPr>
                <w:rFonts w:ascii="Times New Roman" w:eastAsia="Calibri"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Calibri"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Calibri"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Calibri" w:hAnsi="Times New Roman" w:cs="Times New Roman"/>
                <w:b/>
                <w:sz w:val="20"/>
                <w:szCs w:val="20"/>
                <w:lang w:eastAsia="ru-RU"/>
              </w:rPr>
            </w:pPr>
          </w:p>
        </w:tc>
        <w:tc>
          <w:tcPr>
            <w:tcW w:w="993" w:type="dxa"/>
            <w:shd w:val="clear" w:color="auto" w:fill="auto"/>
          </w:tcPr>
          <w:p w:rsidR="00304B12" w:rsidRPr="00310113" w:rsidRDefault="00304B12" w:rsidP="00304B12">
            <w:pPr>
              <w:spacing w:after="0" w:line="240" w:lineRule="auto"/>
              <w:jc w:val="center"/>
              <w:outlineLvl w:val="0"/>
              <w:rPr>
                <w:rFonts w:ascii="Times New Roman" w:eastAsia="Calibri"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Calibri"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Calibri" w:hAnsi="Times New Roman" w:cs="Times New Roman"/>
                <w:sz w:val="20"/>
                <w:szCs w:val="20"/>
                <w:lang w:eastAsia="ru-RU"/>
              </w:rPr>
            </w:pPr>
            <w:r w:rsidRPr="00310113">
              <w:rPr>
                <w:rFonts w:ascii="Times New Roman" w:eastAsia="Calibri" w:hAnsi="Times New Roman" w:cs="Times New Roman"/>
                <w:sz w:val="20"/>
                <w:szCs w:val="20"/>
                <w:lang w:eastAsia="ru-RU"/>
              </w:rPr>
              <w:t>197,074</w:t>
            </w:r>
          </w:p>
          <w:p w:rsidR="00304B12" w:rsidRPr="00310113" w:rsidRDefault="00304B12" w:rsidP="00304B12">
            <w:pPr>
              <w:spacing w:after="0" w:line="240" w:lineRule="auto"/>
              <w:jc w:val="center"/>
              <w:outlineLvl w:val="0"/>
              <w:rPr>
                <w:rFonts w:ascii="Times New Roman" w:eastAsia="Calibri"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Calibri"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Calibri"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Calibri" w:hAnsi="Times New Roman" w:cs="Times New Roman"/>
                <w:sz w:val="20"/>
                <w:szCs w:val="20"/>
                <w:lang w:eastAsia="ru-RU"/>
              </w:rPr>
            </w:pPr>
            <w:r w:rsidRPr="00310113">
              <w:rPr>
                <w:rFonts w:ascii="Times New Roman" w:eastAsia="Calibri" w:hAnsi="Times New Roman" w:cs="Times New Roman"/>
                <w:sz w:val="20"/>
                <w:szCs w:val="20"/>
                <w:lang w:eastAsia="ru-RU"/>
              </w:rPr>
              <w:t>2,882</w:t>
            </w:r>
          </w:p>
        </w:tc>
        <w:tc>
          <w:tcPr>
            <w:tcW w:w="1278" w:type="dxa"/>
            <w:shd w:val="clear" w:color="auto" w:fill="auto"/>
          </w:tcPr>
          <w:p w:rsidR="00304B12" w:rsidRPr="00310113" w:rsidRDefault="00304B12" w:rsidP="00304B12">
            <w:pPr>
              <w:spacing w:after="0" w:line="240" w:lineRule="auto"/>
              <w:jc w:val="center"/>
              <w:outlineLvl w:val="0"/>
              <w:rPr>
                <w:rFonts w:ascii="Times New Roman" w:eastAsia="Calibri"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Calibri"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Calibri"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Calibri" w:hAnsi="Times New Roman" w:cs="Times New Roman"/>
                <w:sz w:val="20"/>
                <w:szCs w:val="20"/>
                <w:lang w:eastAsia="ru-RU"/>
              </w:rPr>
            </w:pPr>
            <w:r w:rsidRPr="00310113">
              <w:rPr>
                <w:rFonts w:ascii="Times New Roman" w:eastAsia="Calibri" w:hAnsi="Times New Roman" w:cs="Times New Roman"/>
                <w:sz w:val="20"/>
                <w:szCs w:val="20"/>
                <w:lang w:eastAsia="ru-RU"/>
              </w:rPr>
              <w:t>Разом</w:t>
            </w:r>
          </w:p>
          <w:p w:rsidR="00304B12" w:rsidRPr="00310113" w:rsidRDefault="00304B12" w:rsidP="00304B12">
            <w:pPr>
              <w:spacing w:after="0" w:line="240" w:lineRule="auto"/>
              <w:jc w:val="center"/>
              <w:outlineLvl w:val="0"/>
              <w:rPr>
                <w:rFonts w:ascii="Times New Roman" w:eastAsia="Calibri"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Calibri" w:hAnsi="Times New Roman" w:cs="Times New Roman"/>
                <w:sz w:val="20"/>
                <w:szCs w:val="20"/>
                <w:lang w:eastAsia="ru-RU"/>
              </w:rPr>
            </w:pPr>
            <w:r w:rsidRPr="00310113">
              <w:rPr>
                <w:rFonts w:ascii="Times New Roman" w:eastAsia="Calibri" w:hAnsi="Times New Roman" w:cs="Times New Roman"/>
                <w:sz w:val="20"/>
                <w:szCs w:val="20"/>
                <w:lang w:eastAsia="ru-RU"/>
              </w:rPr>
              <w:t>199,956</w:t>
            </w:r>
          </w:p>
        </w:tc>
        <w:tc>
          <w:tcPr>
            <w:tcW w:w="3261" w:type="dxa"/>
            <w:shd w:val="clear" w:color="auto" w:fill="auto"/>
          </w:tcPr>
          <w:p w:rsidR="00304B12" w:rsidRPr="00310113" w:rsidRDefault="00304B12" w:rsidP="00304B12">
            <w:pPr>
              <w:spacing w:after="0" w:line="240" w:lineRule="auto"/>
              <w:outlineLvl w:val="0"/>
              <w:rPr>
                <w:rFonts w:ascii="Times New Roman" w:eastAsia="Calibri" w:hAnsi="Times New Roman" w:cs="Times New Roman"/>
                <w:sz w:val="20"/>
                <w:szCs w:val="20"/>
                <w:lang w:eastAsia="ru-RU"/>
              </w:rPr>
            </w:pPr>
            <w:r w:rsidRPr="00310113">
              <w:rPr>
                <w:rFonts w:ascii="Times New Roman" w:eastAsia="Calibri" w:hAnsi="Times New Roman" w:cs="Times New Roman"/>
                <w:sz w:val="20"/>
                <w:szCs w:val="20"/>
                <w:lang w:eastAsia="ru-RU"/>
              </w:rPr>
              <w:t>Дасть можливість з</w:t>
            </w:r>
            <w:r w:rsidRPr="00310113">
              <w:rPr>
                <w:rFonts w:ascii="Times New Roman" w:eastAsia="Calibri" w:hAnsi="Times New Roman" w:cs="Times New Roman"/>
                <w:bCs/>
                <w:sz w:val="20"/>
                <w:szCs w:val="20"/>
                <w:lang w:eastAsia="ru-RU"/>
              </w:rPr>
              <w:t xml:space="preserve">абезпечити: </w:t>
            </w:r>
          </w:p>
          <w:p w:rsidR="00304B12" w:rsidRPr="00310113" w:rsidRDefault="00304B12" w:rsidP="00304B12">
            <w:pPr>
              <w:spacing w:after="0" w:line="240" w:lineRule="auto"/>
              <w:rPr>
                <w:rFonts w:ascii="Times New Roman" w:eastAsia="Calibri" w:hAnsi="Times New Roman" w:cs="Times New Roman"/>
                <w:sz w:val="20"/>
                <w:szCs w:val="20"/>
                <w:lang w:eastAsia="ru-RU"/>
              </w:rPr>
            </w:pPr>
            <w:r w:rsidRPr="00310113">
              <w:rPr>
                <w:rFonts w:ascii="Times New Roman" w:eastAsia="Calibri" w:hAnsi="Times New Roman" w:cs="Times New Roman"/>
                <w:sz w:val="20"/>
                <w:szCs w:val="20"/>
                <w:lang w:eastAsia="ru-RU"/>
              </w:rPr>
              <w:t xml:space="preserve">- 100% охоплення населення громади сигналами централізованого оповіщення цивільного захисту </w:t>
            </w:r>
          </w:p>
          <w:p w:rsidR="00304B12" w:rsidRPr="00310113" w:rsidRDefault="00304B12" w:rsidP="00F96141">
            <w:pPr>
              <w:shd w:val="clear" w:color="auto" w:fill="FFFFFF"/>
              <w:spacing w:after="0"/>
              <w:jc w:val="both"/>
              <w:rPr>
                <w:rFonts w:ascii="Times New Roman" w:eastAsia="Calibri" w:hAnsi="Times New Roman" w:cs="Times New Roman"/>
                <w:sz w:val="20"/>
                <w:szCs w:val="20"/>
                <w:lang w:eastAsia="ru-RU"/>
              </w:rPr>
            </w:pPr>
            <w:r w:rsidRPr="00310113">
              <w:rPr>
                <w:rFonts w:ascii="Times New Roman" w:eastAsia="Calibri" w:hAnsi="Times New Roman" w:cs="Times New Roman"/>
                <w:sz w:val="20"/>
                <w:szCs w:val="20"/>
                <w:lang w:eastAsia="ru-RU"/>
              </w:rPr>
              <w:t>- оперативне реагування на сигнали цивільного захисту, повне виконання наказів та розпоряджень військової адміністрації, збереження життя та здоров’я громадян</w:t>
            </w:r>
          </w:p>
        </w:tc>
      </w:tr>
      <w:tr w:rsidR="00304B12" w:rsidRPr="00310113" w:rsidTr="00F96141">
        <w:trPr>
          <w:trHeight w:val="221"/>
        </w:trPr>
        <w:tc>
          <w:tcPr>
            <w:tcW w:w="15276" w:type="dxa"/>
            <w:gridSpan w:val="8"/>
            <w:tcBorders>
              <w:bottom w:val="single" w:sz="4" w:space="0" w:color="auto"/>
            </w:tcBorders>
            <w:shd w:val="clear" w:color="auto" w:fill="auto"/>
          </w:tcPr>
          <w:p w:rsidR="00304B12" w:rsidRPr="00310113" w:rsidRDefault="00304B12" w:rsidP="00304B12">
            <w:pPr>
              <w:spacing w:after="0" w:line="240" w:lineRule="auto"/>
              <w:jc w:val="center"/>
              <w:outlineLvl w:val="0"/>
              <w:rPr>
                <w:rFonts w:ascii="Times New Roman" w:eastAsia="Calibri" w:hAnsi="Times New Roman" w:cs="Times New Roman"/>
                <w:sz w:val="20"/>
                <w:szCs w:val="20"/>
                <w:lang w:eastAsia="ru-RU"/>
              </w:rPr>
            </w:pPr>
            <w:r w:rsidRPr="00310113">
              <w:rPr>
                <w:rFonts w:ascii="Times New Roman" w:eastAsia="Calibri" w:hAnsi="Times New Roman" w:cs="Times New Roman"/>
                <w:b/>
                <w:bCs/>
                <w:sz w:val="20"/>
                <w:szCs w:val="20"/>
                <w:lang w:eastAsia="ru-RU"/>
              </w:rPr>
              <w:t>2023 - 202</w:t>
            </w:r>
            <w:r w:rsidRPr="00310113">
              <w:rPr>
                <w:rFonts w:ascii="Times New Roman" w:eastAsia="Calibri" w:hAnsi="Times New Roman" w:cs="Times New Roman"/>
                <w:b/>
                <w:bCs/>
                <w:sz w:val="20"/>
                <w:szCs w:val="20"/>
                <w:lang w:val="en-US" w:eastAsia="ru-RU"/>
              </w:rPr>
              <w:t>4</w:t>
            </w:r>
            <w:r w:rsidRPr="00310113">
              <w:rPr>
                <w:rFonts w:ascii="Times New Roman" w:eastAsia="Calibri" w:hAnsi="Times New Roman" w:cs="Times New Roman"/>
                <w:b/>
                <w:bCs/>
                <w:sz w:val="20"/>
                <w:szCs w:val="20"/>
                <w:lang w:eastAsia="ru-RU"/>
              </w:rPr>
              <w:t xml:space="preserve"> рік</w:t>
            </w:r>
          </w:p>
        </w:tc>
      </w:tr>
      <w:tr w:rsidR="00304B12" w:rsidRPr="00310113" w:rsidTr="00F96141">
        <w:trPr>
          <w:trHeight w:val="1558"/>
        </w:trPr>
        <w:tc>
          <w:tcPr>
            <w:tcW w:w="338" w:type="dxa"/>
            <w:shd w:val="clear" w:color="auto" w:fill="auto"/>
          </w:tcPr>
          <w:p w:rsidR="00304B12" w:rsidRPr="00310113" w:rsidRDefault="00304B12" w:rsidP="00304B12">
            <w:pPr>
              <w:spacing w:after="0" w:line="240" w:lineRule="auto"/>
              <w:outlineLvl w:val="0"/>
              <w:rPr>
                <w:rFonts w:ascii="Times New Roman" w:eastAsia="Calibri" w:hAnsi="Times New Roman" w:cs="Times New Roman"/>
                <w:b/>
                <w:sz w:val="20"/>
                <w:szCs w:val="20"/>
                <w:lang w:eastAsia="ru-RU"/>
              </w:rPr>
            </w:pPr>
            <w:r w:rsidRPr="00310113">
              <w:rPr>
                <w:rFonts w:ascii="Times New Roman" w:eastAsia="Calibri" w:hAnsi="Times New Roman" w:cs="Times New Roman"/>
                <w:b/>
                <w:sz w:val="20"/>
                <w:szCs w:val="20"/>
                <w:lang w:eastAsia="ru-RU"/>
              </w:rPr>
              <w:t xml:space="preserve">     2</w:t>
            </w:r>
          </w:p>
          <w:p w:rsidR="00304B12" w:rsidRPr="00310113" w:rsidRDefault="00304B12" w:rsidP="00304B12">
            <w:pPr>
              <w:spacing w:after="0" w:line="240" w:lineRule="auto"/>
              <w:jc w:val="center"/>
              <w:outlineLvl w:val="0"/>
              <w:rPr>
                <w:rFonts w:ascii="Times New Roman" w:eastAsia="Calibri" w:hAnsi="Times New Roman" w:cs="Times New Roman"/>
                <w:b/>
                <w:sz w:val="20"/>
                <w:szCs w:val="20"/>
                <w:lang w:eastAsia="ru-RU"/>
              </w:rPr>
            </w:pPr>
          </w:p>
          <w:p w:rsidR="00304B12" w:rsidRPr="00310113" w:rsidRDefault="00304B12" w:rsidP="00304B12">
            <w:pPr>
              <w:spacing w:after="0" w:line="240" w:lineRule="auto"/>
              <w:jc w:val="center"/>
              <w:outlineLvl w:val="0"/>
              <w:rPr>
                <w:rFonts w:ascii="Times New Roman" w:eastAsia="Calibri" w:hAnsi="Times New Roman" w:cs="Times New Roman"/>
                <w:b/>
                <w:sz w:val="20"/>
                <w:szCs w:val="20"/>
                <w:lang w:eastAsia="ru-RU"/>
              </w:rPr>
            </w:pPr>
          </w:p>
          <w:p w:rsidR="00304B12" w:rsidRPr="00310113" w:rsidRDefault="00304B12" w:rsidP="00304B12">
            <w:pPr>
              <w:spacing w:after="0" w:line="240" w:lineRule="auto"/>
              <w:jc w:val="center"/>
              <w:outlineLvl w:val="0"/>
              <w:rPr>
                <w:rFonts w:ascii="Times New Roman" w:eastAsia="Calibri" w:hAnsi="Times New Roman" w:cs="Times New Roman"/>
                <w:b/>
                <w:sz w:val="20"/>
                <w:szCs w:val="20"/>
                <w:lang w:eastAsia="ru-RU"/>
              </w:rPr>
            </w:pPr>
          </w:p>
          <w:p w:rsidR="00304B12" w:rsidRPr="00310113" w:rsidRDefault="00304B12" w:rsidP="00304B12">
            <w:pPr>
              <w:spacing w:after="0" w:line="240" w:lineRule="auto"/>
              <w:jc w:val="center"/>
              <w:outlineLvl w:val="0"/>
              <w:rPr>
                <w:rFonts w:ascii="Times New Roman" w:eastAsia="Calibri" w:hAnsi="Times New Roman" w:cs="Times New Roman"/>
                <w:b/>
                <w:sz w:val="20"/>
                <w:szCs w:val="20"/>
                <w:lang w:eastAsia="ru-RU"/>
              </w:rPr>
            </w:pPr>
          </w:p>
          <w:p w:rsidR="00304B12" w:rsidRPr="00310113" w:rsidRDefault="00304B12" w:rsidP="00304B12">
            <w:pPr>
              <w:spacing w:after="0" w:line="240" w:lineRule="auto"/>
              <w:jc w:val="center"/>
              <w:outlineLvl w:val="0"/>
              <w:rPr>
                <w:rFonts w:ascii="Times New Roman" w:eastAsia="Calibri" w:hAnsi="Times New Roman" w:cs="Times New Roman"/>
                <w:b/>
                <w:sz w:val="20"/>
                <w:szCs w:val="20"/>
                <w:lang w:eastAsia="ru-RU"/>
              </w:rPr>
            </w:pPr>
          </w:p>
          <w:p w:rsidR="00304B12" w:rsidRPr="00310113" w:rsidRDefault="00304B12" w:rsidP="00304B12">
            <w:pPr>
              <w:spacing w:after="0" w:line="240" w:lineRule="auto"/>
              <w:jc w:val="center"/>
              <w:outlineLvl w:val="0"/>
              <w:rPr>
                <w:rFonts w:ascii="Times New Roman" w:eastAsia="Calibri" w:hAnsi="Times New Roman" w:cs="Times New Roman"/>
                <w:b/>
                <w:sz w:val="20"/>
                <w:szCs w:val="20"/>
                <w:lang w:eastAsia="ru-RU"/>
              </w:rPr>
            </w:pPr>
          </w:p>
          <w:p w:rsidR="00304B12" w:rsidRPr="00310113" w:rsidRDefault="00304B12" w:rsidP="00304B12">
            <w:pPr>
              <w:spacing w:after="0" w:line="240" w:lineRule="auto"/>
              <w:jc w:val="center"/>
              <w:outlineLvl w:val="0"/>
              <w:rPr>
                <w:rFonts w:ascii="Times New Roman" w:eastAsia="Calibri" w:hAnsi="Times New Roman" w:cs="Times New Roman"/>
                <w:b/>
                <w:sz w:val="20"/>
                <w:szCs w:val="20"/>
                <w:lang w:eastAsia="ru-RU"/>
              </w:rPr>
            </w:pPr>
          </w:p>
        </w:tc>
        <w:tc>
          <w:tcPr>
            <w:tcW w:w="2887" w:type="dxa"/>
            <w:shd w:val="clear" w:color="auto" w:fill="auto"/>
          </w:tcPr>
          <w:p w:rsidR="00304B12" w:rsidRPr="00310113" w:rsidRDefault="00304B12" w:rsidP="00304B12">
            <w:pPr>
              <w:spacing w:after="0" w:line="240" w:lineRule="auto"/>
              <w:outlineLvl w:val="0"/>
              <w:rPr>
                <w:rFonts w:ascii="Times New Roman" w:eastAsia="Calibri" w:hAnsi="Times New Roman" w:cs="Times New Roman"/>
                <w:i/>
                <w:sz w:val="20"/>
                <w:szCs w:val="20"/>
                <w:lang w:eastAsia="ru-RU"/>
              </w:rPr>
            </w:pPr>
            <w:r w:rsidRPr="00310113">
              <w:rPr>
                <w:rFonts w:ascii="Times New Roman" w:eastAsia="Calibri" w:hAnsi="Times New Roman" w:cs="Times New Roman"/>
                <w:b/>
                <w:i/>
                <w:sz w:val="20"/>
                <w:szCs w:val="20"/>
                <w:lang w:eastAsia="ru-RU"/>
              </w:rPr>
              <w:t>Завдання №1</w:t>
            </w:r>
          </w:p>
          <w:p w:rsidR="00304B12" w:rsidRPr="00310113" w:rsidRDefault="00304B12" w:rsidP="00304B12">
            <w:pPr>
              <w:spacing w:after="0" w:line="240" w:lineRule="auto"/>
              <w:outlineLvl w:val="0"/>
              <w:rPr>
                <w:rFonts w:ascii="Times New Roman" w:eastAsia="Calibri" w:hAnsi="Times New Roman" w:cs="Times New Roman"/>
                <w:b/>
                <w:iCs/>
                <w:sz w:val="20"/>
                <w:szCs w:val="20"/>
                <w:lang w:eastAsia="ru-RU"/>
              </w:rPr>
            </w:pPr>
            <w:r w:rsidRPr="00310113">
              <w:rPr>
                <w:rFonts w:ascii="Times New Roman" w:eastAsia="Calibri" w:hAnsi="Times New Roman" w:cs="Times New Roman"/>
                <w:sz w:val="20"/>
                <w:szCs w:val="20"/>
                <w:lang w:eastAsia="ru-RU"/>
              </w:rPr>
              <w:t>Утримання, технічне обслуговування та модернізація системи оповіщення</w:t>
            </w:r>
            <w:r w:rsidRPr="00310113">
              <w:rPr>
                <w:rFonts w:ascii="Times New Roman" w:eastAsia="Calibri" w:hAnsi="Times New Roman" w:cs="Times New Roman"/>
                <w:b/>
                <w:iCs/>
                <w:sz w:val="20"/>
                <w:szCs w:val="20"/>
                <w:lang w:eastAsia="ru-RU"/>
              </w:rPr>
              <w:t xml:space="preserve"> </w:t>
            </w:r>
          </w:p>
        </w:tc>
        <w:tc>
          <w:tcPr>
            <w:tcW w:w="3819" w:type="dxa"/>
            <w:shd w:val="clear" w:color="auto" w:fill="auto"/>
          </w:tcPr>
          <w:p w:rsidR="00304B12" w:rsidRPr="00310113" w:rsidRDefault="00304B12" w:rsidP="00304B12">
            <w:pPr>
              <w:spacing w:after="0" w:line="240" w:lineRule="auto"/>
              <w:outlineLvl w:val="0"/>
              <w:rPr>
                <w:rFonts w:ascii="Times New Roman" w:eastAsia="Calibri" w:hAnsi="Times New Roman" w:cs="Times New Roman"/>
                <w:sz w:val="20"/>
                <w:szCs w:val="20"/>
                <w:lang w:eastAsia="ru-RU"/>
              </w:rPr>
            </w:pPr>
            <w:r w:rsidRPr="00310113">
              <w:rPr>
                <w:rFonts w:ascii="Times New Roman" w:eastAsia="Calibri" w:hAnsi="Times New Roman" w:cs="Times New Roman"/>
                <w:sz w:val="20"/>
                <w:szCs w:val="20"/>
                <w:lang w:eastAsia="ru-RU"/>
              </w:rPr>
              <w:t>Обслуговування системи звукового оповіщення; розширення та вдосконалення мережі оповіщення.</w:t>
            </w:r>
          </w:p>
        </w:tc>
        <w:tc>
          <w:tcPr>
            <w:tcW w:w="1440" w:type="dxa"/>
            <w:shd w:val="clear" w:color="auto" w:fill="auto"/>
          </w:tcPr>
          <w:p w:rsidR="00304B12" w:rsidRPr="00310113" w:rsidRDefault="00304B12" w:rsidP="00304B12">
            <w:pPr>
              <w:spacing w:after="0" w:line="240" w:lineRule="auto"/>
              <w:jc w:val="center"/>
              <w:outlineLvl w:val="0"/>
              <w:rPr>
                <w:rFonts w:ascii="Times New Roman" w:eastAsia="Calibri" w:hAnsi="Times New Roman" w:cs="Times New Roman"/>
                <w:sz w:val="20"/>
                <w:szCs w:val="20"/>
                <w:lang w:eastAsia="ru-RU"/>
              </w:rPr>
            </w:pPr>
          </w:p>
        </w:tc>
        <w:tc>
          <w:tcPr>
            <w:tcW w:w="1260" w:type="dxa"/>
            <w:shd w:val="clear" w:color="auto" w:fill="auto"/>
          </w:tcPr>
          <w:p w:rsidR="00304B12" w:rsidRPr="00310113" w:rsidRDefault="00304B12" w:rsidP="00304B12">
            <w:pPr>
              <w:spacing w:after="0" w:line="240" w:lineRule="auto"/>
              <w:jc w:val="center"/>
              <w:outlineLvl w:val="0"/>
              <w:rPr>
                <w:rFonts w:ascii="Times New Roman" w:eastAsia="Calibri" w:hAnsi="Times New Roman" w:cs="Times New Roman"/>
                <w:sz w:val="20"/>
                <w:szCs w:val="20"/>
                <w:lang w:eastAsia="ru-RU"/>
              </w:rPr>
            </w:pPr>
          </w:p>
        </w:tc>
        <w:tc>
          <w:tcPr>
            <w:tcW w:w="2271" w:type="dxa"/>
            <w:gridSpan w:val="2"/>
            <w:shd w:val="clear" w:color="auto" w:fill="auto"/>
          </w:tcPr>
          <w:p w:rsidR="00304B12" w:rsidRPr="00310113" w:rsidRDefault="00304B12" w:rsidP="00304B12">
            <w:pPr>
              <w:spacing w:after="0" w:line="240" w:lineRule="auto"/>
              <w:jc w:val="center"/>
              <w:outlineLvl w:val="0"/>
              <w:rPr>
                <w:rFonts w:ascii="Times New Roman" w:eastAsia="Calibri"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Calibri" w:hAnsi="Times New Roman" w:cs="Times New Roman"/>
                <w:sz w:val="20"/>
                <w:szCs w:val="20"/>
                <w:lang w:eastAsia="ru-RU"/>
              </w:rPr>
            </w:pPr>
          </w:p>
          <w:p w:rsidR="00304B12" w:rsidRPr="00310113" w:rsidRDefault="00304B12" w:rsidP="00304B12">
            <w:pPr>
              <w:spacing w:after="0" w:line="240" w:lineRule="auto"/>
              <w:jc w:val="center"/>
              <w:outlineLvl w:val="0"/>
              <w:rPr>
                <w:rFonts w:ascii="Times New Roman" w:eastAsia="Calibri" w:hAnsi="Times New Roman" w:cs="Times New Roman"/>
                <w:sz w:val="20"/>
                <w:szCs w:val="20"/>
                <w:lang w:eastAsia="ru-RU"/>
              </w:rPr>
            </w:pPr>
            <w:r w:rsidRPr="00310113">
              <w:rPr>
                <w:rFonts w:ascii="Times New Roman" w:eastAsia="Calibri" w:hAnsi="Times New Roman" w:cs="Times New Roman"/>
                <w:sz w:val="20"/>
                <w:szCs w:val="20"/>
                <w:lang w:eastAsia="ru-RU"/>
              </w:rPr>
              <w:t>100,000</w:t>
            </w:r>
          </w:p>
        </w:tc>
        <w:tc>
          <w:tcPr>
            <w:tcW w:w="3261" w:type="dxa"/>
            <w:shd w:val="clear" w:color="auto" w:fill="auto"/>
          </w:tcPr>
          <w:p w:rsidR="00304B12" w:rsidRPr="00310113" w:rsidRDefault="00304B12" w:rsidP="00304B12">
            <w:pPr>
              <w:spacing w:after="0" w:line="240" w:lineRule="auto"/>
              <w:outlineLvl w:val="0"/>
              <w:rPr>
                <w:rFonts w:ascii="Times New Roman" w:eastAsia="Calibri" w:hAnsi="Times New Roman" w:cs="Times New Roman"/>
                <w:bCs/>
                <w:sz w:val="20"/>
                <w:szCs w:val="20"/>
                <w:lang w:eastAsia="ru-RU"/>
              </w:rPr>
            </w:pPr>
            <w:r w:rsidRPr="00310113">
              <w:rPr>
                <w:rFonts w:ascii="Times New Roman" w:eastAsia="Calibri" w:hAnsi="Times New Roman" w:cs="Times New Roman"/>
                <w:sz w:val="20"/>
                <w:szCs w:val="20"/>
                <w:lang w:eastAsia="ru-RU"/>
              </w:rPr>
              <w:t>Дасть можливість з</w:t>
            </w:r>
            <w:r w:rsidRPr="00310113">
              <w:rPr>
                <w:rFonts w:ascii="Times New Roman" w:eastAsia="Calibri" w:hAnsi="Times New Roman" w:cs="Times New Roman"/>
                <w:bCs/>
                <w:sz w:val="20"/>
                <w:szCs w:val="20"/>
                <w:lang w:eastAsia="ru-RU"/>
              </w:rPr>
              <w:t xml:space="preserve">абезпечити: </w:t>
            </w:r>
          </w:p>
          <w:p w:rsidR="00304B12" w:rsidRPr="00310113" w:rsidRDefault="00304B12" w:rsidP="00304B12">
            <w:pPr>
              <w:spacing w:after="0" w:line="240" w:lineRule="auto"/>
              <w:outlineLvl w:val="0"/>
              <w:rPr>
                <w:rFonts w:ascii="Times New Roman" w:eastAsia="Calibri" w:hAnsi="Times New Roman" w:cs="Times New Roman"/>
                <w:sz w:val="20"/>
                <w:szCs w:val="20"/>
                <w:lang w:eastAsia="ru-RU"/>
              </w:rPr>
            </w:pPr>
            <w:r w:rsidRPr="00310113">
              <w:rPr>
                <w:rFonts w:ascii="Times New Roman" w:eastAsia="Calibri" w:hAnsi="Times New Roman" w:cs="Times New Roman"/>
                <w:bCs/>
                <w:sz w:val="20"/>
                <w:szCs w:val="20"/>
                <w:lang w:eastAsia="ru-RU"/>
              </w:rPr>
              <w:t xml:space="preserve">Постійну готовність сил та засобів цивільного захисту </w:t>
            </w:r>
            <w:r w:rsidRPr="00310113">
              <w:rPr>
                <w:rFonts w:ascii="Times New Roman" w:eastAsia="Calibri" w:hAnsi="Times New Roman" w:cs="Times New Roman"/>
                <w:sz w:val="20"/>
                <w:szCs w:val="20"/>
                <w:lang w:eastAsia="ru-RU"/>
              </w:rPr>
              <w:t>з підтримки життєдіяльності громади, безпеки та правопорядку, ліквідації наслідків надзвичайних ситуацій техногенного, природного чи воєнного характерухарактеру;</w:t>
            </w:r>
          </w:p>
        </w:tc>
      </w:tr>
      <w:tr w:rsidR="00304B12" w:rsidRPr="00310113" w:rsidTr="00F96141">
        <w:trPr>
          <w:trHeight w:val="147"/>
        </w:trPr>
        <w:tc>
          <w:tcPr>
            <w:tcW w:w="15276" w:type="dxa"/>
            <w:gridSpan w:val="8"/>
            <w:tcBorders>
              <w:left w:val="nil"/>
              <w:bottom w:val="nil"/>
              <w:right w:val="nil"/>
            </w:tcBorders>
            <w:shd w:val="clear" w:color="auto" w:fill="auto"/>
          </w:tcPr>
          <w:p w:rsidR="00304B12" w:rsidRPr="00310113" w:rsidRDefault="00304B12" w:rsidP="00304B12">
            <w:pPr>
              <w:spacing w:after="0" w:line="240" w:lineRule="auto"/>
              <w:jc w:val="center"/>
              <w:outlineLvl w:val="0"/>
              <w:rPr>
                <w:rFonts w:ascii="Times New Roman" w:eastAsia="Calibri" w:hAnsi="Times New Roman" w:cs="Times New Roman"/>
                <w:b/>
                <w:bCs/>
                <w:sz w:val="20"/>
                <w:szCs w:val="20"/>
                <w:lang w:eastAsia="ru-RU"/>
              </w:rPr>
            </w:pPr>
          </w:p>
          <w:p w:rsidR="00304B12" w:rsidRPr="00310113" w:rsidRDefault="00304B12" w:rsidP="00304B12">
            <w:pPr>
              <w:spacing w:after="0" w:line="240" w:lineRule="auto"/>
              <w:outlineLvl w:val="0"/>
              <w:rPr>
                <w:rFonts w:ascii="Times New Roman" w:eastAsia="Calibri" w:hAnsi="Times New Roman" w:cs="Times New Roman"/>
                <w:b/>
                <w:bCs/>
                <w:sz w:val="20"/>
                <w:szCs w:val="20"/>
                <w:lang w:eastAsia="ru-RU"/>
              </w:rPr>
            </w:pPr>
          </w:p>
        </w:tc>
      </w:tr>
    </w:tbl>
    <w:p w:rsidR="00304B12" w:rsidRPr="00310113" w:rsidRDefault="00304B12" w:rsidP="00304B12">
      <w:pPr>
        <w:spacing w:after="0" w:line="240" w:lineRule="auto"/>
        <w:rPr>
          <w:rFonts w:ascii="Times New Roman" w:eastAsia="Calibri" w:hAnsi="Times New Roman" w:cs="Times New Roman"/>
          <w:b/>
          <w:sz w:val="26"/>
          <w:szCs w:val="26"/>
          <w:lang w:eastAsia="ru-RU"/>
        </w:rPr>
      </w:pPr>
    </w:p>
    <w:p w:rsidR="00304B12" w:rsidRPr="00310113" w:rsidRDefault="00486383" w:rsidP="00304B12">
      <w:pPr>
        <w:spacing w:after="0" w:line="240" w:lineRule="auto"/>
        <w:rPr>
          <w:rFonts w:ascii="Times New Roman" w:eastAsia="Calibri" w:hAnsi="Times New Roman" w:cs="Times New Roman"/>
          <w:sz w:val="26"/>
          <w:szCs w:val="26"/>
          <w:lang w:eastAsia="ru-RU"/>
        </w:rPr>
        <w:sectPr w:rsidR="00304B12" w:rsidRPr="00310113" w:rsidSect="00465DDE">
          <w:pgSz w:w="16838" w:h="11906" w:orient="landscape"/>
          <w:pgMar w:top="851" w:right="1134" w:bottom="851" w:left="1134" w:header="709" w:footer="709" w:gutter="0"/>
          <w:cols w:space="708"/>
          <w:docGrid w:linePitch="360"/>
        </w:sectPr>
      </w:pPr>
      <w:r w:rsidRPr="00310113">
        <w:rPr>
          <w:rFonts w:ascii="Times New Roman" w:eastAsia="Calibri" w:hAnsi="Times New Roman" w:cs="Times New Roman"/>
          <w:sz w:val="24"/>
          <w:szCs w:val="24"/>
          <w:lang w:eastAsia="ru-RU"/>
        </w:rPr>
        <w:t>Керуючий справами виконкому</w:t>
      </w:r>
      <w:r w:rsidR="00304B12" w:rsidRPr="00310113">
        <w:rPr>
          <w:rFonts w:ascii="Times New Roman" w:eastAsia="Calibri" w:hAnsi="Times New Roman" w:cs="Times New Roman"/>
          <w:sz w:val="24"/>
          <w:szCs w:val="24"/>
          <w:lang w:eastAsia="ru-RU"/>
        </w:rPr>
        <w:t xml:space="preserve">                                                                                                                                </w:t>
      </w:r>
      <w:r w:rsidRPr="00310113">
        <w:rPr>
          <w:rFonts w:ascii="Times New Roman" w:eastAsia="Calibri" w:hAnsi="Times New Roman" w:cs="Times New Roman"/>
          <w:sz w:val="24"/>
          <w:szCs w:val="24"/>
          <w:lang w:eastAsia="ru-RU"/>
        </w:rPr>
        <w:t>Анатолій Мельніков</w:t>
      </w:r>
    </w:p>
    <w:p w:rsidR="0069414B" w:rsidRPr="00310113" w:rsidRDefault="00465DDE" w:rsidP="00465DDE">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lastRenderedPageBreak/>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p>
    <w:p w:rsidR="0069414B" w:rsidRPr="00310113" w:rsidRDefault="0069414B" w:rsidP="00465DDE">
      <w:pPr>
        <w:spacing w:after="0" w:line="240" w:lineRule="auto"/>
        <w:jc w:val="both"/>
        <w:rPr>
          <w:rFonts w:ascii="Times New Roman" w:eastAsia="Times New Roman" w:hAnsi="Times New Roman" w:cs="Times New Roman"/>
          <w:sz w:val="24"/>
          <w:szCs w:val="24"/>
          <w:lang w:eastAsia="ru-RU"/>
        </w:rPr>
      </w:pP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НОВОРОЗДІЛЬСЬКА  МІСЬКА  РАДА</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ЛЬВІВСЬКОЇ  ОБЛАСТІ</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ВИКОНАВЧИЙ  КОМІТЕТ</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63D0">
        <w:rPr>
          <w:rFonts w:ascii="Times New Roman" w:eastAsia="Times New Roman" w:hAnsi="Times New Roman" w:cs="Times New Roman"/>
          <w:b/>
          <w:sz w:val="24"/>
          <w:szCs w:val="24"/>
          <w:lang w:val="ru-RU" w:eastAsia="ru-RU"/>
        </w:rPr>
        <w:t xml:space="preserve"> Р</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І</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Ш</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Е</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Я №</w:t>
      </w:r>
    </w:p>
    <w:p w:rsidR="00503753" w:rsidRPr="00310113" w:rsidRDefault="00503753" w:rsidP="00465DDE">
      <w:pPr>
        <w:spacing w:after="0" w:line="240" w:lineRule="auto"/>
        <w:jc w:val="both"/>
        <w:rPr>
          <w:rFonts w:ascii="Times New Roman" w:eastAsia="Times New Roman" w:hAnsi="Times New Roman" w:cs="Times New Roman"/>
          <w:sz w:val="24"/>
          <w:szCs w:val="24"/>
          <w:lang w:eastAsia="ru-RU"/>
        </w:rPr>
      </w:pPr>
    </w:p>
    <w:p w:rsidR="00465DDE" w:rsidRPr="00310113" w:rsidRDefault="0069414B" w:rsidP="00465DDE">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00465DDE" w:rsidRPr="00310113">
        <w:rPr>
          <w:rFonts w:ascii="Times New Roman" w:eastAsia="Times New Roman" w:hAnsi="Times New Roman" w:cs="Times New Roman"/>
          <w:sz w:val="24"/>
          <w:szCs w:val="24"/>
          <w:lang w:eastAsia="ru-RU"/>
        </w:rPr>
        <w:tab/>
      </w:r>
      <w:r w:rsidR="00465DDE" w:rsidRPr="00310113">
        <w:rPr>
          <w:rFonts w:ascii="Times New Roman" w:eastAsia="Times New Roman" w:hAnsi="Times New Roman" w:cs="Times New Roman"/>
          <w:sz w:val="24"/>
          <w:szCs w:val="24"/>
          <w:lang w:eastAsia="ru-RU"/>
        </w:rPr>
        <w:tab/>
      </w:r>
      <w:r w:rsidR="005C68D7" w:rsidRPr="00310113">
        <w:rPr>
          <w:rFonts w:ascii="Times New Roman" w:eastAsia="Times New Roman" w:hAnsi="Times New Roman" w:cs="Times New Roman"/>
          <w:sz w:val="24"/>
          <w:szCs w:val="24"/>
          <w:lang w:eastAsia="ru-RU"/>
        </w:rPr>
        <w:t xml:space="preserve">     </w:t>
      </w:r>
      <w:r w:rsidR="005C68D7" w:rsidRPr="00310113">
        <w:rPr>
          <w:rFonts w:ascii="Times New Roman" w:eastAsia="Times New Roman" w:hAnsi="Times New Roman" w:cs="Times New Roman"/>
          <w:b/>
          <w:sz w:val="24"/>
          <w:szCs w:val="24"/>
          <w:lang w:eastAsia="ru-RU"/>
        </w:rPr>
        <w:t>352</w:t>
      </w:r>
    </w:p>
    <w:p w:rsidR="005C68D7" w:rsidRPr="00310113" w:rsidRDefault="005C68D7" w:rsidP="00465DDE">
      <w:pPr>
        <w:spacing w:after="0" w:line="240" w:lineRule="auto"/>
        <w:rPr>
          <w:rFonts w:ascii="Times New Roman" w:eastAsia="Times New Roman" w:hAnsi="Times New Roman" w:cs="Times New Roman"/>
          <w:bCs/>
          <w:sz w:val="24"/>
          <w:szCs w:val="24"/>
          <w:lang w:eastAsia="ru-RU"/>
        </w:rPr>
      </w:pPr>
    </w:p>
    <w:p w:rsidR="005C68D7" w:rsidRPr="00310113" w:rsidRDefault="005C68D7" w:rsidP="00465DDE">
      <w:pPr>
        <w:spacing w:after="0" w:line="240" w:lineRule="auto"/>
        <w:rPr>
          <w:rFonts w:ascii="Times New Roman" w:eastAsia="Times New Roman" w:hAnsi="Times New Roman" w:cs="Times New Roman"/>
          <w:bCs/>
          <w:sz w:val="24"/>
          <w:szCs w:val="24"/>
          <w:lang w:eastAsia="ru-RU"/>
        </w:rPr>
      </w:pPr>
    </w:p>
    <w:p w:rsidR="00465DDE" w:rsidRPr="00310113" w:rsidRDefault="00465DDE" w:rsidP="00465DDE">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17 листопада 2022 року</w:t>
      </w:r>
    </w:p>
    <w:p w:rsidR="00465DDE" w:rsidRPr="00310113" w:rsidRDefault="00465DDE" w:rsidP="00465DDE">
      <w:pPr>
        <w:spacing w:after="0" w:line="240" w:lineRule="auto"/>
        <w:rPr>
          <w:rFonts w:ascii="Times New Roman" w:eastAsia="Times New Roman" w:hAnsi="Times New Roman" w:cs="Times New Roman"/>
          <w:bCs/>
          <w:sz w:val="24"/>
          <w:szCs w:val="24"/>
          <w:lang w:eastAsia="ru-RU"/>
        </w:rPr>
      </w:pPr>
    </w:p>
    <w:p w:rsidR="00465DDE" w:rsidRPr="00310113" w:rsidRDefault="00465DDE" w:rsidP="00465DDE">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uk-UA"/>
        </w:rPr>
        <w:t xml:space="preserve">Про погодження внесення змін до Програми </w:t>
      </w:r>
      <w:r w:rsidRPr="00310113">
        <w:rPr>
          <w:rFonts w:ascii="Times New Roman" w:eastAsia="Times New Roman" w:hAnsi="Times New Roman" w:cs="Times New Roman"/>
          <w:sz w:val="24"/>
          <w:szCs w:val="24"/>
          <w:lang w:eastAsia="ru-RU"/>
        </w:rPr>
        <w:t xml:space="preserve">підтримки </w:t>
      </w:r>
    </w:p>
    <w:p w:rsidR="00465DDE" w:rsidRPr="00310113" w:rsidRDefault="00465DDE" w:rsidP="00465DDE">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державної політики національного спротиву  </w:t>
      </w:r>
    </w:p>
    <w:p w:rsidR="00465DDE" w:rsidRPr="00310113" w:rsidRDefault="00465DDE" w:rsidP="00465DDE">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на 2022 рік, прогноз на 2023-2024 роки</w:t>
      </w:r>
      <w:r w:rsidRPr="00310113">
        <w:rPr>
          <w:rFonts w:ascii="Times New Roman" w:eastAsia="Times New Roman" w:hAnsi="Times New Roman" w:cs="Times New Roman"/>
          <w:sz w:val="28"/>
          <w:szCs w:val="28"/>
          <w:lang w:eastAsia="uk-UA"/>
        </w:rPr>
        <w:t xml:space="preserve"> </w:t>
      </w:r>
    </w:p>
    <w:p w:rsidR="00465DDE" w:rsidRPr="00310113" w:rsidRDefault="00465DDE" w:rsidP="00465DDE">
      <w:pPr>
        <w:spacing w:after="0" w:line="240" w:lineRule="auto"/>
        <w:jc w:val="both"/>
        <w:rPr>
          <w:rFonts w:ascii="Times New Roman" w:eastAsia="Times New Roman" w:hAnsi="Times New Roman" w:cs="Times New Roman"/>
          <w:sz w:val="24"/>
          <w:szCs w:val="24"/>
          <w:lang w:eastAsia="uk-UA"/>
        </w:rPr>
      </w:pPr>
    </w:p>
    <w:p w:rsidR="00465DDE" w:rsidRPr="00310113" w:rsidRDefault="00465DDE" w:rsidP="00465DDE">
      <w:pPr>
        <w:spacing w:after="0" w:line="240" w:lineRule="auto"/>
        <w:ind w:firstLine="5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uk-UA"/>
        </w:rPr>
        <w:t xml:space="preserve">Заслухавши інформацію </w:t>
      </w:r>
      <w:r w:rsidRPr="00310113">
        <w:rPr>
          <w:rFonts w:ascii="Times New Roman" w:eastAsia="Times New Roman" w:hAnsi="Times New Roman" w:cs="Times New Roman"/>
          <w:sz w:val="24"/>
          <w:szCs w:val="24"/>
          <w:lang w:eastAsia="ru-RU"/>
        </w:rPr>
        <w:t>відділу з питань надзвичайних ситуацій, правоохоронної та</w:t>
      </w:r>
      <w:r w:rsidRPr="00310113">
        <w:rPr>
          <w:rFonts w:ascii="Times New Roman" w:eastAsia="Times New Roman" w:hAnsi="Times New Roman" w:cs="Times New Roman"/>
          <w:sz w:val="24"/>
          <w:szCs w:val="24"/>
          <w:lang w:eastAsia="uk-UA"/>
        </w:rPr>
        <w:t xml:space="preserve"> </w:t>
      </w:r>
      <w:r w:rsidRPr="00310113">
        <w:rPr>
          <w:rFonts w:ascii="Times New Roman" w:eastAsia="Times New Roman" w:hAnsi="Times New Roman" w:cs="Times New Roman"/>
          <w:sz w:val="24"/>
          <w:szCs w:val="24"/>
          <w:lang w:eastAsia="ru-RU"/>
        </w:rPr>
        <w:t xml:space="preserve">оборонно-мобілізаційної роботи Щепного В.В. </w:t>
      </w:r>
      <w:r w:rsidRPr="00310113">
        <w:rPr>
          <w:rFonts w:ascii="Times New Roman" w:eastAsia="Times New Roman" w:hAnsi="Times New Roman" w:cs="Times New Roman"/>
          <w:sz w:val="24"/>
          <w:szCs w:val="24"/>
          <w:lang w:eastAsia="uk-UA"/>
        </w:rPr>
        <w:t xml:space="preserve">щодо необхідності  внесення змін до </w:t>
      </w:r>
      <w:r w:rsidRPr="00310113">
        <w:rPr>
          <w:rFonts w:ascii="Times New Roman" w:eastAsia="Times New Roman" w:hAnsi="Times New Roman" w:cs="Times New Roman"/>
          <w:sz w:val="24"/>
          <w:szCs w:val="24"/>
          <w:lang w:eastAsia="ru-RU"/>
        </w:rPr>
        <w:t xml:space="preserve">Програми підтримки державної політики національного спротиву на 2022 рік, прогноз на 2023-2024 роки, </w:t>
      </w:r>
      <w:r w:rsidRPr="00310113">
        <w:rPr>
          <w:rFonts w:ascii="Times New Roman" w:eastAsia="Times New Roman" w:hAnsi="Times New Roman" w:cs="Times New Roman"/>
          <w:noProof/>
          <w:sz w:val="24"/>
          <w:szCs w:val="24"/>
          <w:lang w:eastAsia="uk-UA"/>
        </w:rPr>
        <w:t>відповідно до п.3 ч.1 ст. 36, ст. 40, п.1 ч.2 ст. 52 Закону України „Про місцеве самоврядування в Україні”</w:t>
      </w:r>
      <w:r w:rsidRPr="00310113">
        <w:rPr>
          <w:rFonts w:ascii="Times New Roman" w:eastAsia="Times New Roman" w:hAnsi="Times New Roman" w:cs="Times New Roman"/>
          <w:sz w:val="24"/>
          <w:szCs w:val="24"/>
          <w:lang w:eastAsia="uk-UA"/>
        </w:rPr>
        <w:t xml:space="preserve">, виконавчий комітет  Новороздільської міської ради </w:t>
      </w:r>
    </w:p>
    <w:p w:rsidR="00465DDE" w:rsidRPr="00310113" w:rsidRDefault="00465DDE" w:rsidP="004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uk-UA"/>
        </w:rPr>
      </w:pPr>
    </w:p>
    <w:p w:rsidR="00465DDE" w:rsidRPr="00310113" w:rsidRDefault="00465DDE" w:rsidP="00465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ВИРІШИВ:</w:t>
      </w:r>
    </w:p>
    <w:p w:rsidR="00465DDE" w:rsidRPr="00310113" w:rsidRDefault="00465DDE" w:rsidP="00465DDE">
      <w:pPr>
        <w:spacing w:after="0" w:line="240" w:lineRule="auto"/>
        <w:jc w:val="both"/>
        <w:rPr>
          <w:rFonts w:ascii="Times New Roman" w:eastAsia="Times New Roman" w:hAnsi="Times New Roman" w:cs="Times New Roman"/>
          <w:sz w:val="26"/>
          <w:szCs w:val="26"/>
          <w:lang w:eastAsia="uk-UA"/>
        </w:rPr>
      </w:pPr>
    </w:p>
    <w:p w:rsidR="00465DDE" w:rsidRPr="00310113" w:rsidRDefault="00465DDE" w:rsidP="00465DDE">
      <w:pPr>
        <w:spacing w:after="0" w:line="240" w:lineRule="auto"/>
        <w:ind w:firstLine="567"/>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uk-UA"/>
        </w:rPr>
        <w:t xml:space="preserve">1. Погодити внесення змін до </w:t>
      </w:r>
      <w:r w:rsidRPr="00310113">
        <w:rPr>
          <w:rFonts w:ascii="Times New Roman" w:eastAsia="Times New Roman" w:hAnsi="Times New Roman" w:cs="Times New Roman"/>
          <w:sz w:val="24"/>
          <w:szCs w:val="24"/>
          <w:lang w:eastAsia="ru-RU"/>
        </w:rPr>
        <w:t xml:space="preserve">Програми підтримки державної політики національного  спротиву на 2022 рік, прогноз на 2023-2024 роки, </w:t>
      </w:r>
      <w:r w:rsidRPr="00310113">
        <w:rPr>
          <w:rFonts w:ascii="Times New Roman" w:eastAsia="Times New Roman" w:hAnsi="Times New Roman" w:cs="Times New Roman"/>
          <w:sz w:val="24"/>
          <w:szCs w:val="24"/>
          <w:lang w:eastAsia="uk-UA"/>
        </w:rPr>
        <w:t>затвердженої рішенням Новороздільської міської ради від 24.02.22р. № 1062</w:t>
      </w:r>
      <w:r w:rsidRPr="00310113">
        <w:rPr>
          <w:rFonts w:ascii="Times New Roman" w:eastAsia="Times New Roman" w:hAnsi="Times New Roman" w:cs="Times New Roman"/>
          <w:sz w:val="24"/>
          <w:szCs w:val="24"/>
          <w:lang w:eastAsia="ru-RU"/>
        </w:rPr>
        <w:t>, а саме: «</w:t>
      </w:r>
      <w:r w:rsidRPr="00310113">
        <w:rPr>
          <w:rFonts w:ascii="Times New Roman" w:eastAsia="Times New Roman" w:hAnsi="Times New Roman" w:cs="Times New Roman"/>
          <w:sz w:val="24"/>
          <w:szCs w:val="24"/>
          <w:lang w:val="ru-RU" w:eastAsia="ru-RU"/>
        </w:rPr>
        <w:t>Програму</w:t>
      </w:r>
      <w:r w:rsidRPr="00310113">
        <w:rPr>
          <w:rFonts w:ascii="Times New Roman" w:eastAsia="Times New Roman" w:hAnsi="Times New Roman" w:cs="Times New Roman"/>
          <w:sz w:val="24"/>
          <w:szCs w:val="24"/>
          <w:lang w:eastAsia="ru-RU"/>
        </w:rPr>
        <w:t xml:space="preserve"> підтримки державної політики національного спротиву</w:t>
      </w:r>
      <w:r w:rsidRPr="00310113">
        <w:rPr>
          <w:rFonts w:ascii="Times New Roman" w:eastAsia="Times New Roman" w:hAnsi="Times New Roman" w:cs="Times New Roman"/>
          <w:sz w:val="28"/>
          <w:szCs w:val="28"/>
          <w:lang w:eastAsia="uk-UA"/>
        </w:rPr>
        <w:t xml:space="preserve"> </w:t>
      </w:r>
      <w:r w:rsidRPr="00310113">
        <w:rPr>
          <w:rFonts w:ascii="Times New Roman" w:eastAsia="Times New Roman" w:hAnsi="Times New Roman" w:cs="Times New Roman"/>
          <w:sz w:val="24"/>
          <w:szCs w:val="24"/>
          <w:lang w:eastAsia="ru-RU"/>
        </w:rPr>
        <w:t>на 2022 рік, прогноз на 2023-2024 роки» викласти у новій редакції, згідно додатку.</w:t>
      </w:r>
    </w:p>
    <w:p w:rsidR="00465DDE" w:rsidRPr="00310113" w:rsidRDefault="00465DDE" w:rsidP="00465DDE">
      <w:pPr>
        <w:spacing w:after="0" w:line="240" w:lineRule="auto"/>
        <w:jc w:val="both"/>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sz w:val="24"/>
          <w:szCs w:val="24"/>
        </w:rPr>
        <w:t xml:space="preserve">          2</w:t>
      </w:r>
      <w:r w:rsidRPr="00310113">
        <w:rPr>
          <w:rFonts w:ascii="Times New Roman" w:eastAsia="Times New Roman" w:hAnsi="Times New Roman" w:cs="Times New Roman"/>
          <w:bCs/>
          <w:sz w:val="24"/>
          <w:szCs w:val="24"/>
          <w:lang w:eastAsia="ru-RU"/>
        </w:rPr>
        <w:t>. Контроль за виконанням даного рішення покласти на першого заступника міського голови Гулія М.М.</w:t>
      </w:r>
    </w:p>
    <w:p w:rsidR="00465DDE" w:rsidRPr="00310113" w:rsidRDefault="00465DDE" w:rsidP="00465DDE">
      <w:pPr>
        <w:spacing w:after="0" w:line="240" w:lineRule="auto"/>
        <w:jc w:val="both"/>
        <w:rPr>
          <w:rFonts w:ascii="Times New Roman" w:eastAsia="Times New Roman" w:hAnsi="Times New Roman" w:cs="Times New Roman"/>
          <w:bCs/>
          <w:sz w:val="24"/>
          <w:szCs w:val="24"/>
          <w:lang w:eastAsia="ru-RU"/>
        </w:rPr>
      </w:pPr>
    </w:p>
    <w:p w:rsidR="0069414B" w:rsidRPr="00310113" w:rsidRDefault="0069414B" w:rsidP="00465DDE">
      <w:pPr>
        <w:spacing w:after="0" w:line="240" w:lineRule="auto"/>
        <w:jc w:val="both"/>
        <w:rPr>
          <w:rFonts w:ascii="Times New Roman" w:eastAsia="Times New Roman" w:hAnsi="Times New Roman" w:cs="Times New Roman"/>
          <w:bCs/>
          <w:sz w:val="24"/>
          <w:szCs w:val="24"/>
          <w:lang w:eastAsia="ru-RU"/>
        </w:rPr>
      </w:pPr>
    </w:p>
    <w:p w:rsidR="00465DDE" w:rsidRPr="00310113" w:rsidRDefault="00465DDE" w:rsidP="00465DDE">
      <w:pPr>
        <w:spacing w:after="0" w:line="240" w:lineRule="auto"/>
        <w:jc w:val="both"/>
        <w:rPr>
          <w:rFonts w:ascii="Times New Roman" w:eastAsia="Times New Roman" w:hAnsi="Times New Roman" w:cs="Times New Roman"/>
          <w:sz w:val="24"/>
          <w:szCs w:val="24"/>
        </w:rPr>
      </w:pPr>
      <w:r w:rsidRPr="00310113">
        <w:rPr>
          <w:rFonts w:ascii="Times New Roman" w:eastAsia="Times New Roman" w:hAnsi="Times New Roman" w:cs="Times New Roman"/>
          <w:sz w:val="24"/>
          <w:szCs w:val="24"/>
          <w:lang w:val="ru-RU"/>
        </w:rPr>
        <w:t xml:space="preserve">МІСЬКИЙ ГОЛОВА                                                                   </w:t>
      </w:r>
      <w:r w:rsidRPr="00310113">
        <w:rPr>
          <w:rFonts w:ascii="Times New Roman" w:eastAsia="Times New Roman" w:hAnsi="Times New Roman" w:cs="Times New Roman"/>
          <w:sz w:val="24"/>
          <w:szCs w:val="24"/>
        </w:rPr>
        <w:t>Ярина ЯЦЕНКО</w:t>
      </w:r>
    </w:p>
    <w:p w:rsidR="00465DDE" w:rsidRPr="00310113" w:rsidRDefault="00465DDE" w:rsidP="00465DDE">
      <w:pPr>
        <w:spacing w:after="0" w:line="240" w:lineRule="auto"/>
        <w:rPr>
          <w:rFonts w:ascii="Times New Roman" w:eastAsia="Times New Roman" w:hAnsi="Times New Roman" w:cs="Times New Roman"/>
          <w:b/>
          <w:sz w:val="24"/>
          <w:szCs w:val="24"/>
          <w:lang w:eastAsia="ru-RU"/>
        </w:rPr>
      </w:pPr>
    </w:p>
    <w:p w:rsidR="00465DDE" w:rsidRPr="00310113" w:rsidRDefault="00465DDE" w:rsidP="00465DDE">
      <w:pPr>
        <w:spacing w:after="0" w:line="240" w:lineRule="auto"/>
        <w:rPr>
          <w:rFonts w:ascii="Times New Roman" w:eastAsia="Times New Roman" w:hAnsi="Times New Roman" w:cs="Times New Roman"/>
          <w:b/>
          <w:sz w:val="24"/>
          <w:szCs w:val="24"/>
          <w:lang w:eastAsia="ru-RU"/>
        </w:rPr>
      </w:pPr>
    </w:p>
    <w:p w:rsidR="00465DDE" w:rsidRPr="00310113" w:rsidRDefault="00465DDE" w:rsidP="00465DDE">
      <w:pPr>
        <w:spacing w:after="0" w:line="240" w:lineRule="auto"/>
        <w:rPr>
          <w:rFonts w:ascii="Times New Roman" w:eastAsia="Times New Roman" w:hAnsi="Times New Roman" w:cs="Times New Roman"/>
          <w:b/>
          <w:sz w:val="24"/>
          <w:szCs w:val="24"/>
          <w:lang w:eastAsia="ru-RU"/>
        </w:rPr>
      </w:pPr>
    </w:p>
    <w:p w:rsidR="00465DDE" w:rsidRPr="00310113" w:rsidRDefault="00465DDE" w:rsidP="00465DDE">
      <w:pPr>
        <w:spacing w:after="0" w:line="240" w:lineRule="auto"/>
        <w:rPr>
          <w:rFonts w:ascii="Times New Roman" w:eastAsia="Times New Roman" w:hAnsi="Times New Roman" w:cs="Times New Roman"/>
          <w:b/>
          <w:sz w:val="24"/>
          <w:szCs w:val="24"/>
          <w:lang w:eastAsia="ru-RU"/>
        </w:rPr>
      </w:pPr>
    </w:p>
    <w:p w:rsidR="0069414B" w:rsidRPr="00310113" w:rsidRDefault="0069414B" w:rsidP="00465DDE">
      <w:pPr>
        <w:spacing w:after="0" w:line="240" w:lineRule="auto"/>
        <w:rPr>
          <w:rFonts w:ascii="Times New Roman" w:eastAsia="Times New Roman" w:hAnsi="Times New Roman" w:cs="Times New Roman"/>
          <w:b/>
          <w:sz w:val="24"/>
          <w:szCs w:val="24"/>
          <w:lang w:eastAsia="ru-RU"/>
        </w:rPr>
      </w:pPr>
    </w:p>
    <w:p w:rsidR="0069414B" w:rsidRPr="00310113" w:rsidRDefault="0069414B" w:rsidP="00465DDE">
      <w:pPr>
        <w:spacing w:after="0" w:line="240" w:lineRule="auto"/>
        <w:rPr>
          <w:rFonts w:ascii="Times New Roman" w:eastAsia="Times New Roman" w:hAnsi="Times New Roman" w:cs="Times New Roman"/>
          <w:b/>
          <w:sz w:val="24"/>
          <w:szCs w:val="24"/>
          <w:lang w:eastAsia="ru-RU"/>
        </w:rPr>
      </w:pPr>
    </w:p>
    <w:p w:rsidR="0069414B" w:rsidRPr="00310113" w:rsidRDefault="0069414B" w:rsidP="00465DDE">
      <w:pPr>
        <w:spacing w:after="0" w:line="240" w:lineRule="auto"/>
        <w:rPr>
          <w:rFonts w:ascii="Times New Roman" w:eastAsia="Times New Roman" w:hAnsi="Times New Roman" w:cs="Times New Roman"/>
          <w:b/>
          <w:sz w:val="24"/>
          <w:szCs w:val="24"/>
          <w:lang w:eastAsia="ru-RU"/>
        </w:rPr>
      </w:pPr>
    </w:p>
    <w:p w:rsidR="0069414B" w:rsidRPr="00310113" w:rsidRDefault="0069414B" w:rsidP="00465DDE">
      <w:pPr>
        <w:spacing w:after="0" w:line="240" w:lineRule="auto"/>
        <w:rPr>
          <w:rFonts w:ascii="Times New Roman" w:eastAsia="Times New Roman" w:hAnsi="Times New Roman" w:cs="Times New Roman"/>
          <w:b/>
          <w:sz w:val="24"/>
          <w:szCs w:val="24"/>
          <w:lang w:eastAsia="ru-RU"/>
        </w:rPr>
      </w:pPr>
    </w:p>
    <w:p w:rsidR="0069414B" w:rsidRPr="00310113" w:rsidRDefault="0069414B" w:rsidP="00465DDE">
      <w:pPr>
        <w:spacing w:after="0" w:line="240" w:lineRule="auto"/>
        <w:rPr>
          <w:rFonts w:ascii="Times New Roman" w:eastAsia="Times New Roman" w:hAnsi="Times New Roman" w:cs="Times New Roman"/>
          <w:b/>
          <w:sz w:val="24"/>
          <w:szCs w:val="24"/>
          <w:lang w:eastAsia="ru-RU"/>
        </w:rPr>
      </w:pPr>
    </w:p>
    <w:p w:rsidR="0069414B" w:rsidRPr="00310113" w:rsidRDefault="0069414B" w:rsidP="00465DDE">
      <w:pPr>
        <w:spacing w:after="0" w:line="240" w:lineRule="auto"/>
        <w:rPr>
          <w:rFonts w:ascii="Times New Roman" w:eastAsia="Times New Roman" w:hAnsi="Times New Roman" w:cs="Times New Roman"/>
          <w:b/>
          <w:sz w:val="24"/>
          <w:szCs w:val="24"/>
          <w:lang w:eastAsia="ru-RU"/>
        </w:rPr>
      </w:pPr>
    </w:p>
    <w:p w:rsidR="0069414B" w:rsidRPr="00310113" w:rsidRDefault="0069414B" w:rsidP="00465DDE">
      <w:pPr>
        <w:spacing w:after="0" w:line="240" w:lineRule="auto"/>
        <w:rPr>
          <w:rFonts w:ascii="Times New Roman" w:eastAsia="Times New Roman" w:hAnsi="Times New Roman" w:cs="Times New Roman"/>
          <w:b/>
          <w:sz w:val="24"/>
          <w:szCs w:val="24"/>
          <w:lang w:eastAsia="ru-RU"/>
        </w:rPr>
      </w:pPr>
    </w:p>
    <w:p w:rsidR="0069414B" w:rsidRPr="00310113" w:rsidRDefault="0069414B" w:rsidP="00465DDE">
      <w:pPr>
        <w:spacing w:after="0" w:line="240" w:lineRule="auto"/>
        <w:rPr>
          <w:rFonts w:ascii="Times New Roman" w:eastAsia="Times New Roman" w:hAnsi="Times New Roman" w:cs="Times New Roman"/>
          <w:b/>
          <w:sz w:val="24"/>
          <w:szCs w:val="24"/>
          <w:lang w:eastAsia="ru-RU"/>
        </w:rPr>
      </w:pPr>
    </w:p>
    <w:p w:rsidR="0069414B" w:rsidRDefault="0069414B" w:rsidP="00465DDE">
      <w:pPr>
        <w:spacing w:after="0" w:line="240" w:lineRule="auto"/>
        <w:rPr>
          <w:rFonts w:ascii="Times New Roman" w:eastAsia="Times New Roman" w:hAnsi="Times New Roman" w:cs="Times New Roman"/>
          <w:b/>
          <w:sz w:val="24"/>
          <w:szCs w:val="24"/>
          <w:lang w:eastAsia="ru-RU"/>
        </w:rPr>
      </w:pPr>
    </w:p>
    <w:p w:rsidR="004F63D0" w:rsidRDefault="004F63D0" w:rsidP="00465DDE">
      <w:pPr>
        <w:spacing w:after="0" w:line="240" w:lineRule="auto"/>
        <w:rPr>
          <w:rFonts w:ascii="Times New Roman" w:eastAsia="Times New Roman" w:hAnsi="Times New Roman" w:cs="Times New Roman"/>
          <w:b/>
          <w:sz w:val="24"/>
          <w:szCs w:val="24"/>
          <w:lang w:eastAsia="ru-RU"/>
        </w:rPr>
      </w:pPr>
    </w:p>
    <w:p w:rsidR="004F63D0" w:rsidRPr="00310113" w:rsidRDefault="004F63D0" w:rsidP="00465DDE">
      <w:pPr>
        <w:spacing w:after="0" w:line="240" w:lineRule="auto"/>
        <w:rPr>
          <w:rFonts w:ascii="Times New Roman" w:eastAsia="Times New Roman" w:hAnsi="Times New Roman" w:cs="Times New Roman"/>
          <w:b/>
          <w:sz w:val="24"/>
          <w:szCs w:val="24"/>
          <w:lang w:eastAsia="ru-RU"/>
        </w:rPr>
      </w:pPr>
    </w:p>
    <w:p w:rsidR="0069414B" w:rsidRPr="00310113" w:rsidRDefault="0069414B" w:rsidP="00465DDE">
      <w:pPr>
        <w:spacing w:after="0" w:line="240" w:lineRule="auto"/>
        <w:rPr>
          <w:rFonts w:ascii="Times New Roman" w:eastAsia="Times New Roman" w:hAnsi="Times New Roman" w:cs="Times New Roman"/>
          <w:b/>
          <w:sz w:val="24"/>
          <w:szCs w:val="24"/>
          <w:lang w:eastAsia="ru-RU"/>
        </w:rPr>
      </w:pPr>
    </w:p>
    <w:p w:rsidR="0069414B" w:rsidRPr="00310113" w:rsidRDefault="0069414B" w:rsidP="00465DDE">
      <w:pPr>
        <w:spacing w:after="0" w:line="240" w:lineRule="auto"/>
        <w:rPr>
          <w:rFonts w:ascii="Times New Roman" w:eastAsia="Times New Roman" w:hAnsi="Times New Roman" w:cs="Times New Roman"/>
          <w:b/>
          <w:sz w:val="24"/>
          <w:szCs w:val="24"/>
          <w:lang w:eastAsia="ru-RU"/>
        </w:rPr>
      </w:pPr>
    </w:p>
    <w:p w:rsidR="0069414B" w:rsidRPr="00310113" w:rsidRDefault="0069414B" w:rsidP="00465DDE">
      <w:pPr>
        <w:spacing w:after="0" w:line="240" w:lineRule="auto"/>
        <w:rPr>
          <w:rFonts w:ascii="Times New Roman" w:eastAsia="Times New Roman" w:hAnsi="Times New Roman" w:cs="Times New Roman"/>
          <w:b/>
          <w:sz w:val="24"/>
          <w:szCs w:val="24"/>
          <w:lang w:eastAsia="ru-RU"/>
        </w:rPr>
      </w:pPr>
    </w:p>
    <w:p w:rsidR="00465DDE" w:rsidRPr="00310113" w:rsidRDefault="005C68D7" w:rsidP="005C68D7">
      <w:pPr>
        <w:spacing w:after="0" w:line="240" w:lineRule="auto"/>
        <w:jc w:val="right"/>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Додаток</w:t>
      </w:r>
    </w:p>
    <w:p w:rsidR="005C68D7" w:rsidRPr="00310113" w:rsidRDefault="005C68D7" w:rsidP="005C68D7">
      <w:pPr>
        <w:spacing w:after="0" w:line="240" w:lineRule="auto"/>
        <w:jc w:val="right"/>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до рішення виконкому</w:t>
      </w:r>
    </w:p>
    <w:p w:rsidR="005C68D7" w:rsidRPr="00310113" w:rsidRDefault="005C68D7" w:rsidP="005C68D7">
      <w:pPr>
        <w:spacing w:after="0" w:line="240" w:lineRule="auto"/>
        <w:jc w:val="right"/>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352 від 17.11.22р.</w:t>
      </w:r>
    </w:p>
    <w:p w:rsidR="00465DDE" w:rsidRPr="00310113" w:rsidRDefault="00465DDE" w:rsidP="00465DDE">
      <w:pPr>
        <w:spacing w:after="0" w:line="240" w:lineRule="auto"/>
        <w:rPr>
          <w:rFonts w:ascii="Times New Roman" w:eastAsia="Times New Roman" w:hAnsi="Times New Roman" w:cs="Times New Roman"/>
          <w:sz w:val="24"/>
          <w:szCs w:val="24"/>
          <w:lang w:eastAsia="ru-RU"/>
        </w:rPr>
      </w:pPr>
    </w:p>
    <w:p w:rsidR="00465DDE" w:rsidRPr="00310113" w:rsidRDefault="00465DDE" w:rsidP="00465DDE">
      <w:pPr>
        <w:spacing w:after="0" w:line="240" w:lineRule="auto"/>
        <w:rPr>
          <w:rFonts w:ascii="Times New Roman" w:eastAsia="Times New Roman" w:hAnsi="Times New Roman" w:cs="Times New Roman"/>
          <w:b/>
          <w:sz w:val="24"/>
          <w:szCs w:val="24"/>
          <w:lang w:eastAsia="ru-RU"/>
        </w:rPr>
      </w:pPr>
    </w:p>
    <w:tbl>
      <w:tblPr>
        <w:tblW w:w="0" w:type="auto"/>
        <w:tblLook w:val="04A0"/>
      </w:tblPr>
      <w:tblGrid>
        <w:gridCol w:w="4998"/>
        <w:gridCol w:w="4998"/>
      </w:tblGrid>
      <w:tr w:rsidR="00465DDE" w:rsidRPr="00310113" w:rsidTr="00465DDE">
        <w:tc>
          <w:tcPr>
            <w:tcW w:w="5139" w:type="dxa"/>
            <w:shd w:val="clear" w:color="auto" w:fill="auto"/>
          </w:tcPr>
          <w:p w:rsidR="00465DDE" w:rsidRPr="00310113" w:rsidRDefault="00465DDE" w:rsidP="00465DDE">
            <w:pPr>
              <w:spacing w:after="0"/>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ПОГОДЖЕНО</w:t>
            </w:r>
          </w:p>
          <w:p w:rsidR="00465DDE" w:rsidRPr="00310113" w:rsidRDefault="00465DDE" w:rsidP="00465DDE">
            <w:pPr>
              <w:spacing w:after="0"/>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Рішенням виконавчого комітету</w:t>
            </w:r>
          </w:p>
          <w:p w:rsidR="00465DDE" w:rsidRPr="00310113" w:rsidRDefault="00465DDE" w:rsidP="00465DDE">
            <w:pPr>
              <w:spacing w:after="0"/>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Новороздільської міської ради</w:t>
            </w:r>
          </w:p>
          <w:p w:rsidR="00465DDE" w:rsidRPr="00310113" w:rsidRDefault="00465DDE" w:rsidP="00465DDE">
            <w:pPr>
              <w:spacing w:after="0"/>
              <w:rPr>
                <w:rFonts w:ascii="Times New Roman" w:eastAsia="Times New Roman" w:hAnsi="Times New Roman" w:cs="Times New Roman"/>
                <w:b/>
                <w:sz w:val="24"/>
                <w:szCs w:val="24"/>
                <w:lang w:val="ru-RU" w:eastAsia="ru-RU"/>
              </w:rPr>
            </w:pPr>
            <w:r w:rsidRPr="00310113">
              <w:rPr>
                <w:rFonts w:ascii="Times New Roman" w:eastAsia="Times New Roman" w:hAnsi="Times New Roman" w:cs="Times New Roman"/>
                <w:b/>
                <w:sz w:val="24"/>
                <w:szCs w:val="24"/>
                <w:lang w:eastAsia="ru-RU"/>
              </w:rPr>
              <w:t xml:space="preserve">від </w:t>
            </w:r>
            <w:r w:rsidR="005C68D7" w:rsidRPr="00310113">
              <w:rPr>
                <w:rFonts w:ascii="Times New Roman" w:eastAsia="Times New Roman" w:hAnsi="Times New Roman" w:cs="Times New Roman"/>
                <w:b/>
                <w:sz w:val="24"/>
                <w:szCs w:val="24"/>
                <w:lang w:val="ru-RU" w:eastAsia="ru-RU"/>
              </w:rPr>
              <w:t>17</w:t>
            </w:r>
            <w:r w:rsidRPr="00310113">
              <w:rPr>
                <w:rFonts w:ascii="Times New Roman" w:eastAsia="Times New Roman" w:hAnsi="Times New Roman" w:cs="Times New Roman"/>
                <w:b/>
                <w:sz w:val="24"/>
                <w:szCs w:val="24"/>
                <w:lang w:eastAsia="ru-RU"/>
              </w:rPr>
              <w:t xml:space="preserve">. </w:t>
            </w:r>
            <w:r w:rsidR="005C68D7" w:rsidRPr="00310113">
              <w:rPr>
                <w:rFonts w:ascii="Times New Roman" w:eastAsia="Times New Roman" w:hAnsi="Times New Roman" w:cs="Times New Roman"/>
                <w:b/>
                <w:sz w:val="24"/>
                <w:szCs w:val="24"/>
                <w:lang w:val="ru-RU" w:eastAsia="ru-RU"/>
              </w:rPr>
              <w:t>11</w:t>
            </w:r>
            <w:r w:rsidRPr="00310113">
              <w:rPr>
                <w:rFonts w:ascii="Times New Roman" w:eastAsia="Times New Roman" w:hAnsi="Times New Roman" w:cs="Times New Roman"/>
                <w:b/>
                <w:sz w:val="24"/>
                <w:szCs w:val="24"/>
                <w:lang w:eastAsia="ru-RU"/>
              </w:rPr>
              <w:t xml:space="preserve">.2022 року № </w:t>
            </w:r>
            <w:r w:rsidR="005C68D7" w:rsidRPr="00310113">
              <w:rPr>
                <w:rFonts w:ascii="Times New Roman" w:eastAsia="Times New Roman" w:hAnsi="Times New Roman" w:cs="Times New Roman"/>
                <w:b/>
                <w:sz w:val="24"/>
                <w:szCs w:val="24"/>
                <w:lang w:eastAsia="ru-RU"/>
              </w:rPr>
              <w:t>352</w:t>
            </w:r>
          </w:p>
          <w:p w:rsidR="00465DDE" w:rsidRPr="00310113" w:rsidRDefault="00465DDE" w:rsidP="00465DDE">
            <w:pPr>
              <w:spacing w:after="0"/>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 xml:space="preserve">Міський голова </w:t>
            </w:r>
          </w:p>
          <w:p w:rsidR="00465DDE" w:rsidRPr="00310113" w:rsidRDefault="00465DDE" w:rsidP="00465DDE">
            <w:pPr>
              <w:spacing w:after="0"/>
              <w:rPr>
                <w:rFonts w:ascii="Times New Roman" w:eastAsia="Times New Roman" w:hAnsi="Times New Roman" w:cs="Times New Roman"/>
                <w:b/>
                <w:sz w:val="10"/>
                <w:szCs w:val="10"/>
                <w:lang w:eastAsia="ru-RU"/>
              </w:rPr>
            </w:pPr>
          </w:p>
          <w:p w:rsidR="00465DDE" w:rsidRPr="00310113" w:rsidRDefault="00465DDE" w:rsidP="00465DDE">
            <w:pPr>
              <w:spacing w:after="0"/>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______________                    Ярина ЯЦЕНКО</w:t>
            </w:r>
          </w:p>
          <w:p w:rsidR="00465DDE" w:rsidRPr="00310113" w:rsidRDefault="00465DDE" w:rsidP="00465DDE">
            <w:pPr>
              <w:spacing w:after="0"/>
              <w:rPr>
                <w:rFonts w:ascii="Times New Roman" w:eastAsia="Times New Roman" w:hAnsi="Times New Roman" w:cs="Times New Roman"/>
                <w:b/>
                <w:sz w:val="24"/>
                <w:szCs w:val="24"/>
                <w:lang w:eastAsia="ru-RU"/>
              </w:rPr>
            </w:pPr>
          </w:p>
        </w:tc>
        <w:tc>
          <w:tcPr>
            <w:tcW w:w="5139" w:type="dxa"/>
            <w:shd w:val="clear" w:color="auto" w:fill="auto"/>
          </w:tcPr>
          <w:p w:rsidR="00465DDE" w:rsidRPr="00310113" w:rsidRDefault="00465DDE" w:rsidP="00465DDE">
            <w:pPr>
              <w:spacing w:after="0"/>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ЗАТВЕРДЖЕНО</w:t>
            </w:r>
          </w:p>
          <w:p w:rsidR="00465DDE" w:rsidRPr="00310113" w:rsidRDefault="00465DDE" w:rsidP="00465DDE">
            <w:pPr>
              <w:spacing w:after="0"/>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Рішенням сесії</w:t>
            </w:r>
          </w:p>
          <w:p w:rsidR="00465DDE" w:rsidRPr="00310113" w:rsidRDefault="00465DDE" w:rsidP="00465DDE">
            <w:pPr>
              <w:spacing w:after="0"/>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Новороздільської міської ради</w:t>
            </w:r>
          </w:p>
          <w:p w:rsidR="00465DDE" w:rsidRPr="00310113" w:rsidRDefault="00465DDE" w:rsidP="00465DDE">
            <w:pPr>
              <w:spacing w:after="0"/>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 xml:space="preserve">від __. __.2022 року № </w:t>
            </w:r>
          </w:p>
          <w:p w:rsidR="00465DDE" w:rsidRPr="00310113" w:rsidRDefault="00465DDE" w:rsidP="00465DDE">
            <w:pPr>
              <w:spacing w:after="0"/>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 xml:space="preserve">Міський голова </w:t>
            </w:r>
          </w:p>
          <w:p w:rsidR="00465DDE" w:rsidRPr="00310113" w:rsidRDefault="00465DDE" w:rsidP="00465DDE">
            <w:pPr>
              <w:spacing w:after="0"/>
              <w:rPr>
                <w:rFonts w:ascii="Times New Roman" w:eastAsia="Times New Roman" w:hAnsi="Times New Roman" w:cs="Times New Roman"/>
                <w:b/>
                <w:sz w:val="10"/>
                <w:szCs w:val="10"/>
                <w:lang w:eastAsia="ru-RU"/>
              </w:rPr>
            </w:pPr>
          </w:p>
          <w:p w:rsidR="00465DDE" w:rsidRPr="00310113" w:rsidRDefault="00465DDE" w:rsidP="00465DDE">
            <w:pPr>
              <w:spacing w:after="0"/>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______________                    Ярина ЯЦЕНКО</w:t>
            </w:r>
          </w:p>
        </w:tc>
      </w:tr>
    </w:tbl>
    <w:p w:rsidR="00465DDE" w:rsidRPr="00310113" w:rsidRDefault="00465DDE" w:rsidP="00465DDE">
      <w:pPr>
        <w:spacing w:after="0" w:line="240" w:lineRule="auto"/>
        <w:rPr>
          <w:rFonts w:ascii="Times New Roman" w:eastAsia="Times New Roman" w:hAnsi="Times New Roman" w:cs="Times New Roman"/>
          <w:sz w:val="24"/>
          <w:szCs w:val="24"/>
          <w:lang w:eastAsia="ru-RU"/>
        </w:rPr>
      </w:pPr>
    </w:p>
    <w:p w:rsidR="00465DDE" w:rsidRPr="00310113" w:rsidRDefault="00465DDE" w:rsidP="00465DDE">
      <w:pPr>
        <w:spacing w:after="0" w:line="240" w:lineRule="auto"/>
        <w:rPr>
          <w:rFonts w:ascii="Times New Roman" w:eastAsia="Times New Roman" w:hAnsi="Times New Roman" w:cs="Times New Roman"/>
          <w:sz w:val="24"/>
          <w:szCs w:val="24"/>
          <w:lang w:eastAsia="ru-RU"/>
        </w:rPr>
      </w:pPr>
    </w:p>
    <w:p w:rsidR="00465DDE" w:rsidRPr="00310113" w:rsidRDefault="00465DDE" w:rsidP="00465DDE">
      <w:pPr>
        <w:spacing w:after="0" w:line="240" w:lineRule="auto"/>
        <w:rPr>
          <w:rFonts w:ascii="Times New Roman" w:eastAsia="Times New Roman" w:hAnsi="Times New Roman" w:cs="Times New Roman"/>
          <w:b/>
          <w:sz w:val="24"/>
          <w:szCs w:val="24"/>
          <w:lang w:eastAsia="ru-RU"/>
        </w:rPr>
      </w:pPr>
    </w:p>
    <w:p w:rsidR="00465DDE" w:rsidRPr="00310113" w:rsidRDefault="00465DDE" w:rsidP="00465DDE">
      <w:pPr>
        <w:spacing w:after="0" w:line="240" w:lineRule="auto"/>
        <w:rPr>
          <w:rFonts w:ascii="Times New Roman" w:eastAsia="Times New Roman" w:hAnsi="Times New Roman" w:cs="Times New Roman"/>
          <w:b/>
          <w:sz w:val="24"/>
          <w:szCs w:val="24"/>
          <w:lang w:eastAsia="ru-RU"/>
        </w:rPr>
      </w:pPr>
    </w:p>
    <w:p w:rsidR="00465DDE" w:rsidRPr="00310113" w:rsidRDefault="00465DDE" w:rsidP="00465DDE">
      <w:pPr>
        <w:spacing w:after="0" w:line="240" w:lineRule="auto"/>
        <w:rPr>
          <w:rFonts w:ascii="Times New Roman" w:eastAsia="Times New Roman" w:hAnsi="Times New Roman" w:cs="Times New Roman"/>
          <w:b/>
          <w:sz w:val="24"/>
          <w:szCs w:val="24"/>
          <w:lang w:eastAsia="ru-RU"/>
        </w:rPr>
      </w:pPr>
    </w:p>
    <w:p w:rsidR="00465DDE" w:rsidRPr="00310113" w:rsidRDefault="00465DDE" w:rsidP="00465DDE">
      <w:pPr>
        <w:spacing w:after="0" w:line="240" w:lineRule="auto"/>
        <w:rPr>
          <w:rFonts w:ascii="Times New Roman" w:eastAsia="Times New Roman" w:hAnsi="Times New Roman" w:cs="Times New Roman"/>
          <w:b/>
          <w:sz w:val="24"/>
          <w:szCs w:val="24"/>
          <w:lang w:eastAsia="ru-RU"/>
        </w:rPr>
      </w:pPr>
    </w:p>
    <w:p w:rsidR="00465DDE" w:rsidRPr="00310113" w:rsidRDefault="00465DDE" w:rsidP="00465DDE">
      <w:pPr>
        <w:spacing w:after="0" w:line="240" w:lineRule="auto"/>
        <w:rPr>
          <w:rFonts w:ascii="Times New Roman" w:eastAsia="Times New Roman" w:hAnsi="Times New Roman" w:cs="Times New Roman"/>
          <w:b/>
          <w:sz w:val="24"/>
          <w:szCs w:val="24"/>
          <w:lang w:eastAsia="ru-RU"/>
        </w:rPr>
      </w:pPr>
    </w:p>
    <w:p w:rsidR="00465DDE" w:rsidRPr="00310113" w:rsidRDefault="00465DDE" w:rsidP="00465DDE">
      <w:pPr>
        <w:spacing w:after="0" w:line="240" w:lineRule="auto"/>
        <w:jc w:val="center"/>
        <w:rPr>
          <w:rFonts w:ascii="Times New Roman" w:eastAsia="Times New Roman" w:hAnsi="Times New Roman" w:cs="Times New Roman"/>
          <w:b/>
          <w:sz w:val="24"/>
          <w:szCs w:val="24"/>
          <w:lang w:eastAsia="ru-RU"/>
        </w:rPr>
      </w:pPr>
    </w:p>
    <w:p w:rsidR="00465DDE" w:rsidRPr="00310113" w:rsidRDefault="00465DDE" w:rsidP="00465DDE">
      <w:pPr>
        <w:spacing w:after="0" w:line="240" w:lineRule="auto"/>
        <w:jc w:val="center"/>
        <w:rPr>
          <w:rFonts w:ascii="Times New Roman" w:eastAsia="Times New Roman" w:hAnsi="Times New Roman" w:cs="Times New Roman"/>
          <w:b/>
          <w:sz w:val="24"/>
          <w:szCs w:val="24"/>
          <w:lang w:eastAsia="ru-RU"/>
        </w:rPr>
      </w:pPr>
    </w:p>
    <w:p w:rsidR="00465DDE" w:rsidRPr="00310113" w:rsidRDefault="00465DDE" w:rsidP="00465DDE">
      <w:pPr>
        <w:spacing w:after="0" w:line="240" w:lineRule="auto"/>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Програма</w:t>
      </w:r>
      <w:r w:rsidRPr="00310113">
        <w:rPr>
          <w:rFonts w:ascii="Times New Roman" w:eastAsia="Times New Roman" w:hAnsi="Times New Roman" w:cs="Times New Roman"/>
          <w:b/>
          <w:sz w:val="24"/>
          <w:szCs w:val="24"/>
          <w:lang w:eastAsia="ru-RU"/>
        </w:rPr>
        <w:br/>
        <w:t xml:space="preserve">підтримки державної політики національного спротиву </w:t>
      </w:r>
    </w:p>
    <w:p w:rsidR="00465DDE" w:rsidRPr="00310113" w:rsidRDefault="00465DDE" w:rsidP="00465DDE">
      <w:pPr>
        <w:spacing w:after="0" w:line="240" w:lineRule="auto"/>
        <w:jc w:val="center"/>
        <w:rPr>
          <w:rFonts w:ascii="Times New Roman" w:eastAsia="Times New Roman" w:hAnsi="Times New Roman" w:cs="Times New Roman"/>
          <w:b/>
          <w:bCs/>
          <w:sz w:val="24"/>
          <w:szCs w:val="24"/>
          <w:lang w:eastAsia="ru-RU"/>
        </w:rPr>
      </w:pPr>
      <w:r w:rsidRPr="00310113">
        <w:rPr>
          <w:rFonts w:ascii="Times New Roman" w:eastAsia="Times New Roman" w:hAnsi="Times New Roman" w:cs="Times New Roman"/>
          <w:b/>
          <w:sz w:val="24"/>
          <w:szCs w:val="24"/>
          <w:lang w:eastAsia="ru-RU"/>
        </w:rPr>
        <w:t>на 2022 рік, прогноз на 2023-2024 роки</w:t>
      </w:r>
    </w:p>
    <w:p w:rsidR="00465DDE" w:rsidRPr="00310113" w:rsidRDefault="00465DDE" w:rsidP="00465DDE">
      <w:pPr>
        <w:tabs>
          <w:tab w:val="left" w:pos="8506"/>
        </w:tabs>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ab/>
      </w:r>
    </w:p>
    <w:p w:rsidR="00465DDE" w:rsidRPr="00310113" w:rsidRDefault="00465DDE" w:rsidP="00465DDE">
      <w:pPr>
        <w:spacing w:after="0" w:line="240" w:lineRule="auto"/>
        <w:rPr>
          <w:rFonts w:ascii="Times New Roman" w:eastAsia="Times New Roman" w:hAnsi="Times New Roman" w:cs="Times New Roman"/>
          <w:sz w:val="24"/>
          <w:szCs w:val="24"/>
          <w:lang w:eastAsia="ru-RU"/>
        </w:rPr>
      </w:pPr>
    </w:p>
    <w:p w:rsidR="00465DDE" w:rsidRPr="00310113" w:rsidRDefault="00465DDE" w:rsidP="00465DDE">
      <w:pPr>
        <w:spacing w:after="0" w:line="240" w:lineRule="auto"/>
        <w:rPr>
          <w:rFonts w:ascii="Times New Roman" w:eastAsia="Times New Roman" w:hAnsi="Times New Roman" w:cs="Times New Roman"/>
          <w:sz w:val="24"/>
          <w:szCs w:val="24"/>
          <w:lang w:eastAsia="ru-RU"/>
        </w:rPr>
      </w:pPr>
    </w:p>
    <w:p w:rsidR="00465DDE" w:rsidRPr="00310113" w:rsidRDefault="00465DDE" w:rsidP="00465DDE">
      <w:pPr>
        <w:spacing w:after="0" w:line="240" w:lineRule="auto"/>
        <w:rPr>
          <w:rFonts w:ascii="Times New Roman" w:eastAsia="Times New Roman" w:hAnsi="Times New Roman" w:cs="Times New Roman"/>
          <w:sz w:val="24"/>
          <w:szCs w:val="24"/>
          <w:lang w:eastAsia="ru-RU"/>
        </w:rPr>
      </w:pPr>
    </w:p>
    <w:p w:rsidR="00465DDE" w:rsidRPr="00310113" w:rsidRDefault="00465DDE" w:rsidP="00465DDE">
      <w:pPr>
        <w:spacing w:after="0" w:line="240" w:lineRule="auto"/>
        <w:rPr>
          <w:rFonts w:ascii="Times New Roman" w:eastAsia="Times New Roman" w:hAnsi="Times New Roman" w:cs="Times New Roman"/>
          <w:sz w:val="24"/>
          <w:szCs w:val="24"/>
          <w:lang w:eastAsia="ru-RU"/>
        </w:rPr>
      </w:pPr>
    </w:p>
    <w:p w:rsidR="00465DDE" w:rsidRPr="00310113" w:rsidRDefault="00465DDE" w:rsidP="00465DDE">
      <w:pPr>
        <w:spacing w:after="0" w:line="240" w:lineRule="auto"/>
        <w:rPr>
          <w:rFonts w:ascii="Times New Roman" w:eastAsia="Times New Roman" w:hAnsi="Times New Roman" w:cs="Times New Roman"/>
          <w:sz w:val="24"/>
          <w:szCs w:val="24"/>
          <w:lang w:eastAsia="ru-RU"/>
        </w:rPr>
      </w:pPr>
    </w:p>
    <w:p w:rsidR="00465DDE" w:rsidRPr="00310113" w:rsidRDefault="00465DDE" w:rsidP="00465DDE">
      <w:pPr>
        <w:spacing w:after="0" w:line="240" w:lineRule="auto"/>
        <w:rPr>
          <w:rFonts w:ascii="Times New Roman" w:eastAsia="Times New Roman" w:hAnsi="Times New Roman" w:cs="Times New Roman"/>
          <w:sz w:val="24"/>
          <w:szCs w:val="24"/>
          <w:lang w:eastAsia="ru-RU"/>
        </w:rPr>
      </w:pPr>
    </w:p>
    <w:p w:rsidR="00465DDE" w:rsidRPr="00310113" w:rsidRDefault="00465DDE" w:rsidP="00465DDE">
      <w:pPr>
        <w:spacing w:after="0" w:line="240" w:lineRule="auto"/>
        <w:rPr>
          <w:rFonts w:ascii="Times New Roman" w:eastAsia="Times New Roman" w:hAnsi="Times New Roman" w:cs="Times New Roman"/>
          <w:sz w:val="24"/>
          <w:szCs w:val="24"/>
          <w:lang w:eastAsia="ru-RU"/>
        </w:rPr>
      </w:pPr>
    </w:p>
    <w:p w:rsidR="00465DDE" w:rsidRPr="00310113" w:rsidRDefault="00465DDE" w:rsidP="00465DDE">
      <w:pPr>
        <w:spacing w:after="0" w:line="240" w:lineRule="auto"/>
        <w:rPr>
          <w:rFonts w:ascii="Times New Roman" w:eastAsia="Times New Roman" w:hAnsi="Times New Roman" w:cs="Times New Roman"/>
          <w:sz w:val="24"/>
          <w:szCs w:val="24"/>
          <w:lang w:eastAsia="ru-RU"/>
        </w:rPr>
      </w:pPr>
    </w:p>
    <w:p w:rsidR="00465DDE" w:rsidRPr="00310113" w:rsidRDefault="00465DDE" w:rsidP="00465DDE">
      <w:pPr>
        <w:spacing w:after="0" w:line="240" w:lineRule="auto"/>
        <w:rPr>
          <w:rFonts w:ascii="Times New Roman" w:eastAsia="Times New Roman" w:hAnsi="Times New Roman" w:cs="Times New Roman"/>
          <w:sz w:val="24"/>
          <w:szCs w:val="24"/>
          <w:lang w:eastAsia="ru-RU"/>
        </w:rPr>
      </w:pPr>
    </w:p>
    <w:p w:rsidR="00465DDE" w:rsidRPr="00310113" w:rsidRDefault="00465DDE" w:rsidP="00465DDE">
      <w:pPr>
        <w:spacing w:after="0" w:line="240" w:lineRule="auto"/>
        <w:rPr>
          <w:rFonts w:ascii="Times New Roman" w:eastAsia="Times New Roman" w:hAnsi="Times New Roman" w:cs="Times New Roman"/>
          <w:sz w:val="24"/>
          <w:szCs w:val="24"/>
          <w:lang w:eastAsia="ru-RU"/>
        </w:rPr>
      </w:pPr>
    </w:p>
    <w:p w:rsidR="00465DDE" w:rsidRPr="00310113" w:rsidRDefault="00465DDE" w:rsidP="00465DDE">
      <w:pPr>
        <w:spacing w:after="0" w:line="240" w:lineRule="auto"/>
        <w:rPr>
          <w:rFonts w:ascii="Times New Roman" w:eastAsia="Times New Roman" w:hAnsi="Times New Roman" w:cs="Times New Roman"/>
          <w:sz w:val="24"/>
          <w:szCs w:val="24"/>
          <w:lang w:eastAsia="ru-RU"/>
        </w:rPr>
      </w:pPr>
    </w:p>
    <w:p w:rsidR="00465DDE" w:rsidRPr="00310113" w:rsidRDefault="00465DDE" w:rsidP="00465DDE">
      <w:pPr>
        <w:spacing w:after="0" w:line="240" w:lineRule="auto"/>
        <w:rPr>
          <w:rFonts w:ascii="Times New Roman" w:eastAsia="Times New Roman" w:hAnsi="Times New Roman" w:cs="Times New Roman"/>
          <w:sz w:val="24"/>
          <w:szCs w:val="24"/>
          <w:lang w:eastAsia="ru-RU"/>
        </w:rPr>
      </w:pPr>
    </w:p>
    <w:p w:rsidR="00465DDE" w:rsidRPr="00310113" w:rsidRDefault="00465DDE" w:rsidP="00465DDE">
      <w:pPr>
        <w:spacing w:after="0" w:line="240" w:lineRule="auto"/>
        <w:rPr>
          <w:rFonts w:ascii="Times New Roman" w:eastAsia="Times New Roman" w:hAnsi="Times New Roman" w:cs="Times New Roman"/>
          <w:sz w:val="24"/>
          <w:szCs w:val="24"/>
          <w:lang w:eastAsia="ru-RU"/>
        </w:rPr>
      </w:pPr>
    </w:p>
    <w:p w:rsidR="00465DDE" w:rsidRPr="00310113" w:rsidRDefault="00465DDE" w:rsidP="00465DDE">
      <w:pPr>
        <w:spacing w:after="0" w:line="240" w:lineRule="auto"/>
        <w:rPr>
          <w:rFonts w:ascii="Times New Roman" w:eastAsia="Times New Roman" w:hAnsi="Times New Roman" w:cs="Times New Roman"/>
          <w:sz w:val="24"/>
          <w:szCs w:val="24"/>
          <w:lang w:eastAsia="ru-RU"/>
        </w:rPr>
      </w:pPr>
    </w:p>
    <w:p w:rsidR="00465DDE" w:rsidRPr="00310113" w:rsidRDefault="00465DDE" w:rsidP="00465DDE">
      <w:pPr>
        <w:spacing w:after="0" w:line="240" w:lineRule="auto"/>
        <w:rPr>
          <w:rFonts w:ascii="Times New Roman" w:eastAsia="Times New Roman" w:hAnsi="Times New Roman" w:cs="Times New Roman"/>
          <w:sz w:val="24"/>
          <w:szCs w:val="24"/>
          <w:lang w:eastAsia="ru-RU"/>
        </w:rPr>
      </w:pPr>
    </w:p>
    <w:p w:rsidR="00465DDE" w:rsidRPr="00310113" w:rsidRDefault="00465DDE" w:rsidP="00465DDE">
      <w:pPr>
        <w:spacing w:after="0" w:line="240" w:lineRule="auto"/>
        <w:rPr>
          <w:rFonts w:ascii="Times New Roman" w:eastAsia="Times New Roman" w:hAnsi="Times New Roman" w:cs="Times New Roman"/>
          <w:sz w:val="24"/>
          <w:szCs w:val="24"/>
          <w:lang w:eastAsia="ru-RU"/>
        </w:rPr>
      </w:pPr>
    </w:p>
    <w:p w:rsidR="00465DDE" w:rsidRPr="00310113" w:rsidRDefault="00465DDE" w:rsidP="00465DDE">
      <w:pPr>
        <w:spacing w:after="0" w:line="240" w:lineRule="auto"/>
        <w:rPr>
          <w:rFonts w:ascii="Times New Roman" w:eastAsia="Times New Roman" w:hAnsi="Times New Roman" w:cs="Times New Roman"/>
          <w:sz w:val="24"/>
          <w:szCs w:val="24"/>
          <w:lang w:eastAsia="ru-RU"/>
        </w:rPr>
      </w:pPr>
    </w:p>
    <w:p w:rsidR="00465DDE" w:rsidRPr="00310113" w:rsidRDefault="00465DDE" w:rsidP="00465DDE">
      <w:pPr>
        <w:spacing w:after="0" w:line="240" w:lineRule="auto"/>
        <w:rPr>
          <w:rFonts w:ascii="Times New Roman" w:eastAsia="Times New Roman" w:hAnsi="Times New Roman" w:cs="Times New Roman"/>
          <w:sz w:val="24"/>
          <w:szCs w:val="24"/>
          <w:lang w:eastAsia="ru-RU"/>
        </w:rPr>
      </w:pPr>
    </w:p>
    <w:p w:rsidR="00465DDE" w:rsidRPr="00310113" w:rsidRDefault="00465DDE" w:rsidP="00465DDE">
      <w:pPr>
        <w:spacing w:after="0" w:line="240" w:lineRule="auto"/>
        <w:rPr>
          <w:rFonts w:ascii="Times New Roman" w:eastAsia="Times New Roman" w:hAnsi="Times New Roman" w:cs="Times New Roman"/>
          <w:sz w:val="24"/>
          <w:szCs w:val="24"/>
          <w:lang w:eastAsia="ru-RU"/>
        </w:rPr>
      </w:pPr>
    </w:p>
    <w:p w:rsidR="005C68D7" w:rsidRPr="00310113" w:rsidRDefault="005C68D7" w:rsidP="00465DDE">
      <w:pPr>
        <w:spacing w:after="0" w:line="240" w:lineRule="auto"/>
        <w:rPr>
          <w:rFonts w:ascii="Times New Roman" w:eastAsia="Times New Roman" w:hAnsi="Times New Roman" w:cs="Times New Roman"/>
          <w:sz w:val="24"/>
          <w:szCs w:val="24"/>
          <w:lang w:eastAsia="ru-RU"/>
        </w:rPr>
      </w:pPr>
    </w:p>
    <w:p w:rsidR="005C68D7" w:rsidRPr="00310113" w:rsidRDefault="005C68D7" w:rsidP="00465DDE">
      <w:pPr>
        <w:spacing w:after="0" w:line="240" w:lineRule="auto"/>
        <w:rPr>
          <w:rFonts w:ascii="Times New Roman" w:eastAsia="Times New Roman" w:hAnsi="Times New Roman" w:cs="Times New Roman"/>
          <w:sz w:val="24"/>
          <w:szCs w:val="24"/>
          <w:lang w:eastAsia="ru-RU"/>
        </w:rPr>
      </w:pPr>
    </w:p>
    <w:p w:rsidR="00465DDE" w:rsidRPr="00310113" w:rsidRDefault="00465DDE" w:rsidP="00465DDE">
      <w:pPr>
        <w:spacing w:after="0" w:line="240" w:lineRule="auto"/>
        <w:rPr>
          <w:rFonts w:ascii="Times New Roman" w:eastAsia="Times New Roman" w:hAnsi="Times New Roman" w:cs="Times New Roman"/>
          <w:sz w:val="24"/>
          <w:szCs w:val="24"/>
          <w:lang w:eastAsia="ru-RU"/>
        </w:rPr>
      </w:pPr>
    </w:p>
    <w:p w:rsidR="00465DDE" w:rsidRPr="00310113" w:rsidRDefault="00465DDE" w:rsidP="00465DDE">
      <w:pPr>
        <w:spacing w:after="0" w:line="240" w:lineRule="auto"/>
        <w:rPr>
          <w:rFonts w:ascii="Times New Roman" w:eastAsia="Times New Roman" w:hAnsi="Times New Roman" w:cs="Times New Roman"/>
          <w:sz w:val="24"/>
          <w:szCs w:val="24"/>
          <w:lang w:eastAsia="ru-RU"/>
        </w:rPr>
      </w:pPr>
    </w:p>
    <w:p w:rsidR="00465DDE" w:rsidRPr="00310113" w:rsidRDefault="00465DDE" w:rsidP="00465DDE">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м. Новий Розділ</w:t>
      </w:r>
    </w:p>
    <w:p w:rsidR="00465DDE" w:rsidRPr="00310113" w:rsidRDefault="00465DDE" w:rsidP="00465DDE">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2022 рік</w:t>
      </w:r>
    </w:p>
    <w:p w:rsidR="00465DDE" w:rsidRPr="00310113" w:rsidRDefault="00465DDE" w:rsidP="00465DDE">
      <w:pPr>
        <w:spacing w:after="0" w:line="240" w:lineRule="auto"/>
        <w:rPr>
          <w:rFonts w:ascii="Times New Roman" w:eastAsia="Times New Roman" w:hAnsi="Times New Roman" w:cs="Times New Roman"/>
          <w:sz w:val="24"/>
          <w:szCs w:val="24"/>
          <w:lang w:eastAsia="ru-RU"/>
        </w:rPr>
      </w:pPr>
    </w:p>
    <w:p w:rsidR="00465DDE" w:rsidRPr="00310113" w:rsidRDefault="00465DDE" w:rsidP="00465DDE">
      <w:pPr>
        <w:spacing w:after="0" w:line="240" w:lineRule="auto"/>
        <w:rPr>
          <w:rFonts w:ascii="Times New Roman" w:eastAsia="Times New Roman" w:hAnsi="Times New Roman" w:cs="Times New Roman"/>
          <w:sz w:val="24"/>
          <w:szCs w:val="24"/>
          <w:lang w:eastAsia="ru-RU"/>
        </w:rPr>
      </w:pPr>
    </w:p>
    <w:p w:rsidR="00465DDE" w:rsidRPr="00310113" w:rsidRDefault="00465DDE" w:rsidP="00465DDE">
      <w:pPr>
        <w:spacing w:after="0" w:line="240" w:lineRule="auto"/>
        <w:ind w:left="5670"/>
        <w:jc w:val="right"/>
        <w:rPr>
          <w:rFonts w:ascii="Times New Roman" w:eastAsia="Times New Roman" w:hAnsi="Times New Roman" w:cs="Times New Roman"/>
          <w:b/>
          <w:sz w:val="24"/>
          <w:szCs w:val="24"/>
          <w:lang w:eastAsia="ru-RU"/>
        </w:rPr>
      </w:pPr>
    </w:p>
    <w:p w:rsidR="00465DDE" w:rsidRPr="00310113" w:rsidRDefault="00465DDE" w:rsidP="00465DDE">
      <w:pPr>
        <w:spacing w:after="0" w:line="240" w:lineRule="auto"/>
        <w:ind w:left="5670"/>
        <w:jc w:val="right"/>
        <w:rPr>
          <w:rFonts w:ascii="Times New Roman" w:eastAsia="Times New Roman" w:hAnsi="Times New Roman" w:cs="Times New Roman"/>
          <w:b/>
          <w:sz w:val="24"/>
          <w:szCs w:val="24"/>
          <w:lang w:eastAsia="ru-RU"/>
        </w:rPr>
      </w:pPr>
    </w:p>
    <w:p w:rsidR="00465DDE" w:rsidRPr="00310113" w:rsidRDefault="00465DDE" w:rsidP="00465DDE">
      <w:pPr>
        <w:spacing w:after="0" w:line="240" w:lineRule="auto"/>
        <w:ind w:left="5670"/>
        <w:jc w:val="right"/>
        <w:rPr>
          <w:rFonts w:ascii="Times New Roman" w:eastAsia="Times New Roman" w:hAnsi="Times New Roman" w:cs="Times New Roman"/>
          <w:b/>
          <w:sz w:val="24"/>
          <w:szCs w:val="24"/>
          <w:lang w:eastAsia="ru-RU"/>
        </w:rPr>
      </w:pPr>
    </w:p>
    <w:p w:rsidR="00465DDE" w:rsidRPr="00310113" w:rsidRDefault="00465DDE" w:rsidP="00465DDE">
      <w:pPr>
        <w:spacing w:after="0" w:line="240" w:lineRule="auto"/>
        <w:ind w:left="5670"/>
        <w:jc w:val="right"/>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ЗАТВЕРДЖЕНО</w:t>
      </w:r>
    </w:p>
    <w:p w:rsidR="00465DDE" w:rsidRPr="00310113" w:rsidRDefault="00465DDE" w:rsidP="00465DDE">
      <w:pPr>
        <w:spacing w:after="0"/>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 xml:space="preserve">                                                                                                        Міський голова </w:t>
      </w:r>
    </w:p>
    <w:p w:rsidR="00465DDE" w:rsidRPr="00310113" w:rsidRDefault="00465DDE" w:rsidP="00465DDE">
      <w:pPr>
        <w:spacing w:after="0" w:line="240" w:lineRule="auto"/>
        <w:ind w:firstLine="7088"/>
        <w:jc w:val="right"/>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__________________Ярина ЯЦЕНКО</w:t>
      </w:r>
    </w:p>
    <w:p w:rsidR="00465DDE" w:rsidRPr="00310113" w:rsidRDefault="00465DDE" w:rsidP="00465DDE">
      <w:pPr>
        <w:spacing w:after="0" w:line="240" w:lineRule="auto"/>
        <w:ind w:firstLine="5103"/>
        <w:jc w:val="right"/>
        <w:rPr>
          <w:rFonts w:ascii="Times New Roman" w:eastAsia="Times New Roman" w:hAnsi="Times New Roman" w:cs="Times New Roman"/>
          <w:sz w:val="24"/>
          <w:szCs w:val="24"/>
          <w:lang w:eastAsia="ru-RU"/>
        </w:rPr>
      </w:pPr>
    </w:p>
    <w:p w:rsidR="00465DDE" w:rsidRPr="00310113" w:rsidRDefault="00465DDE" w:rsidP="00465DDE">
      <w:pPr>
        <w:spacing w:after="0" w:line="240" w:lineRule="auto"/>
        <w:ind w:firstLine="5103"/>
        <w:jc w:val="center"/>
        <w:rPr>
          <w:rFonts w:ascii="Times New Roman" w:eastAsia="Times New Roman" w:hAnsi="Times New Roman" w:cs="Times New Roman"/>
          <w:sz w:val="26"/>
          <w:szCs w:val="26"/>
          <w:lang w:eastAsia="ru-RU"/>
        </w:rPr>
      </w:pPr>
      <w:r w:rsidRPr="00310113">
        <w:rPr>
          <w:rFonts w:ascii="Times New Roman" w:eastAsia="Times New Roman" w:hAnsi="Times New Roman" w:cs="Times New Roman"/>
          <w:sz w:val="26"/>
          <w:szCs w:val="26"/>
          <w:lang w:eastAsia="ru-RU"/>
        </w:rPr>
        <w:t xml:space="preserve">              «___»___________ 20___ року</w:t>
      </w:r>
    </w:p>
    <w:p w:rsidR="00465DDE" w:rsidRPr="00310113" w:rsidRDefault="00465DDE" w:rsidP="00465DDE">
      <w:pPr>
        <w:spacing w:after="0" w:line="240" w:lineRule="auto"/>
        <w:jc w:val="center"/>
        <w:rPr>
          <w:rFonts w:ascii="Times New Roman" w:eastAsia="Times New Roman" w:hAnsi="Times New Roman" w:cs="Times New Roman"/>
          <w:b/>
          <w:sz w:val="36"/>
          <w:szCs w:val="36"/>
          <w:lang w:eastAsia="ru-RU"/>
        </w:rPr>
      </w:pPr>
    </w:p>
    <w:p w:rsidR="00465DDE" w:rsidRPr="00310113" w:rsidRDefault="00465DDE" w:rsidP="00465DDE">
      <w:pPr>
        <w:spacing w:after="0" w:line="240" w:lineRule="auto"/>
        <w:jc w:val="center"/>
        <w:rPr>
          <w:rFonts w:ascii="Times New Roman" w:eastAsia="Times New Roman" w:hAnsi="Times New Roman" w:cs="Times New Roman"/>
          <w:b/>
          <w:sz w:val="28"/>
          <w:szCs w:val="28"/>
          <w:lang w:eastAsia="ru-RU"/>
        </w:rPr>
      </w:pPr>
    </w:p>
    <w:p w:rsidR="00465DDE" w:rsidRPr="00310113" w:rsidRDefault="00465DDE" w:rsidP="00465DDE">
      <w:pPr>
        <w:spacing w:after="0" w:line="240" w:lineRule="auto"/>
        <w:jc w:val="center"/>
        <w:rPr>
          <w:rFonts w:ascii="Times New Roman" w:eastAsia="Times New Roman" w:hAnsi="Times New Roman" w:cs="Times New Roman"/>
          <w:b/>
          <w:sz w:val="28"/>
          <w:szCs w:val="28"/>
          <w:lang w:eastAsia="ru-RU"/>
        </w:rPr>
      </w:pPr>
      <w:r w:rsidRPr="00310113">
        <w:rPr>
          <w:rFonts w:ascii="Times New Roman" w:eastAsia="Times New Roman" w:hAnsi="Times New Roman" w:cs="Times New Roman"/>
          <w:b/>
          <w:sz w:val="28"/>
          <w:szCs w:val="28"/>
          <w:lang w:eastAsia="ru-RU"/>
        </w:rPr>
        <w:t>Програма</w:t>
      </w:r>
      <w:r w:rsidRPr="00310113">
        <w:rPr>
          <w:rFonts w:ascii="Times New Roman" w:eastAsia="Times New Roman" w:hAnsi="Times New Roman" w:cs="Times New Roman"/>
          <w:b/>
          <w:sz w:val="28"/>
          <w:szCs w:val="28"/>
          <w:lang w:eastAsia="ru-RU"/>
        </w:rPr>
        <w:br/>
        <w:t xml:space="preserve">підтримки державної політики національного спротиву  </w:t>
      </w:r>
    </w:p>
    <w:p w:rsidR="00465DDE" w:rsidRPr="00310113" w:rsidRDefault="00465DDE" w:rsidP="00465DDE">
      <w:pPr>
        <w:spacing w:after="0" w:line="240" w:lineRule="auto"/>
        <w:jc w:val="center"/>
        <w:rPr>
          <w:rFonts w:ascii="Times New Roman" w:eastAsia="Times New Roman" w:hAnsi="Times New Roman" w:cs="Times New Roman"/>
          <w:b/>
          <w:bCs/>
          <w:sz w:val="28"/>
          <w:szCs w:val="28"/>
          <w:lang w:eastAsia="ru-RU"/>
        </w:rPr>
      </w:pPr>
      <w:r w:rsidRPr="00310113">
        <w:rPr>
          <w:rFonts w:ascii="Times New Roman" w:eastAsia="Times New Roman" w:hAnsi="Times New Roman" w:cs="Times New Roman"/>
          <w:b/>
          <w:sz w:val="28"/>
          <w:szCs w:val="28"/>
          <w:lang w:eastAsia="ru-RU"/>
        </w:rPr>
        <w:t>на 2022 рік, прогноз на 2023-2024 роки</w:t>
      </w:r>
    </w:p>
    <w:p w:rsidR="00465DDE" w:rsidRPr="00310113" w:rsidRDefault="00465DDE" w:rsidP="00465DDE">
      <w:pPr>
        <w:spacing w:after="0" w:line="240" w:lineRule="auto"/>
        <w:rPr>
          <w:rFonts w:ascii="Times New Roman" w:eastAsia="Times New Roman" w:hAnsi="Times New Roman" w:cs="Times New Roman"/>
          <w:sz w:val="24"/>
          <w:szCs w:val="24"/>
          <w:lang w:eastAsia="ru-RU"/>
        </w:rPr>
      </w:pPr>
    </w:p>
    <w:p w:rsidR="00465DDE" w:rsidRPr="00310113" w:rsidRDefault="00465DDE" w:rsidP="00465DDE">
      <w:pPr>
        <w:spacing w:after="0"/>
        <w:rPr>
          <w:rFonts w:ascii="Times New Roman" w:eastAsia="Times New Roman" w:hAnsi="Times New Roman" w:cs="Times New Roman"/>
          <w:b/>
          <w:sz w:val="24"/>
          <w:szCs w:val="24"/>
          <w:lang w:eastAsia="ru-RU"/>
        </w:rPr>
      </w:pPr>
    </w:p>
    <w:p w:rsidR="00465DDE" w:rsidRPr="00310113" w:rsidRDefault="00465DDE" w:rsidP="00465DDE">
      <w:pPr>
        <w:spacing w:after="0"/>
        <w:rPr>
          <w:rFonts w:ascii="Times New Roman" w:eastAsia="Times New Roman" w:hAnsi="Times New Roman" w:cs="Times New Roman"/>
          <w:b/>
          <w:sz w:val="24"/>
          <w:szCs w:val="24"/>
          <w:lang w:eastAsia="ru-RU"/>
        </w:rPr>
      </w:pPr>
    </w:p>
    <w:p w:rsidR="00465DDE" w:rsidRPr="00310113" w:rsidRDefault="00465DDE" w:rsidP="00465DDE">
      <w:pPr>
        <w:spacing w:after="0" w:line="240" w:lineRule="auto"/>
        <w:rPr>
          <w:rFonts w:ascii="Times New Roman" w:eastAsia="Times New Roman" w:hAnsi="Times New Roman" w:cs="Times New Roman"/>
          <w:sz w:val="24"/>
          <w:szCs w:val="24"/>
          <w:lang w:eastAsia="ru-RU"/>
        </w:rPr>
      </w:pPr>
    </w:p>
    <w:tbl>
      <w:tblPr>
        <w:tblW w:w="10278" w:type="dxa"/>
        <w:tblInd w:w="392" w:type="dxa"/>
        <w:tblLook w:val="04A0"/>
      </w:tblPr>
      <w:tblGrid>
        <w:gridCol w:w="5139"/>
        <w:gridCol w:w="5139"/>
      </w:tblGrid>
      <w:tr w:rsidR="00465DDE" w:rsidRPr="00310113" w:rsidTr="00465DDE">
        <w:tc>
          <w:tcPr>
            <w:tcW w:w="5139" w:type="dxa"/>
            <w:shd w:val="clear" w:color="auto" w:fill="auto"/>
          </w:tcPr>
          <w:p w:rsidR="00465DDE" w:rsidRPr="00310113" w:rsidRDefault="00465DDE" w:rsidP="00465DDE">
            <w:pPr>
              <w:spacing w:after="0"/>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Погоджено</w:t>
            </w:r>
          </w:p>
          <w:p w:rsidR="00465DDE" w:rsidRPr="00310113" w:rsidRDefault="00465DDE" w:rsidP="00465DDE">
            <w:pPr>
              <w:spacing w:after="0"/>
              <w:rPr>
                <w:rFonts w:ascii="Times New Roman" w:eastAsia="Times New Roman" w:hAnsi="Times New Roman" w:cs="Times New Roman"/>
                <w:sz w:val="24"/>
                <w:szCs w:val="24"/>
                <w:shd w:val="clear" w:color="auto" w:fill="FAFAFA"/>
                <w:lang w:eastAsia="ru-RU"/>
              </w:rPr>
            </w:pPr>
            <w:r w:rsidRPr="00310113">
              <w:rPr>
                <w:rFonts w:ascii="Times New Roman" w:eastAsia="Times New Roman" w:hAnsi="Times New Roman" w:cs="Times New Roman"/>
                <w:sz w:val="24"/>
                <w:szCs w:val="24"/>
                <w:shd w:val="clear" w:color="auto" w:fill="FAFAFA"/>
                <w:lang w:eastAsia="ru-RU"/>
              </w:rPr>
              <w:t xml:space="preserve">Постійна комісія з питань бюджету </w:t>
            </w:r>
          </w:p>
          <w:p w:rsidR="00465DDE" w:rsidRPr="00310113" w:rsidRDefault="00465DDE" w:rsidP="00465DDE">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shd w:val="clear" w:color="auto" w:fill="FAFAFA"/>
                <w:lang w:eastAsia="ru-RU"/>
              </w:rPr>
              <w:t xml:space="preserve">та регуляторної політики </w:t>
            </w:r>
            <w:r w:rsidRPr="00310113">
              <w:rPr>
                <w:rFonts w:ascii="Times New Roman" w:eastAsia="Times New Roman" w:hAnsi="Times New Roman" w:cs="Times New Roman"/>
                <w:sz w:val="24"/>
                <w:szCs w:val="24"/>
                <w:lang w:eastAsia="ru-RU"/>
              </w:rPr>
              <w:t xml:space="preserve">Новороздільської </w:t>
            </w:r>
          </w:p>
          <w:p w:rsidR="00465DDE" w:rsidRPr="00310113" w:rsidRDefault="00465DDE" w:rsidP="00465DDE">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міської ради</w:t>
            </w:r>
          </w:p>
          <w:p w:rsidR="00465DDE" w:rsidRPr="00310113" w:rsidRDefault="00465DDE" w:rsidP="00465DDE">
            <w:pPr>
              <w:spacing w:after="0"/>
              <w:rPr>
                <w:rFonts w:ascii="Times New Roman" w:eastAsia="Times New Roman" w:hAnsi="Times New Roman" w:cs="Times New Roman"/>
                <w:sz w:val="24"/>
                <w:szCs w:val="24"/>
                <w:u w:val="single"/>
                <w:lang w:eastAsia="ru-RU"/>
              </w:rPr>
            </w:pPr>
            <w:r w:rsidRPr="00310113">
              <w:rPr>
                <w:rFonts w:ascii="Times New Roman" w:eastAsia="Times New Roman" w:hAnsi="Times New Roman" w:cs="Times New Roman"/>
                <w:sz w:val="24"/>
                <w:szCs w:val="24"/>
              </w:rPr>
              <w:t xml:space="preserve">                                       </w:t>
            </w:r>
            <w:r w:rsidRPr="00310113">
              <w:rPr>
                <w:rFonts w:ascii="Times New Roman" w:eastAsia="Times New Roman" w:hAnsi="Times New Roman" w:cs="Times New Roman"/>
                <w:sz w:val="24"/>
                <w:szCs w:val="24"/>
                <w:u w:val="single"/>
              </w:rPr>
              <w:t>Волчанський В.М.</w:t>
            </w:r>
            <w:r w:rsidRPr="00310113">
              <w:rPr>
                <w:rFonts w:ascii="Times New Roman" w:eastAsia="Times New Roman" w:hAnsi="Times New Roman" w:cs="Times New Roman"/>
                <w:sz w:val="24"/>
                <w:szCs w:val="24"/>
                <w:u w:val="single"/>
                <w:lang w:eastAsia="ru-RU"/>
              </w:rPr>
              <w:t xml:space="preserve"> </w:t>
            </w:r>
          </w:p>
          <w:p w:rsidR="00465DDE" w:rsidRPr="00310113" w:rsidRDefault="00465DDE" w:rsidP="00465DDE">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«____»___________20__ року</w:t>
            </w:r>
          </w:p>
          <w:p w:rsidR="00465DDE" w:rsidRPr="00310113" w:rsidRDefault="00465DDE" w:rsidP="00465DDE">
            <w:pPr>
              <w:spacing w:after="0"/>
              <w:rPr>
                <w:rFonts w:ascii="Times New Roman" w:eastAsia="Times New Roman" w:hAnsi="Times New Roman" w:cs="Times New Roman"/>
                <w:b/>
                <w:sz w:val="24"/>
                <w:szCs w:val="24"/>
                <w:lang w:eastAsia="ru-RU"/>
              </w:rPr>
            </w:pPr>
          </w:p>
          <w:p w:rsidR="00465DDE" w:rsidRPr="00310113" w:rsidRDefault="00465DDE" w:rsidP="00465DDE">
            <w:pPr>
              <w:spacing w:after="0"/>
              <w:rPr>
                <w:rFonts w:ascii="Times New Roman" w:eastAsia="Times New Roman" w:hAnsi="Times New Roman" w:cs="Times New Roman"/>
                <w:b/>
                <w:sz w:val="24"/>
                <w:szCs w:val="24"/>
                <w:lang w:eastAsia="ru-RU"/>
              </w:rPr>
            </w:pPr>
          </w:p>
        </w:tc>
        <w:tc>
          <w:tcPr>
            <w:tcW w:w="5139" w:type="dxa"/>
            <w:shd w:val="clear" w:color="auto" w:fill="auto"/>
          </w:tcPr>
          <w:p w:rsidR="00465DDE" w:rsidRPr="00310113" w:rsidRDefault="00465DDE" w:rsidP="00465DDE">
            <w:pPr>
              <w:spacing w:after="0"/>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Погоджено</w:t>
            </w:r>
          </w:p>
          <w:p w:rsidR="00465DDE" w:rsidRPr="00310113" w:rsidRDefault="00465DDE" w:rsidP="00465DDE">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Начальник відділу з питань надзвичайних ситуацій, правоохоронної та оборонно – мобілізаційної роботи </w:t>
            </w:r>
          </w:p>
          <w:p w:rsidR="00465DDE" w:rsidRPr="00310113" w:rsidRDefault="00465DDE" w:rsidP="00465DDE">
            <w:pPr>
              <w:spacing w:after="0"/>
              <w:ind w:firstLine="1981"/>
              <w:rPr>
                <w:rFonts w:ascii="Times New Roman" w:eastAsia="Times New Roman" w:hAnsi="Times New Roman" w:cs="Times New Roman"/>
                <w:sz w:val="24"/>
                <w:szCs w:val="24"/>
                <w:u w:val="single"/>
                <w:lang w:eastAsia="ru-RU"/>
              </w:rPr>
            </w:pPr>
            <w:r w:rsidRPr="00310113">
              <w:rPr>
                <w:rFonts w:ascii="Times New Roman" w:eastAsia="Times New Roman" w:hAnsi="Times New Roman" w:cs="Times New Roman"/>
                <w:sz w:val="24"/>
                <w:szCs w:val="24"/>
                <w:u w:val="single"/>
                <w:lang w:eastAsia="ru-RU"/>
              </w:rPr>
              <w:t>Щепний В.В.</w:t>
            </w:r>
          </w:p>
          <w:p w:rsidR="00465DDE" w:rsidRPr="00310113" w:rsidRDefault="00465DDE" w:rsidP="00465DDE">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«____»___________20__ року</w:t>
            </w:r>
          </w:p>
          <w:p w:rsidR="00465DDE" w:rsidRPr="00310113" w:rsidRDefault="00465DDE" w:rsidP="00465DDE">
            <w:pPr>
              <w:spacing w:after="0"/>
              <w:rPr>
                <w:rFonts w:ascii="Times New Roman" w:eastAsia="Times New Roman" w:hAnsi="Times New Roman" w:cs="Times New Roman"/>
                <w:sz w:val="24"/>
                <w:szCs w:val="24"/>
                <w:lang w:eastAsia="ru-RU"/>
              </w:rPr>
            </w:pPr>
          </w:p>
        </w:tc>
      </w:tr>
      <w:tr w:rsidR="00465DDE" w:rsidRPr="00310113" w:rsidTr="00465DDE">
        <w:tc>
          <w:tcPr>
            <w:tcW w:w="5139" w:type="dxa"/>
            <w:shd w:val="clear" w:color="auto" w:fill="auto"/>
          </w:tcPr>
          <w:p w:rsidR="00465DDE" w:rsidRPr="00310113" w:rsidRDefault="00465DDE" w:rsidP="00465DDE">
            <w:pPr>
              <w:spacing w:after="0"/>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Погоджено</w:t>
            </w:r>
          </w:p>
          <w:p w:rsidR="00465DDE" w:rsidRPr="00310113" w:rsidRDefault="00465DDE" w:rsidP="00465DDE">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Заступник голови, до </w:t>
            </w:r>
          </w:p>
          <w:p w:rsidR="00465DDE" w:rsidRPr="00310113" w:rsidRDefault="00465DDE" w:rsidP="00465DDE">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компетенції  якого належить </w:t>
            </w:r>
          </w:p>
          <w:p w:rsidR="00465DDE" w:rsidRPr="00310113" w:rsidRDefault="00465DDE" w:rsidP="00465DDE">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програма Новороздільської міської ради</w:t>
            </w:r>
          </w:p>
          <w:p w:rsidR="00465DDE" w:rsidRPr="00310113" w:rsidRDefault="00465DDE" w:rsidP="00465DDE">
            <w:pPr>
              <w:spacing w:after="0"/>
              <w:ind w:firstLine="2439"/>
              <w:rPr>
                <w:rFonts w:ascii="Times New Roman" w:eastAsia="Times New Roman" w:hAnsi="Times New Roman" w:cs="Times New Roman"/>
                <w:sz w:val="24"/>
                <w:szCs w:val="24"/>
                <w:u w:val="single"/>
                <w:lang w:eastAsia="ru-RU"/>
              </w:rPr>
            </w:pPr>
            <w:r w:rsidRPr="00310113">
              <w:rPr>
                <w:rFonts w:ascii="Times New Roman" w:eastAsia="Times New Roman" w:hAnsi="Times New Roman" w:cs="Times New Roman"/>
                <w:sz w:val="24"/>
                <w:szCs w:val="24"/>
                <w:u w:val="single"/>
                <w:lang w:eastAsia="ru-RU"/>
              </w:rPr>
              <w:t xml:space="preserve">Гулій М.М. </w:t>
            </w:r>
          </w:p>
          <w:p w:rsidR="00465DDE" w:rsidRPr="00310113" w:rsidRDefault="00465DDE" w:rsidP="00465DDE">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«____»___________20__ року</w:t>
            </w:r>
          </w:p>
          <w:p w:rsidR="00465DDE" w:rsidRPr="00310113" w:rsidRDefault="00465DDE" w:rsidP="00465DDE">
            <w:pPr>
              <w:spacing w:after="0"/>
              <w:rPr>
                <w:rFonts w:ascii="Times New Roman" w:eastAsia="Times New Roman" w:hAnsi="Times New Roman" w:cs="Times New Roman"/>
                <w:sz w:val="24"/>
                <w:szCs w:val="24"/>
                <w:lang w:eastAsia="ru-RU"/>
              </w:rPr>
            </w:pPr>
          </w:p>
          <w:p w:rsidR="00465DDE" w:rsidRPr="00310113" w:rsidRDefault="00465DDE" w:rsidP="00465DDE">
            <w:pPr>
              <w:spacing w:after="0"/>
              <w:rPr>
                <w:rFonts w:ascii="Times New Roman" w:eastAsia="Times New Roman" w:hAnsi="Times New Roman" w:cs="Times New Roman"/>
                <w:sz w:val="24"/>
                <w:szCs w:val="24"/>
                <w:lang w:eastAsia="ru-RU"/>
              </w:rPr>
            </w:pPr>
          </w:p>
        </w:tc>
        <w:tc>
          <w:tcPr>
            <w:tcW w:w="5139" w:type="dxa"/>
            <w:shd w:val="clear" w:color="auto" w:fill="auto"/>
          </w:tcPr>
          <w:p w:rsidR="00465DDE" w:rsidRPr="00310113" w:rsidRDefault="00465DDE" w:rsidP="00465DDE">
            <w:pPr>
              <w:spacing w:after="0"/>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Погоджено</w:t>
            </w:r>
          </w:p>
          <w:p w:rsidR="00465DDE" w:rsidRPr="00310113" w:rsidRDefault="00465DDE" w:rsidP="00465DDE">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Начальник</w:t>
            </w:r>
          </w:p>
          <w:p w:rsidR="00465DDE" w:rsidRPr="00310113" w:rsidRDefault="00465DDE" w:rsidP="00465DDE">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фінансового управління </w:t>
            </w:r>
          </w:p>
          <w:p w:rsidR="00465DDE" w:rsidRPr="00310113" w:rsidRDefault="00465DDE" w:rsidP="00465DDE">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Новороздільської міської ради</w:t>
            </w:r>
          </w:p>
          <w:p w:rsidR="00465DDE" w:rsidRPr="00310113" w:rsidRDefault="00465DDE" w:rsidP="00465DDE">
            <w:pPr>
              <w:spacing w:after="0"/>
              <w:ind w:firstLine="1981"/>
              <w:rPr>
                <w:rFonts w:ascii="Times New Roman" w:eastAsia="Times New Roman" w:hAnsi="Times New Roman" w:cs="Times New Roman"/>
                <w:sz w:val="24"/>
                <w:szCs w:val="24"/>
                <w:u w:val="single"/>
                <w:lang w:eastAsia="ru-RU"/>
              </w:rPr>
            </w:pPr>
            <w:r w:rsidRPr="00310113">
              <w:rPr>
                <w:rFonts w:ascii="Times New Roman" w:eastAsia="Times New Roman" w:hAnsi="Times New Roman" w:cs="Times New Roman"/>
                <w:sz w:val="24"/>
                <w:szCs w:val="24"/>
                <w:u w:val="single"/>
                <w:lang w:eastAsia="ru-RU"/>
              </w:rPr>
              <w:t>Ричагівський І.І.</w:t>
            </w:r>
          </w:p>
          <w:p w:rsidR="00465DDE" w:rsidRPr="00310113" w:rsidRDefault="00465DDE" w:rsidP="00465DDE">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«____»___________20__ року</w:t>
            </w:r>
          </w:p>
          <w:p w:rsidR="00465DDE" w:rsidRPr="00310113" w:rsidRDefault="00465DDE" w:rsidP="00465DDE">
            <w:pPr>
              <w:spacing w:after="0"/>
              <w:rPr>
                <w:rFonts w:ascii="Times New Roman" w:eastAsia="Times New Roman" w:hAnsi="Times New Roman" w:cs="Times New Roman"/>
                <w:sz w:val="24"/>
                <w:szCs w:val="24"/>
                <w:lang w:eastAsia="ru-RU"/>
              </w:rPr>
            </w:pPr>
          </w:p>
        </w:tc>
      </w:tr>
      <w:tr w:rsidR="00465DDE" w:rsidRPr="00310113" w:rsidTr="00465DDE">
        <w:tc>
          <w:tcPr>
            <w:tcW w:w="5139" w:type="dxa"/>
            <w:shd w:val="clear" w:color="auto" w:fill="auto"/>
          </w:tcPr>
          <w:p w:rsidR="00465DDE" w:rsidRPr="00310113" w:rsidRDefault="00465DDE" w:rsidP="00465DDE">
            <w:pPr>
              <w:spacing w:after="0"/>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Погоджено</w:t>
            </w:r>
          </w:p>
          <w:p w:rsidR="00465DDE" w:rsidRPr="00310113" w:rsidRDefault="00465DDE" w:rsidP="00465DDE">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Начальник відділу  розвитку громади </w:t>
            </w:r>
          </w:p>
          <w:p w:rsidR="00465DDE" w:rsidRPr="00310113" w:rsidRDefault="00465DDE" w:rsidP="00465DDE">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та інвестицій</w:t>
            </w:r>
          </w:p>
          <w:p w:rsidR="00465DDE" w:rsidRPr="00310113" w:rsidRDefault="00465DDE" w:rsidP="00465DDE">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Новороздільської міської ради</w:t>
            </w:r>
          </w:p>
          <w:p w:rsidR="00465DDE" w:rsidRPr="00310113" w:rsidRDefault="00465DDE" w:rsidP="00465DDE">
            <w:pPr>
              <w:spacing w:after="0"/>
              <w:ind w:firstLine="2439"/>
              <w:rPr>
                <w:rFonts w:ascii="Times New Roman" w:eastAsia="Times New Roman" w:hAnsi="Times New Roman" w:cs="Times New Roman"/>
                <w:sz w:val="24"/>
                <w:szCs w:val="24"/>
                <w:u w:val="single"/>
                <w:lang w:eastAsia="ru-RU"/>
              </w:rPr>
            </w:pPr>
            <w:r w:rsidRPr="00310113">
              <w:rPr>
                <w:rFonts w:ascii="Times New Roman" w:eastAsia="Times New Roman" w:hAnsi="Times New Roman" w:cs="Times New Roman"/>
                <w:sz w:val="24"/>
                <w:szCs w:val="24"/>
                <w:u w:val="single"/>
                <w:lang w:eastAsia="ru-RU"/>
              </w:rPr>
              <w:t>Гілко Н.І.</w:t>
            </w:r>
          </w:p>
          <w:p w:rsidR="00465DDE" w:rsidRPr="00310113" w:rsidRDefault="00465DDE" w:rsidP="00465DDE">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«____»___________20__ рок</w:t>
            </w:r>
          </w:p>
        </w:tc>
        <w:tc>
          <w:tcPr>
            <w:tcW w:w="5139" w:type="dxa"/>
            <w:shd w:val="clear" w:color="auto" w:fill="auto"/>
          </w:tcPr>
          <w:p w:rsidR="00465DDE" w:rsidRPr="00310113" w:rsidRDefault="00465DDE" w:rsidP="00465DDE">
            <w:pPr>
              <w:spacing w:after="0"/>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Розробник програми</w:t>
            </w:r>
          </w:p>
          <w:p w:rsidR="00465DDE" w:rsidRPr="00310113" w:rsidRDefault="00465DDE" w:rsidP="00465DDE">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Виконавчий комітет</w:t>
            </w:r>
          </w:p>
          <w:p w:rsidR="00465DDE" w:rsidRPr="00310113" w:rsidRDefault="00465DDE" w:rsidP="00465DDE">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Новороздільської міської ради</w:t>
            </w:r>
          </w:p>
          <w:p w:rsidR="00465DDE" w:rsidRPr="00310113" w:rsidRDefault="00465DDE" w:rsidP="00465DDE">
            <w:pPr>
              <w:spacing w:after="0"/>
              <w:ind w:firstLine="1981"/>
              <w:rPr>
                <w:rFonts w:ascii="Times New Roman" w:eastAsia="Times New Roman" w:hAnsi="Times New Roman" w:cs="Times New Roman"/>
                <w:sz w:val="24"/>
                <w:szCs w:val="24"/>
                <w:u w:val="single"/>
                <w:lang w:eastAsia="ru-RU"/>
              </w:rPr>
            </w:pPr>
            <w:r w:rsidRPr="00310113">
              <w:rPr>
                <w:rFonts w:ascii="Times New Roman" w:eastAsia="Times New Roman" w:hAnsi="Times New Roman" w:cs="Times New Roman"/>
                <w:sz w:val="24"/>
                <w:szCs w:val="24"/>
                <w:u w:val="single"/>
                <w:lang w:eastAsia="ru-RU"/>
              </w:rPr>
              <w:t xml:space="preserve">Яценко Я.В. </w:t>
            </w:r>
          </w:p>
          <w:p w:rsidR="00465DDE" w:rsidRPr="00310113" w:rsidRDefault="00465DDE" w:rsidP="00465DDE">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«____»___________20__ року</w:t>
            </w:r>
          </w:p>
          <w:p w:rsidR="00465DDE" w:rsidRPr="00310113" w:rsidRDefault="00465DDE" w:rsidP="00465DDE">
            <w:pPr>
              <w:spacing w:after="0"/>
              <w:rPr>
                <w:rFonts w:ascii="Times New Roman" w:eastAsia="Times New Roman" w:hAnsi="Times New Roman" w:cs="Times New Roman"/>
                <w:sz w:val="24"/>
                <w:szCs w:val="24"/>
                <w:lang w:eastAsia="ru-RU"/>
              </w:rPr>
            </w:pPr>
          </w:p>
        </w:tc>
      </w:tr>
    </w:tbl>
    <w:p w:rsidR="00465DDE" w:rsidRPr="00310113" w:rsidRDefault="00465DDE" w:rsidP="00465DDE">
      <w:pPr>
        <w:spacing w:after="0" w:line="240" w:lineRule="auto"/>
        <w:rPr>
          <w:rFonts w:ascii="Times New Roman" w:eastAsia="Times New Roman" w:hAnsi="Times New Roman" w:cs="Times New Roman"/>
          <w:sz w:val="24"/>
          <w:szCs w:val="24"/>
          <w:lang w:eastAsia="ru-RU"/>
        </w:rPr>
      </w:pPr>
    </w:p>
    <w:p w:rsidR="00465DDE" w:rsidRPr="00310113" w:rsidRDefault="00465DDE" w:rsidP="00465DDE">
      <w:pPr>
        <w:spacing w:after="0" w:line="240" w:lineRule="auto"/>
        <w:rPr>
          <w:rFonts w:ascii="Times New Roman" w:eastAsia="Times New Roman" w:hAnsi="Times New Roman" w:cs="Times New Roman"/>
          <w:sz w:val="24"/>
          <w:szCs w:val="24"/>
          <w:lang w:eastAsia="ru-RU"/>
        </w:rPr>
      </w:pPr>
    </w:p>
    <w:p w:rsidR="00465DDE" w:rsidRPr="00310113" w:rsidRDefault="00465DDE" w:rsidP="00465DDE">
      <w:pPr>
        <w:spacing w:after="0" w:line="240" w:lineRule="auto"/>
        <w:rPr>
          <w:rFonts w:ascii="Times New Roman" w:eastAsia="Times New Roman" w:hAnsi="Times New Roman" w:cs="Times New Roman"/>
          <w:sz w:val="24"/>
          <w:szCs w:val="24"/>
          <w:lang w:eastAsia="ru-RU"/>
        </w:rPr>
      </w:pPr>
    </w:p>
    <w:p w:rsidR="00465DDE" w:rsidRPr="00310113" w:rsidRDefault="00465DDE" w:rsidP="00465DDE">
      <w:pPr>
        <w:spacing w:after="0" w:line="240" w:lineRule="auto"/>
        <w:rPr>
          <w:rFonts w:ascii="Times New Roman" w:eastAsia="Times New Roman" w:hAnsi="Times New Roman" w:cs="Times New Roman"/>
          <w:sz w:val="24"/>
          <w:szCs w:val="24"/>
          <w:lang w:eastAsia="ru-RU"/>
        </w:rPr>
      </w:pPr>
    </w:p>
    <w:p w:rsidR="00465DDE" w:rsidRPr="00310113" w:rsidRDefault="00465DDE" w:rsidP="00465DDE">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м. Новий Розділ</w:t>
      </w:r>
    </w:p>
    <w:p w:rsidR="00465DDE" w:rsidRPr="00310113" w:rsidRDefault="00465DDE" w:rsidP="00465DDE">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2022 рік</w:t>
      </w:r>
    </w:p>
    <w:p w:rsidR="00465DDE" w:rsidRPr="00310113" w:rsidRDefault="00465DDE" w:rsidP="00465DDE">
      <w:pPr>
        <w:spacing w:after="0" w:line="240" w:lineRule="auto"/>
        <w:rPr>
          <w:rFonts w:ascii="Times New Roman" w:eastAsia="Times New Roman" w:hAnsi="Times New Roman" w:cs="Times New Roman"/>
          <w:sz w:val="24"/>
          <w:szCs w:val="24"/>
          <w:lang w:eastAsia="ru-RU"/>
        </w:rPr>
      </w:pPr>
    </w:p>
    <w:p w:rsidR="00465DDE" w:rsidRPr="00310113" w:rsidRDefault="00465DDE" w:rsidP="00465DDE">
      <w:pPr>
        <w:spacing w:after="0" w:line="240" w:lineRule="auto"/>
        <w:rPr>
          <w:rFonts w:ascii="Times New Roman" w:eastAsia="Times New Roman" w:hAnsi="Times New Roman" w:cs="Times New Roman"/>
          <w:sz w:val="24"/>
          <w:szCs w:val="24"/>
          <w:lang w:eastAsia="ru-RU"/>
        </w:rPr>
      </w:pPr>
    </w:p>
    <w:p w:rsidR="00465DDE" w:rsidRPr="00310113" w:rsidRDefault="00465DDE" w:rsidP="00465DDE">
      <w:pPr>
        <w:spacing w:after="0" w:line="240" w:lineRule="auto"/>
        <w:rPr>
          <w:rFonts w:ascii="Times New Roman" w:eastAsia="Times New Roman" w:hAnsi="Times New Roman" w:cs="Times New Roman"/>
          <w:sz w:val="24"/>
          <w:szCs w:val="24"/>
          <w:lang w:eastAsia="ru-RU"/>
        </w:rPr>
      </w:pPr>
    </w:p>
    <w:p w:rsidR="00465DDE" w:rsidRPr="00310113" w:rsidRDefault="00465DDE" w:rsidP="00465DDE">
      <w:pPr>
        <w:spacing w:after="0" w:line="240" w:lineRule="auto"/>
        <w:jc w:val="center"/>
        <w:rPr>
          <w:rFonts w:ascii="Times New Roman" w:eastAsia="Times New Roman" w:hAnsi="Times New Roman" w:cs="Times New Roman"/>
          <w:i/>
          <w:sz w:val="24"/>
          <w:szCs w:val="24"/>
          <w:lang w:val="ru-RU" w:eastAsia="ru-RU"/>
        </w:rPr>
      </w:pPr>
    </w:p>
    <w:p w:rsidR="00465DDE" w:rsidRPr="00310113" w:rsidRDefault="00465DDE" w:rsidP="00465DDE">
      <w:pPr>
        <w:spacing w:after="0" w:line="240" w:lineRule="auto"/>
        <w:jc w:val="center"/>
        <w:rPr>
          <w:rFonts w:ascii="Times New Roman" w:eastAsia="Times New Roman" w:hAnsi="Times New Roman" w:cs="Times New Roman"/>
          <w:i/>
          <w:sz w:val="24"/>
          <w:szCs w:val="24"/>
          <w:lang w:val="ru-RU" w:eastAsia="ru-RU"/>
        </w:rPr>
      </w:pPr>
    </w:p>
    <w:p w:rsidR="00465DDE" w:rsidRPr="00310113" w:rsidRDefault="00465DDE" w:rsidP="00465DDE">
      <w:pPr>
        <w:spacing w:after="0" w:line="240" w:lineRule="auto"/>
        <w:jc w:val="center"/>
        <w:rPr>
          <w:rFonts w:ascii="Times New Roman" w:eastAsia="Times New Roman" w:hAnsi="Times New Roman" w:cs="Times New Roman"/>
          <w:b/>
          <w:bCs/>
          <w:sz w:val="24"/>
          <w:szCs w:val="24"/>
          <w:lang w:eastAsia="ru-RU"/>
        </w:rPr>
      </w:pPr>
      <w:r w:rsidRPr="00310113">
        <w:rPr>
          <w:rFonts w:ascii="Times New Roman" w:eastAsia="Times New Roman" w:hAnsi="Times New Roman" w:cs="Times New Roman"/>
          <w:i/>
          <w:sz w:val="24"/>
          <w:szCs w:val="24"/>
          <w:lang w:val="ru-RU" w:eastAsia="ru-RU"/>
        </w:rPr>
        <w:br/>
      </w:r>
      <w:r w:rsidRPr="00310113">
        <w:rPr>
          <w:rFonts w:ascii="Times New Roman" w:eastAsia="Times New Roman" w:hAnsi="Times New Roman" w:cs="Times New Roman"/>
          <w:b/>
          <w:bCs/>
          <w:sz w:val="24"/>
          <w:szCs w:val="24"/>
          <w:lang w:val="ru-RU" w:eastAsia="ru-RU"/>
        </w:rPr>
        <w:t>П</w:t>
      </w:r>
      <w:r w:rsidRPr="00310113">
        <w:rPr>
          <w:rFonts w:ascii="Times New Roman" w:eastAsia="Times New Roman" w:hAnsi="Times New Roman" w:cs="Times New Roman"/>
          <w:b/>
          <w:bCs/>
          <w:sz w:val="24"/>
          <w:szCs w:val="24"/>
          <w:lang w:eastAsia="ru-RU"/>
        </w:rPr>
        <w:t>АСПОРТ</w:t>
      </w:r>
    </w:p>
    <w:p w:rsidR="00465DDE" w:rsidRPr="00310113" w:rsidRDefault="00465DDE" w:rsidP="00465DDE">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(загальна характеристика(бюджетної) цільової програми)</w:t>
      </w:r>
    </w:p>
    <w:p w:rsidR="00465DDE" w:rsidRPr="00310113" w:rsidRDefault="00465DDE" w:rsidP="00465DDE">
      <w:pPr>
        <w:spacing w:after="0" w:line="240" w:lineRule="auto"/>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 xml:space="preserve">Програми підтримки державної політики національного спротиву </w:t>
      </w:r>
    </w:p>
    <w:p w:rsidR="00465DDE" w:rsidRPr="00310113" w:rsidRDefault="00465DDE" w:rsidP="00465DDE">
      <w:pPr>
        <w:spacing w:after="0" w:line="240" w:lineRule="auto"/>
        <w:jc w:val="center"/>
        <w:rPr>
          <w:rFonts w:ascii="Times New Roman" w:eastAsia="Times New Roman" w:hAnsi="Times New Roman" w:cs="Times New Roman"/>
          <w:b/>
          <w:bCs/>
          <w:sz w:val="24"/>
          <w:szCs w:val="24"/>
          <w:lang w:eastAsia="ru-RU"/>
        </w:rPr>
      </w:pPr>
      <w:r w:rsidRPr="00310113">
        <w:rPr>
          <w:rFonts w:ascii="Times New Roman" w:eastAsia="Times New Roman" w:hAnsi="Times New Roman" w:cs="Times New Roman"/>
          <w:b/>
          <w:sz w:val="24"/>
          <w:szCs w:val="24"/>
          <w:lang w:eastAsia="ru-RU"/>
        </w:rPr>
        <w:t>на 2022 рік, прогноз на 2023-2024 роки</w:t>
      </w:r>
    </w:p>
    <w:p w:rsidR="00465DDE" w:rsidRPr="00310113" w:rsidRDefault="00465DDE" w:rsidP="00465DDE">
      <w:pPr>
        <w:spacing w:after="0" w:line="240" w:lineRule="auto"/>
        <w:jc w:val="center"/>
        <w:outlineLvl w:val="0"/>
        <w:rPr>
          <w:rFonts w:ascii="Times New Roman" w:eastAsia="Times New Roman" w:hAnsi="Times New Roman" w:cs="Times New Roman"/>
          <w:b/>
          <w:sz w:val="24"/>
          <w:szCs w:val="24"/>
          <w:lang w:eastAsia="ru-RU"/>
        </w:rPr>
      </w:pPr>
    </w:p>
    <w:p w:rsidR="00465DDE" w:rsidRPr="00310113" w:rsidRDefault="00465DDE" w:rsidP="00465DDE">
      <w:pPr>
        <w:spacing w:after="0" w:line="240" w:lineRule="auto"/>
        <w:jc w:val="both"/>
        <w:outlineLvl w:val="0"/>
        <w:rPr>
          <w:rFonts w:ascii="Times New Roman" w:eastAsia="Times New Roman" w:hAnsi="Times New Roman" w:cs="Times New Roman"/>
          <w:b/>
          <w:sz w:val="24"/>
          <w:szCs w:val="24"/>
          <w:lang w:eastAsia="ru-RU"/>
        </w:rPr>
      </w:pPr>
    </w:p>
    <w:tbl>
      <w:tblPr>
        <w:tblW w:w="0" w:type="auto"/>
        <w:tblCellSpacing w:w="15" w:type="dxa"/>
        <w:tblCellMar>
          <w:top w:w="15" w:type="dxa"/>
          <w:left w:w="15" w:type="dxa"/>
          <w:bottom w:w="15" w:type="dxa"/>
          <w:right w:w="15" w:type="dxa"/>
        </w:tblCellMar>
        <w:tblLook w:val="0000"/>
      </w:tblPr>
      <w:tblGrid>
        <w:gridCol w:w="630"/>
        <w:gridCol w:w="3045"/>
        <w:gridCol w:w="5370"/>
      </w:tblGrid>
      <w:tr w:rsidR="00465DDE" w:rsidRPr="00310113" w:rsidTr="00465DDE">
        <w:trPr>
          <w:tblCellSpacing w:w="15" w:type="dxa"/>
        </w:trPr>
        <w:tc>
          <w:tcPr>
            <w:tcW w:w="585" w:type="dxa"/>
          </w:tcPr>
          <w:p w:rsidR="00465DDE" w:rsidRPr="00310113" w:rsidRDefault="00465DDE"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1.</w:t>
            </w:r>
          </w:p>
        </w:tc>
        <w:tc>
          <w:tcPr>
            <w:tcW w:w="3015" w:type="dxa"/>
          </w:tcPr>
          <w:p w:rsidR="00465DDE" w:rsidRPr="00310113" w:rsidRDefault="00465DDE"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val="ru-RU" w:eastAsia="ru-RU"/>
              </w:rPr>
              <w:t xml:space="preserve">Ініціатор розроблення </w:t>
            </w:r>
            <w:r w:rsidRPr="00310113">
              <w:rPr>
                <w:rFonts w:ascii="Times New Roman" w:eastAsia="Times New Roman" w:hAnsi="Times New Roman" w:cs="Times New Roman"/>
                <w:sz w:val="24"/>
                <w:szCs w:val="24"/>
                <w:lang w:val="ru-RU" w:eastAsia="ru-RU"/>
              </w:rPr>
              <w:br/>
            </w:r>
            <w:r w:rsidRPr="00310113">
              <w:rPr>
                <w:rFonts w:ascii="Times New Roman" w:eastAsia="Times New Roman" w:hAnsi="Times New Roman" w:cs="Times New Roman"/>
                <w:sz w:val="24"/>
                <w:szCs w:val="24"/>
                <w:lang w:eastAsia="ru-RU"/>
              </w:rPr>
              <w:t>Програми</w:t>
            </w:r>
          </w:p>
        </w:tc>
        <w:tc>
          <w:tcPr>
            <w:tcW w:w="5325" w:type="dxa"/>
          </w:tcPr>
          <w:p w:rsidR="00465DDE" w:rsidRPr="00310113" w:rsidRDefault="00465DDE"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Відділ з питань надзвичайних ситуацій, правоохоронної та оборонно – мобілізаційної роботи Новороздільської міської ради Стрийський районний територіальний центр комплектування та соціальної підтримки </w:t>
            </w:r>
          </w:p>
        </w:tc>
      </w:tr>
      <w:tr w:rsidR="00465DDE" w:rsidRPr="00310113" w:rsidTr="00465DDE">
        <w:trPr>
          <w:tblCellSpacing w:w="15" w:type="dxa"/>
        </w:trPr>
        <w:tc>
          <w:tcPr>
            <w:tcW w:w="585" w:type="dxa"/>
          </w:tcPr>
          <w:p w:rsidR="00465DDE" w:rsidRPr="00310113" w:rsidRDefault="00465DDE" w:rsidP="00465DDE">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2.</w:t>
            </w:r>
          </w:p>
        </w:tc>
        <w:tc>
          <w:tcPr>
            <w:tcW w:w="3015" w:type="dxa"/>
          </w:tcPr>
          <w:p w:rsidR="00465DDE" w:rsidRPr="00310113" w:rsidRDefault="00465DDE"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Дата, номер документа про затвердження Програми</w:t>
            </w:r>
          </w:p>
        </w:tc>
        <w:tc>
          <w:tcPr>
            <w:tcW w:w="5325" w:type="dxa"/>
          </w:tcPr>
          <w:p w:rsidR="00465DDE" w:rsidRPr="00310113" w:rsidRDefault="00465DDE"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Рішення сесії  Новороздільської міської ради № ____ від «____» __________ 20__ року</w:t>
            </w:r>
          </w:p>
          <w:p w:rsidR="00465DDE" w:rsidRPr="00310113" w:rsidRDefault="00465DDE" w:rsidP="00465DDE">
            <w:pPr>
              <w:spacing w:after="0" w:line="240" w:lineRule="auto"/>
              <w:rPr>
                <w:rFonts w:ascii="Times New Roman" w:eastAsia="Times New Roman" w:hAnsi="Times New Roman" w:cs="Times New Roman"/>
                <w:sz w:val="24"/>
                <w:szCs w:val="24"/>
                <w:lang w:eastAsia="ru-RU"/>
              </w:rPr>
            </w:pPr>
          </w:p>
        </w:tc>
      </w:tr>
      <w:tr w:rsidR="00465DDE" w:rsidRPr="00310113" w:rsidTr="00465DDE">
        <w:trPr>
          <w:tblCellSpacing w:w="15" w:type="dxa"/>
        </w:trPr>
        <w:tc>
          <w:tcPr>
            <w:tcW w:w="585" w:type="dxa"/>
          </w:tcPr>
          <w:p w:rsidR="00465DDE" w:rsidRPr="00310113" w:rsidRDefault="00465DDE" w:rsidP="00465DDE">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3.</w:t>
            </w:r>
          </w:p>
        </w:tc>
        <w:tc>
          <w:tcPr>
            <w:tcW w:w="3015" w:type="dxa"/>
          </w:tcPr>
          <w:p w:rsidR="00465DDE" w:rsidRPr="00310113" w:rsidRDefault="00465DDE"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val="ru-RU" w:eastAsia="ru-RU"/>
              </w:rPr>
              <w:t xml:space="preserve">Розробник </w:t>
            </w:r>
            <w:r w:rsidRPr="00310113">
              <w:rPr>
                <w:rFonts w:ascii="Times New Roman" w:eastAsia="Times New Roman" w:hAnsi="Times New Roman" w:cs="Times New Roman"/>
                <w:sz w:val="24"/>
                <w:szCs w:val="24"/>
                <w:lang w:eastAsia="ru-RU"/>
              </w:rPr>
              <w:t>Програми</w:t>
            </w:r>
          </w:p>
        </w:tc>
        <w:tc>
          <w:tcPr>
            <w:tcW w:w="5325" w:type="dxa"/>
          </w:tcPr>
          <w:p w:rsidR="00465DDE" w:rsidRPr="00310113" w:rsidRDefault="00465DDE" w:rsidP="00465DDE">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eastAsia="ru-RU"/>
              </w:rPr>
              <w:t>Виконавчий комітет Новороздільської</w:t>
            </w:r>
            <w:r w:rsidRPr="00310113">
              <w:rPr>
                <w:rFonts w:ascii="Times New Roman" w:eastAsia="Times New Roman" w:hAnsi="Times New Roman" w:cs="Times New Roman"/>
                <w:sz w:val="24"/>
                <w:szCs w:val="24"/>
                <w:lang w:val="ru-RU" w:eastAsia="ru-RU"/>
              </w:rPr>
              <w:t xml:space="preserve"> міської ради</w:t>
            </w:r>
          </w:p>
          <w:p w:rsidR="00465DDE" w:rsidRPr="00310113" w:rsidRDefault="00465DDE" w:rsidP="00465DDE">
            <w:pPr>
              <w:spacing w:after="0" w:line="240" w:lineRule="auto"/>
              <w:rPr>
                <w:rFonts w:ascii="Times New Roman" w:eastAsia="Times New Roman" w:hAnsi="Times New Roman" w:cs="Times New Roman"/>
                <w:sz w:val="24"/>
                <w:szCs w:val="24"/>
                <w:lang w:val="ru-RU" w:eastAsia="ru-RU"/>
              </w:rPr>
            </w:pPr>
          </w:p>
        </w:tc>
      </w:tr>
      <w:tr w:rsidR="00465DDE" w:rsidRPr="00310113" w:rsidTr="00465DDE">
        <w:trPr>
          <w:tblCellSpacing w:w="15" w:type="dxa"/>
        </w:trPr>
        <w:tc>
          <w:tcPr>
            <w:tcW w:w="585" w:type="dxa"/>
          </w:tcPr>
          <w:p w:rsidR="00465DDE" w:rsidRPr="00310113" w:rsidRDefault="00465DDE" w:rsidP="00465DDE">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4.</w:t>
            </w:r>
          </w:p>
        </w:tc>
        <w:tc>
          <w:tcPr>
            <w:tcW w:w="3015" w:type="dxa"/>
          </w:tcPr>
          <w:p w:rsidR="00465DDE" w:rsidRPr="00310113" w:rsidRDefault="00465DDE"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val="ru-RU" w:eastAsia="ru-RU"/>
              </w:rPr>
              <w:t xml:space="preserve">Співрозробники </w:t>
            </w:r>
            <w:r w:rsidRPr="00310113">
              <w:rPr>
                <w:rFonts w:ascii="Times New Roman" w:eastAsia="Times New Roman" w:hAnsi="Times New Roman" w:cs="Times New Roman"/>
                <w:sz w:val="24"/>
                <w:szCs w:val="24"/>
                <w:lang w:eastAsia="ru-RU"/>
              </w:rPr>
              <w:t>Програми</w:t>
            </w:r>
          </w:p>
        </w:tc>
        <w:tc>
          <w:tcPr>
            <w:tcW w:w="5325" w:type="dxa"/>
          </w:tcPr>
          <w:p w:rsidR="00465DDE" w:rsidRPr="00310113" w:rsidRDefault="00465DDE" w:rsidP="00465DDE">
            <w:pPr>
              <w:spacing w:after="0"/>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Відділ з питань надзвичайних ситуацій, правоохоронної та оборонно – мобілізаційної роботи Новороздільської міської ради </w:t>
            </w:r>
          </w:p>
          <w:p w:rsidR="00465DDE" w:rsidRPr="00310113" w:rsidRDefault="00465DDE" w:rsidP="00465DDE">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eastAsia="ru-RU"/>
              </w:rPr>
              <w:t xml:space="preserve">Стрийський районний територіальний центр комплектування та соціальної підтримки </w:t>
            </w:r>
          </w:p>
        </w:tc>
      </w:tr>
      <w:tr w:rsidR="00465DDE" w:rsidRPr="00310113" w:rsidTr="00465DDE">
        <w:trPr>
          <w:tblCellSpacing w:w="15" w:type="dxa"/>
        </w:trPr>
        <w:tc>
          <w:tcPr>
            <w:tcW w:w="585" w:type="dxa"/>
          </w:tcPr>
          <w:p w:rsidR="00465DDE" w:rsidRPr="00310113" w:rsidRDefault="00465DDE" w:rsidP="00465DDE">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5.</w:t>
            </w:r>
          </w:p>
        </w:tc>
        <w:tc>
          <w:tcPr>
            <w:tcW w:w="3015" w:type="dxa"/>
          </w:tcPr>
          <w:p w:rsidR="00465DDE" w:rsidRPr="00310113" w:rsidRDefault="00465DDE"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val="ru-RU" w:eastAsia="ru-RU"/>
              </w:rPr>
              <w:t xml:space="preserve">Відповідальний виконавець </w:t>
            </w:r>
            <w:r w:rsidRPr="00310113">
              <w:rPr>
                <w:rFonts w:ascii="Times New Roman" w:eastAsia="Times New Roman" w:hAnsi="Times New Roman" w:cs="Times New Roman"/>
                <w:sz w:val="24"/>
                <w:szCs w:val="24"/>
                <w:lang w:eastAsia="ru-RU"/>
              </w:rPr>
              <w:t>Програми</w:t>
            </w:r>
          </w:p>
        </w:tc>
        <w:tc>
          <w:tcPr>
            <w:tcW w:w="5325" w:type="dxa"/>
          </w:tcPr>
          <w:p w:rsidR="00465DDE" w:rsidRPr="00310113" w:rsidRDefault="00465DDE" w:rsidP="00465DDE">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eastAsia="ru-RU"/>
              </w:rPr>
              <w:t>Виконавчий комітет Новороздільської</w:t>
            </w:r>
            <w:r w:rsidRPr="00310113">
              <w:rPr>
                <w:rFonts w:ascii="Times New Roman" w:eastAsia="Times New Roman" w:hAnsi="Times New Roman" w:cs="Times New Roman"/>
                <w:sz w:val="24"/>
                <w:szCs w:val="24"/>
                <w:lang w:val="ru-RU" w:eastAsia="ru-RU"/>
              </w:rPr>
              <w:t xml:space="preserve"> міської ради</w:t>
            </w:r>
          </w:p>
          <w:p w:rsidR="00465DDE" w:rsidRPr="00310113" w:rsidRDefault="00465DDE" w:rsidP="00465DDE">
            <w:pPr>
              <w:spacing w:after="0" w:line="240" w:lineRule="auto"/>
              <w:rPr>
                <w:rFonts w:ascii="Times New Roman" w:eastAsia="Times New Roman" w:hAnsi="Times New Roman" w:cs="Times New Roman"/>
                <w:sz w:val="24"/>
                <w:szCs w:val="24"/>
                <w:lang w:val="ru-RU" w:eastAsia="ru-RU"/>
              </w:rPr>
            </w:pPr>
          </w:p>
        </w:tc>
      </w:tr>
      <w:tr w:rsidR="00465DDE" w:rsidRPr="00310113" w:rsidTr="00465DDE">
        <w:trPr>
          <w:tblCellSpacing w:w="15" w:type="dxa"/>
        </w:trPr>
        <w:tc>
          <w:tcPr>
            <w:tcW w:w="585" w:type="dxa"/>
          </w:tcPr>
          <w:p w:rsidR="00465DDE" w:rsidRPr="00310113" w:rsidRDefault="00465DDE" w:rsidP="00465DDE">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6.</w:t>
            </w:r>
          </w:p>
        </w:tc>
        <w:tc>
          <w:tcPr>
            <w:tcW w:w="3015" w:type="dxa"/>
          </w:tcPr>
          <w:p w:rsidR="00465DDE" w:rsidRPr="00310113" w:rsidRDefault="00465DDE"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val="ru-RU" w:eastAsia="ru-RU"/>
              </w:rPr>
              <w:t xml:space="preserve">Учасники </w:t>
            </w:r>
            <w:r w:rsidRPr="00310113">
              <w:rPr>
                <w:rFonts w:ascii="Times New Roman" w:eastAsia="Times New Roman" w:hAnsi="Times New Roman" w:cs="Times New Roman"/>
                <w:sz w:val="24"/>
                <w:szCs w:val="24"/>
                <w:lang w:eastAsia="ru-RU"/>
              </w:rPr>
              <w:t>Програми</w:t>
            </w:r>
          </w:p>
        </w:tc>
        <w:tc>
          <w:tcPr>
            <w:tcW w:w="5325" w:type="dxa"/>
          </w:tcPr>
          <w:p w:rsidR="00465DDE" w:rsidRPr="00310113" w:rsidRDefault="00465DDE"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Виконавчий комітет Новороздільської міської ради, спеціалізовані служби цивільного захисту </w:t>
            </w:r>
          </w:p>
          <w:p w:rsidR="00465DDE" w:rsidRPr="00310113" w:rsidRDefault="00465DDE" w:rsidP="00465DDE">
            <w:pPr>
              <w:spacing w:after="0" w:line="240" w:lineRule="auto"/>
              <w:rPr>
                <w:rFonts w:ascii="Times New Roman" w:eastAsia="Times New Roman" w:hAnsi="Times New Roman" w:cs="Times New Roman"/>
                <w:sz w:val="24"/>
                <w:szCs w:val="24"/>
                <w:lang w:eastAsia="ru-RU"/>
              </w:rPr>
            </w:pPr>
          </w:p>
        </w:tc>
      </w:tr>
      <w:tr w:rsidR="00465DDE" w:rsidRPr="00310113" w:rsidTr="00465DDE">
        <w:trPr>
          <w:tblCellSpacing w:w="15" w:type="dxa"/>
        </w:trPr>
        <w:tc>
          <w:tcPr>
            <w:tcW w:w="585" w:type="dxa"/>
          </w:tcPr>
          <w:p w:rsidR="00465DDE" w:rsidRPr="00310113" w:rsidRDefault="00465DDE"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7.</w:t>
            </w:r>
          </w:p>
        </w:tc>
        <w:tc>
          <w:tcPr>
            <w:tcW w:w="3015" w:type="dxa"/>
          </w:tcPr>
          <w:p w:rsidR="00465DDE" w:rsidRPr="00310113" w:rsidRDefault="00465DDE"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Термін реалізації Програми</w:t>
            </w:r>
          </w:p>
        </w:tc>
        <w:tc>
          <w:tcPr>
            <w:tcW w:w="5325" w:type="dxa"/>
          </w:tcPr>
          <w:p w:rsidR="00465DDE" w:rsidRPr="00310113" w:rsidRDefault="00465DDE" w:rsidP="00465DDE">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val="ru-RU" w:eastAsia="ru-RU"/>
              </w:rPr>
              <w:t>20</w:t>
            </w:r>
            <w:r w:rsidRPr="00310113">
              <w:rPr>
                <w:rFonts w:ascii="Times New Roman" w:eastAsia="Times New Roman" w:hAnsi="Times New Roman" w:cs="Times New Roman"/>
                <w:sz w:val="24"/>
                <w:szCs w:val="24"/>
                <w:lang w:eastAsia="ru-RU"/>
              </w:rPr>
              <w:t>22-2024 рік</w:t>
            </w:r>
          </w:p>
          <w:p w:rsidR="00465DDE" w:rsidRPr="00310113" w:rsidRDefault="00465DDE" w:rsidP="00465DDE">
            <w:pPr>
              <w:spacing w:after="0" w:line="240" w:lineRule="auto"/>
              <w:jc w:val="center"/>
              <w:rPr>
                <w:rFonts w:ascii="Times New Roman" w:eastAsia="Times New Roman" w:hAnsi="Times New Roman" w:cs="Times New Roman"/>
                <w:sz w:val="24"/>
                <w:szCs w:val="24"/>
                <w:lang w:eastAsia="ru-RU"/>
              </w:rPr>
            </w:pPr>
          </w:p>
        </w:tc>
      </w:tr>
      <w:tr w:rsidR="00465DDE" w:rsidRPr="00310113" w:rsidTr="00465DDE">
        <w:trPr>
          <w:tblCellSpacing w:w="15" w:type="dxa"/>
        </w:trPr>
        <w:tc>
          <w:tcPr>
            <w:tcW w:w="585" w:type="dxa"/>
          </w:tcPr>
          <w:p w:rsidR="00465DDE" w:rsidRPr="00310113" w:rsidRDefault="00465DDE" w:rsidP="00465DDE">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eastAsia="ru-RU"/>
              </w:rPr>
              <w:t>8</w:t>
            </w:r>
            <w:r w:rsidRPr="00310113">
              <w:rPr>
                <w:rFonts w:ascii="Times New Roman" w:eastAsia="Times New Roman" w:hAnsi="Times New Roman" w:cs="Times New Roman"/>
                <w:sz w:val="24"/>
                <w:szCs w:val="24"/>
                <w:lang w:val="ru-RU" w:eastAsia="ru-RU"/>
              </w:rPr>
              <w:t>.</w:t>
            </w:r>
          </w:p>
        </w:tc>
        <w:tc>
          <w:tcPr>
            <w:tcW w:w="3015" w:type="dxa"/>
          </w:tcPr>
          <w:p w:rsidR="00465DDE" w:rsidRPr="00310113" w:rsidRDefault="00465DDE"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Загальний обсяг фінансових ресурсів, необхідних для реалізації програми, тис. грн. всього, у тому числі</w:t>
            </w:r>
          </w:p>
          <w:p w:rsidR="00465DDE" w:rsidRPr="00310113" w:rsidRDefault="00465DDE" w:rsidP="00465DDE">
            <w:pPr>
              <w:spacing w:after="0" w:line="240" w:lineRule="auto"/>
              <w:rPr>
                <w:rFonts w:ascii="Times New Roman" w:eastAsia="Times New Roman" w:hAnsi="Times New Roman" w:cs="Times New Roman"/>
                <w:sz w:val="24"/>
                <w:szCs w:val="24"/>
                <w:lang w:eastAsia="ru-RU"/>
              </w:rPr>
            </w:pPr>
          </w:p>
        </w:tc>
        <w:tc>
          <w:tcPr>
            <w:tcW w:w="5325" w:type="dxa"/>
          </w:tcPr>
          <w:p w:rsidR="00465DDE" w:rsidRPr="00310113" w:rsidRDefault="00465DDE" w:rsidP="00465DDE">
            <w:pPr>
              <w:spacing w:after="0" w:line="240" w:lineRule="auto"/>
              <w:jc w:val="center"/>
              <w:rPr>
                <w:rFonts w:ascii="Times New Roman" w:eastAsia="Times New Roman" w:hAnsi="Times New Roman" w:cs="Times New Roman"/>
                <w:sz w:val="24"/>
                <w:szCs w:val="24"/>
                <w:lang w:eastAsia="ru-RU"/>
              </w:rPr>
            </w:pPr>
          </w:p>
          <w:p w:rsidR="00465DDE" w:rsidRPr="00310113" w:rsidRDefault="00465DDE" w:rsidP="00465DDE">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516 </w:t>
            </w:r>
          </w:p>
        </w:tc>
      </w:tr>
      <w:tr w:rsidR="00465DDE" w:rsidRPr="00310113" w:rsidTr="00465DDE">
        <w:trPr>
          <w:tblCellSpacing w:w="15" w:type="dxa"/>
        </w:trPr>
        <w:tc>
          <w:tcPr>
            <w:tcW w:w="585" w:type="dxa"/>
          </w:tcPr>
          <w:p w:rsidR="00465DDE" w:rsidRPr="00310113" w:rsidRDefault="00465DDE"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8</w:t>
            </w:r>
            <w:r w:rsidRPr="00310113">
              <w:rPr>
                <w:rFonts w:ascii="Times New Roman" w:eastAsia="Times New Roman" w:hAnsi="Times New Roman" w:cs="Times New Roman"/>
                <w:sz w:val="24"/>
                <w:szCs w:val="24"/>
                <w:lang w:val="ru-RU" w:eastAsia="ru-RU"/>
              </w:rPr>
              <w:t>.</w:t>
            </w:r>
            <w:r w:rsidRPr="00310113">
              <w:rPr>
                <w:rFonts w:ascii="Times New Roman" w:eastAsia="Times New Roman" w:hAnsi="Times New Roman" w:cs="Times New Roman"/>
                <w:sz w:val="24"/>
                <w:szCs w:val="24"/>
                <w:lang w:eastAsia="ru-RU"/>
              </w:rPr>
              <w:t>1.</w:t>
            </w:r>
          </w:p>
        </w:tc>
        <w:tc>
          <w:tcPr>
            <w:tcW w:w="3015" w:type="dxa"/>
          </w:tcPr>
          <w:p w:rsidR="00465DDE" w:rsidRPr="00310113" w:rsidRDefault="00465DDE"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Коштів міського  бюджету</w:t>
            </w:r>
          </w:p>
        </w:tc>
        <w:tc>
          <w:tcPr>
            <w:tcW w:w="5325" w:type="dxa"/>
          </w:tcPr>
          <w:p w:rsidR="00465DDE" w:rsidRPr="00310113" w:rsidRDefault="00465DDE" w:rsidP="00465DDE">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516</w:t>
            </w:r>
          </w:p>
        </w:tc>
      </w:tr>
      <w:tr w:rsidR="00465DDE" w:rsidRPr="00310113" w:rsidTr="00465DDE">
        <w:trPr>
          <w:tblCellSpacing w:w="15" w:type="dxa"/>
        </w:trPr>
        <w:tc>
          <w:tcPr>
            <w:tcW w:w="585" w:type="dxa"/>
          </w:tcPr>
          <w:p w:rsidR="00465DDE" w:rsidRPr="00310113" w:rsidRDefault="00465DDE"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8.2</w:t>
            </w:r>
          </w:p>
        </w:tc>
        <w:tc>
          <w:tcPr>
            <w:tcW w:w="3015" w:type="dxa"/>
          </w:tcPr>
          <w:p w:rsidR="00465DDE" w:rsidRPr="00310113" w:rsidRDefault="00465DDE"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Коштів обласного бюджету та позабюджетних джерел</w:t>
            </w:r>
          </w:p>
        </w:tc>
        <w:tc>
          <w:tcPr>
            <w:tcW w:w="5325" w:type="dxa"/>
          </w:tcPr>
          <w:p w:rsidR="00465DDE" w:rsidRPr="00310113" w:rsidRDefault="00465DDE" w:rsidP="00465DDE">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w:t>
            </w:r>
          </w:p>
        </w:tc>
      </w:tr>
    </w:tbl>
    <w:p w:rsidR="00465DDE" w:rsidRPr="00310113" w:rsidRDefault="00465DDE" w:rsidP="00465DDE">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br/>
      </w:r>
      <w:r w:rsidRPr="00310113">
        <w:rPr>
          <w:rFonts w:ascii="Times New Roman" w:eastAsia="Times New Roman" w:hAnsi="Times New Roman" w:cs="Times New Roman"/>
          <w:sz w:val="24"/>
          <w:szCs w:val="24"/>
          <w:lang w:eastAsia="ru-RU"/>
        </w:rPr>
        <w:t xml:space="preserve">Керівник установи – </w:t>
      </w:r>
    </w:p>
    <w:p w:rsidR="00465DDE" w:rsidRPr="00310113" w:rsidRDefault="00465DDE" w:rsidP="00465DDE">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eastAsia="ru-RU"/>
        </w:rPr>
        <w:t>головного розпорядника коштів                                                      Ярина ЯЦЕНКО</w:t>
      </w:r>
      <w:r w:rsidRPr="00310113">
        <w:rPr>
          <w:rFonts w:ascii="Times New Roman" w:eastAsia="Times New Roman" w:hAnsi="Times New Roman" w:cs="Times New Roman"/>
          <w:sz w:val="24"/>
          <w:szCs w:val="24"/>
          <w:lang w:val="ru-RU" w:eastAsia="ru-RU"/>
        </w:rPr>
        <w:br/>
      </w:r>
      <w:r w:rsidRPr="00310113">
        <w:rPr>
          <w:rFonts w:ascii="Times New Roman" w:eastAsia="Times New Roman" w:hAnsi="Times New Roman" w:cs="Times New Roman"/>
          <w:sz w:val="24"/>
          <w:szCs w:val="24"/>
          <w:lang w:val="ru-RU" w:eastAsia="ru-RU"/>
        </w:rPr>
        <w:br/>
      </w:r>
      <w:r w:rsidRPr="00310113">
        <w:rPr>
          <w:rFonts w:ascii="Times New Roman" w:eastAsia="Times New Roman" w:hAnsi="Times New Roman" w:cs="Times New Roman"/>
          <w:sz w:val="24"/>
          <w:szCs w:val="24"/>
          <w:lang w:val="ru-RU" w:eastAsia="ru-RU"/>
        </w:rPr>
        <w:br/>
      </w:r>
      <w:r w:rsidRPr="00310113">
        <w:rPr>
          <w:rFonts w:ascii="Times New Roman" w:eastAsia="Times New Roman" w:hAnsi="Times New Roman" w:cs="Times New Roman"/>
          <w:sz w:val="24"/>
          <w:szCs w:val="24"/>
          <w:lang w:eastAsia="ru-RU"/>
        </w:rPr>
        <w:t xml:space="preserve">Відповідальний </w:t>
      </w:r>
    </w:p>
    <w:p w:rsidR="00465DDE" w:rsidRPr="00310113" w:rsidRDefault="00465DDE"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виконавець заходів                                                                            Ярина ЯЦЕНКО</w:t>
      </w:r>
    </w:p>
    <w:p w:rsidR="00465DDE" w:rsidRPr="00310113" w:rsidRDefault="00465DDE" w:rsidP="00465DDE">
      <w:pPr>
        <w:spacing w:after="0" w:line="240" w:lineRule="auto"/>
        <w:rPr>
          <w:rFonts w:ascii="Times New Roman" w:eastAsia="Times New Roman" w:hAnsi="Times New Roman" w:cs="Times New Roman"/>
          <w:sz w:val="24"/>
          <w:szCs w:val="24"/>
          <w:lang w:eastAsia="ru-RU"/>
        </w:rPr>
      </w:pPr>
    </w:p>
    <w:p w:rsidR="0069414B" w:rsidRPr="00310113" w:rsidRDefault="0069414B" w:rsidP="00465DDE">
      <w:pPr>
        <w:spacing w:after="0" w:line="240" w:lineRule="auto"/>
        <w:rPr>
          <w:rFonts w:ascii="Times New Roman" w:eastAsia="Times New Roman" w:hAnsi="Times New Roman" w:cs="Times New Roman"/>
          <w:sz w:val="24"/>
          <w:szCs w:val="24"/>
          <w:lang w:eastAsia="ru-RU"/>
        </w:rPr>
      </w:pPr>
    </w:p>
    <w:p w:rsidR="0069414B" w:rsidRPr="00310113" w:rsidRDefault="0069414B" w:rsidP="00465DDE">
      <w:pPr>
        <w:spacing w:after="0" w:line="240" w:lineRule="auto"/>
        <w:rPr>
          <w:rFonts w:ascii="Times New Roman" w:eastAsia="Times New Roman" w:hAnsi="Times New Roman" w:cs="Times New Roman"/>
          <w:sz w:val="24"/>
          <w:szCs w:val="24"/>
          <w:lang w:eastAsia="ru-RU"/>
        </w:rPr>
      </w:pPr>
    </w:p>
    <w:p w:rsidR="0069414B" w:rsidRPr="00310113" w:rsidRDefault="0069414B" w:rsidP="00465DDE">
      <w:pPr>
        <w:spacing w:after="0" w:line="240" w:lineRule="auto"/>
        <w:rPr>
          <w:rFonts w:ascii="Times New Roman" w:eastAsia="Times New Roman" w:hAnsi="Times New Roman" w:cs="Times New Roman"/>
          <w:sz w:val="24"/>
          <w:szCs w:val="24"/>
          <w:lang w:eastAsia="ru-RU"/>
        </w:rPr>
      </w:pPr>
    </w:p>
    <w:p w:rsidR="0069414B" w:rsidRPr="00310113" w:rsidRDefault="0069414B" w:rsidP="00465DDE">
      <w:pPr>
        <w:spacing w:after="0" w:line="240" w:lineRule="auto"/>
        <w:rPr>
          <w:rFonts w:ascii="Times New Roman" w:eastAsia="Times New Roman" w:hAnsi="Times New Roman" w:cs="Times New Roman"/>
          <w:sz w:val="24"/>
          <w:szCs w:val="24"/>
          <w:lang w:eastAsia="ru-RU"/>
        </w:rPr>
      </w:pPr>
    </w:p>
    <w:p w:rsidR="0069414B" w:rsidRPr="00310113" w:rsidRDefault="0069414B" w:rsidP="00465DDE">
      <w:pPr>
        <w:spacing w:after="0" w:line="240" w:lineRule="auto"/>
        <w:rPr>
          <w:rFonts w:ascii="Times New Roman" w:eastAsia="Times New Roman" w:hAnsi="Times New Roman" w:cs="Times New Roman"/>
          <w:sz w:val="24"/>
          <w:szCs w:val="24"/>
          <w:lang w:eastAsia="ru-RU"/>
        </w:rPr>
      </w:pPr>
    </w:p>
    <w:p w:rsidR="0069414B" w:rsidRPr="00310113" w:rsidRDefault="0069414B" w:rsidP="00465DDE">
      <w:pPr>
        <w:spacing w:after="0" w:line="240" w:lineRule="auto"/>
        <w:rPr>
          <w:rFonts w:ascii="Times New Roman" w:eastAsia="Times New Roman" w:hAnsi="Times New Roman" w:cs="Times New Roman"/>
          <w:sz w:val="24"/>
          <w:szCs w:val="24"/>
          <w:lang w:eastAsia="ru-RU"/>
        </w:rPr>
      </w:pPr>
    </w:p>
    <w:p w:rsidR="00465DDE" w:rsidRPr="00310113" w:rsidRDefault="00465DDE" w:rsidP="001360DE">
      <w:pPr>
        <w:spacing w:after="0" w:line="240" w:lineRule="auto"/>
        <w:outlineLvl w:val="0"/>
        <w:rPr>
          <w:rFonts w:ascii="Times New Roman" w:eastAsia="Times New Roman" w:hAnsi="Times New Roman" w:cs="Times New Roman"/>
          <w:b/>
          <w:sz w:val="24"/>
          <w:szCs w:val="24"/>
          <w:lang w:eastAsia="ru-RU"/>
        </w:rPr>
      </w:pPr>
    </w:p>
    <w:p w:rsidR="00465DDE" w:rsidRPr="00310113" w:rsidRDefault="00465DDE" w:rsidP="00465DDE">
      <w:pPr>
        <w:spacing w:after="0" w:line="240" w:lineRule="auto"/>
        <w:ind w:left="360"/>
        <w:jc w:val="center"/>
        <w:outlineLvl w:val="0"/>
        <w:rPr>
          <w:rFonts w:ascii="Times New Roman" w:eastAsia="Times New Roman" w:hAnsi="Times New Roman" w:cs="Times New Roman"/>
          <w:b/>
          <w:sz w:val="24"/>
          <w:szCs w:val="24"/>
          <w:lang w:eastAsia="ru-RU"/>
        </w:rPr>
      </w:pPr>
    </w:p>
    <w:p w:rsidR="00465DDE" w:rsidRPr="00310113" w:rsidRDefault="00465DDE" w:rsidP="00465DDE">
      <w:pPr>
        <w:spacing w:after="0" w:line="240" w:lineRule="auto"/>
        <w:ind w:left="360"/>
        <w:jc w:val="center"/>
        <w:outlineLvl w:val="0"/>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1.Загальна характеристика програми.</w:t>
      </w:r>
    </w:p>
    <w:p w:rsidR="00465DDE" w:rsidRPr="00310113" w:rsidRDefault="00465DDE" w:rsidP="00465DDE">
      <w:pPr>
        <w:spacing w:after="0" w:line="240" w:lineRule="auto"/>
        <w:ind w:firstLine="5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Програма підтримки державної політики національного спротиву на 2022 рік, прогноз на 2023-2024 роки (далі – Програма) розроблена відповідно до положень Конституції України, Закону України «Про обор</w:t>
      </w:r>
      <w:r w:rsidR="00310113">
        <w:rPr>
          <w:rFonts w:ascii="Times New Roman" w:eastAsia="Times New Roman" w:hAnsi="Times New Roman" w:cs="Times New Roman"/>
          <w:sz w:val="24"/>
          <w:szCs w:val="24"/>
          <w:lang w:eastAsia="ru-RU"/>
        </w:rPr>
        <w:t>ону України»</w:t>
      </w:r>
      <w:r w:rsidRPr="00310113">
        <w:rPr>
          <w:rFonts w:ascii="Times New Roman" w:eastAsia="Times New Roman" w:hAnsi="Times New Roman" w:cs="Times New Roman"/>
          <w:sz w:val="24"/>
          <w:szCs w:val="24"/>
          <w:lang w:eastAsia="ru-RU"/>
        </w:rPr>
        <w:t>, та у зв’язку з необхідністю національної підтримки Збройних Сил, інших військових формувань  України.</w:t>
      </w:r>
    </w:p>
    <w:p w:rsidR="00465DDE" w:rsidRPr="00310113" w:rsidRDefault="00465DDE" w:rsidP="00465DDE">
      <w:pPr>
        <w:spacing w:after="0" w:line="240" w:lineRule="auto"/>
        <w:ind w:firstLine="540"/>
        <w:jc w:val="both"/>
        <w:rPr>
          <w:rFonts w:ascii="Times New Roman" w:eastAsia="Times New Roman" w:hAnsi="Times New Roman" w:cs="Times New Roman"/>
          <w:sz w:val="24"/>
          <w:szCs w:val="24"/>
          <w:lang w:eastAsia="ru-RU"/>
        </w:rPr>
      </w:pPr>
    </w:p>
    <w:p w:rsidR="00465DDE" w:rsidRDefault="00465DDE" w:rsidP="00465DDE">
      <w:pPr>
        <w:spacing w:after="0" w:line="240" w:lineRule="auto"/>
        <w:ind w:left="360"/>
        <w:jc w:val="center"/>
        <w:outlineLvl w:val="0"/>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2. Проблема на розв’язання якої спрямована програма</w:t>
      </w:r>
    </w:p>
    <w:p w:rsidR="00310113" w:rsidRPr="00310113" w:rsidRDefault="00310113" w:rsidP="00465DDE">
      <w:pPr>
        <w:spacing w:after="0" w:line="240" w:lineRule="auto"/>
        <w:ind w:left="360"/>
        <w:jc w:val="center"/>
        <w:outlineLvl w:val="0"/>
        <w:rPr>
          <w:rFonts w:ascii="Times New Roman" w:eastAsia="Times New Roman" w:hAnsi="Times New Roman" w:cs="Times New Roman"/>
          <w:b/>
          <w:sz w:val="24"/>
          <w:szCs w:val="24"/>
          <w:lang w:eastAsia="ru-RU"/>
        </w:rPr>
      </w:pPr>
    </w:p>
    <w:p w:rsidR="00465DDE" w:rsidRPr="00310113" w:rsidRDefault="00465DDE" w:rsidP="00465DD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Програм</w:t>
      </w:r>
      <w:r w:rsidR="00310113">
        <w:rPr>
          <w:rFonts w:ascii="Times New Roman" w:eastAsia="Times New Roman" w:hAnsi="Times New Roman" w:cs="Times New Roman"/>
          <w:sz w:val="24"/>
          <w:szCs w:val="24"/>
          <w:lang w:eastAsia="ru-RU"/>
        </w:rPr>
        <w:t>а розроблена</w:t>
      </w:r>
      <w:r w:rsidRPr="00310113">
        <w:rPr>
          <w:rFonts w:ascii="Times New Roman" w:eastAsia="Times New Roman" w:hAnsi="Times New Roman" w:cs="Times New Roman"/>
          <w:sz w:val="24"/>
          <w:szCs w:val="24"/>
          <w:lang w:eastAsia="ru-RU"/>
        </w:rPr>
        <w:t xml:space="preserve"> у зв’язку з різким ускладненням зовнішньополітичної обстановки, як наслідок, збройною агресією російської федерації проти держави Україна. Після спроби окупації північно-східних теренів України включно з м. Києвом, захоплення значної території східних та південних областей протягом першої половини 2022 року збройними формуваннями росії з’явилася реальна загроза втрати суверенітету та територіальної цілісності України.</w:t>
      </w:r>
    </w:p>
    <w:p w:rsidR="00465DDE" w:rsidRPr="00310113" w:rsidRDefault="00465DDE" w:rsidP="00465DD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Прийняття програми стане складовою частиною заходів, спрямованих на захист суверенітету та територіальної цілісності  України, забезпечення  її економічної та інформаційної безпеки, підтримку військових формувань та правоохоронних органів держави, які забезпечують захист державного кордону України, важливих (стратегічних) об’єктів та комунікацій, органів державної влади, органів місцевого самоврядування, території і населення, боротьбу з диверсійними та іншими незаконно створеними озброєними формуваннями, а також підтримання  безпеки і правопорядку, ліквідації наслідків надзвичайних ситуацій техногенного і природного характеру, забезпечення соціального захисту громадян України, які перебувають на службі у Збройних Силах України та в інших військових формуваннях, належного матеріально-технічного забезпечення військових частин.</w:t>
      </w:r>
    </w:p>
    <w:p w:rsidR="00465DDE" w:rsidRPr="00310113" w:rsidRDefault="00465DDE" w:rsidP="00465DD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З причини недостатнього наповнення державного бюджету виникає потреба у здійсненні додаткового фінансування військових формувань України з місцевих бюджетів та інших джерел, не заборонених законодавством.</w:t>
      </w:r>
    </w:p>
    <w:p w:rsidR="00465DDE" w:rsidRPr="00310113" w:rsidRDefault="00465DDE" w:rsidP="00465DDE">
      <w:pPr>
        <w:shd w:val="clear" w:color="auto" w:fill="FFFFFF"/>
        <w:spacing w:after="0" w:line="240" w:lineRule="auto"/>
        <w:jc w:val="both"/>
        <w:rPr>
          <w:rFonts w:ascii="Times New Roman" w:eastAsia="Times New Roman" w:hAnsi="Times New Roman" w:cs="Times New Roman"/>
          <w:sz w:val="26"/>
          <w:szCs w:val="26"/>
          <w:lang w:eastAsia="ru-RU"/>
        </w:rPr>
      </w:pPr>
    </w:p>
    <w:p w:rsidR="00465DDE" w:rsidRPr="00310113" w:rsidRDefault="00465DDE" w:rsidP="00465DDE">
      <w:pPr>
        <w:spacing w:after="0" w:line="240" w:lineRule="auto"/>
        <w:ind w:left="360"/>
        <w:jc w:val="center"/>
        <w:outlineLvl w:val="0"/>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3.Мета програми</w:t>
      </w:r>
    </w:p>
    <w:p w:rsidR="00465DDE" w:rsidRPr="00310113" w:rsidRDefault="00465DDE" w:rsidP="00465DDE">
      <w:pPr>
        <w:spacing w:after="0" w:line="240" w:lineRule="auto"/>
        <w:ind w:firstLine="540"/>
        <w:jc w:val="both"/>
        <w:outlineLvl w:val="0"/>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ru-RU"/>
        </w:rPr>
        <w:t xml:space="preserve">Метою Програми є забезпечення функціонування та покращення умов служби особового складу Збройних Сил, інших військових формувань України для здійснення заходів щодо </w:t>
      </w:r>
      <w:r w:rsidRPr="00310113">
        <w:rPr>
          <w:rFonts w:ascii="Times New Roman" w:eastAsia="Times New Roman" w:hAnsi="Times New Roman" w:cs="Times New Roman"/>
          <w:sz w:val="24"/>
          <w:szCs w:val="24"/>
          <w:lang w:eastAsia="uk-UA"/>
        </w:rPr>
        <w:t>єфективного виконання поставлених державою завдань.</w:t>
      </w:r>
    </w:p>
    <w:p w:rsidR="00465DDE" w:rsidRPr="00310113" w:rsidRDefault="00465DDE" w:rsidP="00465DDE">
      <w:pPr>
        <w:spacing w:after="0" w:line="240" w:lineRule="auto"/>
        <w:ind w:firstLine="540"/>
        <w:jc w:val="both"/>
        <w:outlineLvl w:val="0"/>
        <w:rPr>
          <w:rFonts w:ascii="Times New Roman" w:eastAsia="Times New Roman" w:hAnsi="Times New Roman" w:cs="Times New Roman"/>
          <w:b/>
          <w:bCs/>
          <w:sz w:val="24"/>
          <w:szCs w:val="24"/>
          <w:lang w:eastAsia="ru-RU"/>
        </w:rPr>
      </w:pPr>
      <w:r w:rsidRPr="00310113">
        <w:rPr>
          <w:rFonts w:ascii="Times New Roman" w:eastAsia="Times New Roman" w:hAnsi="Times New Roman" w:cs="Times New Roman"/>
          <w:b/>
          <w:bCs/>
          <w:sz w:val="24"/>
          <w:szCs w:val="24"/>
          <w:lang w:eastAsia="ru-RU"/>
        </w:rPr>
        <w:t xml:space="preserve"> </w:t>
      </w:r>
    </w:p>
    <w:p w:rsidR="00465DDE" w:rsidRPr="00310113" w:rsidRDefault="00465DDE" w:rsidP="00465DDE">
      <w:pPr>
        <w:numPr>
          <w:ilvl w:val="0"/>
          <w:numId w:val="29"/>
        </w:numPr>
        <w:spacing w:after="120" w:line="240" w:lineRule="auto"/>
        <w:jc w:val="center"/>
        <w:rPr>
          <w:rFonts w:ascii="Times New Roman" w:eastAsia="Times New Roman" w:hAnsi="Times New Roman" w:cs="Times New Roman"/>
          <w:b/>
          <w:sz w:val="24"/>
          <w:szCs w:val="24"/>
          <w:lang w:eastAsia="uk-UA"/>
        </w:rPr>
      </w:pPr>
      <w:r w:rsidRPr="00310113">
        <w:rPr>
          <w:rFonts w:ascii="Times New Roman" w:eastAsia="Times New Roman" w:hAnsi="Times New Roman" w:cs="Times New Roman"/>
          <w:b/>
          <w:sz w:val="24"/>
          <w:szCs w:val="24"/>
          <w:lang w:eastAsia="uk-UA"/>
        </w:rPr>
        <w:t>Обґрунтування шляхів і засобів розв’язання проблеми, обсягів та джерел фінансування, строки виконання програми</w:t>
      </w:r>
    </w:p>
    <w:p w:rsidR="00465DDE" w:rsidRPr="00310113" w:rsidRDefault="00465DDE" w:rsidP="00465DDE">
      <w:pPr>
        <w:spacing w:after="0" w:line="240" w:lineRule="auto"/>
        <w:ind w:firstLine="540"/>
        <w:jc w:val="both"/>
        <w:outlineLvl w:val="0"/>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sz w:val="24"/>
          <w:szCs w:val="24"/>
          <w:lang w:eastAsia="ru-RU"/>
        </w:rPr>
        <w:t xml:space="preserve">Програма передбачає комплексне розв’язання проблем матеріально-технічного забезпечення особового складу військових частин ЗСУ, Національної гвардії, територіальної оборони </w:t>
      </w:r>
      <w:r w:rsidRPr="00310113">
        <w:rPr>
          <w:rFonts w:ascii="Times New Roman" w:eastAsia="Times New Roman" w:hAnsi="Times New Roman" w:cs="Times New Roman"/>
          <w:sz w:val="24"/>
          <w:szCs w:val="24"/>
          <w:lang w:eastAsia="uk-UA"/>
        </w:rPr>
        <w:t xml:space="preserve">засобами захисту та маскування , предметами речового майна та спорядження, паливно-мастильними матеріалами, харчуванням. З цією метою </w:t>
      </w:r>
      <w:r w:rsidRPr="00310113">
        <w:rPr>
          <w:rFonts w:ascii="Times New Roman" w:eastAsia="Times New Roman" w:hAnsi="Times New Roman" w:cs="Times New Roman"/>
          <w:sz w:val="24"/>
          <w:szCs w:val="24"/>
          <w:lang w:eastAsia="ru-RU"/>
        </w:rPr>
        <w:t xml:space="preserve">передбачити у бюджеті на 2022 рік, прогноз на 2023-2024 рік – </w:t>
      </w:r>
      <w:r w:rsidRPr="00310113">
        <w:rPr>
          <w:rFonts w:ascii="Times New Roman" w:eastAsia="Times New Roman" w:hAnsi="Times New Roman" w:cs="Times New Roman"/>
          <w:b/>
          <w:bCs/>
          <w:i/>
          <w:sz w:val="24"/>
          <w:szCs w:val="24"/>
          <w:lang w:eastAsia="ru-RU"/>
        </w:rPr>
        <w:t>516 000(п’ятсот шістнадцять тисяч гривень).</w:t>
      </w:r>
      <w:r w:rsidRPr="00310113">
        <w:rPr>
          <w:rFonts w:ascii="Times New Roman" w:eastAsia="Times New Roman" w:hAnsi="Times New Roman" w:cs="Times New Roman"/>
          <w:b/>
          <w:bCs/>
          <w:sz w:val="24"/>
          <w:szCs w:val="24"/>
          <w:lang w:eastAsia="ru-RU"/>
        </w:rPr>
        <w:t xml:space="preserve"> </w:t>
      </w:r>
    </w:p>
    <w:p w:rsidR="00465DDE" w:rsidRPr="00310113" w:rsidRDefault="00465DDE" w:rsidP="00465DDE">
      <w:pPr>
        <w:spacing w:after="0" w:line="240" w:lineRule="auto"/>
        <w:ind w:firstLine="72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Фінансування завдань, поставлених програмою, здійснюється за рахунок коштів місцевого бюджету Новороздільської міської ради у вигляді виділення міжбюджетних трансфертів (субвенції з місцевого бюджету до державного на виконання програм соціально-економічного розвитку регіонів), за умови вільного залишку бюджетних коштів або перевиконання дохідної частини загального фонду, відповідно до глави 13 Бюджетного кодексу України.</w:t>
      </w:r>
    </w:p>
    <w:p w:rsidR="00465DDE" w:rsidRPr="00310113" w:rsidRDefault="00465DDE" w:rsidP="00465DDE">
      <w:pPr>
        <w:spacing w:after="0" w:line="240" w:lineRule="auto"/>
        <w:ind w:firstLine="72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У реалізації програми беруть участь виконавчий комітет Новороздільської міської ради, Стрийський районний територіальний центр комплектування та соціальної підтримки Міністерства оборони України, Міністерства оборони України, громадськість громади та військові формування.</w:t>
      </w:r>
    </w:p>
    <w:p w:rsidR="00465DDE" w:rsidRPr="00310113" w:rsidRDefault="00465DDE" w:rsidP="00465DDE">
      <w:pPr>
        <w:spacing w:after="0" w:line="240" w:lineRule="auto"/>
        <w:jc w:val="center"/>
        <w:rPr>
          <w:rFonts w:ascii="Times New Roman" w:eastAsia="Times New Roman" w:hAnsi="Times New Roman" w:cs="Times New Roman"/>
          <w:b/>
          <w:bCs/>
          <w:sz w:val="24"/>
          <w:szCs w:val="24"/>
          <w:lang w:eastAsia="ru-RU"/>
        </w:rPr>
      </w:pPr>
      <w:r w:rsidRPr="00310113">
        <w:rPr>
          <w:rFonts w:ascii="Times New Roman" w:eastAsia="Times New Roman" w:hAnsi="Times New Roman" w:cs="Times New Roman"/>
          <w:sz w:val="24"/>
          <w:szCs w:val="24"/>
          <w:lang w:eastAsia="ru-RU"/>
        </w:rPr>
        <w:t>Реалізація Програми відбуватиметься протягом 2022 року, з прогнозом на 2023-2024 роки.</w:t>
      </w:r>
    </w:p>
    <w:p w:rsidR="00465DDE" w:rsidRDefault="00465DDE" w:rsidP="00465DDE">
      <w:pPr>
        <w:spacing w:after="0" w:line="240" w:lineRule="auto"/>
        <w:rPr>
          <w:rFonts w:ascii="Times New Roman" w:eastAsia="Times New Roman" w:hAnsi="Times New Roman" w:cs="Times New Roman"/>
          <w:b/>
          <w:sz w:val="24"/>
          <w:szCs w:val="24"/>
          <w:lang w:eastAsia="ru-RU"/>
        </w:rPr>
      </w:pPr>
    </w:p>
    <w:p w:rsidR="00310113" w:rsidRPr="00310113" w:rsidRDefault="00310113" w:rsidP="00465DDE">
      <w:pPr>
        <w:spacing w:after="0" w:line="240" w:lineRule="auto"/>
        <w:rPr>
          <w:rFonts w:ascii="Times New Roman" w:eastAsia="Times New Roman" w:hAnsi="Times New Roman" w:cs="Times New Roman"/>
          <w:b/>
          <w:sz w:val="24"/>
          <w:szCs w:val="24"/>
          <w:lang w:eastAsia="ru-RU"/>
        </w:rPr>
      </w:pPr>
    </w:p>
    <w:p w:rsidR="00465DDE" w:rsidRPr="00310113" w:rsidRDefault="00465DDE" w:rsidP="00465DDE">
      <w:pPr>
        <w:numPr>
          <w:ilvl w:val="0"/>
          <w:numId w:val="29"/>
        </w:numPr>
        <w:spacing w:after="0" w:line="240" w:lineRule="auto"/>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Очікуванні результати виконання заходів Програми</w:t>
      </w:r>
    </w:p>
    <w:p w:rsidR="00465DDE" w:rsidRPr="00310113" w:rsidRDefault="00465DDE" w:rsidP="00465DDE">
      <w:pPr>
        <w:spacing w:after="0" w:line="240" w:lineRule="auto"/>
        <w:jc w:val="center"/>
        <w:rPr>
          <w:rFonts w:ascii="Times New Roman" w:eastAsia="Times New Roman" w:hAnsi="Times New Roman" w:cs="Times New Roman"/>
          <w:b/>
          <w:sz w:val="24"/>
          <w:szCs w:val="24"/>
          <w:lang w:eastAsia="ru-RU"/>
        </w:rPr>
      </w:pPr>
    </w:p>
    <w:p w:rsidR="00465DDE" w:rsidRPr="00310113" w:rsidRDefault="00465DDE" w:rsidP="00465DD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Виконання заходів Програми дозволить:</w:t>
      </w:r>
    </w:p>
    <w:p w:rsidR="00465DDE" w:rsidRPr="00310113" w:rsidRDefault="00465DDE" w:rsidP="00465DDE">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підвищити обороноздатність держави;</w:t>
      </w:r>
    </w:p>
    <w:p w:rsidR="00465DDE" w:rsidRPr="00310113" w:rsidRDefault="00465DDE" w:rsidP="00465DDE">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забезпечити підсилення охорони важливих (стратегічних) об’єктів та комунікацій, органів державної влади, органів місцевого самоврядування, території і населення, зокрема Новороздільської територіальної громади;</w:t>
      </w:r>
    </w:p>
    <w:p w:rsidR="00465DDE" w:rsidRPr="00310113" w:rsidRDefault="00465DDE" w:rsidP="00465DDE">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ефективно боротися з диверсійними та іншими озброєними формуваннями;</w:t>
      </w:r>
    </w:p>
    <w:p w:rsidR="00465DDE" w:rsidRPr="00310113" w:rsidRDefault="00465DDE" w:rsidP="00465DDE">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підтримувати безпеку та правопорядок на території району, громади;</w:t>
      </w:r>
    </w:p>
    <w:p w:rsidR="00465DDE" w:rsidRPr="00310113" w:rsidRDefault="00465DDE" w:rsidP="00465DDE">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підвищувати ефективність робіт під час ліквідації наслідків надзвичайних ситуацій техногенного і природного характеру;</w:t>
      </w:r>
    </w:p>
    <w:p w:rsidR="00465DDE" w:rsidRPr="00310113" w:rsidRDefault="00465DDE" w:rsidP="00465DDE">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зменшити кількість загиблих та постраждалих серед мирного населення.</w:t>
      </w:r>
    </w:p>
    <w:p w:rsidR="00465DDE" w:rsidRPr="00310113" w:rsidRDefault="00465DDE" w:rsidP="00465DDE">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465DDE" w:rsidRPr="00310113" w:rsidRDefault="00465DDE" w:rsidP="00465DDE">
      <w:pPr>
        <w:numPr>
          <w:ilvl w:val="0"/>
          <w:numId w:val="30"/>
        </w:numPr>
        <w:spacing w:after="0" w:line="240" w:lineRule="auto"/>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Координація та контроль за ходом виконання програми</w:t>
      </w:r>
    </w:p>
    <w:p w:rsidR="00465DDE" w:rsidRPr="00310113" w:rsidRDefault="00465DDE" w:rsidP="00465DDE">
      <w:pPr>
        <w:spacing w:after="0" w:line="240" w:lineRule="auto"/>
        <w:ind w:left="360"/>
        <w:rPr>
          <w:rFonts w:ascii="Times New Roman" w:eastAsia="Times New Roman" w:hAnsi="Times New Roman" w:cs="Times New Roman"/>
          <w:b/>
          <w:sz w:val="24"/>
          <w:szCs w:val="24"/>
          <w:lang w:eastAsia="ru-RU"/>
        </w:rPr>
      </w:pPr>
    </w:p>
    <w:p w:rsidR="00465DDE" w:rsidRPr="00310113" w:rsidRDefault="00465DDE" w:rsidP="00465DDE">
      <w:pPr>
        <w:spacing w:after="0" w:line="240" w:lineRule="auto"/>
        <w:ind w:firstLine="709"/>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Координацію виконання програми здійснює відділ з питань надзвичайних ситуацій, правоохоронної та оборонно – мобілізаційної роботи Новороздільської міської ради.</w:t>
      </w:r>
    </w:p>
    <w:p w:rsidR="00465DDE" w:rsidRPr="00310113" w:rsidRDefault="00465DDE" w:rsidP="00465DDE">
      <w:pPr>
        <w:spacing w:after="0" w:line="240" w:lineRule="auto"/>
        <w:ind w:right="91" w:firstLine="476"/>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i/>
          <w:sz w:val="24"/>
          <w:szCs w:val="24"/>
          <w:shd w:val="clear" w:color="auto" w:fill="FFFFFF"/>
          <w:lang w:eastAsia="ru-RU"/>
        </w:rPr>
        <w:t xml:space="preserve">   </w:t>
      </w:r>
      <w:r w:rsidRPr="00310113">
        <w:rPr>
          <w:rFonts w:ascii="Times New Roman" w:eastAsia="Times New Roman" w:hAnsi="Times New Roman" w:cs="Times New Roman"/>
          <w:sz w:val="24"/>
          <w:szCs w:val="24"/>
          <w:lang w:eastAsia="ru-RU"/>
        </w:rPr>
        <w:t>Контроль за виконанням програми здійснюють міський голова, виконавчий комітет Новороздільської міської ради.</w:t>
      </w:r>
    </w:p>
    <w:p w:rsidR="00465DDE" w:rsidRPr="00310113" w:rsidRDefault="00465DDE" w:rsidP="00465DDE">
      <w:pPr>
        <w:spacing w:after="0" w:line="240" w:lineRule="auto"/>
        <w:jc w:val="both"/>
        <w:rPr>
          <w:rFonts w:ascii="Times New Roman" w:eastAsia="Times New Roman" w:hAnsi="Times New Roman" w:cs="Times New Roman"/>
          <w:i/>
          <w:sz w:val="24"/>
          <w:szCs w:val="24"/>
          <w:lang w:eastAsia="ru-RU"/>
        </w:rPr>
      </w:pPr>
    </w:p>
    <w:p w:rsidR="00465DDE" w:rsidRPr="00310113" w:rsidRDefault="00465DDE" w:rsidP="00465DDE">
      <w:pPr>
        <w:spacing w:after="0" w:line="240" w:lineRule="auto"/>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 xml:space="preserve"> 7. Фінансове забезпечення Програми підтримки державної політики </w:t>
      </w:r>
    </w:p>
    <w:p w:rsidR="00465DDE" w:rsidRPr="00310113" w:rsidRDefault="00465DDE" w:rsidP="00465DDE">
      <w:pPr>
        <w:spacing w:after="0" w:line="240" w:lineRule="auto"/>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 xml:space="preserve">національного спротиву </w:t>
      </w:r>
    </w:p>
    <w:p w:rsidR="00465DDE" w:rsidRPr="00310113" w:rsidRDefault="00465DDE" w:rsidP="00465DDE">
      <w:pPr>
        <w:spacing w:after="0" w:line="240" w:lineRule="auto"/>
        <w:jc w:val="center"/>
        <w:rPr>
          <w:rFonts w:ascii="Times New Roman" w:eastAsia="Times New Roman" w:hAnsi="Times New Roman" w:cs="Times New Roman"/>
          <w:b/>
          <w:bCs/>
          <w:sz w:val="24"/>
          <w:szCs w:val="24"/>
          <w:lang w:eastAsia="ru-RU"/>
        </w:rPr>
      </w:pPr>
      <w:r w:rsidRPr="00310113">
        <w:rPr>
          <w:rFonts w:ascii="Times New Roman" w:eastAsia="Times New Roman" w:hAnsi="Times New Roman" w:cs="Times New Roman"/>
          <w:b/>
          <w:sz w:val="24"/>
          <w:szCs w:val="24"/>
          <w:lang w:eastAsia="ru-RU"/>
        </w:rPr>
        <w:t>на 2022 рік, прогноз на 2023-2024 роки</w:t>
      </w:r>
      <w:r w:rsidRPr="00310113">
        <w:rPr>
          <w:rFonts w:ascii="Times New Roman" w:eastAsia="Times New Roman" w:hAnsi="Times New Roman" w:cs="Times New Roman"/>
          <w:b/>
          <w:bCs/>
          <w:sz w:val="24"/>
          <w:szCs w:val="24"/>
          <w:lang w:eastAsia="ru-RU"/>
        </w:rPr>
        <w:t xml:space="preserve">  </w:t>
      </w:r>
    </w:p>
    <w:p w:rsidR="00465DDE" w:rsidRPr="00310113" w:rsidRDefault="00465DDE" w:rsidP="00465DDE">
      <w:pPr>
        <w:spacing w:after="0" w:line="240" w:lineRule="auto"/>
        <w:jc w:val="center"/>
        <w:rPr>
          <w:rFonts w:ascii="Times New Roman" w:eastAsia="Times New Roman" w:hAnsi="Times New Roman" w:cs="Times New Roman"/>
          <w:b/>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07"/>
        <w:gridCol w:w="1705"/>
        <w:gridCol w:w="1183"/>
        <w:gridCol w:w="3393"/>
      </w:tblGrid>
      <w:tr w:rsidR="00465DDE" w:rsidRPr="00310113" w:rsidTr="0069414B">
        <w:tc>
          <w:tcPr>
            <w:tcW w:w="3607" w:type="dxa"/>
          </w:tcPr>
          <w:p w:rsidR="00465DDE" w:rsidRPr="00310113" w:rsidRDefault="00465DDE" w:rsidP="00465DDE">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Обсяг коштів, які пропонується залучити на виконання програми</w:t>
            </w:r>
          </w:p>
        </w:tc>
        <w:tc>
          <w:tcPr>
            <w:tcW w:w="1705" w:type="dxa"/>
          </w:tcPr>
          <w:p w:rsidR="00465DDE" w:rsidRPr="00310113" w:rsidRDefault="00465DDE" w:rsidP="00465DDE">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2022 рік</w:t>
            </w:r>
          </w:p>
          <w:p w:rsidR="00465DDE" w:rsidRPr="00310113" w:rsidRDefault="00465DDE" w:rsidP="00465DDE">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(тис.грн.)</w:t>
            </w:r>
          </w:p>
        </w:tc>
        <w:tc>
          <w:tcPr>
            <w:tcW w:w="1183" w:type="dxa"/>
          </w:tcPr>
          <w:p w:rsidR="00465DDE" w:rsidRPr="00310113" w:rsidRDefault="00465DDE" w:rsidP="00465DDE">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2023-2024р..</w:t>
            </w:r>
          </w:p>
          <w:p w:rsidR="00465DDE" w:rsidRPr="00310113" w:rsidRDefault="00465DDE" w:rsidP="00465DDE">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(тис.грн.)</w:t>
            </w:r>
          </w:p>
          <w:p w:rsidR="00465DDE" w:rsidRPr="00310113" w:rsidRDefault="00465DDE" w:rsidP="00465DDE">
            <w:pPr>
              <w:spacing w:after="0" w:line="240" w:lineRule="auto"/>
              <w:jc w:val="center"/>
              <w:rPr>
                <w:rFonts w:ascii="Times New Roman" w:eastAsia="Times New Roman" w:hAnsi="Times New Roman" w:cs="Times New Roman"/>
                <w:sz w:val="24"/>
                <w:szCs w:val="24"/>
                <w:lang w:eastAsia="ru-RU"/>
              </w:rPr>
            </w:pPr>
          </w:p>
        </w:tc>
        <w:tc>
          <w:tcPr>
            <w:tcW w:w="3393" w:type="dxa"/>
          </w:tcPr>
          <w:p w:rsidR="00465DDE" w:rsidRPr="00310113" w:rsidRDefault="00465DDE" w:rsidP="00465DDE">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Усього витрат на виконання </w:t>
            </w:r>
          </w:p>
          <w:p w:rsidR="00465DDE" w:rsidRPr="00310113" w:rsidRDefault="00465DDE" w:rsidP="00465DDE">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програми (тис. грн.)</w:t>
            </w:r>
          </w:p>
        </w:tc>
      </w:tr>
      <w:tr w:rsidR="00465DDE" w:rsidRPr="00310113" w:rsidTr="0069414B">
        <w:tc>
          <w:tcPr>
            <w:tcW w:w="3607" w:type="dxa"/>
          </w:tcPr>
          <w:p w:rsidR="00465DDE" w:rsidRPr="00310113" w:rsidRDefault="00465DDE"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Усього:</w:t>
            </w:r>
          </w:p>
        </w:tc>
        <w:tc>
          <w:tcPr>
            <w:tcW w:w="1705" w:type="dxa"/>
          </w:tcPr>
          <w:p w:rsidR="00465DDE" w:rsidRPr="00310113" w:rsidRDefault="00465DDE" w:rsidP="00465DDE">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316</w:t>
            </w:r>
          </w:p>
        </w:tc>
        <w:tc>
          <w:tcPr>
            <w:tcW w:w="1183" w:type="dxa"/>
          </w:tcPr>
          <w:p w:rsidR="00465DDE" w:rsidRPr="00310113" w:rsidRDefault="00465DDE" w:rsidP="00465DDE">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200</w:t>
            </w:r>
          </w:p>
        </w:tc>
        <w:tc>
          <w:tcPr>
            <w:tcW w:w="3393" w:type="dxa"/>
          </w:tcPr>
          <w:p w:rsidR="00465DDE" w:rsidRPr="00310113" w:rsidRDefault="00465DDE" w:rsidP="00465DDE">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516</w:t>
            </w:r>
          </w:p>
        </w:tc>
      </w:tr>
      <w:tr w:rsidR="00465DDE" w:rsidRPr="00310113" w:rsidTr="0069414B">
        <w:tc>
          <w:tcPr>
            <w:tcW w:w="3607" w:type="dxa"/>
          </w:tcPr>
          <w:p w:rsidR="00465DDE" w:rsidRPr="00310113" w:rsidRDefault="00465DDE" w:rsidP="00465DDE">
            <w:pPr>
              <w:numPr>
                <w:ilvl w:val="0"/>
                <w:numId w:val="28"/>
              </w:numPr>
              <w:spacing w:after="0" w:line="240" w:lineRule="auto"/>
              <w:ind w:left="-142" w:hanging="38"/>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обласний бюджет</w:t>
            </w:r>
          </w:p>
        </w:tc>
        <w:tc>
          <w:tcPr>
            <w:tcW w:w="1705" w:type="dxa"/>
          </w:tcPr>
          <w:p w:rsidR="00465DDE" w:rsidRPr="00310113" w:rsidRDefault="00465DDE" w:rsidP="00465DDE">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w:t>
            </w:r>
          </w:p>
        </w:tc>
        <w:tc>
          <w:tcPr>
            <w:tcW w:w="1183" w:type="dxa"/>
          </w:tcPr>
          <w:p w:rsidR="00465DDE" w:rsidRPr="00310113" w:rsidRDefault="00465DDE" w:rsidP="00465DDE">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w:t>
            </w:r>
          </w:p>
        </w:tc>
        <w:tc>
          <w:tcPr>
            <w:tcW w:w="3393" w:type="dxa"/>
          </w:tcPr>
          <w:p w:rsidR="00465DDE" w:rsidRPr="00310113" w:rsidRDefault="00465DDE" w:rsidP="00465DDE">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w:t>
            </w:r>
          </w:p>
        </w:tc>
      </w:tr>
      <w:tr w:rsidR="00465DDE" w:rsidRPr="00310113" w:rsidTr="0069414B">
        <w:tc>
          <w:tcPr>
            <w:tcW w:w="3607" w:type="dxa"/>
          </w:tcPr>
          <w:p w:rsidR="00465DDE" w:rsidRPr="00310113" w:rsidRDefault="00465DDE" w:rsidP="00465DDE">
            <w:pPr>
              <w:spacing w:after="0" w:line="240" w:lineRule="auto"/>
              <w:ind w:left="-142" w:firstLine="142"/>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міський бюджет</w:t>
            </w:r>
          </w:p>
        </w:tc>
        <w:tc>
          <w:tcPr>
            <w:tcW w:w="1705" w:type="dxa"/>
          </w:tcPr>
          <w:p w:rsidR="00465DDE" w:rsidRPr="00310113" w:rsidRDefault="00465DDE" w:rsidP="00465DDE">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316</w:t>
            </w:r>
          </w:p>
        </w:tc>
        <w:tc>
          <w:tcPr>
            <w:tcW w:w="1183" w:type="dxa"/>
          </w:tcPr>
          <w:p w:rsidR="00465DDE" w:rsidRPr="00310113" w:rsidRDefault="00465DDE" w:rsidP="00465DDE">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200</w:t>
            </w:r>
          </w:p>
        </w:tc>
        <w:tc>
          <w:tcPr>
            <w:tcW w:w="3393" w:type="dxa"/>
          </w:tcPr>
          <w:p w:rsidR="00465DDE" w:rsidRPr="00310113" w:rsidRDefault="00465DDE" w:rsidP="00465DDE">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516</w:t>
            </w:r>
          </w:p>
        </w:tc>
      </w:tr>
      <w:tr w:rsidR="00465DDE" w:rsidRPr="00310113" w:rsidTr="0069414B">
        <w:tc>
          <w:tcPr>
            <w:tcW w:w="3607" w:type="dxa"/>
          </w:tcPr>
          <w:p w:rsidR="00465DDE" w:rsidRPr="00310113" w:rsidRDefault="00465DDE"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кошти небюджетних джерел</w:t>
            </w:r>
          </w:p>
        </w:tc>
        <w:tc>
          <w:tcPr>
            <w:tcW w:w="1705" w:type="dxa"/>
          </w:tcPr>
          <w:p w:rsidR="00465DDE" w:rsidRPr="00310113" w:rsidRDefault="00465DDE" w:rsidP="00465DDE">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w:t>
            </w:r>
          </w:p>
        </w:tc>
        <w:tc>
          <w:tcPr>
            <w:tcW w:w="1183" w:type="dxa"/>
          </w:tcPr>
          <w:p w:rsidR="00465DDE" w:rsidRPr="00310113" w:rsidRDefault="00465DDE" w:rsidP="00465DDE">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w:t>
            </w:r>
          </w:p>
        </w:tc>
        <w:tc>
          <w:tcPr>
            <w:tcW w:w="3393" w:type="dxa"/>
          </w:tcPr>
          <w:p w:rsidR="00465DDE" w:rsidRPr="00310113" w:rsidRDefault="00465DDE" w:rsidP="00465DDE">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w:t>
            </w:r>
          </w:p>
        </w:tc>
      </w:tr>
    </w:tbl>
    <w:p w:rsidR="00465DDE" w:rsidRPr="00310113" w:rsidRDefault="00465DDE" w:rsidP="00465DDE">
      <w:pPr>
        <w:spacing w:after="0" w:line="240" w:lineRule="auto"/>
        <w:ind w:left="357" w:firstLine="709"/>
        <w:jc w:val="both"/>
        <w:rPr>
          <w:rFonts w:ascii="Times New Roman" w:eastAsia="Times New Roman" w:hAnsi="Times New Roman" w:cs="Times New Roman"/>
          <w:i/>
          <w:sz w:val="24"/>
          <w:szCs w:val="24"/>
          <w:lang w:eastAsia="ru-RU"/>
        </w:rPr>
      </w:pPr>
    </w:p>
    <w:p w:rsidR="00465DDE" w:rsidRPr="00310113" w:rsidRDefault="00465DDE" w:rsidP="00465DDE">
      <w:pPr>
        <w:spacing w:after="0" w:line="240" w:lineRule="auto"/>
        <w:rPr>
          <w:rFonts w:ascii="Times New Roman" w:eastAsia="Times New Roman" w:hAnsi="Times New Roman" w:cs="Times New Roman"/>
          <w:b/>
          <w:i/>
          <w:sz w:val="26"/>
          <w:szCs w:val="26"/>
          <w:lang w:eastAsia="ru-RU"/>
        </w:rPr>
      </w:pPr>
    </w:p>
    <w:p w:rsidR="00465DDE" w:rsidRPr="00310113" w:rsidRDefault="00465DDE" w:rsidP="00465DDE">
      <w:pPr>
        <w:spacing w:after="0" w:line="240" w:lineRule="auto"/>
        <w:rPr>
          <w:rFonts w:ascii="Times New Roman" w:eastAsia="Times New Roman" w:hAnsi="Times New Roman" w:cs="Times New Roman"/>
          <w:b/>
          <w:sz w:val="24"/>
          <w:szCs w:val="24"/>
          <w:lang w:eastAsia="ru-RU"/>
        </w:rPr>
        <w:sectPr w:rsidR="00465DDE" w:rsidRPr="00310113" w:rsidSect="00465DDE">
          <w:pgSz w:w="11906" w:h="16838"/>
          <w:pgMar w:top="709" w:right="425" w:bottom="851" w:left="1701" w:header="720" w:footer="720" w:gutter="0"/>
          <w:cols w:space="708"/>
          <w:docGrid w:linePitch="360"/>
        </w:sectPr>
      </w:pPr>
      <w:r w:rsidRPr="00310113">
        <w:rPr>
          <w:rFonts w:ascii="Times New Roman" w:eastAsia="Times New Roman" w:hAnsi="Times New Roman" w:cs="Times New Roman"/>
          <w:b/>
          <w:sz w:val="24"/>
          <w:szCs w:val="24"/>
          <w:lang w:val="ru-RU"/>
        </w:rPr>
        <w:t xml:space="preserve">МІСЬКИЙ ГОЛОВА                                                                   </w:t>
      </w:r>
      <w:r w:rsidRPr="00310113">
        <w:rPr>
          <w:rFonts w:ascii="Times New Roman" w:eastAsia="Times New Roman" w:hAnsi="Times New Roman" w:cs="Times New Roman"/>
          <w:b/>
          <w:sz w:val="24"/>
          <w:szCs w:val="24"/>
        </w:rPr>
        <w:t>Ярина ЯЦЕНКО</w:t>
      </w:r>
    </w:p>
    <w:p w:rsidR="00465DDE" w:rsidRPr="00310113" w:rsidRDefault="00465DDE" w:rsidP="00465DDE">
      <w:pPr>
        <w:spacing w:after="0" w:line="240" w:lineRule="auto"/>
        <w:ind w:left="360"/>
        <w:jc w:val="center"/>
        <w:outlineLvl w:val="0"/>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lastRenderedPageBreak/>
        <w:t xml:space="preserve">Перелік </w:t>
      </w:r>
    </w:p>
    <w:p w:rsidR="00465DDE" w:rsidRPr="00310113" w:rsidRDefault="00465DDE" w:rsidP="00465DDE">
      <w:pPr>
        <w:spacing w:after="0" w:line="240" w:lineRule="auto"/>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 xml:space="preserve">обсягів та джерел фінансування, передбачених Програмою підтримки державної політики національного спротиву – </w:t>
      </w:r>
    </w:p>
    <w:p w:rsidR="00465DDE" w:rsidRPr="00310113" w:rsidRDefault="00465DDE" w:rsidP="00465DDE">
      <w:pPr>
        <w:spacing w:after="0" w:line="240" w:lineRule="auto"/>
        <w:jc w:val="center"/>
        <w:rPr>
          <w:rFonts w:ascii="Times New Roman" w:eastAsia="Times New Roman" w:hAnsi="Times New Roman" w:cs="Times New Roman"/>
          <w:b/>
          <w:bCs/>
          <w:sz w:val="24"/>
          <w:szCs w:val="24"/>
          <w:lang w:eastAsia="ru-RU"/>
        </w:rPr>
      </w:pPr>
      <w:r w:rsidRPr="00310113">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b/>
          <w:sz w:val="24"/>
          <w:szCs w:val="24"/>
          <w:lang w:eastAsia="ru-RU"/>
        </w:rPr>
        <w:t>додаткового фінансування інших  військових формувань України, на 2022 рік ,прогноз на 2023-2024 роки.</w:t>
      </w:r>
    </w:p>
    <w:tbl>
      <w:tblPr>
        <w:tblW w:w="155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3404"/>
        <w:gridCol w:w="2693"/>
        <w:gridCol w:w="1559"/>
        <w:gridCol w:w="1418"/>
        <w:gridCol w:w="1275"/>
        <w:gridCol w:w="1276"/>
        <w:gridCol w:w="3119"/>
      </w:tblGrid>
      <w:tr w:rsidR="00465DDE" w:rsidRPr="00310113" w:rsidTr="0069414B">
        <w:trPr>
          <w:trHeight w:val="450"/>
        </w:trPr>
        <w:tc>
          <w:tcPr>
            <w:tcW w:w="850" w:type="dxa"/>
            <w:vMerge w:val="restart"/>
            <w:shd w:val="clear" w:color="auto" w:fill="auto"/>
          </w:tcPr>
          <w:p w:rsidR="00465DDE" w:rsidRPr="00310113" w:rsidRDefault="00465DDE" w:rsidP="00465DDE">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 п/п</w:t>
            </w:r>
          </w:p>
        </w:tc>
        <w:tc>
          <w:tcPr>
            <w:tcW w:w="3404" w:type="dxa"/>
            <w:vMerge w:val="restart"/>
            <w:shd w:val="clear" w:color="auto" w:fill="auto"/>
          </w:tcPr>
          <w:p w:rsidR="00465DDE" w:rsidRPr="00310113" w:rsidRDefault="00465DDE" w:rsidP="00465DDE">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Назва завдань</w:t>
            </w:r>
          </w:p>
        </w:tc>
        <w:tc>
          <w:tcPr>
            <w:tcW w:w="2693" w:type="dxa"/>
            <w:vMerge w:val="restart"/>
            <w:shd w:val="clear" w:color="auto" w:fill="auto"/>
          </w:tcPr>
          <w:p w:rsidR="00465DDE" w:rsidRPr="00310113" w:rsidRDefault="00465DDE" w:rsidP="00465DDE">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Перелік заходів завдання</w:t>
            </w:r>
          </w:p>
        </w:tc>
        <w:tc>
          <w:tcPr>
            <w:tcW w:w="1559" w:type="dxa"/>
            <w:vMerge w:val="restart"/>
            <w:shd w:val="clear" w:color="auto" w:fill="auto"/>
          </w:tcPr>
          <w:p w:rsidR="00465DDE" w:rsidRPr="00310113" w:rsidRDefault="00465DDE" w:rsidP="00465DDE">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Покази виконання заходу</w:t>
            </w:r>
          </w:p>
        </w:tc>
        <w:tc>
          <w:tcPr>
            <w:tcW w:w="1418" w:type="dxa"/>
            <w:vMerge w:val="restart"/>
            <w:shd w:val="clear" w:color="auto" w:fill="auto"/>
          </w:tcPr>
          <w:p w:rsidR="00465DDE" w:rsidRPr="00310113" w:rsidRDefault="00465DDE" w:rsidP="00465DDE">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Виконавець завдань</w:t>
            </w:r>
          </w:p>
        </w:tc>
        <w:tc>
          <w:tcPr>
            <w:tcW w:w="2551" w:type="dxa"/>
            <w:gridSpan w:val="2"/>
            <w:shd w:val="clear" w:color="auto" w:fill="auto"/>
          </w:tcPr>
          <w:p w:rsidR="00465DDE" w:rsidRPr="00310113" w:rsidRDefault="00465DDE" w:rsidP="00465DDE">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Фінансування</w:t>
            </w:r>
          </w:p>
        </w:tc>
        <w:tc>
          <w:tcPr>
            <w:tcW w:w="3119" w:type="dxa"/>
            <w:vMerge w:val="restart"/>
            <w:shd w:val="clear" w:color="auto" w:fill="auto"/>
          </w:tcPr>
          <w:p w:rsidR="00465DDE" w:rsidRPr="00310113" w:rsidRDefault="00465DDE" w:rsidP="00465DDE">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Очікуваний результат</w:t>
            </w:r>
          </w:p>
        </w:tc>
      </w:tr>
      <w:tr w:rsidR="00465DDE" w:rsidRPr="00310113" w:rsidTr="0069414B">
        <w:trPr>
          <w:trHeight w:val="394"/>
        </w:trPr>
        <w:tc>
          <w:tcPr>
            <w:tcW w:w="850" w:type="dxa"/>
            <w:vMerge/>
            <w:shd w:val="clear" w:color="auto" w:fill="auto"/>
          </w:tcPr>
          <w:p w:rsidR="00465DDE" w:rsidRPr="00310113" w:rsidRDefault="00465DDE" w:rsidP="00465DDE">
            <w:pPr>
              <w:spacing w:after="0" w:line="240" w:lineRule="auto"/>
              <w:jc w:val="center"/>
              <w:outlineLvl w:val="0"/>
              <w:rPr>
                <w:rFonts w:ascii="Times New Roman" w:eastAsia="Times New Roman" w:hAnsi="Times New Roman" w:cs="Times New Roman"/>
                <w:b/>
                <w:sz w:val="20"/>
                <w:szCs w:val="20"/>
                <w:lang w:eastAsia="ru-RU"/>
              </w:rPr>
            </w:pPr>
          </w:p>
        </w:tc>
        <w:tc>
          <w:tcPr>
            <w:tcW w:w="3404" w:type="dxa"/>
            <w:vMerge/>
            <w:shd w:val="clear" w:color="auto" w:fill="auto"/>
          </w:tcPr>
          <w:p w:rsidR="00465DDE" w:rsidRPr="00310113" w:rsidRDefault="00465DDE" w:rsidP="00465DDE">
            <w:pPr>
              <w:spacing w:after="0" w:line="240" w:lineRule="auto"/>
              <w:jc w:val="center"/>
              <w:outlineLvl w:val="0"/>
              <w:rPr>
                <w:rFonts w:ascii="Times New Roman" w:eastAsia="Times New Roman" w:hAnsi="Times New Roman" w:cs="Times New Roman"/>
                <w:b/>
                <w:sz w:val="20"/>
                <w:szCs w:val="20"/>
                <w:lang w:eastAsia="ru-RU"/>
              </w:rPr>
            </w:pPr>
          </w:p>
        </w:tc>
        <w:tc>
          <w:tcPr>
            <w:tcW w:w="2693" w:type="dxa"/>
            <w:vMerge/>
            <w:shd w:val="clear" w:color="auto" w:fill="auto"/>
          </w:tcPr>
          <w:p w:rsidR="00465DDE" w:rsidRPr="00310113" w:rsidRDefault="00465DDE" w:rsidP="00465DDE">
            <w:pPr>
              <w:spacing w:after="0" w:line="240" w:lineRule="auto"/>
              <w:jc w:val="center"/>
              <w:outlineLvl w:val="0"/>
              <w:rPr>
                <w:rFonts w:ascii="Times New Roman" w:eastAsia="Times New Roman" w:hAnsi="Times New Roman" w:cs="Times New Roman"/>
                <w:b/>
                <w:sz w:val="20"/>
                <w:szCs w:val="20"/>
                <w:lang w:eastAsia="ru-RU"/>
              </w:rPr>
            </w:pPr>
          </w:p>
        </w:tc>
        <w:tc>
          <w:tcPr>
            <w:tcW w:w="1559" w:type="dxa"/>
            <w:vMerge/>
            <w:shd w:val="clear" w:color="auto" w:fill="auto"/>
          </w:tcPr>
          <w:p w:rsidR="00465DDE" w:rsidRPr="00310113" w:rsidRDefault="00465DDE" w:rsidP="00465DDE">
            <w:pPr>
              <w:spacing w:after="0" w:line="240" w:lineRule="auto"/>
              <w:jc w:val="center"/>
              <w:outlineLvl w:val="0"/>
              <w:rPr>
                <w:rFonts w:ascii="Times New Roman" w:eastAsia="Times New Roman" w:hAnsi="Times New Roman" w:cs="Times New Roman"/>
                <w:b/>
                <w:sz w:val="20"/>
                <w:szCs w:val="20"/>
                <w:lang w:eastAsia="ru-RU"/>
              </w:rPr>
            </w:pPr>
          </w:p>
        </w:tc>
        <w:tc>
          <w:tcPr>
            <w:tcW w:w="1418" w:type="dxa"/>
            <w:vMerge/>
            <w:shd w:val="clear" w:color="auto" w:fill="auto"/>
          </w:tcPr>
          <w:p w:rsidR="00465DDE" w:rsidRPr="00310113" w:rsidRDefault="00465DDE" w:rsidP="00465DDE">
            <w:pPr>
              <w:spacing w:after="0" w:line="240" w:lineRule="auto"/>
              <w:jc w:val="center"/>
              <w:outlineLvl w:val="0"/>
              <w:rPr>
                <w:rFonts w:ascii="Times New Roman" w:eastAsia="Times New Roman" w:hAnsi="Times New Roman" w:cs="Times New Roman"/>
                <w:b/>
                <w:sz w:val="20"/>
                <w:szCs w:val="20"/>
                <w:lang w:eastAsia="ru-RU"/>
              </w:rPr>
            </w:pPr>
          </w:p>
        </w:tc>
        <w:tc>
          <w:tcPr>
            <w:tcW w:w="1275" w:type="dxa"/>
            <w:shd w:val="clear" w:color="auto" w:fill="auto"/>
          </w:tcPr>
          <w:p w:rsidR="00465DDE" w:rsidRPr="00310113" w:rsidRDefault="00465DDE" w:rsidP="00465DDE">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Джерела</w:t>
            </w:r>
          </w:p>
        </w:tc>
        <w:tc>
          <w:tcPr>
            <w:tcW w:w="1276" w:type="dxa"/>
            <w:shd w:val="clear" w:color="auto" w:fill="auto"/>
          </w:tcPr>
          <w:p w:rsidR="00465DDE" w:rsidRPr="00310113" w:rsidRDefault="00465DDE" w:rsidP="00465DDE">
            <w:pPr>
              <w:spacing w:after="0" w:line="240" w:lineRule="auto"/>
              <w:ind w:left="-108"/>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Обсяги,  грн</w:t>
            </w:r>
          </w:p>
        </w:tc>
        <w:tc>
          <w:tcPr>
            <w:tcW w:w="3119" w:type="dxa"/>
            <w:vMerge/>
            <w:shd w:val="clear" w:color="auto" w:fill="auto"/>
          </w:tcPr>
          <w:p w:rsidR="00465DDE" w:rsidRPr="00310113" w:rsidRDefault="00465DDE" w:rsidP="00465DDE">
            <w:pPr>
              <w:spacing w:after="0" w:line="240" w:lineRule="auto"/>
              <w:jc w:val="center"/>
              <w:outlineLvl w:val="0"/>
              <w:rPr>
                <w:rFonts w:ascii="Times New Roman" w:eastAsia="Times New Roman" w:hAnsi="Times New Roman" w:cs="Times New Roman"/>
                <w:b/>
                <w:sz w:val="20"/>
                <w:szCs w:val="20"/>
                <w:lang w:eastAsia="ru-RU"/>
              </w:rPr>
            </w:pPr>
          </w:p>
        </w:tc>
      </w:tr>
      <w:tr w:rsidR="00465DDE" w:rsidRPr="00310113" w:rsidTr="0069414B">
        <w:trPr>
          <w:trHeight w:val="267"/>
        </w:trPr>
        <w:tc>
          <w:tcPr>
            <w:tcW w:w="15594" w:type="dxa"/>
            <w:gridSpan w:val="8"/>
            <w:shd w:val="clear" w:color="auto" w:fill="auto"/>
          </w:tcPr>
          <w:p w:rsidR="00465DDE" w:rsidRPr="00310113" w:rsidRDefault="00465DDE" w:rsidP="00465DDE">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2022 рік</w:t>
            </w:r>
          </w:p>
        </w:tc>
      </w:tr>
      <w:tr w:rsidR="00465DDE" w:rsidRPr="00310113" w:rsidTr="0069414B">
        <w:trPr>
          <w:trHeight w:val="5679"/>
        </w:trPr>
        <w:tc>
          <w:tcPr>
            <w:tcW w:w="850" w:type="dxa"/>
            <w:shd w:val="clear" w:color="auto" w:fill="auto"/>
          </w:tcPr>
          <w:p w:rsidR="00465DDE" w:rsidRPr="00310113" w:rsidRDefault="00465DDE" w:rsidP="00465DDE">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1.</w:t>
            </w:r>
          </w:p>
        </w:tc>
        <w:tc>
          <w:tcPr>
            <w:tcW w:w="3404" w:type="dxa"/>
            <w:shd w:val="clear" w:color="auto" w:fill="auto"/>
          </w:tcPr>
          <w:p w:rsidR="00465DDE" w:rsidRPr="00310113" w:rsidRDefault="00465DDE" w:rsidP="00465DDE">
            <w:pPr>
              <w:spacing w:after="0" w:line="240" w:lineRule="auto"/>
              <w:jc w:val="both"/>
              <w:outlineLvl w:val="0"/>
              <w:rPr>
                <w:rFonts w:ascii="Times New Roman" w:eastAsia="Times New Roman" w:hAnsi="Times New Roman" w:cs="Times New Roman"/>
                <w:i/>
                <w:sz w:val="20"/>
                <w:szCs w:val="20"/>
                <w:lang w:eastAsia="ru-RU"/>
              </w:rPr>
            </w:pPr>
            <w:r w:rsidRPr="00310113">
              <w:rPr>
                <w:rFonts w:ascii="Times New Roman" w:eastAsia="Times New Roman" w:hAnsi="Times New Roman" w:cs="Times New Roman"/>
                <w:b/>
                <w:i/>
                <w:sz w:val="20"/>
                <w:szCs w:val="20"/>
                <w:lang w:eastAsia="ru-RU"/>
              </w:rPr>
              <w:t>Завдання №1</w:t>
            </w:r>
          </w:p>
          <w:p w:rsidR="00465DDE" w:rsidRPr="00310113" w:rsidRDefault="00465DDE" w:rsidP="00465DDE">
            <w:pPr>
              <w:spacing w:after="0" w:line="240" w:lineRule="auto"/>
              <w:jc w:val="both"/>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 xml:space="preserve">Забезпечення фінансування для виконання заходів із </w:t>
            </w:r>
            <w:r w:rsidRPr="00310113">
              <w:rPr>
                <w:rFonts w:ascii="Times New Roman" w:eastAsia="Calibri" w:hAnsi="Times New Roman" w:cs="Times New Roman"/>
                <w:bCs/>
                <w:sz w:val="20"/>
                <w:szCs w:val="20"/>
                <w:lang w:eastAsia="ru-RU"/>
              </w:rPr>
              <w:t>проведення ремонтних робіт жилих будівель</w:t>
            </w:r>
            <w:r w:rsidRPr="00310113">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sz w:val="20"/>
                <w:szCs w:val="20"/>
                <w:lang w:eastAsia="ru-RU"/>
              </w:rPr>
              <w:t>для загонів тер оборони</w:t>
            </w:r>
          </w:p>
          <w:p w:rsidR="0069414B" w:rsidRPr="00310113" w:rsidRDefault="0069414B" w:rsidP="00465DDE">
            <w:pPr>
              <w:spacing w:after="0" w:line="240" w:lineRule="auto"/>
              <w:jc w:val="both"/>
              <w:outlineLvl w:val="0"/>
              <w:rPr>
                <w:rFonts w:ascii="Times New Roman" w:eastAsia="Times New Roman" w:hAnsi="Times New Roman" w:cs="Times New Roman"/>
                <w:b/>
                <w:i/>
                <w:sz w:val="20"/>
                <w:szCs w:val="20"/>
                <w:lang w:eastAsia="ru-RU"/>
              </w:rPr>
            </w:pPr>
          </w:p>
          <w:p w:rsidR="0069414B" w:rsidRPr="00310113" w:rsidRDefault="0069414B" w:rsidP="00465DDE">
            <w:pPr>
              <w:spacing w:after="0" w:line="240" w:lineRule="auto"/>
              <w:jc w:val="both"/>
              <w:outlineLvl w:val="0"/>
              <w:rPr>
                <w:rFonts w:ascii="Times New Roman" w:eastAsia="Times New Roman" w:hAnsi="Times New Roman" w:cs="Times New Roman"/>
                <w:b/>
                <w:i/>
                <w:sz w:val="20"/>
                <w:szCs w:val="20"/>
                <w:lang w:eastAsia="ru-RU"/>
              </w:rPr>
            </w:pPr>
          </w:p>
          <w:p w:rsidR="00465DDE" w:rsidRPr="00310113" w:rsidRDefault="00465DDE" w:rsidP="00465DDE">
            <w:pPr>
              <w:spacing w:after="0" w:line="240" w:lineRule="auto"/>
              <w:jc w:val="both"/>
              <w:outlineLvl w:val="0"/>
              <w:rPr>
                <w:rFonts w:ascii="Times New Roman" w:eastAsia="Times New Roman" w:hAnsi="Times New Roman" w:cs="Times New Roman"/>
                <w:i/>
                <w:sz w:val="20"/>
                <w:szCs w:val="20"/>
                <w:lang w:eastAsia="ru-RU"/>
              </w:rPr>
            </w:pPr>
            <w:r w:rsidRPr="00310113">
              <w:rPr>
                <w:rFonts w:ascii="Times New Roman" w:eastAsia="Times New Roman" w:hAnsi="Times New Roman" w:cs="Times New Roman"/>
                <w:b/>
                <w:i/>
                <w:sz w:val="20"/>
                <w:szCs w:val="20"/>
                <w:lang w:eastAsia="ru-RU"/>
              </w:rPr>
              <w:t>Завдання №2</w:t>
            </w:r>
          </w:p>
          <w:p w:rsidR="00465DDE" w:rsidRPr="00310113" w:rsidRDefault="00465DDE" w:rsidP="00465DDE">
            <w:pPr>
              <w:spacing w:after="0" w:line="240" w:lineRule="auto"/>
              <w:jc w:val="both"/>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ru-RU"/>
              </w:rPr>
              <w:t xml:space="preserve">Забезпечення фінансування для підсилення військових частин </w:t>
            </w:r>
            <w:r w:rsidRPr="00310113">
              <w:rPr>
                <w:rFonts w:ascii="Times New Roman" w:eastAsia="Times New Roman" w:hAnsi="Times New Roman" w:cs="Times New Roman"/>
                <w:sz w:val="20"/>
                <w:szCs w:val="20"/>
                <w:lang w:eastAsia="uk-UA"/>
              </w:rPr>
              <w:t>засобами захисту та маскування</w:t>
            </w:r>
          </w:p>
          <w:p w:rsidR="0069414B" w:rsidRPr="00310113" w:rsidRDefault="0069414B" w:rsidP="00465DDE">
            <w:pPr>
              <w:spacing w:after="0" w:line="240" w:lineRule="auto"/>
              <w:jc w:val="both"/>
              <w:rPr>
                <w:rFonts w:ascii="Times New Roman" w:eastAsia="Times New Roman" w:hAnsi="Times New Roman" w:cs="Times New Roman"/>
                <w:b/>
                <w:i/>
                <w:sz w:val="20"/>
                <w:szCs w:val="20"/>
                <w:lang w:eastAsia="ru-RU"/>
              </w:rPr>
            </w:pPr>
          </w:p>
          <w:p w:rsidR="0069414B" w:rsidRPr="00310113" w:rsidRDefault="0069414B" w:rsidP="00465DDE">
            <w:pPr>
              <w:spacing w:after="0" w:line="240" w:lineRule="auto"/>
              <w:jc w:val="both"/>
              <w:rPr>
                <w:rFonts w:ascii="Times New Roman" w:eastAsia="Times New Roman" w:hAnsi="Times New Roman" w:cs="Times New Roman"/>
                <w:b/>
                <w:i/>
                <w:sz w:val="20"/>
                <w:szCs w:val="20"/>
                <w:lang w:eastAsia="ru-RU"/>
              </w:rPr>
            </w:pPr>
          </w:p>
          <w:p w:rsidR="00465DDE" w:rsidRPr="00310113" w:rsidRDefault="00465DDE" w:rsidP="00465DDE">
            <w:pPr>
              <w:spacing w:after="0" w:line="240" w:lineRule="auto"/>
              <w:jc w:val="both"/>
              <w:rPr>
                <w:rFonts w:ascii="Times New Roman" w:eastAsia="Times New Roman" w:hAnsi="Times New Roman" w:cs="Times New Roman"/>
                <w:b/>
                <w:i/>
                <w:sz w:val="20"/>
                <w:szCs w:val="20"/>
                <w:lang w:eastAsia="ru-RU"/>
              </w:rPr>
            </w:pPr>
            <w:r w:rsidRPr="00310113">
              <w:rPr>
                <w:rFonts w:ascii="Times New Roman" w:eastAsia="Times New Roman" w:hAnsi="Times New Roman" w:cs="Times New Roman"/>
                <w:b/>
                <w:i/>
                <w:sz w:val="20"/>
                <w:szCs w:val="20"/>
                <w:lang w:eastAsia="ru-RU"/>
              </w:rPr>
              <w:t>Завдання №3</w:t>
            </w:r>
          </w:p>
          <w:p w:rsidR="00465DDE" w:rsidRPr="00310113" w:rsidRDefault="00465DDE" w:rsidP="00465DDE">
            <w:pPr>
              <w:spacing w:after="0" w:line="240" w:lineRule="auto"/>
              <w:jc w:val="both"/>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Забезпечення співфінансування 65 батальйону 103 бр. територіальної оброни ЗСУ</w:t>
            </w:r>
          </w:p>
          <w:p w:rsidR="00465DDE" w:rsidRPr="00310113" w:rsidRDefault="00465DDE" w:rsidP="00465DDE">
            <w:pPr>
              <w:spacing w:after="0" w:line="240" w:lineRule="auto"/>
              <w:jc w:val="both"/>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both"/>
              <w:rPr>
                <w:rFonts w:ascii="Times New Roman" w:eastAsia="Times New Roman" w:hAnsi="Times New Roman" w:cs="Times New Roman"/>
                <w:sz w:val="20"/>
                <w:szCs w:val="20"/>
                <w:lang w:eastAsia="ru-RU"/>
              </w:rPr>
            </w:pPr>
          </w:p>
          <w:p w:rsidR="0069414B" w:rsidRPr="00310113" w:rsidRDefault="0069414B" w:rsidP="00465DDE">
            <w:pPr>
              <w:spacing w:after="0" w:line="240" w:lineRule="auto"/>
              <w:jc w:val="both"/>
              <w:rPr>
                <w:rFonts w:ascii="Times New Roman" w:eastAsia="Times New Roman" w:hAnsi="Times New Roman" w:cs="Times New Roman"/>
                <w:b/>
                <w:i/>
                <w:sz w:val="20"/>
                <w:szCs w:val="20"/>
                <w:lang w:eastAsia="ru-RU"/>
              </w:rPr>
            </w:pPr>
          </w:p>
          <w:p w:rsidR="00465DDE" w:rsidRPr="00310113" w:rsidRDefault="00465DDE" w:rsidP="00465DDE">
            <w:pPr>
              <w:spacing w:after="0" w:line="240" w:lineRule="auto"/>
              <w:jc w:val="both"/>
              <w:rPr>
                <w:rFonts w:ascii="Times New Roman" w:eastAsia="Times New Roman" w:hAnsi="Times New Roman" w:cs="Times New Roman"/>
                <w:b/>
                <w:i/>
                <w:sz w:val="20"/>
                <w:szCs w:val="20"/>
                <w:lang w:eastAsia="ru-RU"/>
              </w:rPr>
            </w:pPr>
            <w:r w:rsidRPr="00310113">
              <w:rPr>
                <w:rFonts w:ascii="Times New Roman" w:eastAsia="Times New Roman" w:hAnsi="Times New Roman" w:cs="Times New Roman"/>
                <w:b/>
                <w:i/>
                <w:sz w:val="20"/>
                <w:szCs w:val="20"/>
                <w:lang w:eastAsia="ru-RU"/>
              </w:rPr>
              <w:t>Завдання №4</w:t>
            </w:r>
          </w:p>
          <w:p w:rsidR="00465DDE" w:rsidRPr="00310113" w:rsidRDefault="00465DDE" w:rsidP="00465DDE">
            <w:pPr>
              <w:spacing w:after="0" w:line="240" w:lineRule="auto"/>
              <w:jc w:val="both"/>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 xml:space="preserve">Забезпечення співфінансування </w:t>
            </w:r>
          </w:p>
          <w:p w:rsidR="00465DDE" w:rsidRPr="00310113" w:rsidRDefault="00465DDE" w:rsidP="00465DDE">
            <w:pPr>
              <w:spacing w:after="0" w:line="240" w:lineRule="auto"/>
              <w:jc w:val="both"/>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в/ч 2847 ЗСУ – будівництва ангару для ремонту та обслуговування озброєння та військової техніки</w:t>
            </w:r>
          </w:p>
        </w:tc>
        <w:tc>
          <w:tcPr>
            <w:tcW w:w="2693" w:type="dxa"/>
            <w:shd w:val="clear" w:color="auto" w:fill="auto"/>
          </w:tcPr>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 xml:space="preserve">-  </w:t>
            </w:r>
            <w:r w:rsidRPr="00310113">
              <w:rPr>
                <w:rFonts w:ascii="Times New Roman" w:eastAsia="Calibri" w:hAnsi="Times New Roman" w:cs="Times New Roman"/>
                <w:bCs/>
                <w:sz w:val="20"/>
                <w:szCs w:val="20"/>
                <w:lang w:eastAsia="ru-RU"/>
              </w:rPr>
              <w:t>проведення ремонтних робіт жилих будівель</w:t>
            </w:r>
            <w:r w:rsidRPr="00310113">
              <w:rPr>
                <w:rFonts w:ascii="Times New Roman" w:eastAsia="Times New Roman" w:hAnsi="Times New Roman" w:cs="Times New Roman"/>
                <w:sz w:val="20"/>
                <w:szCs w:val="20"/>
                <w:lang w:eastAsia="ru-RU"/>
              </w:rPr>
              <w:t xml:space="preserve"> </w:t>
            </w: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виготовлення банерів – макетів військової техніки.</w:t>
            </w: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перерахування субвенції Стрийські територіальній громаді для придбання матеріально технічних засобів</w:t>
            </w: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 xml:space="preserve">перерахування субвенції </w:t>
            </w: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в/ч 2847 для придбання:</w:t>
            </w: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w:t>
            </w:r>
            <w:r w:rsidR="0069414B" w:rsidRPr="00310113">
              <w:rPr>
                <w:rFonts w:ascii="Times New Roman" w:eastAsia="Times New Roman" w:hAnsi="Times New Roman" w:cs="Times New Roman"/>
                <w:sz w:val="20"/>
                <w:szCs w:val="20"/>
                <w:lang w:eastAsia="ru-RU"/>
              </w:rPr>
              <w:t xml:space="preserve"> </w:t>
            </w:r>
            <w:r w:rsidRPr="00310113">
              <w:rPr>
                <w:rFonts w:ascii="Times New Roman" w:eastAsia="Times New Roman" w:hAnsi="Times New Roman" w:cs="Times New Roman"/>
                <w:sz w:val="20"/>
                <w:szCs w:val="20"/>
                <w:lang w:eastAsia="ru-RU"/>
              </w:rPr>
              <w:t>мастики,</w:t>
            </w: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w:t>
            </w:r>
            <w:r w:rsidR="0069414B" w:rsidRPr="00310113">
              <w:rPr>
                <w:rFonts w:ascii="Times New Roman" w:eastAsia="Times New Roman" w:hAnsi="Times New Roman" w:cs="Times New Roman"/>
                <w:sz w:val="20"/>
                <w:szCs w:val="20"/>
                <w:lang w:eastAsia="ru-RU"/>
              </w:rPr>
              <w:t xml:space="preserve"> </w:t>
            </w:r>
            <w:r w:rsidRPr="00310113">
              <w:rPr>
                <w:rFonts w:ascii="Times New Roman" w:eastAsia="Times New Roman" w:hAnsi="Times New Roman" w:cs="Times New Roman"/>
                <w:sz w:val="20"/>
                <w:szCs w:val="20"/>
                <w:lang w:eastAsia="ru-RU"/>
              </w:rPr>
              <w:t>металевого профнастилу,</w:t>
            </w: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w:t>
            </w:r>
            <w:r w:rsidR="0069414B" w:rsidRPr="00310113">
              <w:rPr>
                <w:rFonts w:ascii="Times New Roman" w:eastAsia="Times New Roman" w:hAnsi="Times New Roman" w:cs="Times New Roman"/>
                <w:sz w:val="20"/>
                <w:szCs w:val="20"/>
                <w:lang w:eastAsia="ru-RU"/>
              </w:rPr>
              <w:t xml:space="preserve"> </w:t>
            </w:r>
            <w:r w:rsidRPr="00310113">
              <w:rPr>
                <w:rFonts w:ascii="Times New Roman" w:eastAsia="Times New Roman" w:hAnsi="Times New Roman" w:cs="Times New Roman"/>
                <w:sz w:val="20"/>
                <w:szCs w:val="20"/>
                <w:lang w:eastAsia="ru-RU"/>
              </w:rPr>
              <w:t xml:space="preserve">2 установки зарядних </w:t>
            </w: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 xml:space="preserve">шестипостових </w:t>
            </w: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УЗМ 6-20-24 ЕС</w:t>
            </w:r>
          </w:p>
        </w:tc>
        <w:tc>
          <w:tcPr>
            <w:tcW w:w="1559" w:type="dxa"/>
            <w:shd w:val="clear" w:color="auto" w:fill="auto"/>
          </w:tcPr>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приміщення площею 100 кв.м.</w:t>
            </w: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val="ru-RU"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1 банер</w:t>
            </w: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екіпірування особового складу</w:t>
            </w: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приміщення-ангар</w:t>
            </w:r>
          </w:p>
        </w:tc>
        <w:tc>
          <w:tcPr>
            <w:tcW w:w="1418" w:type="dxa"/>
            <w:shd w:val="clear" w:color="auto" w:fill="auto"/>
          </w:tcPr>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 xml:space="preserve">Виконавчий комітет </w:t>
            </w:r>
          </w:p>
          <w:p w:rsidR="00465DDE" w:rsidRPr="00310113" w:rsidRDefault="00465DDE" w:rsidP="00465DDE">
            <w:pPr>
              <w:spacing w:after="0" w:line="240" w:lineRule="auto"/>
              <w:jc w:val="center"/>
              <w:outlineLvl w:val="0"/>
              <w:rPr>
                <w:rFonts w:ascii="Times New Roman" w:eastAsia="Times New Roman" w:hAnsi="Times New Roman" w:cs="Times New Roman"/>
                <w:b/>
                <w:sz w:val="20"/>
                <w:szCs w:val="20"/>
                <w:lang w:eastAsia="ru-RU"/>
              </w:rPr>
            </w:pPr>
          </w:p>
        </w:tc>
        <w:tc>
          <w:tcPr>
            <w:tcW w:w="1275" w:type="dxa"/>
            <w:shd w:val="clear" w:color="auto" w:fill="auto"/>
          </w:tcPr>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sz w:val="20"/>
                <w:szCs w:val="20"/>
                <w:lang w:eastAsia="ru-RU"/>
              </w:rPr>
              <w:t>Міський бюджет</w:t>
            </w:r>
          </w:p>
        </w:tc>
        <w:tc>
          <w:tcPr>
            <w:tcW w:w="1276" w:type="dxa"/>
            <w:shd w:val="clear" w:color="auto" w:fill="auto"/>
          </w:tcPr>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100000,00</w:t>
            </w: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 xml:space="preserve">    6000.00</w:t>
            </w: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100000,00</w:t>
            </w: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 xml:space="preserve">  5000,00</w:t>
            </w: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 xml:space="preserve">  </w:t>
            </w: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35000,00</w:t>
            </w: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70000,00</w:t>
            </w:r>
          </w:p>
        </w:tc>
        <w:tc>
          <w:tcPr>
            <w:tcW w:w="3119" w:type="dxa"/>
            <w:shd w:val="clear" w:color="auto" w:fill="auto"/>
          </w:tcPr>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Дасть можливість з</w:t>
            </w:r>
            <w:r w:rsidRPr="00310113">
              <w:rPr>
                <w:rFonts w:ascii="Times New Roman" w:eastAsia="Times New Roman" w:hAnsi="Times New Roman" w:cs="Times New Roman"/>
                <w:bCs/>
                <w:sz w:val="20"/>
                <w:szCs w:val="20"/>
                <w:lang w:eastAsia="ru-RU"/>
              </w:rPr>
              <w:t xml:space="preserve">абезпечити: </w:t>
            </w:r>
          </w:p>
          <w:p w:rsidR="00465DDE" w:rsidRPr="00310113" w:rsidRDefault="00465DDE" w:rsidP="00465DDE">
            <w:pPr>
              <w:shd w:val="clear" w:color="auto" w:fill="FFFFFF"/>
              <w:spacing w:after="0"/>
              <w:ind w:firstLine="7"/>
              <w:jc w:val="both"/>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 боєготовність особового складу, швидке і якісне виконання оборонних та без пекових завдань;</w:t>
            </w:r>
          </w:p>
          <w:p w:rsidR="00465DDE" w:rsidRPr="00310113" w:rsidRDefault="00465DDE" w:rsidP="00465DDE">
            <w:pPr>
              <w:spacing w:after="0" w:line="240" w:lineRule="auto"/>
              <w:ind w:left="7" w:right="-28" w:firstLine="7"/>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 xml:space="preserve">  - безпеку військовослужбовців під час          несення служби.</w:t>
            </w:r>
          </w:p>
        </w:tc>
      </w:tr>
      <w:tr w:rsidR="00465DDE" w:rsidRPr="00310113" w:rsidTr="0069414B">
        <w:trPr>
          <w:trHeight w:val="221"/>
        </w:trPr>
        <w:tc>
          <w:tcPr>
            <w:tcW w:w="15594" w:type="dxa"/>
            <w:gridSpan w:val="8"/>
            <w:tcBorders>
              <w:bottom w:val="single" w:sz="4" w:space="0" w:color="auto"/>
            </w:tcBorders>
            <w:shd w:val="clear" w:color="auto" w:fill="auto"/>
          </w:tcPr>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b/>
                <w:bCs/>
                <w:sz w:val="20"/>
                <w:szCs w:val="20"/>
                <w:lang w:eastAsia="ru-RU"/>
              </w:rPr>
              <w:t>2023 рік</w:t>
            </w:r>
          </w:p>
        </w:tc>
      </w:tr>
      <w:tr w:rsidR="00465DDE" w:rsidRPr="00310113" w:rsidTr="0069414B">
        <w:trPr>
          <w:trHeight w:val="1512"/>
        </w:trPr>
        <w:tc>
          <w:tcPr>
            <w:tcW w:w="850" w:type="dxa"/>
            <w:shd w:val="clear" w:color="auto" w:fill="auto"/>
          </w:tcPr>
          <w:p w:rsidR="00465DDE" w:rsidRPr="00310113" w:rsidRDefault="00465DDE" w:rsidP="00465DDE">
            <w:pPr>
              <w:spacing w:after="0" w:line="240" w:lineRule="auto"/>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t xml:space="preserve">     2.</w:t>
            </w:r>
          </w:p>
          <w:p w:rsidR="00465DDE" w:rsidRPr="00310113" w:rsidRDefault="00465DDE" w:rsidP="00465DDE">
            <w:pPr>
              <w:spacing w:after="0" w:line="240" w:lineRule="auto"/>
              <w:jc w:val="center"/>
              <w:outlineLvl w:val="0"/>
              <w:rPr>
                <w:rFonts w:ascii="Times New Roman" w:eastAsia="Times New Roman" w:hAnsi="Times New Roman" w:cs="Times New Roman"/>
                <w:b/>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b/>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b/>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b/>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b/>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b/>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b/>
                <w:sz w:val="20"/>
                <w:szCs w:val="20"/>
                <w:lang w:eastAsia="ru-RU"/>
              </w:rPr>
            </w:pPr>
          </w:p>
        </w:tc>
        <w:tc>
          <w:tcPr>
            <w:tcW w:w="3404" w:type="dxa"/>
            <w:shd w:val="clear" w:color="auto" w:fill="auto"/>
          </w:tcPr>
          <w:p w:rsidR="00465DDE" w:rsidRPr="00310113" w:rsidRDefault="00465DDE" w:rsidP="00465DDE">
            <w:pPr>
              <w:spacing w:after="0" w:line="240" w:lineRule="auto"/>
              <w:outlineLvl w:val="0"/>
              <w:rPr>
                <w:rFonts w:ascii="Times New Roman" w:eastAsia="Times New Roman" w:hAnsi="Times New Roman" w:cs="Times New Roman"/>
                <w:i/>
                <w:sz w:val="20"/>
                <w:szCs w:val="20"/>
                <w:lang w:eastAsia="ru-RU"/>
              </w:rPr>
            </w:pPr>
            <w:r w:rsidRPr="00310113">
              <w:rPr>
                <w:rFonts w:ascii="Times New Roman" w:eastAsia="Times New Roman" w:hAnsi="Times New Roman" w:cs="Times New Roman"/>
                <w:b/>
                <w:i/>
                <w:sz w:val="20"/>
                <w:szCs w:val="20"/>
                <w:lang w:eastAsia="ru-RU"/>
              </w:rPr>
              <w:t>Завдання №2</w:t>
            </w:r>
          </w:p>
          <w:p w:rsidR="00465DDE" w:rsidRPr="00310113" w:rsidRDefault="00465DDE" w:rsidP="00465DDE">
            <w:pPr>
              <w:spacing w:after="0" w:line="240" w:lineRule="auto"/>
              <w:ind w:right="91"/>
              <w:jc w:val="both"/>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 xml:space="preserve">Забезпечення фінансування для придбання оргтехніки та засобів зв’язку </w:t>
            </w:r>
          </w:p>
          <w:p w:rsidR="00465DDE" w:rsidRPr="00310113" w:rsidRDefault="00465DDE" w:rsidP="00465DDE">
            <w:pPr>
              <w:spacing w:after="0" w:line="240" w:lineRule="auto"/>
              <w:outlineLvl w:val="0"/>
              <w:rPr>
                <w:rFonts w:ascii="Times New Roman" w:eastAsia="Times New Roman" w:hAnsi="Times New Roman" w:cs="Times New Roman"/>
                <w:b/>
                <w:iCs/>
                <w:sz w:val="20"/>
                <w:szCs w:val="20"/>
                <w:lang w:eastAsia="ru-RU"/>
              </w:rPr>
            </w:pPr>
          </w:p>
        </w:tc>
        <w:tc>
          <w:tcPr>
            <w:tcW w:w="2693" w:type="dxa"/>
            <w:shd w:val="clear" w:color="auto" w:fill="auto"/>
          </w:tcPr>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p>
          <w:p w:rsidR="00465DDE" w:rsidRPr="00310113" w:rsidRDefault="00465DDE" w:rsidP="00465DDE">
            <w:pPr>
              <w:numPr>
                <w:ilvl w:val="0"/>
                <w:numId w:val="31"/>
              </w:numPr>
              <w:tabs>
                <w:tab w:val="num" w:pos="72"/>
              </w:tabs>
              <w:spacing w:after="0" w:line="240" w:lineRule="auto"/>
              <w:ind w:right="91" w:hanging="720"/>
              <w:jc w:val="both"/>
              <w:rPr>
                <w:rFonts w:ascii="Times New Roman" w:eastAsia="Calibri" w:hAnsi="Times New Roman" w:cs="Times New Roman"/>
                <w:sz w:val="20"/>
                <w:szCs w:val="20"/>
                <w:lang w:eastAsia="uk-UA"/>
              </w:rPr>
            </w:pPr>
            <w:r w:rsidRPr="00310113">
              <w:rPr>
                <w:rFonts w:ascii="Times New Roman" w:eastAsia="Times New Roman" w:hAnsi="Times New Roman" w:cs="Times New Roman"/>
                <w:sz w:val="20"/>
                <w:szCs w:val="20"/>
                <w:lang w:eastAsia="ru-RU"/>
              </w:rPr>
              <w:t xml:space="preserve">закупівля рацій </w:t>
            </w:r>
            <w:r w:rsidRPr="00310113">
              <w:rPr>
                <w:rFonts w:ascii="Times New Roman" w:eastAsia="Calibri" w:hAnsi="Times New Roman" w:cs="Times New Roman"/>
                <w:sz w:val="20"/>
                <w:szCs w:val="20"/>
                <w:lang w:eastAsia="uk-UA"/>
              </w:rPr>
              <w:t>Motorola DP 4800</w:t>
            </w:r>
          </w:p>
          <w:p w:rsidR="00465DDE" w:rsidRPr="00310113" w:rsidRDefault="00465DDE" w:rsidP="00465DDE">
            <w:pPr>
              <w:numPr>
                <w:ilvl w:val="0"/>
                <w:numId w:val="31"/>
              </w:numPr>
              <w:tabs>
                <w:tab w:val="num" w:pos="72"/>
              </w:tabs>
              <w:spacing w:after="0" w:line="240" w:lineRule="auto"/>
              <w:ind w:right="91" w:hanging="720"/>
              <w:jc w:val="both"/>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закупівля</w:t>
            </w:r>
            <w:r w:rsidRPr="00310113">
              <w:rPr>
                <w:rFonts w:ascii="Times New Roman" w:eastAsia="Calibri" w:hAnsi="Times New Roman" w:cs="Times New Roman"/>
                <w:sz w:val="20"/>
                <w:szCs w:val="20"/>
                <w:lang w:eastAsia="uk-UA"/>
              </w:rPr>
              <w:t xml:space="preserve"> ноутбуків </w:t>
            </w:r>
            <w:r w:rsidRPr="00310113">
              <w:rPr>
                <w:rFonts w:ascii="Times New Roman" w:eastAsia="Calibri" w:hAnsi="Times New Roman" w:cs="Times New Roman"/>
                <w:sz w:val="20"/>
                <w:szCs w:val="20"/>
                <w:lang w:val="en-US" w:eastAsia="uk-UA"/>
              </w:rPr>
              <w:t>HP</w:t>
            </w:r>
            <w:r w:rsidRPr="00310113">
              <w:rPr>
                <w:rFonts w:ascii="Times New Roman" w:eastAsia="Calibri" w:hAnsi="Times New Roman" w:cs="Times New Roman"/>
                <w:sz w:val="20"/>
                <w:szCs w:val="20"/>
                <w:lang w:eastAsia="uk-UA"/>
              </w:rPr>
              <w:t xml:space="preserve"> 15</w:t>
            </w:r>
            <w:r w:rsidRPr="00310113">
              <w:rPr>
                <w:rFonts w:ascii="Times New Roman" w:eastAsia="Calibri" w:hAnsi="Times New Roman" w:cs="Times New Roman"/>
                <w:sz w:val="20"/>
                <w:szCs w:val="20"/>
                <w:lang w:val="en-US" w:eastAsia="uk-UA"/>
              </w:rPr>
              <w:t>S</w:t>
            </w:r>
            <w:r w:rsidRPr="00310113">
              <w:rPr>
                <w:rFonts w:ascii="Times New Roman" w:eastAsia="Calibri" w:hAnsi="Times New Roman" w:cs="Times New Roman"/>
                <w:sz w:val="20"/>
                <w:szCs w:val="20"/>
                <w:lang w:eastAsia="uk-UA"/>
              </w:rPr>
              <w:t>-</w:t>
            </w:r>
            <w:r w:rsidRPr="00310113">
              <w:rPr>
                <w:rFonts w:ascii="Times New Roman" w:eastAsia="Calibri" w:hAnsi="Times New Roman" w:cs="Times New Roman"/>
                <w:sz w:val="20"/>
                <w:szCs w:val="20"/>
                <w:lang w:val="en-US" w:eastAsia="uk-UA"/>
              </w:rPr>
              <w:t>TG</w:t>
            </w:r>
            <w:r w:rsidRPr="00310113">
              <w:rPr>
                <w:rFonts w:ascii="Times New Roman" w:eastAsia="Calibri" w:hAnsi="Times New Roman" w:cs="Times New Roman"/>
                <w:sz w:val="20"/>
                <w:szCs w:val="20"/>
                <w:lang w:eastAsia="uk-UA"/>
              </w:rPr>
              <w:t xml:space="preserve"> 2004</w:t>
            </w:r>
            <w:r w:rsidRPr="00310113">
              <w:rPr>
                <w:rFonts w:ascii="Times New Roman" w:eastAsia="Calibri" w:hAnsi="Times New Roman" w:cs="Times New Roman"/>
                <w:sz w:val="20"/>
                <w:szCs w:val="20"/>
                <w:lang w:val="en-US" w:eastAsia="uk-UA"/>
              </w:rPr>
              <w:t>W</w:t>
            </w:r>
            <w:r w:rsidRPr="00310113">
              <w:rPr>
                <w:rFonts w:ascii="Times New Roman" w:eastAsia="Calibri" w:hAnsi="Times New Roman" w:cs="Times New Roman"/>
                <w:sz w:val="20"/>
                <w:szCs w:val="20"/>
                <w:lang w:eastAsia="uk-UA"/>
              </w:rPr>
              <w:t xml:space="preserve"> </w:t>
            </w:r>
          </w:p>
          <w:p w:rsidR="00465DDE" w:rsidRPr="00310113" w:rsidRDefault="00465DDE" w:rsidP="00465DDE">
            <w:pPr>
              <w:numPr>
                <w:ilvl w:val="0"/>
                <w:numId w:val="31"/>
              </w:numPr>
              <w:tabs>
                <w:tab w:val="num" w:pos="72"/>
              </w:tabs>
              <w:spacing w:after="0" w:line="240" w:lineRule="auto"/>
              <w:ind w:right="91" w:hanging="720"/>
              <w:jc w:val="both"/>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закупівля</w:t>
            </w:r>
            <w:r w:rsidRPr="00310113">
              <w:rPr>
                <w:rFonts w:ascii="Times New Roman" w:eastAsia="Calibri" w:hAnsi="Times New Roman" w:cs="Times New Roman"/>
                <w:sz w:val="20"/>
                <w:szCs w:val="20"/>
                <w:lang w:eastAsia="uk-UA"/>
              </w:rPr>
              <w:t xml:space="preserve"> принтерів </w:t>
            </w:r>
            <w:r w:rsidRPr="00310113">
              <w:rPr>
                <w:rFonts w:ascii="Times New Roman" w:eastAsia="Calibri" w:hAnsi="Times New Roman" w:cs="Times New Roman"/>
                <w:sz w:val="20"/>
                <w:szCs w:val="20"/>
                <w:lang w:val="en-US" w:eastAsia="uk-UA"/>
              </w:rPr>
              <w:t>Xerox</w:t>
            </w:r>
            <w:r w:rsidRPr="00310113">
              <w:rPr>
                <w:rFonts w:ascii="Times New Roman" w:eastAsia="Calibri" w:hAnsi="Times New Roman" w:cs="Times New Roman"/>
                <w:sz w:val="20"/>
                <w:szCs w:val="20"/>
                <w:lang w:eastAsia="uk-UA"/>
              </w:rPr>
              <w:t xml:space="preserve"> 3020</w:t>
            </w:r>
            <w:r w:rsidRPr="00310113">
              <w:rPr>
                <w:rFonts w:ascii="Times New Roman" w:eastAsia="Calibri" w:hAnsi="Times New Roman" w:cs="Times New Roman"/>
                <w:sz w:val="20"/>
                <w:szCs w:val="20"/>
                <w:lang w:val="en-US" w:eastAsia="uk-UA"/>
              </w:rPr>
              <w:t>Bi</w:t>
            </w:r>
          </w:p>
          <w:p w:rsidR="00465DDE" w:rsidRPr="00310113" w:rsidRDefault="00465DDE" w:rsidP="00465DDE">
            <w:pPr>
              <w:spacing w:after="0" w:line="240" w:lineRule="auto"/>
              <w:outlineLvl w:val="0"/>
              <w:rPr>
                <w:rFonts w:ascii="Times New Roman" w:eastAsia="Times New Roman" w:hAnsi="Times New Roman" w:cs="Times New Roman"/>
                <w:bCs/>
                <w:sz w:val="20"/>
                <w:szCs w:val="20"/>
                <w:lang w:eastAsia="ru-RU"/>
              </w:rPr>
            </w:pPr>
          </w:p>
        </w:tc>
        <w:tc>
          <w:tcPr>
            <w:tcW w:w="1559" w:type="dxa"/>
            <w:shd w:val="clear" w:color="auto" w:fill="auto"/>
          </w:tcPr>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4 комплекти</w:t>
            </w: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2 комплекти</w:t>
            </w: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2 комплекти</w:t>
            </w:r>
          </w:p>
        </w:tc>
        <w:tc>
          <w:tcPr>
            <w:tcW w:w="1418" w:type="dxa"/>
            <w:shd w:val="clear" w:color="auto" w:fill="auto"/>
          </w:tcPr>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 xml:space="preserve">Виконавчий комітет </w:t>
            </w: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tc>
        <w:tc>
          <w:tcPr>
            <w:tcW w:w="1275" w:type="dxa"/>
            <w:shd w:val="clear" w:color="auto" w:fill="auto"/>
          </w:tcPr>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 xml:space="preserve">Міський бюджет </w:t>
            </w: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tc>
        <w:tc>
          <w:tcPr>
            <w:tcW w:w="1276" w:type="dxa"/>
            <w:shd w:val="clear" w:color="auto" w:fill="auto"/>
          </w:tcPr>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 xml:space="preserve">100000 </w:t>
            </w:r>
          </w:p>
        </w:tc>
        <w:tc>
          <w:tcPr>
            <w:tcW w:w="3119" w:type="dxa"/>
            <w:shd w:val="clear" w:color="auto" w:fill="auto"/>
          </w:tcPr>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Дасть можливість з</w:t>
            </w:r>
            <w:r w:rsidRPr="00310113">
              <w:rPr>
                <w:rFonts w:ascii="Times New Roman" w:eastAsia="Times New Roman" w:hAnsi="Times New Roman" w:cs="Times New Roman"/>
                <w:bCs/>
                <w:sz w:val="20"/>
                <w:szCs w:val="20"/>
                <w:lang w:eastAsia="ru-RU"/>
              </w:rPr>
              <w:t xml:space="preserve">абезпечити: </w:t>
            </w:r>
          </w:p>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 боєготовність особового складу, швидке і якісне виконання завдань з підтримки безпеки та правопорядку,с ліквідації наслідків надзвичайних ситуацій техногенного і природного характеру</w:t>
            </w:r>
          </w:p>
        </w:tc>
      </w:tr>
      <w:tr w:rsidR="00465DDE" w:rsidRPr="00310113" w:rsidTr="0069414B">
        <w:trPr>
          <w:trHeight w:val="147"/>
        </w:trPr>
        <w:tc>
          <w:tcPr>
            <w:tcW w:w="15594" w:type="dxa"/>
            <w:gridSpan w:val="8"/>
            <w:shd w:val="clear" w:color="auto" w:fill="auto"/>
          </w:tcPr>
          <w:p w:rsidR="00465DDE" w:rsidRPr="00310113" w:rsidRDefault="00465DDE" w:rsidP="00465DDE">
            <w:pPr>
              <w:spacing w:after="0" w:line="240" w:lineRule="auto"/>
              <w:jc w:val="center"/>
              <w:outlineLvl w:val="0"/>
              <w:rPr>
                <w:rFonts w:ascii="Times New Roman" w:eastAsia="Times New Roman" w:hAnsi="Times New Roman" w:cs="Times New Roman"/>
                <w:b/>
                <w:bCs/>
                <w:sz w:val="20"/>
                <w:szCs w:val="20"/>
                <w:lang w:eastAsia="ru-RU"/>
              </w:rPr>
            </w:pPr>
            <w:r w:rsidRPr="00310113">
              <w:rPr>
                <w:rFonts w:ascii="Times New Roman" w:eastAsia="Times New Roman" w:hAnsi="Times New Roman" w:cs="Times New Roman"/>
                <w:b/>
                <w:bCs/>
                <w:sz w:val="20"/>
                <w:szCs w:val="20"/>
                <w:lang w:eastAsia="ru-RU"/>
              </w:rPr>
              <w:t>202</w:t>
            </w:r>
            <w:r w:rsidRPr="00310113">
              <w:rPr>
                <w:rFonts w:ascii="Times New Roman" w:eastAsia="Times New Roman" w:hAnsi="Times New Roman" w:cs="Times New Roman"/>
                <w:b/>
                <w:bCs/>
                <w:sz w:val="20"/>
                <w:szCs w:val="20"/>
                <w:lang w:val="en-US" w:eastAsia="ru-RU"/>
              </w:rPr>
              <w:t>4</w:t>
            </w:r>
            <w:r w:rsidRPr="00310113">
              <w:rPr>
                <w:rFonts w:ascii="Times New Roman" w:eastAsia="Times New Roman" w:hAnsi="Times New Roman" w:cs="Times New Roman"/>
                <w:b/>
                <w:bCs/>
                <w:sz w:val="20"/>
                <w:szCs w:val="20"/>
                <w:lang w:eastAsia="ru-RU"/>
              </w:rPr>
              <w:t xml:space="preserve"> рік</w:t>
            </w:r>
          </w:p>
        </w:tc>
      </w:tr>
      <w:tr w:rsidR="00465DDE" w:rsidRPr="00310113" w:rsidTr="0069414B">
        <w:trPr>
          <w:trHeight w:val="1764"/>
        </w:trPr>
        <w:tc>
          <w:tcPr>
            <w:tcW w:w="850" w:type="dxa"/>
            <w:shd w:val="clear" w:color="auto" w:fill="auto"/>
          </w:tcPr>
          <w:p w:rsidR="00465DDE" w:rsidRPr="00310113" w:rsidRDefault="00465DDE" w:rsidP="00465DDE">
            <w:pPr>
              <w:spacing w:after="0" w:line="240" w:lineRule="auto"/>
              <w:jc w:val="center"/>
              <w:outlineLvl w:val="0"/>
              <w:rPr>
                <w:rFonts w:ascii="Times New Roman" w:eastAsia="Times New Roman" w:hAnsi="Times New Roman" w:cs="Times New Roman"/>
                <w:b/>
                <w:sz w:val="20"/>
                <w:szCs w:val="20"/>
                <w:lang w:eastAsia="ru-RU"/>
              </w:rPr>
            </w:pPr>
            <w:r w:rsidRPr="00310113">
              <w:rPr>
                <w:rFonts w:ascii="Times New Roman" w:eastAsia="Times New Roman" w:hAnsi="Times New Roman" w:cs="Times New Roman"/>
                <w:b/>
                <w:sz w:val="20"/>
                <w:szCs w:val="20"/>
                <w:lang w:eastAsia="ru-RU"/>
              </w:rPr>
              <w:lastRenderedPageBreak/>
              <w:t>3.</w:t>
            </w:r>
          </w:p>
        </w:tc>
        <w:tc>
          <w:tcPr>
            <w:tcW w:w="3404" w:type="dxa"/>
            <w:shd w:val="clear" w:color="auto" w:fill="auto"/>
          </w:tcPr>
          <w:p w:rsidR="00465DDE" w:rsidRPr="00310113" w:rsidRDefault="00465DDE" w:rsidP="00465DDE">
            <w:pPr>
              <w:spacing w:after="0" w:line="240" w:lineRule="auto"/>
              <w:outlineLvl w:val="0"/>
              <w:rPr>
                <w:rFonts w:ascii="Times New Roman" w:eastAsia="Times New Roman" w:hAnsi="Times New Roman" w:cs="Times New Roman"/>
                <w:i/>
                <w:sz w:val="20"/>
                <w:szCs w:val="20"/>
                <w:lang w:eastAsia="ru-RU"/>
              </w:rPr>
            </w:pPr>
            <w:r w:rsidRPr="00310113">
              <w:rPr>
                <w:rFonts w:ascii="Times New Roman" w:eastAsia="Times New Roman" w:hAnsi="Times New Roman" w:cs="Times New Roman"/>
                <w:b/>
                <w:i/>
                <w:sz w:val="20"/>
                <w:szCs w:val="20"/>
                <w:lang w:eastAsia="ru-RU"/>
              </w:rPr>
              <w:t>Завдання №3</w:t>
            </w:r>
          </w:p>
          <w:p w:rsidR="00465DDE" w:rsidRPr="00310113" w:rsidRDefault="00465DDE" w:rsidP="00465DDE">
            <w:pPr>
              <w:spacing w:after="0" w:line="240" w:lineRule="auto"/>
              <w:jc w:val="both"/>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Створення запасу паливно-мастильних матеріалів</w:t>
            </w:r>
          </w:p>
          <w:p w:rsidR="00465DDE" w:rsidRPr="00310113" w:rsidRDefault="00465DDE" w:rsidP="00465DDE">
            <w:pPr>
              <w:spacing w:after="0" w:line="240" w:lineRule="auto"/>
              <w:jc w:val="both"/>
              <w:rPr>
                <w:rFonts w:ascii="Times New Roman" w:eastAsia="Times New Roman" w:hAnsi="Times New Roman" w:cs="Times New Roman"/>
                <w:b/>
                <w:iCs/>
                <w:sz w:val="20"/>
                <w:szCs w:val="20"/>
                <w:lang w:eastAsia="ru-RU"/>
              </w:rPr>
            </w:pPr>
          </w:p>
        </w:tc>
        <w:tc>
          <w:tcPr>
            <w:tcW w:w="2693" w:type="dxa"/>
            <w:shd w:val="clear" w:color="auto" w:fill="auto"/>
          </w:tcPr>
          <w:p w:rsidR="00465DDE" w:rsidRPr="00310113" w:rsidRDefault="00465DDE" w:rsidP="00465DDE">
            <w:pPr>
              <w:spacing w:after="0" w:line="240" w:lineRule="auto"/>
              <w:jc w:val="center"/>
              <w:outlineLvl w:val="0"/>
              <w:rPr>
                <w:rFonts w:ascii="Times New Roman" w:eastAsia="Times New Roman" w:hAnsi="Times New Roman" w:cs="Times New Roman"/>
                <w:b/>
                <w:bCs/>
                <w:sz w:val="20"/>
                <w:szCs w:val="20"/>
                <w:lang w:eastAsia="ru-RU"/>
              </w:rPr>
            </w:pPr>
          </w:p>
          <w:p w:rsidR="00465DDE" w:rsidRPr="00310113" w:rsidRDefault="00465DDE" w:rsidP="00465DDE">
            <w:pPr>
              <w:spacing w:after="0" w:line="240" w:lineRule="auto"/>
              <w:jc w:val="both"/>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-закупівля паливно-мастильних матеріалів (бензин А92, дизельне пальне)</w:t>
            </w:r>
          </w:p>
          <w:p w:rsidR="00465DDE" w:rsidRPr="00310113" w:rsidRDefault="00465DDE" w:rsidP="00465DDE">
            <w:pPr>
              <w:spacing w:after="0" w:line="240" w:lineRule="auto"/>
              <w:outlineLvl w:val="0"/>
              <w:rPr>
                <w:rFonts w:ascii="Times New Roman" w:eastAsia="Times New Roman" w:hAnsi="Times New Roman" w:cs="Times New Roman"/>
                <w:bCs/>
                <w:sz w:val="20"/>
                <w:szCs w:val="20"/>
                <w:lang w:eastAsia="ru-RU"/>
              </w:rPr>
            </w:pPr>
          </w:p>
        </w:tc>
        <w:tc>
          <w:tcPr>
            <w:tcW w:w="1559" w:type="dxa"/>
            <w:shd w:val="clear" w:color="auto" w:fill="auto"/>
          </w:tcPr>
          <w:p w:rsidR="00465DDE" w:rsidRPr="00310113" w:rsidRDefault="00465DDE" w:rsidP="00465DDE">
            <w:pPr>
              <w:spacing w:after="0" w:line="240" w:lineRule="auto"/>
              <w:jc w:val="center"/>
              <w:outlineLvl w:val="0"/>
              <w:rPr>
                <w:rFonts w:ascii="Times New Roman" w:eastAsia="Times New Roman" w:hAnsi="Times New Roman" w:cs="Times New Roman"/>
                <w:b/>
                <w:bCs/>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b/>
                <w:bCs/>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Літрів, вартість відповідно досліджень ринку</w:t>
            </w:r>
          </w:p>
        </w:tc>
        <w:tc>
          <w:tcPr>
            <w:tcW w:w="1418" w:type="dxa"/>
            <w:shd w:val="clear" w:color="auto" w:fill="auto"/>
          </w:tcPr>
          <w:p w:rsidR="00465DDE" w:rsidRPr="00310113" w:rsidRDefault="00465DDE" w:rsidP="00465DDE">
            <w:pPr>
              <w:spacing w:after="0" w:line="240" w:lineRule="auto"/>
              <w:jc w:val="center"/>
              <w:outlineLvl w:val="0"/>
              <w:rPr>
                <w:rFonts w:ascii="Times New Roman" w:eastAsia="Times New Roman" w:hAnsi="Times New Roman" w:cs="Times New Roman"/>
                <w:b/>
                <w:bCs/>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Виконавчий комітет</w:t>
            </w:r>
          </w:p>
        </w:tc>
        <w:tc>
          <w:tcPr>
            <w:tcW w:w="1275" w:type="dxa"/>
            <w:shd w:val="clear" w:color="auto" w:fill="auto"/>
          </w:tcPr>
          <w:p w:rsidR="00465DDE" w:rsidRPr="00310113" w:rsidRDefault="00465DDE" w:rsidP="00465DDE">
            <w:pPr>
              <w:spacing w:after="0" w:line="240" w:lineRule="auto"/>
              <w:jc w:val="center"/>
              <w:outlineLvl w:val="0"/>
              <w:rPr>
                <w:rFonts w:ascii="Times New Roman" w:eastAsia="Times New Roman" w:hAnsi="Times New Roman" w:cs="Times New Roman"/>
                <w:b/>
                <w:bCs/>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 xml:space="preserve">Міський бюджет </w:t>
            </w: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p>
        </w:tc>
        <w:tc>
          <w:tcPr>
            <w:tcW w:w="1276" w:type="dxa"/>
            <w:shd w:val="clear" w:color="auto" w:fill="auto"/>
          </w:tcPr>
          <w:p w:rsidR="00465DDE" w:rsidRPr="00310113" w:rsidRDefault="00465DDE" w:rsidP="00465DDE">
            <w:pPr>
              <w:spacing w:after="0" w:line="240" w:lineRule="auto"/>
              <w:jc w:val="center"/>
              <w:outlineLvl w:val="0"/>
              <w:rPr>
                <w:rFonts w:ascii="Times New Roman" w:eastAsia="Times New Roman" w:hAnsi="Times New Roman" w:cs="Times New Roman"/>
                <w:b/>
                <w:bCs/>
                <w:sz w:val="20"/>
                <w:szCs w:val="20"/>
                <w:lang w:eastAsia="ru-RU"/>
              </w:rPr>
            </w:pP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100000</w:t>
            </w:r>
          </w:p>
          <w:p w:rsidR="00465DDE" w:rsidRPr="00310113" w:rsidRDefault="00465DDE" w:rsidP="00465DDE">
            <w:pPr>
              <w:spacing w:after="0" w:line="240" w:lineRule="auto"/>
              <w:jc w:val="center"/>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грн.</w:t>
            </w:r>
          </w:p>
        </w:tc>
        <w:tc>
          <w:tcPr>
            <w:tcW w:w="3119" w:type="dxa"/>
            <w:shd w:val="clear" w:color="auto" w:fill="auto"/>
          </w:tcPr>
          <w:p w:rsidR="00465DDE" w:rsidRPr="00310113" w:rsidRDefault="00465DDE" w:rsidP="00465DDE">
            <w:pPr>
              <w:spacing w:after="0" w:line="240" w:lineRule="auto"/>
              <w:outlineLvl w:val="0"/>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Дасть можливість забезпечити підсилення охорони важливих (стратегічних) об’єктів та комунікацій, органів державної влади, органів місцевого самоврядування, території і населення, ефективно боротися з диверсійними та іншими озброєними формуваннями;</w:t>
            </w:r>
          </w:p>
        </w:tc>
      </w:tr>
    </w:tbl>
    <w:p w:rsidR="00465DDE" w:rsidRPr="00310113" w:rsidRDefault="00465DDE" w:rsidP="00465DDE">
      <w:pPr>
        <w:spacing w:after="0" w:line="240" w:lineRule="auto"/>
        <w:rPr>
          <w:rFonts w:ascii="Times New Roman" w:eastAsia="Times New Roman" w:hAnsi="Times New Roman" w:cs="Times New Roman"/>
          <w:sz w:val="24"/>
          <w:szCs w:val="24"/>
          <w:lang w:eastAsia="ru-RU"/>
        </w:rPr>
      </w:pPr>
    </w:p>
    <w:p w:rsidR="00465DDE" w:rsidRPr="00310113" w:rsidRDefault="00465DDE" w:rsidP="00465DDE">
      <w:pPr>
        <w:spacing w:after="0" w:line="240" w:lineRule="auto"/>
        <w:rPr>
          <w:rFonts w:ascii="Times New Roman" w:eastAsia="Times New Roman" w:hAnsi="Times New Roman" w:cs="Times New Roman"/>
          <w:sz w:val="24"/>
          <w:szCs w:val="24"/>
          <w:lang w:eastAsia="ru-RU"/>
        </w:rPr>
        <w:sectPr w:rsidR="00465DDE" w:rsidRPr="00310113" w:rsidSect="00465DDE">
          <w:pgSz w:w="16838" w:h="11906" w:orient="landscape"/>
          <w:pgMar w:top="568" w:right="709" w:bottom="425" w:left="851" w:header="720" w:footer="720" w:gutter="0"/>
          <w:cols w:space="708"/>
          <w:docGrid w:linePitch="360"/>
        </w:sectPr>
      </w:pPr>
      <w:r w:rsidRPr="00310113">
        <w:rPr>
          <w:rFonts w:ascii="Times New Roman" w:eastAsia="Times New Roman" w:hAnsi="Times New Roman" w:cs="Times New Roman"/>
          <w:sz w:val="24"/>
          <w:szCs w:val="24"/>
          <w:lang w:eastAsia="ru-RU"/>
        </w:rPr>
        <w:t>Керуючий справами виконкому</w:t>
      </w:r>
      <w:r w:rsidRPr="00310113">
        <w:rPr>
          <w:rFonts w:ascii="Times New Roman" w:eastAsia="Times New Roman" w:hAnsi="Times New Roman" w:cs="Times New Roman"/>
          <w:sz w:val="24"/>
          <w:szCs w:val="24"/>
          <w:lang w:val="ru-RU"/>
        </w:rPr>
        <w:t xml:space="preserve">                                </w:t>
      </w:r>
      <w:r w:rsidRPr="00310113">
        <w:rPr>
          <w:rFonts w:ascii="Times New Roman" w:eastAsia="Times New Roman" w:hAnsi="Times New Roman" w:cs="Times New Roman"/>
          <w:sz w:val="24"/>
          <w:szCs w:val="24"/>
        </w:rPr>
        <w:t xml:space="preserve">                                                                          </w:t>
      </w:r>
      <w:r w:rsidRPr="00310113">
        <w:rPr>
          <w:rFonts w:ascii="Times New Roman" w:eastAsia="Times New Roman" w:hAnsi="Times New Roman" w:cs="Times New Roman"/>
          <w:sz w:val="24"/>
          <w:szCs w:val="24"/>
          <w:lang w:val="ru-RU"/>
        </w:rPr>
        <w:t xml:space="preserve">                 Анатолій Мельніков</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НОВОРОЗДІЛЬСЬКА  МІСЬКА  РАДА</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ЛЬВІВСЬКОЇ  ОБЛАСТІ</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ВИКОНАВЧИЙ  КОМІТЕТ</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63D0">
        <w:rPr>
          <w:rFonts w:ascii="Times New Roman" w:eastAsia="Times New Roman" w:hAnsi="Times New Roman" w:cs="Times New Roman"/>
          <w:b/>
          <w:sz w:val="24"/>
          <w:szCs w:val="24"/>
          <w:lang w:val="ru-RU" w:eastAsia="ru-RU"/>
        </w:rPr>
        <w:t xml:space="preserve"> Р</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І</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Ш</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Е</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Я №</w:t>
      </w:r>
    </w:p>
    <w:p w:rsidR="00503753" w:rsidRPr="00310113" w:rsidRDefault="00503753" w:rsidP="005D0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uk-UA"/>
        </w:rPr>
      </w:pPr>
    </w:p>
    <w:p w:rsidR="005D0D87" w:rsidRPr="00310113" w:rsidRDefault="005D0D87" w:rsidP="005D0D87">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005C68D7" w:rsidRPr="00310113">
        <w:rPr>
          <w:rFonts w:ascii="Times New Roman" w:eastAsia="Times New Roman" w:hAnsi="Times New Roman" w:cs="Times New Roman"/>
          <w:b/>
          <w:sz w:val="24"/>
          <w:szCs w:val="24"/>
          <w:lang w:eastAsia="ru-RU"/>
        </w:rPr>
        <w:t>353</w:t>
      </w:r>
    </w:p>
    <w:p w:rsidR="0069414B" w:rsidRPr="00310113" w:rsidRDefault="0069414B" w:rsidP="005D0D87">
      <w:pPr>
        <w:spacing w:after="0" w:line="240" w:lineRule="auto"/>
        <w:rPr>
          <w:rFonts w:ascii="Times New Roman" w:eastAsia="Times New Roman" w:hAnsi="Times New Roman" w:cs="Times New Roman"/>
          <w:bCs/>
          <w:sz w:val="24"/>
          <w:szCs w:val="24"/>
          <w:lang w:eastAsia="ru-RU"/>
        </w:rPr>
      </w:pPr>
    </w:p>
    <w:p w:rsidR="005C68D7" w:rsidRPr="00310113" w:rsidRDefault="005C68D7" w:rsidP="005D0D87">
      <w:pPr>
        <w:spacing w:after="0" w:line="240" w:lineRule="auto"/>
        <w:rPr>
          <w:rFonts w:ascii="Times New Roman" w:eastAsia="Times New Roman" w:hAnsi="Times New Roman" w:cs="Times New Roman"/>
          <w:bCs/>
          <w:sz w:val="24"/>
          <w:szCs w:val="24"/>
          <w:lang w:eastAsia="ru-RU"/>
        </w:rPr>
      </w:pPr>
    </w:p>
    <w:p w:rsidR="005D0D87" w:rsidRPr="00310113" w:rsidRDefault="005D0D87" w:rsidP="005D0D87">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17 листопада 2022 року</w:t>
      </w:r>
    </w:p>
    <w:p w:rsidR="005D0D87" w:rsidRPr="00310113" w:rsidRDefault="005D0D87" w:rsidP="005D0D87">
      <w:pPr>
        <w:spacing w:after="0" w:line="240" w:lineRule="auto"/>
        <w:rPr>
          <w:rFonts w:ascii="Times New Roman" w:eastAsia="Times New Roman" w:hAnsi="Times New Roman"/>
          <w:sz w:val="24"/>
          <w:szCs w:val="24"/>
          <w:lang w:eastAsia="uk-UA"/>
        </w:rPr>
      </w:pPr>
    </w:p>
    <w:p w:rsidR="005D0D87" w:rsidRPr="00310113" w:rsidRDefault="005D0D87" w:rsidP="005D0D87">
      <w:pPr>
        <w:spacing w:after="0" w:line="240" w:lineRule="auto"/>
        <w:rPr>
          <w:rFonts w:ascii="Times New Roman" w:eastAsia="Times New Roman" w:hAnsi="Times New Roman"/>
          <w:sz w:val="24"/>
          <w:szCs w:val="24"/>
          <w:lang w:eastAsia="uk-UA"/>
        </w:rPr>
      </w:pPr>
      <w:r w:rsidRPr="00310113">
        <w:rPr>
          <w:rFonts w:ascii="Times New Roman" w:eastAsia="Times New Roman" w:hAnsi="Times New Roman"/>
          <w:sz w:val="24"/>
          <w:szCs w:val="24"/>
          <w:lang w:eastAsia="uk-UA"/>
        </w:rPr>
        <w:t xml:space="preserve">Про погодження внесення змін  до </w:t>
      </w:r>
    </w:p>
    <w:p w:rsidR="005D0D87" w:rsidRPr="00310113" w:rsidRDefault="005D0D87" w:rsidP="005D0D87">
      <w:pPr>
        <w:spacing w:after="0" w:line="240" w:lineRule="auto"/>
        <w:rPr>
          <w:rFonts w:ascii="Times New Roman" w:eastAsia="Times New Roman" w:hAnsi="Times New Roman"/>
          <w:sz w:val="24"/>
          <w:szCs w:val="24"/>
          <w:lang w:val="ru-RU" w:eastAsia="ru-RU"/>
        </w:rPr>
      </w:pPr>
      <w:r w:rsidRPr="00310113">
        <w:rPr>
          <w:rFonts w:ascii="Times New Roman" w:hAnsi="Times New Roman"/>
          <w:sz w:val="24"/>
          <w:szCs w:val="24"/>
          <w:lang w:eastAsia="uk-UA"/>
        </w:rPr>
        <w:t xml:space="preserve">Програми  </w:t>
      </w:r>
      <w:r w:rsidRPr="00310113">
        <w:rPr>
          <w:rFonts w:ascii="Times New Roman" w:eastAsia="Times New Roman" w:hAnsi="Times New Roman"/>
          <w:sz w:val="24"/>
          <w:szCs w:val="24"/>
          <w:lang w:val="ru-RU" w:eastAsia="ru-RU"/>
        </w:rPr>
        <w:t>благоустрою   на 2022</w:t>
      </w:r>
      <w:r w:rsidRPr="00310113">
        <w:rPr>
          <w:rFonts w:ascii="Times New Roman" w:eastAsia="Times New Roman" w:hAnsi="Times New Roman"/>
          <w:sz w:val="24"/>
          <w:szCs w:val="24"/>
          <w:lang w:eastAsia="ru-RU"/>
        </w:rPr>
        <w:t xml:space="preserve"> рік</w:t>
      </w:r>
      <w:r w:rsidRPr="00310113">
        <w:rPr>
          <w:rFonts w:ascii="Times New Roman" w:eastAsia="Times New Roman" w:hAnsi="Times New Roman"/>
          <w:sz w:val="24"/>
          <w:szCs w:val="24"/>
          <w:lang w:val="ru-RU" w:eastAsia="ru-RU"/>
        </w:rPr>
        <w:t xml:space="preserve"> </w:t>
      </w:r>
    </w:p>
    <w:p w:rsidR="005D0D87" w:rsidRPr="00310113" w:rsidRDefault="005D0D87" w:rsidP="005D0D87">
      <w:pPr>
        <w:shd w:val="clear" w:color="auto" w:fill="FFFFFF"/>
        <w:suppressAutoHyphens/>
        <w:spacing w:after="0" w:line="322" w:lineRule="exact"/>
        <w:jc w:val="both"/>
        <w:rPr>
          <w:rFonts w:ascii="Times New Roman" w:eastAsia="Times New Roman" w:hAnsi="Times New Roman"/>
          <w:sz w:val="24"/>
          <w:szCs w:val="24"/>
          <w:lang w:val="ru-RU" w:eastAsia="ru-RU"/>
        </w:rPr>
      </w:pPr>
      <w:r w:rsidRPr="00310113">
        <w:rPr>
          <w:rFonts w:ascii="Times New Roman" w:eastAsia="Times New Roman" w:hAnsi="Times New Roman"/>
          <w:sz w:val="24"/>
          <w:szCs w:val="24"/>
          <w:lang w:val="ru-RU" w:eastAsia="ru-RU"/>
        </w:rPr>
        <w:t>та прогноз на 20</w:t>
      </w:r>
      <w:r w:rsidRPr="00310113">
        <w:rPr>
          <w:rFonts w:ascii="Times New Roman" w:eastAsia="Times New Roman" w:hAnsi="Times New Roman"/>
          <w:sz w:val="24"/>
          <w:szCs w:val="24"/>
          <w:lang w:eastAsia="ru-RU"/>
        </w:rPr>
        <w:t>23</w:t>
      </w:r>
      <w:r w:rsidRPr="00310113">
        <w:rPr>
          <w:rFonts w:ascii="Times New Roman" w:eastAsia="Times New Roman" w:hAnsi="Times New Roman"/>
          <w:sz w:val="24"/>
          <w:szCs w:val="24"/>
          <w:lang w:val="ru-RU" w:eastAsia="ru-RU"/>
        </w:rPr>
        <w:t>-</w:t>
      </w:r>
      <w:r w:rsidRPr="00310113">
        <w:rPr>
          <w:rFonts w:ascii="Times New Roman" w:eastAsia="Times New Roman" w:hAnsi="Times New Roman"/>
          <w:sz w:val="24"/>
          <w:szCs w:val="24"/>
          <w:lang w:eastAsia="ru-RU"/>
        </w:rPr>
        <w:t>2024</w:t>
      </w:r>
      <w:r w:rsidRPr="00310113">
        <w:rPr>
          <w:rFonts w:ascii="Times New Roman" w:eastAsia="Times New Roman" w:hAnsi="Times New Roman"/>
          <w:sz w:val="24"/>
          <w:szCs w:val="24"/>
          <w:lang w:val="ru-RU" w:eastAsia="ru-RU"/>
        </w:rPr>
        <w:t xml:space="preserve"> роки</w:t>
      </w:r>
    </w:p>
    <w:p w:rsidR="005D0D87" w:rsidRPr="00310113" w:rsidRDefault="005D0D87" w:rsidP="005D0D87">
      <w:pPr>
        <w:spacing w:after="0" w:line="240" w:lineRule="auto"/>
        <w:jc w:val="both"/>
        <w:rPr>
          <w:rFonts w:ascii="Times New Roman" w:hAnsi="Times New Roman"/>
          <w:sz w:val="24"/>
          <w:szCs w:val="24"/>
          <w:lang w:eastAsia="uk-UA"/>
        </w:rPr>
      </w:pPr>
    </w:p>
    <w:p w:rsidR="005D0D87" w:rsidRPr="00310113" w:rsidRDefault="005D0D87" w:rsidP="005D0D87">
      <w:pPr>
        <w:spacing w:after="0" w:line="240" w:lineRule="auto"/>
        <w:jc w:val="both"/>
        <w:rPr>
          <w:rFonts w:ascii="Times New Roman" w:eastAsia="Times New Roman" w:hAnsi="Times New Roman"/>
          <w:sz w:val="24"/>
          <w:szCs w:val="24"/>
          <w:lang w:eastAsia="zh-CN"/>
        </w:rPr>
      </w:pPr>
      <w:r w:rsidRPr="00310113">
        <w:rPr>
          <w:rFonts w:ascii="Times New Roman" w:eastAsia="Times New Roman" w:hAnsi="Times New Roman"/>
          <w:sz w:val="24"/>
          <w:szCs w:val="24"/>
          <w:lang w:eastAsia="uk-UA"/>
        </w:rPr>
        <w:tab/>
        <w:t>Заслухавши інформацію начальника відділу комунального майна та приватизації управління житлово – комунального господарства Пасемко Н. А.</w:t>
      </w:r>
      <w:r w:rsidRPr="00310113">
        <w:rPr>
          <w:rFonts w:ascii="Times New Roman" w:eastAsia="Times New Roman" w:hAnsi="Times New Roman"/>
          <w:sz w:val="24"/>
          <w:szCs w:val="24"/>
          <w:lang w:eastAsia="zh-CN"/>
        </w:rPr>
        <w:t xml:space="preserve"> про внесення змін до </w:t>
      </w:r>
      <w:r w:rsidRPr="00310113">
        <w:rPr>
          <w:rFonts w:ascii="Times New Roman" w:hAnsi="Times New Roman"/>
          <w:sz w:val="24"/>
          <w:szCs w:val="24"/>
          <w:lang w:eastAsia="uk-UA"/>
        </w:rPr>
        <w:t xml:space="preserve">Програми  </w:t>
      </w:r>
      <w:r w:rsidRPr="00310113">
        <w:rPr>
          <w:rFonts w:ascii="Times New Roman" w:eastAsia="Times New Roman" w:hAnsi="Times New Roman"/>
          <w:sz w:val="24"/>
          <w:szCs w:val="24"/>
          <w:lang w:val="ru-RU" w:eastAsia="ru-RU"/>
        </w:rPr>
        <w:t>благоустрою   на 2022</w:t>
      </w:r>
      <w:r w:rsidRPr="00310113">
        <w:rPr>
          <w:rFonts w:ascii="Times New Roman" w:eastAsia="Times New Roman" w:hAnsi="Times New Roman"/>
          <w:sz w:val="24"/>
          <w:szCs w:val="24"/>
          <w:lang w:eastAsia="ru-RU"/>
        </w:rPr>
        <w:t xml:space="preserve"> рік</w:t>
      </w:r>
      <w:r w:rsidRPr="00310113">
        <w:rPr>
          <w:rFonts w:ascii="Times New Roman" w:eastAsia="Times New Roman" w:hAnsi="Times New Roman"/>
          <w:sz w:val="24"/>
          <w:szCs w:val="24"/>
          <w:lang w:val="ru-RU" w:eastAsia="ru-RU"/>
        </w:rPr>
        <w:t xml:space="preserve"> та прогноз на 20</w:t>
      </w:r>
      <w:r w:rsidRPr="00310113">
        <w:rPr>
          <w:rFonts w:ascii="Times New Roman" w:eastAsia="Times New Roman" w:hAnsi="Times New Roman"/>
          <w:sz w:val="24"/>
          <w:szCs w:val="24"/>
          <w:lang w:eastAsia="ru-RU"/>
        </w:rPr>
        <w:t>23</w:t>
      </w:r>
      <w:r w:rsidRPr="00310113">
        <w:rPr>
          <w:rFonts w:ascii="Times New Roman" w:eastAsia="Times New Roman" w:hAnsi="Times New Roman"/>
          <w:sz w:val="24"/>
          <w:szCs w:val="24"/>
          <w:lang w:val="ru-RU" w:eastAsia="ru-RU"/>
        </w:rPr>
        <w:t>-</w:t>
      </w:r>
      <w:r w:rsidRPr="00310113">
        <w:rPr>
          <w:rFonts w:ascii="Times New Roman" w:eastAsia="Times New Roman" w:hAnsi="Times New Roman"/>
          <w:sz w:val="24"/>
          <w:szCs w:val="24"/>
          <w:lang w:eastAsia="ru-RU"/>
        </w:rPr>
        <w:t>2024</w:t>
      </w:r>
      <w:r w:rsidRPr="00310113">
        <w:rPr>
          <w:rFonts w:ascii="Times New Roman" w:eastAsia="Times New Roman" w:hAnsi="Times New Roman"/>
          <w:sz w:val="24"/>
          <w:szCs w:val="24"/>
          <w:lang w:val="ru-RU" w:eastAsia="ru-RU"/>
        </w:rPr>
        <w:t xml:space="preserve"> роки</w:t>
      </w:r>
      <w:r w:rsidRPr="00310113">
        <w:rPr>
          <w:rFonts w:ascii="Times New Roman" w:eastAsia="Times New Roman" w:hAnsi="Times New Roman"/>
          <w:sz w:val="24"/>
          <w:szCs w:val="24"/>
          <w:lang w:eastAsia="zh-CN"/>
        </w:rPr>
        <w:t xml:space="preserve">, відповідно  до п.п.1 п. а ч.1 ст. 27, ст.29, п.1 ч.2 ст. 52 Закону України „Про місцеве самоврядування в Україні”, виконавчий комітет  Новороздільської міської ради </w:t>
      </w:r>
    </w:p>
    <w:p w:rsidR="005D0D87" w:rsidRPr="00310113" w:rsidRDefault="005D0D87" w:rsidP="005D0D87">
      <w:pPr>
        <w:suppressAutoHyphens/>
        <w:spacing w:after="0" w:line="240" w:lineRule="auto"/>
        <w:jc w:val="both"/>
        <w:rPr>
          <w:rFonts w:ascii="Times New Roman" w:eastAsia="Times New Roman" w:hAnsi="Times New Roman"/>
          <w:sz w:val="24"/>
          <w:szCs w:val="24"/>
          <w:lang w:eastAsia="zh-CN"/>
        </w:rPr>
      </w:pPr>
    </w:p>
    <w:p w:rsidR="005D0D87" w:rsidRPr="00310113" w:rsidRDefault="005D0D87" w:rsidP="005D0D87">
      <w:pPr>
        <w:suppressAutoHyphens/>
        <w:spacing w:after="0" w:line="240" w:lineRule="auto"/>
        <w:jc w:val="both"/>
        <w:rPr>
          <w:rFonts w:ascii="Times New Roman" w:eastAsia="Times New Roman" w:hAnsi="Times New Roman"/>
          <w:sz w:val="24"/>
          <w:szCs w:val="24"/>
          <w:lang w:eastAsia="zh-CN"/>
        </w:rPr>
      </w:pPr>
      <w:r w:rsidRPr="00310113">
        <w:rPr>
          <w:rFonts w:ascii="Times New Roman" w:eastAsia="Times New Roman" w:hAnsi="Times New Roman"/>
          <w:sz w:val="24"/>
          <w:szCs w:val="24"/>
          <w:lang w:eastAsia="zh-CN"/>
        </w:rPr>
        <w:t>ВИРІШИВ:</w:t>
      </w:r>
    </w:p>
    <w:p w:rsidR="005D0D87" w:rsidRPr="00310113" w:rsidRDefault="005D0D87" w:rsidP="005D0D87">
      <w:pPr>
        <w:suppressAutoHyphens/>
        <w:spacing w:after="0" w:line="240" w:lineRule="auto"/>
        <w:jc w:val="both"/>
        <w:rPr>
          <w:rFonts w:ascii="Times New Roman" w:eastAsia="Times New Roman" w:hAnsi="Times New Roman"/>
          <w:sz w:val="24"/>
          <w:szCs w:val="24"/>
          <w:lang w:eastAsia="zh-CN"/>
        </w:rPr>
      </w:pPr>
    </w:p>
    <w:p w:rsidR="005D0D87" w:rsidRPr="00310113" w:rsidRDefault="005D0D87" w:rsidP="005D0D87">
      <w:pPr>
        <w:numPr>
          <w:ilvl w:val="0"/>
          <w:numId w:val="18"/>
        </w:numPr>
        <w:spacing w:after="0" w:line="240" w:lineRule="auto"/>
        <w:ind w:left="0" w:firstLine="851"/>
        <w:contextualSpacing/>
        <w:jc w:val="both"/>
        <w:rPr>
          <w:rFonts w:ascii="Times New Roman" w:hAnsi="Times New Roman"/>
          <w:sz w:val="24"/>
          <w:szCs w:val="24"/>
        </w:rPr>
      </w:pPr>
      <w:r w:rsidRPr="00310113">
        <w:rPr>
          <w:rFonts w:ascii="Times New Roman" w:eastAsia="Times New Roman" w:hAnsi="Times New Roman"/>
          <w:sz w:val="24"/>
          <w:szCs w:val="24"/>
          <w:lang w:eastAsia="zh-CN"/>
        </w:rPr>
        <w:t>Погодити в</w:t>
      </w:r>
      <w:r w:rsidRPr="00310113">
        <w:rPr>
          <w:rFonts w:ascii="Times New Roman" w:eastAsia="Times New Roman" w:hAnsi="Times New Roman"/>
          <w:sz w:val="24"/>
          <w:szCs w:val="24"/>
          <w:lang w:eastAsia="uk-UA"/>
        </w:rPr>
        <w:t>несення змін</w:t>
      </w:r>
      <w:r w:rsidRPr="00310113">
        <w:rPr>
          <w:rFonts w:ascii="Times New Roman" w:eastAsia="Times New Roman" w:hAnsi="Times New Roman"/>
          <w:sz w:val="24"/>
          <w:szCs w:val="24"/>
          <w:lang w:eastAsia="zh-CN"/>
        </w:rPr>
        <w:t xml:space="preserve"> до </w:t>
      </w:r>
      <w:r w:rsidRPr="00310113">
        <w:rPr>
          <w:rFonts w:ascii="Times New Roman" w:hAnsi="Times New Roman"/>
          <w:sz w:val="24"/>
          <w:szCs w:val="24"/>
          <w:lang w:eastAsia="uk-UA"/>
        </w:rPr>
        <w:t xml:space="preserve">Програми  </w:t>
      </w:r>
      <w:r w:rsidRPr="00310113">
        <w:rPr>
          <w:rFonts w:ascii="Times New Roman" w:eastAsia="Times New Roman" w:hAnsi="Times New Roman"/>
          <w:sz w:val="24"/>
          <w:szCs w:val="24"/>
          <w:lang w:val="ru-RU" w:eastAsia="ru-RU"/>
        </w:rPr>
        <w:t>благоустрою   на 2022</w:t>
      </w:r>
      <w:r w:rsidRPr="00310113">
        <w:rPr>
          <w:rFonts w:ascii="Times New Roman" w:eastAsia="Times New Roman" w:hAnsi="Times New Roman"/>
          <w:sz w:val="24"/>
          <w:szCs w:val="24"/>
          <w:lang w:eastAsia="ru-RU"/>
        </w:rPr>
        <w:t xml:space="preserve"> рік</w:t>
      </w:r>
      <w:r w:rsidRPr="00310113">
        <w:rPr>
          <w:rFonts w:ascii="Times New Roman" w:eastAsia="Times New Roman" w:hAnsi="Times New Roman"/>
          <w:sz w:val="24"/>
          <w:szCs w:val="24"/>
          <w:lang w:val="ru-RU" w:eastAsia="ru-RU"/>
        </w:rPr>
        <w:t xml:space="preserve"> та прогноз на 20</w:t>
      </w:r>
      <w:r w:rsidRPr="00310113">
        <w:rPr>
          <w:rFonts w:ascii="Times New Roman" w:eastAsia="Times New Roman" w:hAnsi="Times New Roman"/>
          <w:sz w:val="24"/>
          <w:szCs w:val="24"/>
          <w:lang w:eastAsia="ru-RU"/>
        </w:rPr>
        <w:t>23</w:t>
      </w:r>
      <w:r w:rsidRPr="00310113">
        <w:rPr>
          <w:rFonts w:ascii="Times New Roman" w:eastAsia="Times New Roman" w:hAnsi="Times New Roman"/>
          <w:sz w:val="24"/>
          <w:szCs w:val="24"/>
          <w:lang w:val="ru-RU" w:eastAsia="ru-RU"/>
        </w:rPr>
        <w:t>-</w:t>
      </w:r>
      <w:r w:rsidRPr="00310113">
        <w:rPr>
          <w:rFonts w:ascii="Times New Roman" w:eastAsia="Times New Roman" w:hAnsi="Times New Roman"/>
          <w:sz w:val="24"/>
          <w:szCs w:val="24"/>
          <w:lang w:eastAsia="ru-RU"/>
        </w:rPr>
        <w:t>2024</w:t>
      </w:r>
      <w:r w:rsidRPr="00310113">
        <w:rPr>
          <w:rFonts w:ascii="Times New Roman" w:eastAsia="Times New Roman" w:hAnsi="Times New Roman"/>
          <w:sz w:val="24"/>
          <w:szCs w:val="24"/>
          <w:lang w:val="ru-RU" w:eastAsia="ru-RU"/>
        </w:rPr>
        <w:t xml:space="preserve"> роки</w:t>
      </w:r>
      <w:r w:rsidRPr="00310113">
        <w:rPr>
          <w:rFonts w:ascii="Times New Roman" w:hAnsi="Times New Roman"/>
          <w:sz w:val="24"/>
          <w:szCs w:val="24"/>
        </w:rPr>
        <w:t>, затвердженої рішенням сесії Новороздільської міської ради від 23.12.2021р. №941, а саме:</w:t>
      </w:r>
    </w:p>
    <w:p w:rsidR="005D0D87" w:rsidRPr="00310113" w:rsidRDefault="005D0D87" w:rsidP="005D0D87">
      <w:pPr>
        <w:spacing w:after="0" w:line="240" w:lineRule="auto"/>
        <w:ind w:firstLine="708"/>
        <w:contextualSpacing/>
        <w:jc w:val="both"/>
        <w:rPr>
          <w:rFonts w:ascii="Times New Roman" w:eastAsia="Calibri" w:hAnsi="Times New Roman" w:cs="Times New Roman"/>
          <w:bCs/>
          <w:sz w:val="24"/>
          <w:szCs w:val="24"/>
          <w:lang w:eastAsia="uk-UA"/>
        </w:rPr>
      </w:pPr>
      <w:r w:rsidRPr="00310113">
        <w:rPr>
          <w:rFonts w:ascii="Times New Roman" w:hAnsi="Times New Roman"/>
          <w:bCs/>
          <w:sz w:val="24"/>
          <w:szCs w:val="24"/>
          <w:lang w:eastAsia="uk-UA"/>
        </w:rPr>
        <w:t xml:space="preserve">- завдання 1 Переліку завдань, заходів та показників міської (бюджетної) цільової програми  в частині на 2022р.  доповнити заходом 11 (додаток 1); </w:t>
      </w:r>
    </w:p>
    <w:p w:rsidR="005D0D87" w:rsidRPr="00310113" w:rsidRDefault="005D0D87" w:rsidP="005D0D87">
      <w:pPr>
        <w:spacing w:after="0" w:line="240" w:lineRule="auto"/>
        <w:ind w:firstLine="926"/>
        <w:contextualSpacing/>
        <w:jc w:val="both"/>
        <w:rPr>
          <w:rFonts w:ascii="Times New Roman" w:hAnsi="Times New Roman"/>
          <w:bCs/>
          <w:sz w:val="24"/>
          <w:szCs w:val="24"/>
          <w:lang w:eastAsia="uk-UA"/>
        </w:rPr>
      </w:pPr>
      <w:r w:rsidRPr="00310113">
        <w:rPr>
          <w:rFonts w:ascii="Times New Roman" w:hAnsi="Times New Roman"/>
          <w:bCs/>
          <w:sz w:val="24"/>
          <w:szCs w:val="24"/>
          <w:lang w:eastAsia="uk-UA"/>
        </w:rPr>
        <w:t>- збільшити фінансування заходу 5 «Поточний ремонт мереж вуличного освітлення Новороздільської ТГ» Завдання 3 Переліку завдань, заходів та показників міської (бюджетної) цільової програми  в частині на 2022р.  з 300,0 тис.грн на 375,0 тис.грн.</w:t>
      </w:r>
    </w:p>
    <w:p w:rsidR="005D0D87" w:rsidRPr="00310113" w:rsidRDefault="005D0D87" w:rsidP="005D0D87">
      <w:pPr>
        <w:spacing w:after="0" w:line="240" w:lineRule="auto"/>
        <w:ind w:firstLine="926"/>
        <w:contextualSpacing/>
        <w:jc w:val="both"/>
        <w:rPr>
          <w:rFonts w:ascii="Times New Roman" w:hAnsi="Times New Roman"/>
          <w:sz w:val="24"/>
          <w:szCs w:val="24"/>
        </w:rPr>
      </w:pPr>
      <w:r w:rsidRPr="00310113">
        <w:rPr>
          <w:rFonts w:ascii="Times New Roman" w:hAnsi="Times New Roman"/>
          <w:bCs/>
          <w:sz w:val="24"/>
          <w:szCs w:val="24"/>
          <w:lang w:eastAsia="uk-UA"/>
        </w:rPr>
        <w:t>- ресурсне забезпечення Програми викласти в новій редакції, згідно додатку 2.</w:t>
      </w:r>
    </w:p>
    <w:p w:rsidR="005D0D87" w:rsidRPr="00310113" w:rsidRDefault="005D0D87" w:rsidP="005D0D87">
      <w:pPr>
        <w:autoSpaceDE w:val="0"/>
        <w:autoSpaceDN w:val="0"/>
        <w:adjustRightInd w:val="0"/>
        <w:spacing w:after="0" w:line="240" w:lineRule="auto"/>
        <w:ind w:firstLine="708"/>
        <w:jc w:val="both"/>
        <w:rPr>
          <w:rFonts w:ascii="Times New Roman" w:eastAsia="Times New Roman" w:hAnsi="Times New Roman" w:cs="Times New Roman"/>
          <w:sz w:val="24"/>
          <w:szCs w:val="24"/>
          <w:lang w:eastAsia="zh-CN"/>
        </w:rPr>
      </w:pPr>
      <w:r w:rsidRPr="00310113">
        <w:rPr>
          <w:rFonts w:ascii="Times New Roman" w:eastAsia="Times New Roman" w:hAnsi="Times New Roman"/>
          <w:sz w:val="24"/>
          <w:szCs w:val="24"/>
          <w:lang w:eastAsia="uk-UA"/>
        </w:rPr>
        <w:t xml:space="preserve">2. </w:t>
      </w:r>
      <w:r w:rsidRPr="00310113">
        <w:rPr>
          <w:rFonts w:ascii="Times New Roman" w:eastAsia="Times New Roman" w:hAnsi="Times New Roman"/>
          <w:sz w:val="24"/>
          <w:szCs w:val="24"/>
          <w:lang w:eastAsia="zh-CN"/>
        </w:rPr>
        <w:t>Відділу комунального майна та приватизації управління житлово-комунального господарства (нач. Пасемко Н.А.) подати зміни до Програми на розгляд сесією міської ради.</w:t>
      </w:r>
    </w:p>
    <w:p w:rsidR="005D0D87" w:rsidRPr="00310113" w:rsidRDefault="005D0D87" w:rsidP="005D0D87">
      <w:pPr>
        <w:suppressAutoHyphens/>
        <w:spacing w:after="0" w:line="240" w:lineRule="auto"/>
        <w:jc w:val="both"/>
        <w:rPr>
          <w:rFonts w:ascii="Times New Roman" w:eastAsia="Times New Roman" w:hAnsi="Times New Roman"/>
          <w:sz w:val="24"/>
          <w:szCs w:val="24"/>
          <w:lang w:eastAsia="zh-CN"/>
        </w:rPr>
      </w:pPr>
      <w:r w:rsidRPr="00310113">
        <w:rPr>
          <w:rFonts w:ascii="Times New Roman" w:eastAsia="Times New Roman" w:hAnsi="Times New Roman"/>
          <w:sz w:val="24"/>
          <w:szCs w:val="24"/>
          <w:lang w:eastAsia="zh-CN"/>
        </w:rPr>
        <w:t xml:space="preserve">          3. Контроль за виконанням рішення покласти на першого заступника Гулія М. М. </w:t>
      </w:r>
    </w:p>
    <w:p w:rsidR="005D0D87" w:rsidRPr="00310113" w:rsidRDefault="005D0D87" w:rsidP="005D0D87">
      <w:pPr>
        <w:suppressAutoHyphens/>
        <w:spacing w:after="0" w:line="240" w:lineRule="auto"/>
        <w:jc w:val="both"/>
        <w:rPr>
          <w:rFonts w:ascii="Times New Roman" w:eastAsia="Times New Roman" w:hAnsi="Times New Roman"/>
          <w:sz w:val="24"/>
          <w:szCs w:val="24"/>
          <w:lang w:eastAsia="zh-CN"/>
        </w:rPr>
      </w:pPr>
    </w:p>
    <w:p w:rsidR="005D0D87" w:rsidRPr="00310113" w:rsidRDefault="005D0D87" w:rsidP="005D0D87">
      <w:pPr>
        <w:suppressAutoHyphens/>
        <w:spacing w:after="0" w:line="240" w:lineRule="auto"/>
        <w:jc w:val="both"/>
        <w:rPr>
          <w:rFonts w:ascii="Times New Roman" w:eastAsia="Times New Roman" w:hAnsi="Times New Roman"/>
          <w:sz w:val="24"/>
          <w:szCs w:val="24"/>
          <w:lang w:eastAsia="zh-CN"/>
        </w:rPr>
      </w:pPr>
    </w:p>
    <w:p w:rsidR="005D0D87" w:rsidRPr="00310113" w:rsidRDefault="005D0D87" w:rsidP="005D0D87">
      <w:pPr>
        <w:suppressAutoHyphens/>
        <w:spacing w:after="0" w:line="240" w:lineRule="auto"/>
        <w:jc w:val="both"/>
        <w:rPr>
          <w:rFonts w:ascii="Times New Roman" w:eastAsia="Times New Roman" w:hAnsi="Times New Roman"/>
          <w:sz w:val="24"/>
          <w:szCs w:val="24"/>
          <w:lang w:eastAsia="zh-CN"/>
        </w:rPr>
      </w:pPr>
      <w:r w:rsidRPr="00310113">
        <w:rPr>
          <w:rFonts w:ascii="Times New Roman" w:eastAsia="Times New Roman" w:hAnsi="Times New Roman"/>
          <w:sz w:val="24"/>
          <w:szCs w:val="24"/>
          <w:lang w:eastAsia="zh-CN"/>
        </w:rPr>
        <w:t>МІСЬКИЙ    ГОЛОВА</w:t>
      </w:r>
      <w:r w:rsidRPr="00310113">
        <w:rPr>
          <w:rFonts w:ascii="Times New Roman" w:eastAsia="Times New Roman" w:hAnsi="Times New Roman"/>
          <w:sz w:val="24"/>
          <w:szCs w:val="24"/>
          <w:lang w:eastAsia="zh-CN"/>
        </w:rPr>
        <w:tab/>
      </w:r>
      <w:r w:rsidRPr="00310113">
        <w:rPr>
          <w:rFonts w:ascii="Times New Roman" w:eastAsia="Times New Roman" w:hAnsi="Times New Roman"/>
          <w:sz w:val="24"/>
          <w:szCs w:val="24"/>
          <w:lang w:eastAsia="zh-CN"/>
        </w:rPr>
        <w:tab/>
      </w:r>
      <w:r w:rsidRPr="00310113">
        <w:rPr>
          <w:rFonts w:ascii="Times New Roman" w:eastAsia="Times New Roman" w:hAnsi="Times New Roman"/>
          <w:sz w:val="24"/>
          <w:szCs w:val="24"/>
          <w:lang w:eastAsia="zh-CN"/>
        </w:rPr>
        <w:tab/>
      </w:r>
      <w:r w:rsidRPr="00310113">
        <w:rPr>
          <w:rFonts w:ascii="Times New Roman" w:eastAsia="Times New Roman" w:hAnsi="Times New Roman"/>
          <w:sz w:val="24"/>
          <w:szCs w:val="24"/>
          <w:lang w:eastAsia="zh-CN"/>
        </w:rPr>
        <w:tab/>
      </w:r>
      <w:r w:rsidRPr="00310113">
        <w:rPr>
          <w:rFonts w:ascii="Times New Roman" w:eastAsia="Times New Roman" w:hAnsi="Times New Roman"/>
          <w:sz w:val="24"/>
          <w:szCs w:val="24"/>
          <w:lang w:eastAsia="zh-CN"/>
        </w:rPr>
        <w:tab/>
        <w:t>Ярина   ЯЦЕНКО</w:t>
      </w:r>
    </w:p>
    <w:p w:rsidR="005D0D87" w:rsidRPr="00310113" w:rsidRDefault="005D0D87" w:rsidP="005D0D87">
      <w:pPr>
        <w:shd w:val="clear" w:color="auto" w:fill="FFFFFF"/>
        <w:spacing w:after="0" w:line="322" w:lineRule="exact"/>
        <w:ind w:right="566"/>
        <w:jc w:val="center"/>
        <w:rPr>
          <w:rFonts w:ascii="Times New Roman" w:eastAsia="Calibri" w:hAnsi="Times New Roman"/>
          <w:b/>
          <w:bCs/>
          <w:sz w:val="24"/>
          <w:szCs w:val="24"/>
          <w:lang w:eastAsia="uk-UA"/>
        </w:rPr>
      </w:pPr>
      <w:r w:rsidRPr="00310113">
        <w:rPr>
          <w:rFonts w:ascii="Times New Roman" w:hAnsi="Times New Roman"/>
          <w:b/>
          <w:sz w:val="24"/>
          <w:szCs w:val="24"/>
          <w:lang w:eastAsia="ru-RU"/>
        </w:rPr>
        <w:t xml:space="preserve">      </w:t>
      </w:r>
      <w:r w:rsidRPr="00310113">
        <w:rPr>
          <w:rFonts w:ascii="Times New Roman" w:hAnsi="Times New Roman"/>
          <w:b/>
          <w:bCs/>
          <w:sz w:val="24"/>
          <w:szCs w:val="24"/>
          <w:lang w:eastAsia="uk-UA"/>
        </w:rPr>
        <w:t xml:space="preserve">      </w:t>
      </w:r>
    </w:p>
    <w:p w:rsidR="005D0D87" w:rsidRPr="00310113" w:rsidRDefault="005D0D87" w:rsidP="005D0D87">
      <w:pPr>
        <w:shd w:val="clear" w:color="auto" w:fill="FFFFFF"/>
        <w:spacing w:after="0" w:line="322" w:lineRule="exact"/>
        <w:ind w:right="566"/>
        <w:jc w:val="center"/>
        <w:rPr>
          <w:rFonts w:ascii="Times New Roman" w:hAnsi="Times New Roman"/>
          <w:b/>
          <w:bCs/>
          <w:sz w:val="24"/>
          <w:szCs w:val="24"/>
          <w:lang w:eastAsia="uk-UA"/>
        </w:rPr>
      </w:pPr>
    </w:p>
    <w:p w:rsidR="005D0D87" w:rsidRPr="00310113" w:rsidRDefault="005D0D87" w:rsidP="005D0D87">
      <w:pPr>
        <w:shd w:val="clear" w:color="auto" w:fill="FFFFFF"/>
        <w:spacing w:after="0" w:line="322" w:lineRule="exact"/>
        <w:ind w:right="566"/>
        <w:jc w:val="center"/>
        <w:rPr>
          <w:rFonts w:ascii="Times New Roman" w:hAnsi="Times New Roman"/>
          <w:b/>
          <w:bCs/>
          <w:sz w:val="24"/>
          <w:szCs w:val="24"/>
          <w:lang w:eastAsia="uk-UA"/>
        </w:rPr>
      </w:pPr>
    </w:p>
    <w:p w:rsidR="005D0D87" w:rsidRPr="00310113" w:rsidRDefault="005D0D87" w:rsidP="005D0D87">
      <w:pPr>
        <w:shd w:val="clear" w:color="auto" w:fill="FFFFFF"/>
        <w:spacing w:after="0" w:line="322" w:lineRule="exact"/>
        <w:ind w:right="566"/>
        <w:jc w:val="center"/>
        <w:rPr>
          <w:rFonts w:ascii="Times New Roman" w:hAnsi="Times New Roman"/>
          <w:b/>
          <w:bCs/>
          <w:sz w:val="24"/>
          <w:szCs w:val="24"/>
          <w:lang w:eastAsia="uk-UA"/>
        </w:rPr>
      </w:pPr>
    </w:p>
    <w:p w:rsidR="005D0D87" w:rsidRPr="00310113" w:rsidRDefault="005D0D87" w:rsidP="005D0D87">
      <w:pPr>
        <w:spacing w:after="0" w:line="240" w:lineRule="auto"/>
        <w:rPr>
          <w:rFonts w:ascii="Times New Roman" w:hAnsi="Times New Roman"/>
          <w:b/>
          <w:bCs/>
          <w:sz w:val="24"/>
          <w:szCs w:val="24"/>
          <w:lang w:eastAsia="uk-UA"/>
        </w:rPr>
        <w:sectPr w:rsidR="005D0D87" w:rsidRPr="00310113">
          <w:pgSz w:w="11906" w:h="16838"/>
          <w:pgMar w:top="850" w:right="850" w:bottom="850" w:left="1417" w:header="708" w:footer="708" w:gutter="0"/>
          <w:cols w:space="720"/>
        </w:sectPr>
      </w:pPr>
    </w:p>
    <w:p w:rsidR="005D0D87" w:rsidRPr="00310113" w:rsidRDefault="005D0D87" w:rsidP="005D0D87">
      <w:pPr>
        <w:shd w:val="clear" w:color="auto" w:fill="FFFFFF"/>
        <w:spacing w:after="0" w:line="240" w:lineRule="auto"/>
        <w:ind w:right="567"/>
        <w:jc w:val="right"/>
        <w:rPr>
          <w:rFonts w:ascii="Times New Roman" w:hAnsi="Times New Roman"/>
          <w:bCs/>
          <w:sz w:val="20"/>
          <w:szCs w:val="20"/>
          <w:lang w:eastAsia="uk-UA"/>
        </w:rPr>
      </w:pPr>
      <w:r w:rsidRPr="00310113">
        <w:rPr>
          <w:rFonts w:ascii="Times New Roman" w:hAnsi="Times New Roman"/>
          <w:bCs/>
          <w:sz w:val="20"/>
          <w:szCs w:val="20"/>
          <w:lang w:eastAsia="uk-UA"/>
        </w:rPr>
        <w:lastRenderedPageBreak/>
        <w:t>Додаток 1</w:t>
      </w:r>
    </w:p>
    <w:p w:rsidR="005D0D87" w:rsidRPr="00310113" w:rsidRDefault="005D0D87" w:rsidP="005D0D87">
      <w:pPr>
        <w:shd w:val="clear" w:color="auto" w:fill="FFFFFF"/>
        <w:spacing w:after="0" w:line="240" w:lineRule="auto"/>
        <w:ind w:right="567"/>
        <w:jc w:val="right"/>
        <w:rPr>
          <w:rFonts w:ascii="Times New Roman" w:hAnsi="Times New Roman"/>
          <w:bCs/>
          <w:sz w:val="20"/>
          <w:szCs w:val="20"/>
          <w:lang w:eastAsia="uk-UA"/>
        </w:rPr>
      </w:pPr>
      <w:r w:rsidRPr="00310113">
        <w:rPr>
          <w:rFonts w:ascii="Times New Roman" w:hAnsi="Times New Roman"/>
          <w:bCs/>
          <w:sz w:val="20"/>
          <w:szCs w:val="20"/>
          <w:lang w:eastAsia="uk-UA"/>
        </w:rPr>
        <w:t>до рішення виконкому</w:t>
      </w:r>
    </w:p>
    <w:p w:rsidR="005D0D87" w:rsidRPr="00310113" w:rsidRDefault="005C68D7" w:rsidP="005D0D87">
      <w:pPr>
        <w:shd w:val="clear" w:color="auto" w:fill="FFFFFF"/>
        <w:spacing w:after="0" w:line="240" w:lineRule="auto"/>
        <w:ind w:right="567"/>
        <w:jc w:val="right"/>
        <w:rPr>
          <w:rFonts w:ascii="Times New Roman" w:hAnsi="Times New Roman"/>
          <w:bCs/>
          <w:sz w:val="20"/>
          <w:szCs w:val="20"/>
          <w:lang w:eastAsia="uk-UA"/>
        </w:rPr>
      </w:pPr>
      <w:r w:rsidRPr="00310113">
        <w:rPr>
          <w:rFonts w:ascii="Times New Roman" w:hAnsi="Times New Roman"/>
          <w:bCs/>
          <w:sz w:val="20"/>
          <w:szCs w:val="20"/>
          <w:lang w:eastAsia="uk-UA"/>
        </w:rPr>
        <w:t xml:space="preserve">№ 353 </w:t>
      </w:r>
      <w:r w:rsidR="005D0D87" w:rsidRPr="00310113">
        <w:rPr>
          <w:rFonts w:ascii="Times New Roman" w:hAnsi="Times New Roman"/>
          <w:bCs/>
          <w:sz w:val="20"/>
          <w:szCs w:val="20"/>
          <w:lang w:eastAsia="uk-UA"/>
        </w:rPr>
        <w:t>від 17.11.22р.</w:t>
      </w:r>
    </w:p>
    <w:p w:rsidR="005D0D87" w:rsidRPr="00310113" w:rsidRDefault="005D0D87" w:rsidP="005D0D87">
      <w:pPr>
        <w:autoSpaceDE w:val="0"/>
        <w:autoSpaceDN w:val="0"/>
        <w:adjustRightInd w:val="0"/>
        <w:spacing w:after="0" w:line="240" w:lineRule="auto"/>
        <w:rPr>
          <w:rFonts w:ascii="Times New Roman" w:eastAsia="Times New Roman" w:hAnsi="Times New Roman"/>
          <w:b/>
          <w:sz w:val="24"/>
          <w:szCs w:val="24"/>
          <w:lang w:eastAsia="uk-UA"/>
        </w:rPr>
      </w:pPr>
    </w:p>
    <w:p w:rsidR="005D0D87" w:rsidRPr="00310113" w:rsidRDefault="005D0D87" w:rsidP="005D0D87">
      <w:pPr>
        <w:autoSpaceDE w:val="0"/>
        <w:autoSpaceDN w:val="0"/>
        <w:adjustRightInd w:val="0"/>
        <w:spacing w:after="0" w:line="240" w:lineRule="auto"/>
        <w:jc w:val="center"/>
        <w:rPr>
          <w:rFonts w:ascii="Times New Roman" w:eastAsia="Times New Roman" w:hAnsi="Times New Roman"/>
          <w:b/>
          <w:sz w:val="24"/>
          <w:szCs w:val="24"/>
          <w:lang w:eastAsia="uk-UA"/>
        </w:rPr>
      </w:pPr>
      <w:r w:rsidRPr="00310113">
        <w:rPr>
          <w:rFonts w:ascii="Times New Roman" w:eastAsia="Times New Roman" w:hAnsi="Times New Roman"/>
          <w:b/>
          <w:sz w:val="24"/>
          <w:szCs w:val="24"/>
          <w:lang w:eastAsia="uk-UA"/>
        </w:rPr>
        <w:t>Перелік завдань, заходів та показників міської (бюджетної) цільової програми</w:t>
      </w:r>
    </w:p>
    <w:p w:rsidR="005D0D87" w:rsidRPr="00310113" w:rsidRDefault="005D0D87" w:rsidP="005D0D87">
      <w:pPr>
        <w:autoSpaceDE w:val="0"/>
        <w:autoSpaceDN w:val="0"/>
        <w:adjustRightInd w:val="0"/>
        <w:spacing w:after="0" w:line="240" w:lineRule="auto"/>
        <w:jc w:val="center"/>
        <w:rPr>
          <w:rFonts w:ascii="Times New Roman" w:eastAsia="Times New Roman" w:hAnsi="Times New Roman"/>
          <w:b/>
          <w:sz w:val="32"/>
          <w:szCs w:val="20"/>
          <w:lang w:eastAsia="uk-UA"/>
        </w:rPr>
      </w:pPr>
      <w:r w:rsidRPr="00310113">
        <w:rPr>
          <w:rFonts w:ascii="Times New Roman" w:eastAsia="Times New Roman" w:hAnsi="Times New Roman"/>
          <w:b/>
          <w:sz w:val="24"/>
          <w:szCs w:val="24"/>
          <w:lang w:eastAsia="uk-UA"/>
        </w:rPr>
        <w:t xml:space="preserve">Благоустрою на 2022 та прогноз на 2023-2024 роки </w:t>
      </w:r>
    </w:p>
    <w:tbl>
      <w:tblPr>
        <w:tblW w:w="1524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3"/>
        <w:gridCol w:w="1900"/>
        <w:gridCol w:w="1980"/>
        <w:gridCol w:w="145"/>
        <w:gridCol w:w="1567"/>
        <w:gridCol w:w="1709"/>
        <w:gridCol w:w="1981"/>
        <w:gridCol w:w="2120"/>
        <w:gridCol w:w="39"/>
        <w:gridCol w:w="1510"/>
        <w:gridCol w:w="1776"/>
      </w:tblGrid>
      <w:tr w:rsidR="005D0D87" w:rsidRPr="00310113" w:rsidTr="005D0D87">
        <w:trPr>
          <w:cantSplit/>
          <w:trHeight w:val="325"/>
        </w:trPr>
        <w:tc>
          <w:tcPr>
            <w:tcW w:w="513" w:type="dxa"/>
            <w:vMerge w:val="restart"/>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310113">
              <w:rPr>
                <w:rFonts w:ascii="Times New Roman" w:eastAsia="Times New Roman" w:hAnsi="Times New Roman"/>
                <w:b/>
                <w:sz w:val="24"/>
                <w:szCs w:val="20"/>
                <w:lang w:eastAsia="uk-UA"/>
              </w:rPr>
              <w:t>№ з/п</w:t>
            </w:r>
          </w:p>
        </w:tc>
        <w:tc>
          <w:tcPr>
            <w:tcW w:w="1901" w:type="dxa"/>
            <w:vMerge w:val="restart"/>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310113">
              <w:rPr>
                <w:rFonts w:ascii="Times New Roman" w:eastAsia="Times New Roman" w:hAnsi="Times New Roman"/>
                <w:b/>
                <w:sz w:val="24"/>
                <w:szCs w:val="20"/>
                <w:lang w:eastAsia="uk-UA"/>
              </w:rPr>
              <w:t xml:space="preserve">Назва завдання </w:t>
            </w:r>
          </w:p>
        </w:tc>
        <w:tc>
          <w:tcPr>
            <w:tcW w:w="1981" w:type="dxa"/>
            <w:vMerge w:val="restart"/>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310113">
              <w:rPr>
                <w:rFonts w:ascii="Times New Roman" w:eastAsia="Times New Roman" w:hAnsi="Times New Roman"/>
                <w:b/>
                <w:sz w:val="24"/>
                <w:szCs w:val="20"/>
                <w:lang w:eastAsia="uk-UA"/>
              </w:rPr>
              <w:t xml:space="preserve">Перелік заходів завдання </w:t>
            </w:r>
          </w:p>
        </w:tc>
        <w:tc>
          <w:tcPr>
            <w:tcW w:w="342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autoSpaceDE w:val="0"/>
              <w:autoSpaceDN w:val="0"/>
              <w:adjustRightInd w:val="0"/>
              <w:spacing w:after="0" w:line="192" w:lineRule="auto"/>
              <w:jc w:val="center"/>
              <w:rPr>
                <w:rFonts w:ascii="Times New Roman" w:eastAsia="Times New Roman" w:hAnsi="Times New Roman" w:cs="Times New Roman"/>
                <w:b/>
                <w:sz w:val="24"/>
                <w:szCs w:val="20"/>
                <w:lang w:eastAsia="uk-UA"/>
              </w:rPr>
            </w:pPr>
            <w:r w:rsidRPr="00310113">
              <w:rPr>
                <w:rFonts w:ascii="Times New Roman" w:eastAsia="Times New Roman" w:hAnsi="Times New Roman"/>
                <w:b/>
                <w:sz w:val="24"/>
                <w:szCs w:val="20"/>
                <w:lang w:eastAsia="uk-UA"/>
              </w:rPr>
              <w:t xml:space="preserve">Показники виконання заходу, один. виміру </w:t>
            </w:r>
          </w:p>
        </w:tc>
        <w:tc>
          <w:tcPr>
            <w:tcW w:w="1982" w:type="dxa"/>
            <w:vMerge w:val="restart"/>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autoSpaceDE w:val="0"/>
              <w:autoSpaceDN w:val="0"/>
              <w:adjustRightInd w:val="0"/>
              <w:spacing w:after="0" w:line="192" w:lineRule="auto"/>
              <w:jc w:val="center"/>
              <w:rPr>
                <w:rFonts w:ascii="Times New Roman" w:eastAsia="Times New Roman" w:hAnsi="Times New Roman" w:cs="Times New Roman"/>
                <w:b/>
                <w:sz w:val="24"/>
                <w:szCs w:val="20"/>
                <w:lang w:eastAsia="uk-UA"/>
              </w:rPr>
            </w:pPr>
            <w:r w:rsidRPr="00310113">
              <w:rPr>
                <w:rFonts w:ascii="Times New Roman" w:eastAsia="Times New Roman" w:hAnsi="Times New Roman"/>
                <w:b/>
                <w:sz w:val="24"/>
                <w:szCs w:val="20"/>
                <w:lang w:eastAsia="uk-UA"/>
              </w:rPr>
              <w:t>Виконавець заходу, показника</w:t>
            </w:r>
          </w:p>
        </w:tc>
        <w:tc>
          <w:tcPr>
            <w:tcW w:w="3670" w:type="dxa"/>
            <w:gridSpan w:val="3"/>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310113">
              <w:rPr>
                <w:rFonts w:ascii="Times New Roman" w:eastAsia="Times New Roman" w:hAnsi="Times New Roman"/>
                <w:b/>
                <w:sz w:val="24"/>
                <w:szCs w:val="20"/>
                <w:lang w:eastAsia="uk-UA"/>
              </w:rPr>
              <w:t xml:space="preserve">Фінансування </w:t>
            </w:r>
          </w:p>
        </w:tc>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autoSpaceDE w:val="0"/>
              <w:autoSpaceDN w:val="0"/>
              <w:adjustRightInd w:val="0"/>
              <w:spacing w:after="0" w:line="216" w:lineRule="auto"/>
              <w:jc w:val="center"/>
              <w:rPr>
                <w:rFonts w:ascii="Times New Roman" w:eastAsia="Times New Roman" w:hAnsi="Times New Roman" w:cs="Times New Roman"/>
                <w:b/>
                <w:sz w:val="24"/>
                <w:szCs w:val="20"/>
                <w:lang w:eastAsia="uk-UA"/>
              </w:rPr>
            </w:pPr>
            <w:r w:rsidRPr="00310113">
              <w:rPr>
                <w:rFonts w:ascii="Times New Roman" w:eastAsia="Times New Roman" w:hAnsi="Times New Roman"/>
                <w:b/>
                <w:sz w:val="24"/>
                <w:szCs w:val="20"/>
                <w:lang w:eastAsia="uk-UA"/>
              </w:rPr>
              <w:t>Очікуваний результат</w:t>
            </w:r>
          </w:p>
        </w:tc>
      </w:tr>
      <w:tr w:rsidR="005D0D87" w:rsidRPr="00310113" w:rsidTr="005D0D87">
        <w:trPr>
          <w:cantSplit/>
          <w:trHeight w:val="100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spacing w:after="0" w:line="240" w:lineRule="auto"/>
              <w:rPr>
                <w:rFonts w:ascii="Times New Roman" w:eastAsia="Times New Roman" w:hAnsi="Times New Roman" w:cs="Times New Roman"/>
                <w:b/>
                <w:sz w:val="24"/>
                <w:szCs w:val="20"/>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spacing w:after="0" w:line="240" w:lineRule="auto"/>
              <w:rPr>
                <w:rFonts w:ascii="Times New Roman" w:eastAsia="Times New Roman" w:hAnsi="Times New Roman" w:cs="Times New Roman"/>
                <w:b/>
                <w:sz w:val="24"/>
                <w:szCs w:val="20"/>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spacing w:after="0" w:line="240" w:lineRule="auto"/>
              <w:rPr>
                <w:rFonts w:ascii="Times New Roman" w:eastAsia="Times New Roman" w:hAnsi="Times New Roman" w:cs="Times New Roman"/>
                <w:b/>
                <w:sz w:val="24"/>
                <w:szCs w:val="20"/>
                <w:lang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spacing w:after="0" w:line="240" w:lineRule="auto"/>
              <w:rPr>
                <w:rFonts w:ascii="Times New Roman" w:eastAsia="Times New Roman" w:hAnsi="Times New Roman" w:cs="Times New Roman"/>
                <w:b/>
                <w:sz w:val="24"/>
                <w:szCs w:val="20"/>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spacing w:after="0" w:line="240" w:lineRule="auto"/>
              <w:rPr>
                <w:rFonts w:ascii="Times New Roman" w:eastAsia="Times New Roman" w:hAnsi="Times New Roman" w:cs="Times New Roman"/>
                <w:b/>
                <w:sz w:val="24"/>
                <w:szCs w:val="20"/>
                <w:lang w:eastAsia="uk-UA"/>
              </w:rPr>
            </w:pP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autoSpaceDE w:val="0"/>
              <w:autoSpaceDN w:val="0"/>
              <w:adjustRightInd w:val="0"/>
              <w:spacing w:after="0" w:line="240" w:lineRule="auto"/>
              <w:jc w:val="center"/>
              <w:rPr>
                <w:rFonts w:ascii="Times New Roman" w:eastAsia="Times New Roman" w:hAnsi="Times New Roman" w:cs="Times New Roman"/>
                <w:b/>
                <w:sz w:val="24"/>
                <w:szCs w:val="20"/>
                <w:lang w:eastAsia="uk-UA"/>
              </w:rPr>
            </w:pPr>
            <w:r w:rsidRPr="00310113">
              <w:rPr>
                <w:rFonts w:ascii="Times New Roman" w:eastAsia="Times New Roman" w:hAnsi="Times New Roman"/>
                <w:b/>
                <w:sz w:val="24"/>
                <w:szCs w:val="20"/>
                <w:lang w:eastAsia="uk-UA"/>
              </w:rPr>
              <w:t xml:space="preserve">Джерела </w:t>
            </w:r>
          </w:p>
        </w:tc>
        <w:tc>
          <w:tcPr>
            <w:tcW w:w="1510" w:type="dxa"/>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autoSpaceDE w:val="0"/>
              <w:autoSpaceDN w:val="0"/>
              <w:adjustRightInd w:val="0"/>
              <w:spacing w:after="0" w:line="240" w:lineRule="auto"/>
              <w:ind w:right="-108"/>
              <w:jc w:val="center"/>
              <w:rPr>
                <w:rFonts w:ascii="Times New Roman" w:eastAsia="Times New Roman" w:hAnsi="Times New Roman" w:cs="Times New Roman"/>
                <w:b/>
                <w:sz w:val="24"/>
                <w:szCs w:val="20"/>
                <w:lang w:eastAsia="uk-UA"/>
              </w:rPr>
            </w:pPr>
            <w:r w:rsidRPr="00310113">
              <w:rPr>
                <w:rFonts w:ascii="Times New Roman" w:eastAsia="Times New Roman" w:hAnsi="Times New Roman"/>
                <w:b/>
                <w:sz w:val="24"/>
                <w:szCs w:val="20"/>
                <w:lang w:eastAsia="uk-UA"/>
              </w:rPr>
              <w:t>Обсяги, тис. грн.</w:t>
            </w: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spacing w:after="0" w:line="240" w:lineRule="auto"/>
              <w:rPr>
                <w:rFonts w:ascii="Times New Roman" w:eastAsia="Times New Roman" w:hAnsi="Times New Roman" w:cs="Times New Roman"/>
                <w:b/>
                <w:sz w:val="24"/>
                <w:szCs w:val="20"/>
                <w:lang w:eastAsia="uk-UA"/>
              </w:rPr>
            </w:pPr>
          </w:p>
        </w:tc>
      </w:tr>
      <w:tr w:rsidR="005D0D87" w:rsidRPr="00310113" w:rsidTr="005D0D87">
        <w:trPr>
          <w:cantSplit/>
          <w:trHeight w:val="353"/>
        </w:trPr>
        <w:tc>
          <w:tcPr>
            <w:tcW w:w="15244" w:type="dxa"/>
            <w:gridSpan w:val="11"/>
            <w:tcBorders>
              <w:top w:val="single" w:sz="4" w:space="0" w:color="auto"/>
              <w:left w:val="single" w:sz="4" w:space="0" w:color="auto"/>
              <w:bottom w:val="single" w:sz="4" w:space="0" w:color="auto"/>
              <w:right w:val="single" w:sz="4" w:space="0" w:color="auto"/>
            </w:tcBorders>
            <w:hideMark/>
          </w:tcPr>
          <w:p w:rsidR="005D0D87" w:rsidRPr="00310113" w:rsidRDefault="005D0D8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310113">
              <w:rPr>
                <w:rFonts w:ascii="Times New Roman" w:eastAsia="Times New Roman" w:hAnsi="Times New Roman"/>
                <w:b/>
                <w:sz w:val="24"/>
                <w:szCs w:val="24"/>
                <w:lang w:eastAsia="uk-UA"/>
              </w:rPr>
              <w:t>2022 рік</w:t>
            </w:r>
          </w:p>
        </w:tc>
      </w:tr>
      <w:tr w:rsidR="005D0D87" w:rsidRPr="00310113" w:rsidTr="005D0D87">
        <w:trPr>
          <w:cantSplit/>
          <w:trHeight w:hRule="exact" w:val="397"/>
        </w:trPr>
        <w:tc>
          <w:tcPr>
            <w:tcW w:w="513" w:type="dxa"/>
            <w:vMerge w:val="restart"/>
            <w:tcBorders>
              <w:top w:val="single" w:sz="4" w:space="0" w:color="auto"/>
              <w:left w:val="single" w:sz="4" w:space="0" w:color="auto"/>
              <w:bottom w:val="single" w:sz="4" w:space="0" w:color="auto"/>
              <w:right w:val="single" w:sz="4" w:space="0" w:color="auto"/>
            </w:tcBorders>
          </w:tcPr>
          <w:p w:rsidR="005D0D87" w:rsidRPr="00310113" w:rsidRDefault="005D0D87">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310113">
              <w:rPr>
                <w:rFonts w:ascii="Times New Roman" w:eastAsia="Times New Roman" w:hAnsi="Times New Roman"/>
                <w:b/>
                <w:sz w:val="24"/>
                <w:szCs w:val="24"/>
                <w:lang w:eastAsia="uk-UA"/>
              </w:rPr>
              <w:t>1.</w:t>
            </w:r>
          </w:p>
          <w:p w:rsidR="005D0D87" w:rsidRPr="00310113" w:rsidRDefault="005D0D87">
            <w:pPr>
              <w:autoSpaceDE w:val="0"/>
              <w:autoSpaceDN w:val="0"/>
              <w:adjustRightInd w:val="0"/>
              <w:spacing w:after="0" w:line="240" w:lineRule="auto"/>
              <w:jc w:val="center"/>
              <w:rPr>
                <w:rFonts w:ascii="Times New Roman" w:eastAsia="Times New Roman" w:hAnsi="Times New Roman"/>
                <w:b/>
                <w:sz w:val="24"/>
                <w:szCs w:val="24"/>
                <w:lang w:eastAsia="uk-UA"/>
              </w:rPr>
            </w:pPr>
          </w:p>
          <w:p w:rsidR="005D0D87" w:rsidRPr="00310113" w:rsidRDefault="005D0D87">
            <w:pPr>
              <w:autoSpaceDE w:val="0"/>
              <w:autoSpaceDN w:val="0"/>
              <w:adjustRightInd w:val="0"/>
              <w:spacing w:after="0" w:line="240" w:lineRule="auto"/>
              <w:jc w:val="center"/>
              <w:rPr>
                <w:rFonts w:ascii="Times New Roman" w:eastAsia="Times New Roman" w:hAnsi="Times New Roman"/>
                <w:b/>
                <w:sz w:val="24"/>
                <w:szCs w:val="24"/>
                <w:lang w:eastAsia="uk-UA"/>
              </w:rPr>
            </w:pPr>
          </w:p>
          <w:p w:rsidR="005D0D87" w:rsidRPr="00310113" w:rsidRDefault="005D0D87">
            <w:pPr>
              <w:autoSpaceDE w:val="0"/>
              <w:autoSpaceDN w:val="0"/>
              <w:adjustRightInd w:val="0"/>
              <w:spacing w:after="0" w:line="240" w:lineRule="auto"/>
              <w:jc w:val="center"/>
              <w:rPr>
                <w:rFonts w:ascii="Times New Roman" w:eastAsia="Times New Roman" w:hAnsi="Times New Roman"/>
                <w:b/>
                <w:sz w:val="24"/>
                <w:szCs w:val="24"/>
                <w:lang w:eastAsia="uk-UA"/>
              </w:rPr>
            </w:pPr>
          </w:p>
          <w:p w:rsidR="005D0D87" w:rsidRPr="00310113" w:rsidRDefault="005D0D87">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c>
        <w:tc>
          <w:tcPr>
            <w:tcW w:w="1901" w:type="dxa"/>
            <w:vMerge w:val="restart"/>
            <w:tcBorders>
              <w:top w:val="single" w:sz="4" w:space="0" w:color="auto"/>
              <w:left w:val="single" w:sz="4" w:space="0" w:color="auto"/>
              <w:bottom w:val="single" w:sz="4" w:space="0" w:color="auto"/>
              <w:right w:val="single" w:sz="4" w:space="0" w:color="auto"/>
            </w:tcBorders>
          </w:tcPr>
          <w:p w:rsidR="005D0D87" w:rsidRPr="00310113" w:rsidRDefault="005D0D87">
            <w:pPr>
              <w:autoSpaceDE w:val="0"/>
              <w:autoSpaceDN w:val="0"/>
              <w:adjustRightInd w:val="0"/>
              <w:spacing w:after="0" w:line="240" w:lineRule="auto"/>
              <w:rPr>
                <w:rFonts w:ascii="Times New Roman" w:eastAsia="Times New Roman" w:hAnsi="Times New Roman" w:cs="Times New Roman"/>
                <w:i/>
                <w:sz w:val="24"/>
                <w:szCs w:val="24"/>
                <w:lang w:eastAsia="uk-UA"/>
              </w:rPr>
            </w:pPr>
            <w:r w:rsidRPr="00310113">
              <w:rPr>
                <w:rFonts w:ascii="Times New Roman" w:eastAsia="Times New Roman" w:hAnsi="Times New Roman"/>
                <w:i/>
                <w:sz w:val="24"/>
                <w:szCs w:val="24"/>
                <w:lang w:eastAsia="uk-UA"/>
              </w:rPr>
              <w:t xml:space="preserve">Завдання 1 </w:t>
            </w:r>
          </w:p>
          <w:p w:rsidR="005D0D87" w:rsidRPr="00310113" w:rsidRDefault="005D0D87">
            <w:pPr>
              <w:autoSpaceDE w:val="0"/>
              <w:autoSpaceDN w:val="0"/>
              <w:adjustRightInd w:val="0"/>
              <w:spacing w:after="0" w:line="240" w:lineRule="auto"/>
              <w:rPr>
                <w:rFonts w:ascii="Times New Roman" w:eastAsia="Times New Roman" w:hAnsi="Times New Roman"/>
                <w:b/>
                <w:sz w:val="24"/>
                <w:szCs w:val="24"/>
                <w:lang w:eastAsia="uk-UA"/>
              </w:rPr>
            </w:pPr>
          </w:p>
          <w:p w:rsidR="005D0D87" w:rsidRPr="00310113" w:rsidRDefault="005D0D87">
            <w:pPr>
              <w:autoSpaceDE w:val="0"/>
              <w:autoSpaceDN w:val="0"/>
              <w:adjustRightInd w:val="0"/>
              <w:spacing w:after="0" w:line="240" w:lineRule="auto"/>
              <w:rPr>
                <w:rFonts w:ascii="Times New Roman" w:eastAsia="Times New Roman" w:hAnsi="Times New Roman"/>
                <w:b/>
                <w:sz w:val="24"/>
                <w:szCs w:val="24"/>
                <w:lang w:eastAsia="uk-UA"/>
              </w:rPr>
            </w:pPr>
          </w:p>
          <w:p w:rsidR="005D0D87" w:rsidRPr="00310113" w:rsidRDefault="005D0D87">
            <w:pPr>
              <w:autoSpaceDE w:val="0"/>
              <w:autoSpaceDN w:val="0"/>
              <w:adjustRightInd w:val="0"/>
              <w:spacing w:after="0" w:line="240" w:lineRule="auto"/>
              <w:rPr>
                <w:rFonts w:ascii="Times New Roman" w:eastAsia="Times New Roman" w:hAnsi="Times New Roman"/>
                <w:b/>
                <w:sz w:val="24"/>
                <w:szCs w:val="24"/>
                <w:lang w:eastAsia="uk-UA"/>
              </w:rPr>
            </w:pPr>
          </w:p>
          <w:p w:rsidR="005D0D87" w:rsidRPr="00310113" w:rsidRDefault="005D0D87">
            <w:pPr>
              <w:autoSpaceDE w:val="0"/>
              <w:autoSpaceDN w:val="0"/>
              <w:adjustRightInd w:val="0"/>
              <w:spacing w:after="0" w:line="240" w:lineRule="auto"/>
              <w:rPr>
                <w:rFonts w:ascii="Times New Roman" w:eastAsia="Times New Roman" w:hAnsi="Times New Roman"/>
                <w:b/>
                <w:sz w:val="24"/>
                <w:szCs w:val="24"/>
                <w:lang w:eastAsia="uk-UA"/>
              </w:rPr>
            </w:pPr>
            <w:r w:rsidRPr="00310113">
              <w:rPr>
                <w:rFonts w:ascii="Times New Roman" w:eastAsia="Times New Roman" w:hAnsi="Times New Roman"/>
                <w:b/>
                <w:sz w:val="24"/>
                <w:szCs w:val="24"/>
                <w:lang w:eastAsia="uk-UA"/>
              </w:rPr>
              <w:t>Благоустрій території Новороздільської громади</w:t>
            </w:r>
          </w:p>
          <w:p w:rsidR="005D0D87" w:rsidRPr="00310113" w:rsidRDefault="005D0D87">
            <w:pPr>
              <w:autoSpaceDE w:val="0"/>
              <w:autoSpaceDN w:val="0"/>
              <w:adjustRightInd w:val="0"/>
              <w:spacing w:after="0" w:line="240" w:lineRule="auto"/>
              <w:rPr>
                <w:rFonts w:ascii="Times New Roman" w:eastAsia="Times New Roman" w:hAnsi="Times New Roman" w:cs="Times New Roman"/>
                <w:b/>
                <w:sz w:val="24"/>
                <w:szCs w:val="24"/>
                <w:lang w:eastAsia="uk-UA"/>
              </w:rPr>
            </w:pPr>
            <w:r w:rsidRPr="00310113">
              <w:rPr>
                <w:rFonts w:ascii="Times New Roman" w:eastAsia="Times New Roman" w:hAnsi="Times New Roman"/>
                <w:b/>
                <w:sz w:val="24"/>
                <w:szCs w:val="24"/>
                <w:lang w:eastAsia="uk-UA"/>
              </w:rPr>
              <w:t xml:space="preserve"> </w:t>
            </w: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5D0D87" w:rsidRPr="00310113" w:rsidRDefault="005D0D87">
            <w:pPr>
              <w:autoSpaceDE w:val="0"/>
              <w:autoSpaceDN w:val="0"/>
              <w:adjustRightInd w:val="0"/>
              <w:spacing w:after="0" w:line="240" w:lineRule="auto"/>
              <w:rPr>
                <w:rFonts w:ascii="Times New Roman" w:eastAsia="Times New Roman" w:hAnsi="Times New Roman" w:cs="Times New Roman"/>
                <w:i/>
                <w:sz w:val="24"/>
                <w:szCs w:val="24"/>
                <w:lang w:eastAsia="uk-UA"/>
              </w:rPr>
            </w:pPr>
            <w:r w:rsidRPr="00310113">
              <w:rPr>
                <w:rFonts w:ascii="Times New Roman" w:eastAsia="Times New Roman" w:hAnsi="Times New Roman"/>
                <w:i/>
                <w:sz w:val="24"/>
                <w:szCs w:val="24"/>
                <w:lang w:eastAsia="uk-UA"/>
              </w:rPr>
              <w:t>Захід 11</w:t>
            </w:r>
          </w:p>
          <w:p w:rsidR="005D0D87" w:rsidRPr="00310113" w:rsidRDefault="005D0D87">
            <w:pPr>
              <w:autoSpaceDE w:val="0"/>
              <w:autoSpaceDN w:val="0"/>
              <w:adjustRightInd w:val="0"/>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sz w:val="24"/>
                <w:szCs w:val="24"/>
                <w:lang w:eastAsia="zh-CN"/>
              </w:rPr>
              <w:t xml:space="preserve">«Капітальний ремонт дитячого майданчика </w:t>
            </w:r>
            <w:r w:rsidR="00A026FB">
              <w:rPr>
                <w:rFonts w:ascii="Times New Roman" w:eastAsia="Times New Roman" w:hAnsi="Times New Roman"/>
                <w:sz w:val="24"/>
                <w:szCs w:val="24"/>
                <w:lang w:eastAsia="zh-CN"/>
              </w:rPr>
              <w:t xml:space="preserve">біля житлового будинку  № 26-А по пр. Шевченка, </w:t>
            </w:r>
            <w:r w:rsidRPr="00310113">
              <w:rPr>
                <w:rFonts w:ascii="Times New Roman" w:eastAsia="Times New Roman" w:hAnsi="Times New Roman"/>
                <w:sz w:val="24"/>
                <w:szCs w:val="24"/>
                <w:lang w:eastAsia="zh-CN"/>
              </w:rPr>
              <w:t xml:space="preserve">в м. Новий Розділ. </w:t>
            </w:r>
          </w:p>
        </w:tc>
        <w:tc>
          <w:tcPr>
            <w:tcW w:w="1567" w:type="dxa"/>
            <w:tcBorders>
              <w:top w:val="single" w:sz="4" w:space="0" w:color="auto"/>
              <w:left w:val="single" w:sz="4" w:space="0" w:color="auto"/>
              <w:bottom w:val="single" w:sz="4" w:space="0" w:color="auto"/>
              <w:right w:val="single" w:sz="4" w:space="0" w:color="auto"/>
            </w:tcBorders>
            <w:hideMark/>
          </w:tcPr>
          <w:p w:rsidR="005D0D87" w:rsidRPr="00310113" w:rsidRDefault="005D0D8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310113">
              <w:rPr>
                <w:rFonts w:ascii="Times New Roman" w:eastAsia="Times New Roman" w:hAnsi="Times New Roman"/>
                <w:sz w:val="24"/>
                <w:szCs w:val="24"/>
                <w:lang w:eastAsia="uk-UA"/>
              </w:rPr>
              <w:t>затрат, тис. грн.</w:t>
            </w:r>
          </w:p>
        </w:tc>
        <w:tc>
          <w:tcPr>
            <w:tcW w:w="1709" w:type="dxa"/>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tabs>
                <w:tab w:val="center" w:pos="432"/>
              </w:tabs>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310113">
              <w:rPr>
                <w:rFonts w:ascii="Times New Roman" w:eastAsia="Times New Roman" w:hAnsi="Times New Roman"/>
                <w:sz w:val="24"/>
                <w:szCs w:val="24"/>
                <w:lang w:eastAsia="uk-UA"/>
              </w:rPr>
              <w:t>73,0</w:t>
            </w:r>
          </w:p>
        </w:tc>
        <w:tc>
          <w:tcPr>
            <w:tcW w:w="1982" w:type="dxa"/>
            <w:vMerge w:val="restart"/>
            <w:tcBorders>
              <w:top w:val="single" w:sz="4" w:space="0" w:color="auto"/>
              <w:left w:val="single" w:sz="4" w:space="0" w:color="auto"/>
              <w:bottom w:val="single" w:sz="4" w:space="0" w:color="auto"/>
              <w:right w:val="single" w:sz="4" w:space="0" w:color="auto"/>
            </w:tcBorders>
          </w:tcPr>
          <w:p w:rsidR="005D0D87" w:rsidRPr="00310113" w:rsidRDefault="005D0D87">
            <w:pPr>
              <w:autoSpaceDE w:val="0"/>
              <w:autoSpaceDN w:val="0"/>
              <w:adjustRightInd w:val="0"/>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sz w:val="24"/>
                <w:szCs w:val="24"/>
                <w:lang w:eastAsia="uk-UA"/>
              </w:rPr>
              <w:t>Управління ЖКГ</w:t>
            </w:r>
          </w:p>
          <w:p w:rsidR="005D0D87" w:rsidRPr="00310113" w:rsidRDefault="005D0D87">
            <w:pPr>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2121" w:type="dxa"/>
            <w:vMerge w:val="restart"/>
            <w:tcBorders>
              <w:top w:val="single" w:sz="4" w:space="0" w:color="auto"/>
              <w:left w:val="single" w:sz="4" w:space="0" w:color="auto"/>
              <w:bottom w:val="single" w:sz="4" w:space="0" w:color="auto"/>
              <w:right w:val="single" w:sz="4" w:space="0" w:color="auto"/>
            </w:tcBorders>
            <w:vAlign w:val="center"/>
          </w:tcPr>
          <w:p w:rsidR="005D0D87" w:rsidRPr="00310113" w:rsidRDefault="005D0D8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310113">
              <w:rPr>
                <w:rFonts w:ascii="Times New Roman" w:eastAsia="Times New Roman" w:hAnsi="Times New Roman"/>
                <w:sz w:val="24"/>
                <w:szCs w:val="24"/>
                <w:lang w:eastAsia="uk-UA"/>
              </w:rPr>
              <w:t>Міський бюджет</w:t>
            </w:r>
          </w:p>
          <w:p w:rsidR="005D0D87" w:rsidRPr="00310113" w:rsidRDefault="005D0D87">
            <w:pPr>
              <w:autoSpaceDE w:val="0"/>
              <w:autoSpaceDN w:val="0"/>
              <w:adjustRightInd w:val="0"/>
              <w:spacing w:after="0" w:line="240" w:lineRule="auto"/>
              <w:jc w:val="center"/>
              <w:rPr>
                <w:rFonts w:ascii="Times New Roman" w:eastAsia="Times New Roman" w:hAnsi="Times New Roman"/>
                <w:sz w:val="24"/>
                <w:szCs w:val="24"/>
                <w:lang w:eastAsia="uk-UA"/>
              </w:rPr>
            </w:pPr>
          </w:p>
          <w:p w:rsidR="005D0D87" w:rsidRPr="00310113" w:rsidRDefault="005D0D87">
            <w:pPr>
              <w:autoSpaceDE w:val="0"/>
              <w:autoSpaceDN w:val="0"/>
              <w:adjustRightInd w:val="0"/>
              <w:spacing w:after="0" w:line="240" w:lineRule="auto"/>
              <w:jc w:val="center"/>
              <w:rPr>
                <w:rFonts w:ascii="Times New Roman" w:eastAsia="Times New Roman" w:hAnsi="Times New Roman"/>
                <w:sz w:val="24"/>
                <w:szCs w:val="24"/>
                <w:lang w:eastAsia="uk-UA"/>
              </w:rPr>
            </w:pPr>
          </w:p>
          <w:p w:rsidR="005D0D87" w:rsidRPr="00310113" w:rsidRDefault="005D0D87">
            <w:pPr>
              <w:autoSpaceDE w:val="0"/>
              <w:autoSpaceDN w:val="0"/>
              <w:adjustRightInd w:val="0"/>
              <w:spacing w:after="0" w:line="240" w:lineRule="auto"/>
              <w:jc w:val="center"/>
              <w:rPr>
                <w:rFonts w:ascii="Times New Roman" w:eastAsia="Times New Roman" w:hAnsi="Times New Roman"/>
                <w:sz w:val="24"/>
                <w:szCs w:val="24"/>
                <w:lang w:eastAsia="uk-UA"/>
              </w:rPr>
            </w:pPr>
          </w:p>
          <w:p w:rsidR="005D0D87" w:rsidRPr="00310113" w:rsidRDefault="005D0D8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549" w:type="dxa"/>
            <w:gridSpan w:val="2"/>
            <w:vMerge w:val="restart"/>
            <w:tcBorders>
              <w:top w:val="single" w:sz="4" w:space="0" w:color="auto"/>
              <w:left w:val="single" w:sz="4" w:space="0" w:color="auto"/>
              <w:bottom w:val="single" w:sz="4" w:space="0" w:color="auto"/>
              <w:right w:val="single" w:sz="4" w:space="0" w:color="auto"/>
            </w:tcBorders>
            <w:vAlign w:val="center"/>
          </w:tcPr>
          <w:p w:rsidR="005D0D87" w:rsidRPr="00310113" w:rsidRDefault="005D0D8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5D0D87" w:rsidRPr="00310113" w:rsidRDefault="005D0D87">
            <w:pPr>
              <w:autoSpaceDE w:val="0"/>
              <w:autoSpaceDN w:val="0"/>
              <w:adjustRightInd w:val="0"/>
              <w:spacing w:after="0" w:line="240" w:lineRule="auto"/>
              <w:jc w:val="center"/>
              <w:rPr>
                <w:rFonts w:ascii="Times New Roman" w:eastAsia="Times New Roman" w:hAnsi="Times New Roman"/>
                <w:sz w:val="24"/>
                <w:szCs w:val="24"/>
                <w:lang w:eastAsia="uk-UA"/>
              </w:rPr>
            </w:pPr>
            <w:r w:rsidRPr="00310113">
              <w:rPr>
                <w:rFonts w:ascii="Times New Roman" w:eastAsia="Times New Roman" w:hAnsi="Times New Roman"/>
                <w:sz w:val="24"/>
                <w:szCs w:val="24"/>
                <w:lang w:eastAsia="uk-UA"/>
              </w:rPr>
              <w:t>73,0</w:t>
            </w:r>
          </w:p>
          <w:p w:rsidR="005D0D87" w:rsidRPr="00310113" w:rsidRDefault="005D0D87">
            <w:pPr>
              <w:autoSpaceDE w:val="0"/>
              <w:autoSpaceDN w:val="0"/>
              <w:adjustRightInd w:val="0"/>
              <w:spacing w:after="0" w:line="240" w:lineRule="auto"/>
              <w:jc w:val="center"/>
              <w:rPr>
                <w:rFonts w:ascii="Times New Roman" w:eastAsia="Times New Roman" w:hAnsi="Times New Roman"/>
                <w:sz w:val="24"/>
                <w:szCs w:val="24"/>
                <w:lang w:eastAsia="uk-UA"/>
              </w:rPr>
            </w:pPr>
          </w:p>
          <w:p w:rsidR="005D0D87" w:rsidRPr="00310113" w:rsidRDefault="005D0D87">
            <w:pPr>
              <w:autoSpaceDE w:val="0"/>
              <w:autoSpaceDN w:val="0"/>
              <w:adjustRightInd w:val="0"/>
              <w:spacing w:after="0" w:line="240" w:lineRule="auto"/>
              <w:jc w:val="center"/>
              <w:rPr>
                <w:rFonts w:ascii="Times New Roman" w:eastAsia="Times New Roman" w:hAnsi="Times New Roman"/>
                <w:sz w:val="24"/>
                <w:szCs w:val="24"/>
                <w:lang w:eastAsia="uk-UA"/>
              </w:rPr>
            </w:pPr>
          </w:p>
          <w:p w:rsidR="005D0D87" w:rsidRPr="00310113" w:rsidRDefault="005D0D8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76" w:type="dxa"/>
            <w:vMerge w:val="restart"/>
            <w:tcBorders>
              <w:top w:val="single" w:sz="4" w:space="0" w:color="auto"/>
              <w:left w:val="single" w:sz="4" w:space="0" w:color="auto"/>
              <w:bottom w:val="single" w:sz="4" w:space="0" w:color="auto"/>
              <w:right w:val="single" w:sz="4" w:space="0" w:color="auto"/>
            </w:tcBorders>
          </w:tcPr>
          <w:p w:rsidR="005D0D87" w:rsidRPr="00310113" w:rsidRDefault="005D0D87">
            <w:pPr>
              <w:autoSpaceDE w:val="0"/>
              <w:autoSpaceDN w:val="0"/>
              <w:adjustRightInd w:val="0"/>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sz w:val="24"/>
                <w:szCs w:val="24"/>
                <w:lang w:eastAsia="uk-UA"/>
              </w:rPr>
              <w:t xml:space="preserve">Приведення </w:t>
            </w:r>
            <w:r w:rsidRPr="00310113">
              <w:rPr>
                <w:rFonts w:ascii="Times New Roman" w:eastAsia="Times New Roman" w:hAnsi="Times New Roman"/>
                <w:sz w:val="24"/>
                <w:szCs w:val="24"/>
                <w:lang w:eastAsia="ru-RU"/>
              </w:rPr>
              <w:t>зовнішнього вигляду території до привабливого та естетичного вигляду</w:t>
            </w:r>
          </w:p>
          <w:p w:rsidR="005D0D87" w:rsidRPr="00310113" w:rsidRDefault="005D0D87">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5D0D87" w:rsidRPr="00310113" w:rsidTr="005D0D87">
        <w:trPr>
          <w:cantSplit/>
          <w:trHeight w:hRule="exact" w:val="6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spacing w:after="0" w:line="240" w:lineRule="auto"/>
              <w:rPr>
                <w:rFonts w:ascii="Times New Roman" w:eastAsia="Times New Roman"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spacing w:after="0" w:line="240" w:lineRule="auto"/>
              <w:rPr>
                <w:rFonts w:ascii="Times New Roman" w:eastAsia="Times New Roman" w:hAnsi="Times New Roman" w:cs="Times New Roman"/>
                <w:sz w:val="24"/>
                <w:szCs w:val="24"/>
                <w:lang w:eastAsia="uk-UA"/>
              </w:rPr>
            </w:pPr>
          </w:p>
        </w:tc>
        <w:tc>
          <w:tcPr>
            <w:tcW w:w="1567" w:type="dxa"/>
            <w:tcBorders>
              <w:top w:val="single" w:sz="4" w:space="0" w:color="auto"/>
              <w:left w:val="single" w:sz="4" w:space="0" w:color="auto"/>
              <w:bottom w:val="single" w:sz="4" w:space="0" w:color="auto"/>
              <w:right w:val="single" w:sz="4" w:space="0" w:color="auto"/>
            </w:tcBorders>
            <w:hideMark/>
          </w:tcPr>
          <w:p w:rsidR="005D0D87" w:rsidRPr="00310113" w:rsidRDefault="005D0D8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310113">
              <w:rPr>
                <w:rFonts w:ascii="Times New Roman" w:eastAsia="Times New Roman" w:hAnsi="Times New Roman"/>
                <w:sz w:val="24"/>
                <w:szCs w:val="24"/>
                <w:lang w:eastAsia="uk-UA"/>
              </w:rPr>
              <w:t>продукту,</w:t>
            </w:r>
            <w:r w:rsidRPr="00310113">
              <w:rPr>
                <w:rFonts w:ascii="Times New Roman" w:eastAsia="Times New Roman" w:hAnsi="Times New Roman"/>
                <w:sz w:val="24"/>
                <w:szCs w:val="24"/>
                <w:lang w:val="en-US" w:eastAsia="uk-UA"/>
              </w:rPr>
              <w:t xml:space="preserve"> </w:t>
            </w:r>
            <w:r w:rsidRPr="00310113">
              <w:rPr>
                <w:rFonts w:ascii="Times New Roman" w:eastAsia="Times New Roman" w:hAnsi="Times New Roman"/>
                <w:sz w:val="24"/>
                <w:szCs w:val="24"/>
                <w:lang w:eastAsia="uk-UA"/>
              </w:rPr>
              <w:t>шт</w:t>
            </w:r>
          </w:p>
        </w:tc>
        <w:tc>
          <w:tcPr>
            <w:tcW w:w="1709" w:type="dxa"/>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310113">
              <w:rPr>
                <w:rFonts w:ascii="Times New Roman" w:eastAsia="Times New Roman" w:hAnsi="Times New Roman"/>
                <w:sz w:val="24"/>
                <w:szCs w:val="24"/>
                <w:lang w:eastAsia="uk-UA"/>
              </w:rP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spacing w:after="0" w:line="240" w:lineRule="auto"/>
              <w:rPr>
                <w:rFonts w:ascii="Times New Roman" w:eastAsia="Times New Roman" w:hAnsi="Times New Roman" w:cs="Times New Roman"/>
                <w:sz w:val="24"/>
                <w:szCs w:val="24"/>
                <w:lang w:eastAsia="uk-UA"/>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spacing w:after="0" w:line="240" w:lineRule="auto"/>
              <w:rPr>
                <w:rFonts w:ascii="Times New Roman" w:eastAsia="Times New Roman" w:hAnsi="Times New Roman" w:cs="Times New Roman"/>
                <w:sz w:val="24"/>
                <w:szCs w:val="24"/>
                <w:lang w:eastAsia="uk-UA"/>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spacing w:after="0" w:line="240" w:lineRule="auto"/>
              <w:rPr>
                <w:rFonts w:ascii="Times New Roman" w:eastAsia="Times New Roman" w:hAnsi="Times New Roman" w:cs="Times New Roman"/>
                <w:sz w:val="24"/>
                <w:szCs w:val="24"/>
                <w:lang w:eastAsia="uk-UA"/>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spacing w:after="0" w:line="240" w:lineRule="auto"/>
              <w:rPr>
                <w:rFonts w:ascii="Times New Roman" w:eastAsia="Times New Roman" w:hAnsi="Times New Roman" w:cs="Times New Roman"/>
                <w:sz w:val="24"/>
                <w:szCs w:val="24"/>
                <w:lang w:eastAsia="uk-UA"/>
              </w:rPr>
            </w:pPr>
          </w:p>
        </w:tc>
      </w:tr>
      <w:tr w:rsidR="005D0D87" w:rsidRPr="00310113" w:rsidTr="005D0D87">
        <w:trPr>
          <w:cantSplit/>
          <w:trHeight w:hRule="exact" w:val="9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spacing w:after="0" w:line="240" w:lineRule="auto"/>
              <w:rPr>
                <w:rFonts w:ascii="Times New Roman" w:eastAsia="Times New Roman"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spacing w:after="0" w:line="240" w:lineRule="auto"/>
              <w:rPr>
                <w:rFonts w:ascii="Times New Roman" w:eastAsia="Times New Roman" w:hAnsi="Times New Roman" w:cs="Times New Roman"/>
                <w:sz w:val="24"/>
                <w:szCs w:val="24"/>
                <w:lang w:eastAsia="uk-UA"/>
              </w:rPr>
            </w:pPr>
          </w:p>
        </w:tc>
        <w:tc>
          <w:tcPr>
            <w:tcW w:w="1567" w:type="dxa"/>
            <w:tcBorders>
              <w:top w:val="single" w:sz="4" w:space="0" w:color="auto"/>
              <w:left w:val="single" w:sz="4" w:space="0" w:color="auto"/>
              <w:bottom w:val="single" w:sz="4" w:space="0" w:color="auto"/>
              <w:right w:val="single" w:sz="4" w:space="0" w:color="auto"/>
            </w:tcBorders>
            <w:hideMark/>
          </w:tcPr>
          <w:p w:rsidR="005D0D87" w:rsidRPr="00310113" w:rsidRDefault="005D0D8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310113">
              <w:rPr>
                <w:rFonts w:ascii="Times New Roman" w:eastAsia="Times New Roman" w:hAnsi="Times New Roman"/>
                <w:sz w:val="24"/>
                <w:szCs w:val="24"/>
                <w:lang w:eastAsia="uk-UA"/>
              </w:rPr>
              <w:t>ефективності,</w:t>
            </w:r>
          </w:p>
          <w:p w:rsidR="005D0D87" w:rsidRPr="00310113" w:rsidRDefault="005D0D8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310113">
              <w:rPr>
                <w:rFonts w:ascii="Times New Roman" w:eastAsia="Times New Roman" w:hAnsi="Times New Roman"/>
                <w:sz w:val="24"/>
                <w:szCs w:val="24"/>
                <w:lang w:eastAsia="uk-UA"/>
              </w:rPr>
              <w:t>грн/шт</w:t>
            </w:r>
          </w:p>
        </w:tc>
        <w:tc>
          <w:tcPr>
            <w:tcW w:w="1709" w:type="dxa"/>
            <w:tcBorders>
              <w:top w:val="single" w:sz="4" w:space="0" w:color="auto"/>
              <w:left w:val="single" w:sz="4" w:space="0" w:color="auto"/>
              <w:bottom w:val="single" w:sz="4" w:space="0" w:color="auto"/>
              <w:right w:val="single" w:sz="4" w:space="0" w:color="auto"/>
            </w:tcBorders>
            <w:vAlign w:val="center"/>
          </w:tcPr>
          <w:p w:rsidR="005D0D87" w:rsidRPr="00310113" w:rsidRDefault="005D0D8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310113">
              <w:rPr>
                <w:rFonts w:ascii="Times New Roman" w:eastAsia="Times New Roman" w:hAnsi="Times New Roman"/>
                <w:sz w:val="24"/>
                <w:szCs w:val="24"/>
                <w:lang w:eastAsia="uk-UA"/>
              </w:rPr>
              <w:t>73,0</w:t>
            </w:r>
          </w:p>
          <w:p w:rsidR="005D0D87" w:rsidRPr="00310113" w:rsidRDefault="005D0D87">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spacing w:after="0" w:line="240" w:lineRule="auto"/>
              <w:rPr>
                <w:rFonts w:ascii="Times New Roman" w:eastAsia="Times New Roman" w:hAnsi="Times New Roman" w:cs="Times New Roman"/>
                <w:sz w:val="24"/>
                <w:szCs w:val="24"/>
                <w:lang w:eastAsia="uk-UA"/>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spacing w:after="0" w:line="240" w:lineRule="auto"/>
              <w:rPr>
                <w:rFonts w:ascii="Times New Roman" w:eastAsia="Times New Roman" w:hAnsi="Times New Roman" w:cs="Times New Roman"/>
                <w:sz w:val="24"/>
                <w:szCs w:val="24"/>
                <w:lang w:eastAsia="uk-UA"/>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spacing w:after="0" w:line="240" w:lineRule="auto"/>
              <w:rPr>
                <w:rFonts w:ascii="Times New Roman" w:eastAsia="Times New Roman" w:hAnsi="Times New Roman" w:cs="Times New Roman"/>
                <w:sz w:val="24"/>
                <w:szCs w:val="24"/>
                <w:lang w:eastAsia="uk-UA"/>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spacing w:after="0" w:line="240" w:lineRule="auto"/>
              <w:rPr>
                <w:rFonts w:ascii="Times New Roman" w:eastAsia="Times New Roman" w:hAnsi="Times New Roman" w:cs="Times New Roman"/>
                <w:sz w:val="24"/>
                <w:szCs w:val="24"/>
                <w:lang w:eastAsia="uk-UA"/>
              </w:rPr>
            </w:pPr>
          </w:p>
        </w:tc>
      </w:tr>
      <w:tr w:rsidR="005D0D87" w:rsidRPr="00310113" w:rsidTr="005D0D87">
        <w:trPr>
          <w:cantSplit/>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spacing w:after="0" w:line="240" w:lineRule="auto"/>
              <w:rPr>
                <w:rFonts w:ascii="Times New Roman" w:eastAsia="Times New Roman"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spacing w:after="0" w:line="240" w:lineRule="auto"/>
              <w:rPr>
                <w:rFonts w:ascii="Times New Roman" w:eastAsia="Times New Roman" w:hAnsi="Times New Roman" w:cs="Times New Roman"/>
                <w:b/>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spacing w:after="0" w:line="240" w:lineRule="auto"/>
              <w:rPr>
                <w:rFonts w:ascii="Times New Roman" w:eastAsia="Times New Roman" w:hAnsi="Times New Roman" w:cs="Times New Roman"/>
                <w:sz w:val="24"/>
                <w:szCs w:val="24"/>
                <w:lang w:eastAsia="uk-UA"/>
              </w:rPr>
            </w:pPr>
          </w:p>
        </w:tc>
        <w:tc>
          <w:tcPr>
            <w:tcW w:w="1567" w:type="dxa"/>
            <w:tcBorders>
              <w:top w:val="single" w:sz="4" w:space="0" w:color="auto"/>
              <w:left w:val="single" w:sz="4" w:space="0" w:color="auto"/>
              <w:bottom w:val="single" w:sz="4" w:space="0" w:color="auto"/>
              <w:right w:val="single" w:sz="4" w:space="0" w:color="auto"/>
            </w:tcBorders>
            <w:hideMark/>
          </w:tcPr>
          <w:p w:rsidR="005D0D87" w:rsidRPr="00310113" w:rsidRDefault="005D0D8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310113">
              <w:rPr>
                <w:rFonts w:ascii="Times New Roman" w:eastAsia="Times New Roman" w:hAnsi="Times New Roman"/>
                <w:sz w:val="24"/>
                <w:szCs w:val="24"/>
                <w:lang w:eastAsia="uk-UA"/>
              </w:rPr>
              <w:t>якості, %</w:t>
            </w:r>
          </w:p>
        </w:tc>
        <w:tc>
          <w:tcPr>
            <w:tcW w:w="1709" w:type="dxa"/>
            <w:tcBorders>
              <w:top w:val="single" w:sz="4" w:space="0" w:color="auto"/>
              <w:left w:val="single" w:sz="4" w:space="0" w:color="auto"/>
              <w:bottom w:val="single" w:sz="4" w:space="0" w:color="auto"/>
              <w:right w:val="single" w:sz="4" w:space="0" w:color="auto"/>
            </w:tcBorders>
            <w:hideMark/>
          </w:tcPr>
          <w:p w:rsidR="005D0D87" w:rsidRPr="00310113" w:rsidRDefault="005D0D87">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310113">
              <w:rPr>
                <w:rFonts w:ascii="Times New Roman" w:eastAsia="Times New Roman" w:hAnsi="Times New Roman"/>
                <w:sz w:val="24"/>
                <w:szCs w:val="24"/>
                <w:lang w:eastAsia="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spacing w:after="0" w:line="240" w:lineRule="auto"/>
              <w:rPr>
                <w:rFonts w:ascii="Times New Roman" w:eastAsia="Times New Roman" w:hAnsi="Times New Roman" w:cs="Times New Roman"/>
                <w:sz w:val="24"/>
                <w:szCs w:val="24"/>
                <w:lang w:eastAsia="uk-UA"/>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spacing w:after="0" w:line="240" w:lineRule="auto"/>
              <w:rPr>
                <w:rFonts w:ascii="Times New Roman" w:eastAsia="Times New Roman" w:hAnsi="Times New Roman" w:cs="Times New Roman"/>
                <w:sz w:val="24"/>
                <w:szCs w:val="24"/>
                <w:lang w:eastAsia="uk-UA"/>
              </w:rPr>
            </w:pPr>
          </w:p>
        </w:tc>
        <w:tc>
          <w:tcPr>
            <w:tcW w:w="3059" w:type="dxa"/>
            <w:gridSpan w:val="2"/>
            <w:vMerge/>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spacing w:after="0" w:line="240" w:lineRule="auto"/>
              <w:rPr>
                <w:rFonts w:ascii="Times New Roman" w:eastAsia="Times New Roman" w:hAnsi="Times New Roman" w:cs="Times New Roman"/>
                <w:sz w:val="24"/>
                <w:szCs w:val="24"/>
                <w:lang w:eastAsia="uk-UA"/>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spacing w:after="0" w:line="240" w:lineRule="auto"/>
              <w:rPr>
                <w:rFonts w:ascii="Times New Roman" w:eastAsia="Times New Roman" w:hAnsi="Times New Roman" w:cs="Times New Roman"/>
                <w:sz w:val="24"/>
                <w:szCs w:val="24"/>
                <w:lang w:eastAsia="uk-UA"/>
              </w:rPr>
            </w:pPr>
          </w:p>
        </w:tc>
      </w:tr>
    </w:tbl>
    <w:p w:rsidR="005D0D87" w:rsidRPr="00310113" w:rsidRDefault="005D0D87" w:rsidP="005D0D87">
      <w:pPr>
        <w:spacing w:after="0" w:line="192" w:lineRule="auto"/>
        <w:jc w:val="both"/>
        <w:rPr>
          <w:rFonts w:ascii="Times New Roman" w:eastAsia="Times New Roman" w:hAnsi="Times New Roman"/>
          <w:b/>
          <w:sz w:val="24"/>
          <w:szCs w:val="24"/>
          <w:lang w:eastAsia="ru-RU"/>
        </w:rPr>
      </w:pPr>
    </w:p>
    <w:p w:rsidR="005D0D87" w:rsidRPr="00310113" w:rsidRDefault="005D0D87" w:rsidP="005D0D87">
      <w:pPr>
        <w:spacing w:after="0" w:line="240" w:lineRule="auto"/>
        <w:rPr>
          <w:rFonts w:ascii="Times New Roman" w:eastAsia="Times New Roman" w:hAnsi="Times New Roman"/>
          <w:sz w:val="24"/>
          <w:szCs w:val="24"/>
          <w:lang w:eastAsia="ru-RU"/>
        </w:rPr>
      </w:pPr>
    </w:p>
    <w:p w:rsidR="005D0D87" w:rsidRPr="00310113" w:rsidRDefault="005D0D87" w:rsidP="00E41A30">
      <w:pPr>
        <w:spacing w:after="0" w:line="240" w:lineRule="auto"/>
        <w:jc w:val="center"/>
        <w:rPr>
          <w:rFonts w:ascii="Times New Roman" w:eastAsia="Times New Roman" w:hAnsi="Times New Roman"/>
          <w:b/>
          <w:i/>
          <w:sz w:val="26"/>
          <w:szCs w:val="26"/>
          <w:lang w:eastAsia="ru-RU"/>
        </w:rPr>
      </w:pPr>
    </w:p>
    <w:p w:rsidR="005D0D87" w:rsidRPr="00310113" w:rsidRDefault="00E41A30" w:rsidP="00E41A30">
      <w:pPr>
        <w:spacing w:after="0" w:line="240" w:lineRule="auto"/>
        <w:rPr>
          <w:rFonts w:ascii="Times New Roman" w:eastAsia="Times New Roman" w:hAnsi="Times New Roman"/>
          <w:b/>
          <w:i/>
          <w:sz w:val="26"/>
          <w:szCs w:val="26"/>
          <w:lang w:eastAsia="ru-RU"/>
        </w:rPr>
      </w:pPr>
      <w:r w:rsidRPr="00310113">
        <w:rPr>
          <w:rFonts w:ascii="Times New Roman" w:hAnsi="Times New Roman"/>
          <w:sz w:val="24"/>
          <w:szCs w:val="24"/>
          <w:lang w:eastAsia="uk-UA"/>
        </w:rPr>
        <w:t>Керуючий справами виконкому</w:t>
      </w:r>
      <w:r w:rsidRPr="00310113">
        <w:rPr>
          <w:rFonts w:ascii="Times New Roman" w:hAnsi="Times New Roman"/>
          <w:sz w:val="24"/>
          <w:szCs w:val="24"/>
          <w:lang w:eastAsia="uk-UA"/>
        </w:rPr>
        <w:tab/>
      </w:r>
      <w:r w:rsidRPr="00310113">
        <w:rPr>
          <w:rFonts w:ascii="Times New Roman" w:hAnsi="Times New Roman"/>
          <w:sz w:val="24"/>
          <w:szCs w:val="24"/>
          <w:lang w:eastAsia="uk-UA"/>
        </w:rPr>
        <w:tab/>
      </w:r>
      <w:r w:rsidRPr="00310113">
        <w:rPr>
          <w:rFonts w:ascii="Times New Roman" w:hAnsi="Times New Roman"/>
          <w:sz w:val="24"/>
          <w:szCs w:val="24"/>
          <w:lang w:eastAsia="uk-UA"/>
        </w:rPr>
        <w:tab/>
      </w:r>
      <w:r w:rsidRPr="00310113">
        <w:rPr>
          <w:rFonts w:ascii="Times New Roman" w:hAnsi="Times New Roman"/>
          <w:sz w:val="24"/>
          <w:szCs w:val="24"/>
          <w:lang w:eastAsia="uk-UA"/>
        </w:rPr>
        <w:tab/>
      </w:r>
      <w:r w:rsidRPr="00310113">
        <w:rPr>
          <w:rFonts w:ascii="Times New Roman" w:hAnsi="Times New Roman"/>
          <w:sz w:val="24"/>
          <w:szCs w:val="24"/>
          <w:lang w:eastAsia="uk-UA"/>
        </w:rPr>
        <w:tab/>
      </w:r>
      <w:r w:rsidRPr="00310113">
        <w:rPr>
          <w:rFonts w:ascii="Times New Roman" w:hAnsi="Times New Roman"/>
          <w:sz w:val="24"/>
          <w:szCs w:val="24"/>
          <w:lang w:eastAsia="uk-UA"/>
        </w:rPr>
        <w:tab/>
      </w:r>
      <w:r w:rsidRPr="00310113">
        <w:rPr>
          <w:rFonts w:ascii="Times New Roman" w:hAnsi="Times New Roman"/>
          <w:sz w:val="24"/>
          <w:szCs w:val="24"/>
          <w:lang w:eastAsia="uk-UA"/>
        </w:rPr>
        <w:tab/>
      </w:r>
      <w:r w:rsidR="0069414B" w:rsidRPr="00310113">
        <w:rPr>
          <w:rFonts w:ascii="Times New Roman" w:hAnsi="Times New Roman"/>
          <w:sz w:val="24"/>
          <w:szCs w:val="24"/>
          <w:lang w:eastAsia="uk-UA"/>
        </w:rPr>
        <w:t>Анатолі</w:t>
      </w:r>
      <w:r w:rsidRPr="00310113">
        <w:rPr>
          <w:rFonts w:ascii="Times New Roman" w:hAnsi="Times New Roman"/>
          <w:sz w:val="24"/>
          <w:szCs w:val="24"/>
          <w:lang w:eastAsia="uk-UA"/>
        </w:rPr>
        <w:t>й Мельніков</w:t>
      </w:r>
    </w:p>
    <w:p w:rsidR="005D0D87" w:rsidRPr="00310113" w:rsidRDefault="005D0D87" w:rsidP="005D0D87">
      <w:pPr>
        <w:spacing w:after="0" w:line="240" w:lineRule="auto"/>
        <w:jc w:val="right"/>
        <w:rPr>
          <w:rFonts w:ascii="Times New Roman" w:eastAsia="Times New Roman" w:hAnsi="Times New Roman"/>
          <w:b/>
          <w:i/>
          <w:sz w:val="26"/>
          <w:szCs w:val="26"/>
          <w:lang w:eastAsia="ru-RU"/>
        </w:rPr>
      </w:pPr>
    </w:p>
    <w:p w:rsidR="005D0D87" w:rsidRPr="00310113" w:rsidRDefault="005D0D87" w:rsidP="005D0D87">
      <w:pPr>
        <w:spacing w:after="0" w:line="240" w:lineRule="auto"/>
        <w:jc w:val="right"/>
        <w:rPr>
          <w:rFonts w:ascii="Times New Roman" w:eastAsia="Times New Roman" w:hAnsi="Times New Roman"/>
          <w:b/>
          <w:i/>
          <w:sz w:val="26"/>
          <w:szCs w:val="26"/>
          <w:lang w:eastAsia="ru-RU"/>
        </w:rPr>
      </w:pPr>
    </w:p>
    <w:p w:rsidR="005D0D87" w:rsidRPr="00310113" w:rsidRDefault="005D0D87" w:rsidP="005D0D87">
      <w:pPr>
        <w:spacing w:after="0" w:line="240" w:lineRule="auto"/>
        <w:jc w:val="right"/>
        <w:rPr>
          <w:rFonts w:ascii="Times New Roman" w:eastAsia="Times New Roman" w:hAnsi="Times New Roman"/>
          <w:b/>
          <w:i/>
          <w:sz w:val="26"/>
          <w:szCs w:val="26"/>
          <w:lang w:eastAsia="ru-RU"/>
        </w:rPr>
      </w:pPr>
    </w:p>
    <w:p w:rsidR="005D0D87" w:rsidRPr="00310113" w:rsidRDefault="005D0D87" w:rsidP="005D0D87">
      <w:pPr>
        <w:spacing w:after="0" w:line="240" w:lineRule="auto"/>
        <w:jc w:val="right"/>
        <w:rPr>
          <w:rFonts w:ascii="Times New Roman" w:eastAsia="Times New Roman" w:hAnsi="Times New Roman"/>
          <w:b/>
          <w:i/>
          <w:sz w:val="26"/>
          <w:szCs w:val="26"/>
          <w:lang w:eastAsia="ru-RU"/>
        </w:rPr>
      </w:pPr>
    </w:p>
    <w:p w:rsidR="005D0D87" w:rsidRPr="00310113" w:rsidRDefault="005D0D87" w:rsidP="005D0D87">
      <w:pPr>
        <w:spacing w:after="0" w:line="240" w:lineRule="auto"/>
        <w:jc w:val="right"/>
        <w:rPr>
          <w:rFonts w:ascii="Times New Roman" w:eastAsia="Times New Roman" w:hAnsi="Times New Roman"/>
          <w:b/>
          <w:i/>
          <w:sz w:val="26"/>
          <w:szCs w:val="26"/>
          <w:lang w:eastAsia="ru-RU"/>
        </w:rPr>
      </w:pPr>
    </w:p>
    <w:p w:rsidR="005D0D87" w:rsidRPr="00310113" w:rsidRDefault="005D0D87" w:rsidP="005D0D87">
      <w:pPr>
        <w:spacing w:after="0" w:line="240" w:lineRule="auto"/>
        <w:jc w:val="right"/>
        <w:rPr>
          <w:rFonts w:ascii="Times New Roman" w:eastAsia="Times New Roman" w:hAnsi="Times New Roman"/>
          <w:b/>
          <w:i/>
          <w:sz w:val="26"/>
          <w:szCs w:val="26"/>
          <w:lang w:eastAsia="ru-RU"/>
        </w:rPr>
      </w:pPr>
    </w:p>
    <w:p w:rsidR="005D0D87" w:rsidRPr="00310113" w:rsidRDefault="005D0D87" w:rsidP="005D0D87">
      <w:pPr>
        <w:spacing w:after="0" w:line="240" w:lineRule="auto"/>
        <w:jc w:val="right"/>
        <w:rPr>
          <w:rFonts w:ascii="Times New Roman" w:eastAsia="Times New Roman" w:hAnsi="Times New Roman"/>
          <w:b/>
          <w:i/>
          <w:sz w:val="26"/>
          <w:szCs w:val="26"/>
          <w:lang w:eastAsia="ru-RU"/>
        </w:rPr>
      </w:pPr>
    </w:p>
    <w:p w:rsidR="005D0D87" w:rsidRPr="00310113" w:rsidRDefault="005D0D87" w:rsidP="005D0D87">
      <w:pPr>
        <w:spacing w:after="0" w:line="240" w:lineRule="auto"/>
        <w:jc w:val="right"/>
        <w:rPr>
          <w:rFonts w:ascii="Times New Roman" w:eastAsia="Times New Roman" w:hAnsi="Times New Roman"/>
          <w:b/>
          <w:i/>
          <w:sz w:val="26"/>
          <w:szCs w:val="26"/>
          <w:lang w:eastAsia="ru-RU"/>
        </w:rPr>
      </w:pPr>
    </w:p>
    <w:p w:rsidR="005D0D87" w:rsidRPr="00310113" w:rsidRDefault="005D0D87" w:rsidP="005D0D87">
      <w:pPr>
        <w:spacing w:after="0" w:line="240" w:lineRule="auto"/>
        <w:jc w:val="right"/>
        <w:rPr>
          <w:rFonts w:ascii="Times New Roman" w:eastAsia="Times New Roman" w:hAnsi="Times New Roman"/>
          <w:b/>
          <w:i/>
          <w:sz w:val="26"/>
          <w:szCs w:val="26"/>
          <w:lang w:eastAsia="ru-RU"/>
        </w:rPr>
      </w:pPr>
    </w:p>
    <w:p w:rsidR="005D0D87" w:rsidRPr="00310113" w:rsidRDefault="005D0D87" w:rsidP="005D0D87">
      <w:pPr>
        <w:shd w:val="clear" w:color="auto" w:fill="FFFFFF"/>
        <w:spacing w:after="0" w:line="240" w:lineRule="auto"/>
        <w:ind w:right="567"/>
        <w:jc w:val="right"/>
        <w:rPr>
          <w:rFonts w:ascii="Times New Roman" w:hAnsi="Times New Roman"/>
          <w:bCs/>
          <w:sz w:val="20"/>
          <w:szCs w:val="20"/>
          <w:lang w:eastAsia="uk-UA"/>
        </w:rPr>
      </w:pPr>
      <w:r w:rsidRPr="00310113">
        <w:rPr>
          <w:rFonts w:ascii="Times New Roman" w:hAnsi="Times New Roman"/>
          <w:bCs/>
          <w:sz w:val="20"/>
          <w:szCs w:val="20"/>
          <w:lang w:eastAsia="uk-UA"/>
        </w:rPr>
        <w:lastRenderedPageBreak/>
        <w:t>Додаток 2</w:t>
      </w:r>
    </w:p>
    <w:p w:rsidR="005D0D87" w:rsidRPr="00310113" w:rsidRDefault="005D0D87" w:rsidP="005D0D87">
      <w:pPr>
        <w:shd w:val="clear" w:color="auto" w:fill="FFFFFF"/>
        <w:spacing w:after="0" w:line="240" w:lineRule="auto"/>
        <w:ind w:right="567"/>
        <w:jc w:val="right"/>
        <w:rPr>
          <w:rFonts w:ascii="Times New Roman" w:hAnsi="Times New Roman"/>
          <w:bCs/>
          <w:sz w:val="20"/>
          <w:szCs w:val="20"/>
          <w:lang w:eastAsia="uk-UA"/>
        </w:rPr>
      </w:pPr>
      <w:r w:rsidRPr="00310113">
        <w:rPr>
          <w:rFonts w:ascii="Times New Roman" w:hAnsi="Times New Roman"/>
          <w:bCs/>
          <w:sz w:val="20"/>
          <w:szCs w:val="20"/>
          <w:lang w:eastAsia="uk-UA"/>
        </w:rPr>
        <w:t>до рішення виконкому</w:t>
      </w:r>
    </w:p>
    <w:p w:rsidR="005D0D87" w:rsidRPr="00310113" w:rsidRDefault="005C68D7" w:rsidP="005D0D87">
      <w:pPr>
        <w:shd w:val="clear" w:color="auto" w:fill="FFFFFF"/>
        <w:spacing w:after="0" w:line="240" w:lineRule="auto"/>
        <w:ind w:right="567"/>
        <w:jc w:val="right"/>
        <w:rPr>
          <w:rFonts w:ascii="Times New Roman" w:hAnsi="Times New Roman"/>
          <w:bCs/>
          <w:sz w:val="20"/>
          <w:szCs w:val="20"/>
          <w:lang w:eastAsia="uk-UA"/>
        </w:rPr>
      </w:pPr>
      <w:r w:rsidRPr="00310113">
        <w:rPr>
          <w:rFonts w:ascii="Times New Roman" w:hAnsi="Times New Roman"/>
          <w:bCs/>
          <w:sz w:val="20"/>
          <w:szCs w:val="20"/>
          <w:lang w:eastAsia="uk-UA"/>
        </w:rPr>
        <w:t xml:space="preserve">№ 353 </w:t>
      </w:r>
      <w:r w:rsidR="005D0D87" w:rsidRPr="00310113">
        <w:rPr>
          <w:rFonts w:ascii="Times New Roman" w:hAnsi="Times New Roman"/>
          <w:bCs/>
          <w:sz w:val="20"/>
          <w:szCs w:val="20"/>
          <w:lang w:eastAsia="uk-UA"/>
        </w:rPr>
        <w:t>від 17.11.22р.</w:t>
      </w:r>
    </w:p>
    <w:p w:rsidR="005D0D87" w:rsidRPr="00310113" w:rsidRDefault="005D0D87" w:rsidP="005D0D87">
      <w:pPr>
        <w:autoSpaceDE w:val="0"/>
        <w:autoSpaceDN w:val="0"/>
        <w:adjustRightInd w:val="0"/>
        <w:spacing w:after="0" w:line="240" w:lineRule="auto"/>
        <w:rPr>
          <w:rFonts w:ascii="Times New Roman" w:hAnsi="Times New Roman"/>
          <w:b/>
          <w:sz w:val="20"/>
          <w:szCs w:val="20"/>
          <w:lang w:eastAsia="uk-UA"/>
        </w:rPr>
      </w:pPr>
    </w:p>
    <w:p w:rsidR="005D0D87" w:rsidRPr="00310113" w:rsidRDefault="005D0D87" w:rsidP="005D0D87">
      <w:pPr>
        <w:autoSpaceDE w:val="0"/>
        <w:autoSpaceDN w:val="0"/>
        <w:adjustRightInd w:val="0"/>
        <w:spacing w:after="0" w:line="240" w:lineRule="auto"/>
        <w:jc w:val="center"/>
        <w:rPr>
          <w:rFonts w:ascii="Times New Roman" w:hAnsi="Times New Roman"/>
          <w:b/>
          <w:sz w:val="24"/>
          <w:szCs w:val="24"/>
          <w:lang w:eastAsia="uk-UA"/>
        </w:rPr>
      </w:pPr>
      <w:r w:rsidRPr="00310113">
        <w:rPr>
          <w:rFonts w:ascii="Times New Roman" w:hAnsi="Times New Roman"/>
          <w:b/>
          <w:sz w:val="24"/>
          <w:szCs w:val="24"/>
          <w:lang w:eastAsia="uk-UA"/>
        </w:rPr>
        <w:t xml:space="preserve">       Ресурсне забезпечення  </w:t>
      </w:r>
    </w:p>
    <w:p w:rsidR="005D0D87" w:rsidRPr="00310113" w:rsidRDefault="005D0D87" w:rsidP="005D0D87">
      <w:pPr>
        <w:shd w:val="clear" w:color="auto" w:fill="FFFFFF"/>
        <w:spacing w:after="0" w:line="322" w:lineRule="exact"/>
        <w:jc w:val="center"/>
        <w:rPr>
          <w:rFonts w:ascii="Times New Roman" w:hAnsi="Times New Roman"/>
          <w:b/>
          <w:sz w:val="28"/>
          <w:szCs w:val="28"/>
          <w:lang w:val="ru-RU" w:eastAsia="ru-RU"/>
        </w:rPr>
      </w:pPr>
      <w:r w:rsidRPr="00310113">
        <w:rPr>
          <w:rFonts w:ascii="Times New Roman" w:hAnsi="Times New Roman"/>
          <w:b/>
          <w:sz w:val="28"/>
          <w:szCs w:val="28"/>
          <w:lang w:val="ru-RU" w:eastAsia="ru-RU"/>
        </w:rPr>
        <w:t>ПРОГРАМА  БЛАГОУСТРОЮ</w:t>
      </w:r>
    </w:p>
    <w:p w:rsidR="005D0D87" w:rsidRPr="00310113" w:rsidRDefault="005D0D87" w:rsidP="005D0D87">
      <w:pPr>
        <w:shd w:val="clear" w:color="auto" w:fill="FFFFFF"/>
        <w:spacing w:after="0" w:line="322" w:lineRule="exact"/>
        <w:jc w:val="center"/>
        <w:rPr>
          <w:rFonts w:ascii="Times New Roman" w:hAnsi="Times New Roman"/>
          <w:b/>
          <w:bCs/>
          <w:sz w:val="32"/>
          <w:szCs w:val="32"/>
          <w:lang w:val="ru-RU" w:eastAsia="ru-RU"/>
        </w:rPr>
      </w:pPr>
      <w:r w:rsidRPr="00310113">
        <w:rPr>
          <w:rFonts w:ascii="Times New Roman" w:hAnsi="Times New Roman"/>
          <w:b/>
          <w:sz w:val="28"/>
          <w:szCs w:val="28"/>
          <w:lang w:val="ru-RU" w:eastAsia="ru-RU"/>
        </w:rPr>
        <w:t>на 2022 рік та прогноз на 2023-2024</w:t>
      </w:r>
      <w:r w:rsidRPr="00310113">
        <w:rPr>
          <w:rFonts w:ascii="Times New Roman" w:hAnsi="Times New Roman"/>
          <w:b/>
          <w:sz w:val="28"/>
          <w:szCs w:val="28"/>
          <w:lang w:eastAsia="ru-RU"/>
        </w:rPr>
        <w:t xml:space="preserve"> роки</w:t>
      </w:r>
    </w:p>
    <w:p w:rsidR="005D0D87" w:rsidRPr="00310113" w:rsidRDefault="005D0D87" w:rsidP="005D0D87">
      <w:pPr>
        <w:overflowPunct w:val="0"/>
        <w:autoSpaceDE w:val="0"/>
        <w:autoSpaceDN w:val="0"/>
        <w:adjustRightInd w:val="0"/>
        <w:spacing w:after="75" w:line="225" w:lineRule="atLeast"/>
        <w:jc w:val="center"/>
        <w:rPr>
          <w:rFonts w:ascii="Times New Roman" w:hAnsi="Times New Roman"/>
          <w:b/>
          <w:bCs/>
          <w:i/>
          <w:sz w:val="24"/>
          <w:szCs w:val="24"/>
          <w:lang w:val="ru-RU" w:eastAsia="uk-UA"/>
        </w:rPr>
      </w:pPr>
    </w:p>
    <w:p w:rsidR="005D0D87" w:rsidRPr="00310113" w:rsidRDefault="005D0D87" w:rsidP="005D0D87">
      <w:pPr>
        <w:autoSpaceDE w:val="0"/>
        <w:autoSpaceDN w:val="0"/>
        <w:adjustRightInd w:val="0"/>
        <w:spacing w:after="0" w:line="240" w:lineRule="auto"/>
        <w:jc w:val="right"/>
        <w:rPr>
          <w:rFonts w:ascii="Times New Roman" w:hAnsi="Times New Roman"/>
          <w:sz w:val="24"/>
          <w:szCs w:val="24"/>
          <w:lang w:eastAsia="uk-UA"/>
        </w:rPr>
      </w:pPr>
      <w:r w:rsidRPr="00310113">
        <w:rPr>
          <w:rFonts w:ascii="Times New Roman" w:hAnsi="Times New Roman"/>
          <w:sz w:val="24"/>
          <w:szCs w:val="24"/>
          <w:lang w:eastAsia="uk-UA"/>
        </w:rPr>
        <w:t>тис. грн.</w:t>
      </w:r>
    </w:p>
    <w:tbl>
      <w:tblPr>
        <w:tblW w:w="14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12"/>
        <w:gridCol w:w="2552"/>
        <w:gridCol w:w="2014"/>
        <w:gridCol w:w="2160"/>
        <w:gridCol w:w="2334"/>
      </w:tblGrid>
      <w:tr w:rsidR="005D0D87" w:rsidRPr="00310113" w:rsidTr="00E41A30">
        <w:trPr>
          <w:cantSplit/>
          <w:trHeight w:val="722"/>
        </w:trPr>
        <w:tc>
          <w:tcPr>
            <w:tcW w:w="5812" w:type="dxa"/>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310113">
              <w:rPr>
                <w:rFonts w:ascii="Times New Roman" w:hAnsi="Times New Roman"/>
                <w:b/>
                <w:sz w:val="24"/>
                <w:szCs w:val="24"/>
                <w:lang w:eastAsia="uk-UA"/>
              </w:rPr>
              <w:t>Обсяг коштів, які пропонується залучити на виконання програми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autoSpaceDE w:val="0"/>
              <w:autoSpaceDN w:val="0"/>
              <w:adjustRightInd w:val="0"/>
              <w:spacing w:after="0" w:line="192" w:lineRule="auto"/>
              <w:jc w:val="center"/>
              <w:rPr>
                <w:rFonts w:ascii="Times New Roman" w:eastAsia="Calibri" w:hAnsi="Times New Roman" w:cs="Times New Roman"/>
                <w:b/>
                <w:sz w:val="24"/>
                <w:szCs w:val="24"/>
                <w:lang w:eastAsia="uk-UA"/>
              </w:rPr>
            </w:pPr>
            <w:r w:rsidRPr="00310113">
              <w:rPr>
                <w:rFonts w:ascii="Times New Roman" w:hAnsi="Times New Roman"/>
                <w:b/>
                <w:sz w:val="24"/>
                <w:szCs w:val="24"/>
                <w:lang w:eastAsia="uk-UA"/>
              </w:rPr>
              <w:t>2022 рік</w:t>
            </w:r>
          </w:p>
        </w:tc>
        <w:tc>
          <w:tcPr>
            <w:tcW w:w="2014" w:type="dxa"/>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autoSpaceDE w:val="0"/>
              <w:autoSpaceDN w:val="0"/>
              <w:adjustRightInd w:val="0"/>
              <w:spacing w:after="0" w:line="192" w:lineRule="auto"/>
              <w:jc w:val="center"/>
              <w:rPr>
                <w:rFonts w:ascii="Times New Roman" w:eastAsia="Calibri" w:hAnsi="Times New Roman" w:cs="Times New Roman"/>
                <w:b/>
                <w:sz w:val="24"/>
                <w:szCs w:val="24"/>
                <w:lang w:eastAsia="uk-UA"/>
              </w:rPr>
            </w:pPr>
            <w:r w:rsidRPr="00310113">
              <w:rPr>
                <w:rFonts w:ascii="Times New Roman" w:hAnsi="Times New Roman"/>
                <w:b/>
                <w:sz w:val="24"/>
                <w:szCs w:val="24"/>
                <w:lang w:eastAsia="uk-UA"/>
              </w:rPr>
              <w:t>2023 рік</w:t>
            </w:r>
          </w:p>
        </w:tc>
        <w:tc>
          <w:tcPr>
            <w:tcW w:w="2160" w:type="dxa"/>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autoSpaceDE w:val="0"/>
              <w:autoSpaceDN w:val="0"/>
              <w:adjustRightInd w:val="0"/>
              <w:spacing w:after="0" w:line="192" w:lineRule="auto"/>
              <w:jc w:val="center"/>
              <w:rPr>
                <w:rFonts w:ascii="Times New Roman" w:eastAsia="Calibri" w:hAnsi="Times New Roman" w:cs="Times New Roman"/>
                <w:b/>
                <w:sz w:val="24"/>
                <w:szCs w:val="24"/>
                <w:lang w:eastAsia="uk-UA"/>
              </w:rPr>
            </w:pPr>
            <w:r w:rsidRPr="00310113">
              <w:rPr>
                <w:rFonts w:ascii="Times New Roman" w:hAnsi="Times New Roman"/>
                <w:b/>
                <w:sz w:val="24"/>
                <w:szCs w:val="24"/>
                <w:lang w:eastAsia="uk-UA"/>
              </w:rPr>
              <w:t>2024рік</w:t>
            </w:r>
          </w:p>
        </w:tc>
        <w:tc>
          <w:tcPr>
            <w:tcW w:w="2334" w:type="dxa"/>
            <w:tcBorders>
              <w:top w:val="single" w:sz="4" w:space="0" w:color="auto"/>
              <w:left w:val="single" w:sz="4" w:space="0" w:color="auto"/>
              <w:bottom w:val="single" w:sz="4" w:space="0" w:color="auto"/>
              <w:right w:val="single" w:sz="4" w:space="0" w:color="auto"/>
            </w:tcBorders>
            <w:vAlign w:val="center"/>
            <w:hideMark/>
          </w:tcPr>
          <w:p w:rsidR="005D0D87" w:rsidRPr="00310113" w:rsidRDefault="005D0D87">
            <w:pPr>
              <w:autoSpaceDE w:val="0"/>
              <w:autoSpaceDN w:val="0"/>
              <w:adjustRightInd w:val="0"/>
              <w:spacing w:after="0" w:line="192" w:lineRule="auto"/>
              <w:jc w:val="center"/>
              <w:rPr>
                <w:rFonts w:ascii="Times New Roman" w:eastAsia="Calibri" w:hAnsi="Times New Roman" w:cs="Times New Roman"/>
                <w:b/>
                <w:sz w:val="24"/>
                <w:szCs w:val="24"/>
                <w:lang w:eastAsia="uk-UA"/>
              </w:rPr>
            </w:pPr>
            <w:r w:rsidRPr="00310113">
              <w:rPr>
                <w:rFonts w:ascii="Times New Roman" w:hAnsi="Times New Roman"/>
                <w:b/>
                <w:sz w:val="24"/>
                <w:szCs w:val="24"/>
                <w:lang w:eastAsia="uk-UA"/>
              </w:rPr>
              <w:t>Усього витрат на виконання програми</w:t>
            </w:r>
          </w:p>
        </w:tc>
      </w:tr>
      <w:tr w:rsidR="005D0D87" w:rsidRPr="00310113" w:rsidTr="00E41A30">
        <w:tc>
          <w:tcPr>
            <w:tcW w:w="5812" w:type="dxa"/>
            <w:tcBorders>
              <w:top w:val="single" w:sz="4" w:space="0" w:color="auto"/>
              <w:left w:val="single" w:sz="4" w:space="0" w:color="auto"/>
              <w:bottom w:val="single" w:sz="4" w:space="0" w:color="auto"/>
              <w:right w:val="single" w:sz="4" w:space="0" w:color="auto"/>
            </w:tcBorders>
            <w:hideMark/>
          </w:tcPr>
          <w:p w:rsidR="005D0D87" w:rsidRPr="00310113" w:rsidRDefault="005D0D87">
            <w:pPr>
              <w:autoSpaceDE w:val="0"/>
              <w:autoSpaceDN w:val="0"/>
              <w:adjustRightInd w:val="0"/>
              <w:spacing w:after="0" w:line="240" w:lineRule="auto"/>
              <w:rPr>
                <w:rFonts w:ascii="Times New Roman" w:eastAsia="Calibri" w:hAnsi="Times New Roman" w:cs="Times New Roman"/>
                <w:b/>
                <w:sz w:val="24"/>
                <w:szCs w:val="24"/>
                <w:lang w:eastAsia="uk-UA"/>
              </w:rPr>
            </w:pPr>
            <w:r w:rsidRPr="00310113">
              <w:rPr>
                <w:rFonts w:ascii="Times New Roman" w:hAnsi="Times New Roman"/>
                <w:b/>
                <w:sz w:val="24"/>
                <w:szCs w:val="24"/>
                <w:lang w:eastAsia="uk-UA"/>
              </w:rPr>
              <w:t>Усього,</w:t>
            </w:r>
          </w:p>
        </w:tc>
        <w:tc>
          <w:tcPr>
            <w:tcW w:w="2552" w:type="dxa"/>
            <w:tcBorders>
              <w:top w:val="single" w:sz="4" w:space="0" w:color="auto"/>
              <w:left w:val="single" w:sz="4" w:space="0" w:color="auto"/>
              <w:bottom w:val="single" w:sz="4" w:space="0" w:color="auto"/>
              <w:right w:val="single" w:sz="4" w:space="0" w:color="auto"/>
            </w:tcBorders>
            <w:hideMark/>
          </w:tcPr>
          <w:p w:rsidR="005D0D87" w:rsidRPr="00310113" w:rsidRDefault="005D0D87">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310113">
              <w:rPr>
                <w:rFonts w:ascii="Times New Roman" w:hAnsi="Times New Roman"/>
                <w:b/>
                <w:sz w:val="24"/>
                <w:szCs w:val="24"/>
                <w:lang w:eastAsia="uk-UA"/>
              </w:rPr>
              <w:t>74828,8</w:t>
            </w:r>
          </w:p>
        </w:tc>
        <w:tc>
          <w:tcPr>
            <w:tcW w:w="2014" w:type="dxa"/>
            <w:tcBorders>
              <w:top w:val="single" w:sz="4" w:space="0" w:color="auto"/>
              <w:left w:val="single" w:sz="4" w:space="0" w:color="auto"/>
              <w:bottom w:val="single" w:sz="4" w:space="0" w:color="auto"/>
              <w:right w:val="single" w:sz="4" w:space="0" w:color="auto"/>
            </w:tcBorders>
            <w:hideMark/>
          </w:tcPr>
          <w:p w:rsidR="005D0D87" w:rsidRPr="00310113" w:rsidRDefault="005D0D87">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310113">
              <w:rPr>
                <w:rFonts w:ascii="Times New Roman" w:hAnsi="Times New Roman"/>
                <w:b/>
                <w:sz w:val="24"/>
                <w:szCs w:val="24"/>
                <w:lang w:eastAsia="uk-UA"/>
              </w:rPr>
              <w:t>12608,0</w:t>
            </w:r>
          </w:p>
        </w:tc>
        <w:tc>
          <w:tcPr>
            <w:tcW w:w="2160" w:type="dxa"/>
            <w:tcBorders>
              <w:top w:val="single" w:sz="4" w:space="0" w:color="auto"/>
              <w:left w:val="single" w:sz="4" w:space="0" w:color="auto"/>
              <w:bottom w:val="single" w:sz="4" w:space="0" w:color="auto"/>
              <w:right w:val="single" w:sz="4" w:space="0" w:color="auto"/>
            </w:tcBorders>
            <w:hideMark/>
          </w:tcPr>
          <w:p w:rsidR="005D0D87" w:rsidRPr="00310113" w:rsidRDefault="005D0D87">
            <w:pPr>
              <w:autoSpaceDE w:val="0"/>
              <w:autoSpaceDN w:val="0"/>
              <w:adjustRightInd w:val="0"/>
              <w:spacing w:after="0" w:line="240" w:lineRule="auto"/>
              <w:jc w:val="center"/>
              <w:rPr>
                <w:rFonts w:ascii="Times New Roman" w:eastAsia="Calibri" w:hAnsi="Times New Roman" w:cs="Times New Roman"/>
                <w:sz w:val="24"/>
                <w:szCs w:val="24"/>
                <w:lang w:eastAsia="uk-UA"/>
              </w:rPr>
            </w:pPr>
            <w:r w:rsidRPr="00310113">
              <w:rPr>
                <w:rFonts w:ascii="Times New Roman" w:hAnsi="Times New Roman"/>
                <w:sz w:val="24"/>
                <w:szCs w:val="24"/>
                <w:lang w:eastAsia="uk-UA"/>
              </w:rPr>
              <w:t>12608,0</w:t>
            </w:r>
          </w:p>
        </w:tc>
        <w:tc>
          <w:tcPr>
            <w:tcW w:w="2334" w:type="dxa"/>
            <w:tcBorders>
              <w:top w:val="single" w:sz="4" w:space="0" w:color="auto"/>
              <w:left w:val="single" w:sz="4" w:space="0" w:color="auto"/>
              <w:bottom w:val="single" w:sz="4" w:space="0" w:color="auto"/>
              <w:right w:val="single" w:sz="4" w:space="0" w:color="auto"/>
            </w:tcBorders>
            <w:hideMark/>
          </w:tcPr>
          <w:p w:rsidR="005D0D87" w:rsidRPr="00310113" w:rsidRDefault="005D0D87">
            <w:pPr>
              <w:autoSpaceDE w:val="0"/>
              <w:autoSpaceDN w:val="0"/>
              <w:adjustRightInd w:val="0"/>
              <w:spacing w:after="0" w:line="240" w:lineRule="auto"/>
              <w:jc w:val="center"/>
              <w:rPr>
                <w:rFonts w:ascii="Times New Roman" w:eastAsia="Calibri" w:hAnsi="Times New Roman" w:cs="Times New Roman"/>
                <w:sz w:val="24"/>
                <w:szCs w:val="24"/>
                <w:lang w:eastAsia="uk-UA"/>
              </w:rPr>
            </w:pPr>
            <w:r w:rsidRPr="00310113">
              <w:rPr>
                <w:rFonts w:ascii="Times New Roman" w:hAnsi="Times New Roman"/>
                <w:sz w:val="24"/>
                <w:szCs w:val="24"/>
                <w:lang w:eastAsia="uk-UA"/>
              </w:rPr>
              <w:t>100044,8</w:t>
            </w:r>
          </w:p>
        </w:tc>
      </w:tr>
      <w:tr w:rsidR="005D0D87" w:rsidRPr="00310113" w:rsidTr="00E41A30">
        <w:tc>
          <w:tcPr>
            <w:tcW w:w="5812" w:type="dxa"/>
            <w:tcBorders>
              <w:top w:val="single" w:sz="4" w:space="0" w:color="auto"/>
              <w:left w:val="single" w:sz="4" w:space="0" w:color="auto"/>
              <w:bottom w:val="single" w:sz="4" w:space="0" w:color="auto"/>
              <w:right w:val="single" w:sz="4" w:space="0" w:color="auto"/>
            </w:tcBorders>
            <w:hideMark/>
          </w:tcPr>
          <w:p w:rsidR="005D0D87" w:rsidRPr="00310113" w:rsidRDefault="005D0D87">
            <w:pPr>
              <w:autoSpaceDE w:val="0"/>
              <w:autoSpaceDN w:val="0"/>
              <w:adjustRightInd w:val="0"/>
              <w:spacing w:after="0" w:line="240" w:lineRule="auto"/>
              <w:rPr>
                <w:rFonts w:ascii="Times New Roman" w:eastAsia="Calibri" w:hAnsi="Times New Roman" w:cs="Times New Roman"/>
                <w:b/>
                <w:sz w:val="24"/>
                <w:szCs w:val="24"/>
                <w:lang w:eastAsia="uk-UA"/>
              </w:rPr>
            </w:pPr>
            <w:r w:rsidRPr="00310113">
              <w:rPr>
                <w:rFonts w:ascii="Times New Roman" w:hAnsi="Times New Roman"/>
                <w:b/>
                <w:sz w:val="24"/>
                <w:szCs w:val="24"/>
                <w:lang w:eastAsia="uk-UA"/>
              </w:rPr>
              <w:t>у тому числі</w:t>
            </w:r>
          </w:p>
        </w:tc>
        <w:tc>
          <w:tcPr>
            <w:tcW w:w="2552" w:type="dxa"/>
            <w:tcBorders>
              <w:top w:val="single" w:sz="4" w:space="0" w:color="auto"/>
              <w:left w:val="single" w:sz="4" w:space="0" w:color="auto"/>
              <w:bottom w:val="single" w:sz="4" w:space="0" w:color="auto"/>
              <w:right w:val="single" w:sz="4" w:space="0" w:color="auto"/>
            </w:tcBorders>
          </w:tcPr>
          <w:p w:rsidR="005D0D87" w:rsidRPr="00310113" w:rsidRDefault="005D0D87">
            <w:pPr>
              <w:autoSpaceDE w:val="0"/>
              <w:autoSpaceDN w:val="0"/>
              <w:adjustRightInd w:val="0"/>
              <w:spacing w:after="0" w:line="240" w:lineRule="auto"/>
              <w:jc w:val="center"/>
              <w:rPr>
                <w:rFonts w:ascii="Times New Roman" w:eastAsia="Calibri" w:hAnsi="Times New Roman" w:cs="Times New Roman"/>
                <w:b/>
                <w:sz w:val="24"/>
                <w:szCs w:val="24"/>
                <w:lang w:eastAsia="uk-UA"/>
              </w:rPr>
            </w:pPr>
          </w:p>
        </w:tc>
        <w:tc>
          <w:tcPr>
            <w:tcW w:w="2014" w:type="dxa"/>
            <w:tcBorders>
              <w:top w:val="single" w:sz="4" w:space="0" w:color="auto"/>
              <w:left w:val="single" w:sz="4" w:space="0" w:color="auto"/>
              <w:bottom w:val="single" w:sz="4" w:space="0" w:color="auto"/>
              <w:right w:val="single" w:sz="4" w:space="0" w:color="auto"/>
            </w:tcBorders>
          </w:tcPr>
          <w:p w:rsidR="005D0D87" w:rsidRPr="00310113" w:rsidRDefault="005D0D87">
            <w:pPr>
              <w:autoSpaceDE w:val="0"/>
              <w:autoSpaceDN w:val="0"/>
              <w:adjustRightInd w:val="0"/>
              <w:spacing w:after="0" w:line="240" w:lineRule="auto"/>
              <w:jc w:val="center"/>
              <w:rPr>
                <w:rFonts w:ascii="Times New Roman" w:eastAsia="Calibri" w:hAnsi="Times New Roman" w:cs="Times New Roman"/>
                <w:b/>
                <w:sz w:val="24"/>
                <w:szCs w:val="24"/>
                <w:lang w:eastAsia="uk-UA"/>
              </w:rPr>
            </w:pPr>
          </w:p>
        </w:tc>
        <w:tc>
          <w:tcPr>
            <w:tcW w:w="2160" w:type="dxa"/>
            <w:tcBorders>
              <w:top w:val="single" w:sz="4" w:space="0" w:color="auto"/>
              <w:left w:val="single" w:sz="4" w:space="0" w:color="auto"/>
              <w:bottom w:val="single" w:sz="4" w:space="0" w:color="auto"/>
              <w:right w:val="single" w:sz="4" w:space="0" w:color="auto"/>
            </w:tcBorders>
          </w:tcPr>
          <w:p w:rsidR="005D0D87" w:rsidRPr="00310113" w:rsidRDefault="005D0D87">
            <w:pPr>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2334" w:type="dxa"/>
            <w:tcBorders>
              <w:top w:val="single" w:sz="4" w:space="0" w:color="auto"/>
              <w:left w:val="single" w:sz="4" w:space="0" w:color="auto"/>
              <w:bottom w:val="single" w:sz="4" w:space="0" w:color="auto"/>
              <w:right w:val="single" w:sz="4" w:space="0" w:color="auto"/>
            </w:tcBorders>
          </w:tcPr>
          <w:p w:rsidR="005D0D87" w:rsidRPr="00310113" w:rsidRDefault="005D0D87">
            <w:pPr>
              <w:autoSpaceDE w:val="0"/>
              <w:autoSpaceDN w:val="0"/>
              <w:adjustRightInd w:val="0"/>
              <w:spacing w:after="0" w:line="240" w:lineRule="auto"/>
              <w:jc w:val="center"/>
              <w:rPr>
                <w:rFonts w:ascii="Times New Roman" w:eastAsia="Calibri" w:hAnsi="Times New Roman" w:cs="Times New Roman"/>
                <w:sz w:val="24"/>
                <w:szCs w:val="24"/>
                <w:lang w:eastAsia="uk-UA"/>
              </w:rPr>
            </w:pPr>
          </w:p>
        </w:tc>
      </w:tr>
      <w:tr w:rsidR="005D0D87" w:rsidRPr="00310113" w:rsidTr="00E41A30">
        <w:tc>
          <w:tcPr>
            <w:tcW w:w="5812" w:type="dxa"/>
            <w:tcBorders>
              <w:top w:val="single" w:sz="4" w:space="0" w:color="auto"/>
              <w:left w:val="single" w:sz="4" w:space="0" w:color="auto"/>
              <w:bottom w:val="single" w:sz="4" w:space="0" w:color="auto"/>
              <w:right w:val="single" w:sz="4" w:space="0" w:color="auto"/>
            </w:tcBorders>
            <w:hideMark/>
          </w:tcPr>
          <w:p w:rsidR="005D0D87" w:rsidRPr="00310113" w:rsidRDefault="005D0D87">
            <w:pPr>
              <w:autoSpaceDE w:val="0"/>
              <w:autoSpaceDN w:val="0"/>
              <w:adjustRightInd w:val="0"/>
              <w:spacing w:after="0" w:line="240" w:lineRule="auto"/>
              <w:rPr>
                <w:rFonts w:ascii="Times New Roman" w:eastAsia="Calibri" w:hAnsi="Times New Roman" w:cs="Times New Roman"/>
                <w:b/>
                <w:sz w:val="24"/>
                <w:szCs w:val="24"/>
                <w:lang w:eastAsia="uk-UA"/>
              </w:rPr>
            </w:pPr>
            <w:r w:rsidRPr="00310113">
              <w:rPr>
                <w:rFonts w:ascii="Times New Roman" w:hAnsi="Times New Roman"/>
                <w:b/>
                <w:sz w:val="24"/>
                <w:szCs w:val="24"/>
                <w:lang w:eastAsia="uk-UA"/>
              </w:rPr>
              <w:t>обласний бюджет</w:t>
            </w:r>
          </w:p>
        </w:tc>
        <w:tc>
          <w:tcPr>
            <w:tcW w:w="2552" w:type="dxa"/>
            <w:tcBorders>
              <w:top w:val="single" w:sz="4" w:space="0" w:color="auto"/>
              <w:left w:val="single" w:sz="4" w:space="0" w:color="auto"/>
              <w:bottom w:val="single" w:sz="4" w:space="0" w:color="auto"/>
              <w:right w:val="single" w:sz="4" w:space="0" w:color="auto"/>
            </w:tcBorders>
          </w:tcPr>
          <w:p w:rsidR="005D0D87" w:rsidRPr="00310113" w:rsidRDefault="005D0D87">
            <w:pPr>
              <w:autoSpaceDE w:val="0"/>
              <w:autoSpaceDN w:val="0"/>
              <w:adjustRightInd w:val="0"/>
              <w:spacing w:after="0" w:line="240" w:lineRule="auto"/>
              <w:jc w:val="center"/>
              <w:rPr>
                <w:rFonts w:ascii="Times New Roman" w:eastAsia="Calibri" w:hAnsi="Times New Roman" w:cs="Times New Roman"/>
                <w:b/>
                <w:sz w:val="24"/>
                <w:szCs w:val="24"/>
                <w:lang w:eastAsia="uk-UA"/>
              </w:rPr>
            </w:pPr>
          </w:p>
        </w:tc>
        <w:tc>
          <w:tcPr>
            <w:tcW w:w="2014" w:type="dxa"/>
            <w:tcBorders>
              <w:top w:val="single" w:sz="4" w:space="0" w:color="auto"/>
              <w:left w:val="single" w:sz="4" w:space="0" w:color="auto"/>
              <w:bottom w:val="single" w:sz="4" w:space="0" w:color="auto"/>
              <w:right w:val="single" w:sz="4" w:space="0" w:color="auto"/>
            </w:tcBorders>
          </w:tcPr>
          <w:p w:rsidR="005D0D87" w:rsidRPr="00310113" w:rsidRDefault="005D0D87">
            <w:pPr>
              <w:autoSpaceDE w:val="0"/>
              <w:autoSpaceDN w:val="0"/>
              <w:adjustRightInd w:val="0"/>
              <w:spacing w:after="0" w:line="240" w:lineRule="auto"/>
              <w:jc w:val="center"/>
              <w:rPr>
                <w:rFonts w:ascii="Times New Roman" w:eastAsia="Calibri" w:hAnsi="Times New Roman" w:cs="Times New Roman"/>
                <w:b/>
                <w:sz w:val="24"/>
                <w:szCs w:val="24"/>
                <w:lang w:eastAsia="uk-UA"/>
              </w:rPr>
            </w:pPr>
          </w:p>
        </w:tc>
        <w:tc>
          <w:tcPr>
            <w:tcW w:w="2160" w:type="dxa"/>
            <w:tcBorders>
              <w:top w:val="single" w:sz="4" w:space="0" w:color="auto"/>
              <w:left w:val="single" w:sz="4" w:space="0" w:color="auto"/>
              <w:bottom w:val="single" w:sz="4" w:space="0" w:color="auto"/>
              <w:right w:val="single" w:sz="4" w:space="0" w:color="auto"/>
            </w:tcBorders>
          </w:tcPr>
          <w:p w:rsidR="005D0D87" w:rsidRPr="00310113" w:rsidRDefault="005D0D87">
            <w:pPr>
              <w:autoSpaceDE w:val="0"/>
              <w:autoSpaceDN w:val="0"/>
              <w:adjustRightInd w:val="0"/>
              <w:spacing w:after="0" w:line="240" w:lineRule="auto"/>
              <w:jc w:val="center"/>
              <w:rPr>
                <w:rFonts w:ascii="Times New Roman" w:eastAsia="Calibri" w:hAnsi="Times New Roman" w:cs="Times New Roman"/>
                <w:sz w:val="24"/>
                <w:szCs w:val="24"/>
                <w:lang w:eastAsia="uk-UA"/>
              </w:rPr>
            </w:pPr>
          </w:p>
        </w:tc>
        <w:tc>
          <w:tcPr>
            <w:tcW w:w="2334" w:type="dxa"/>
            <w:tcBorders>
              <w:top w:val="single" w:sz="4" w:space="0" w:color="auto"/>
              <w:left w:val="single" w:sz="4" w:space="0" w:color="auto"/>
              <w:bottom w:val="single" w:sz="4" w:space="0" w:color="auto"/>
              <w:right w:val="single" w:sz="4" w:space="0" w:color="auto"/>
            </w:tcBorders>
          </w:tcPr>
          <w:p w:rsidR="005D0D87" w:rsidRPr="00310113" w:rsidRDefault="005D0D87">
            <w:pPr>
              <w:autoSpaceDE w:val="0"/>
              <w:autoSpaceDN w:val="0"/>
              <w:adjustRightInd w:val="0"/>
              <w:spacing w:after="0" w:line="240" w:lineRule="auto"/>
              <w:jc w:val="center"/>
              <w:rPr>
                <w:rFonts w:ascii="Times New Roman" w:eastAsia="Calibri" w:hAnsi="Times New Roman" w:cs="Times New Roman"/>
                <w:sz w:val="24"/>
                <w:szCs w:val="24"/>
                <w:lang w:eastAsia="uk-UA"/>
              </w:rPr>
            </w:pPr>
          </w:p>
        </w:tc>
      </w:tr>
      <w:tr w:rsidR="005D0D87" w:rsidRPr="00310113" w:rsidTr="00E41A30">
        <w:tc>
          <w:tcPr>
            <w:tcW w:w="5812" w:type="dxa"/>
            <w:tcBorders>
              <w:top w:val="single" w:sz="4" w:space="0" w:color="auto"/>
              <w:left w:val="single" w:sz="4" w:space="0" w:color="auto"/>
              <w:bottom w:val="single" w:sz="4" w:space="0" w:color="auto"/>
              <w:right w:val="single" w:sz="4" w:space="0" w:color="auto"/>
            </w:tcBorders>
            <w:hideMark/>
          </w:tcPr>
          <w:p w:rsidR="005D0D87" w:rsidRPr="00310113" w:rsidRDefault="005D0D87">
            <w:pPr>
              <w:autoSpaceDE w:val="0"/>
              <w:autoSpaceDN w:val="0"/>
              <w:adjustRightInd w:val="0"/>
              <w:spacing w:after="0" w:line="192" w:lineRule="auto"/>
              <w:rPr>
                <w:rFonts w:ascii="Times New Roman" w:eastAsia="Calibri" w:hAnsi="Times New Roman" w:cs="Times New Roman"/>
                <w:b/>
                <w:sz w:val="24"/>
                <w:szCs w:val="24"/>
                <w:lang w:eastAsia="uk-UA"/>
              </w:rPr>
            </w:pPr>
            <w:r w:rsidRPr="00310113">
              <w:rPr>
                <w:rFonts w:ascii="Times New Roman" w:hAnsi="Times New Roman"/>
                <w:b/>
                <w:sz w:val="24"/>
                <w:szCs w:val="24"/>
                <w:lang w:eastAsia="uk-UA"/>
              </w:rPr>
              <w:t>Міський бюджет</w:t>
            </w:r>
          </w:p>
        </w:tc>
        <w:tc>
          <w:tcPr>
            <w:tcW w:w="2552" w:type="dxa"/>
            <w:tcBorders>
              <w:top w:val="single" w:sz="4" w:space="0" w:color="auto"/>
              <w:left w:val="single" w:sz="4" w:space="0" w:color="auto"/>
              <w:bottom w:val="single" w:sz="4" w:space="0" w:color="auto"/>
              <w:right w:val="single" w:sz="4" w:space="0" w:color="auto"/>
            </w:tcBorders>
            <w:hideMark/>
          </w:tcPr>
          <w:p w:rsidR="005D0D87" w:rsidRPr="00310113" w:rsidRDefault="005D0D87">
            <w:pPr>
              <w:autoSpaceDN w:val="0"/>
              <w:spacing w:after="0" w:line="240" w:lineRule="auto"/>
              <w:jc w:val="center"/>
              <w:rPr>
                <w:rFonts w:ascii="Times New Roman" w:eastAsia="Calibri" w:hAnsi="Times New Roman" w:cs="Times New Roman"/>
                <w:b/>
                <w:sz w:val="24"/>
                <w:szCs w:val="24"/>
                <w:lang w:eastAsia="uk-UA"/>
              </w:rPr>
            </w:pPr>
            <w:r w:rsidRPr="00310113">
              <w:rPr>
                <w:rFonts w:ascii="Times New Roman" w:hAnsi="Times New Roman"/>
                <w:b/>
                <w:sz w:val="24"/>
                <w:szCs w:val="24"/>
                <w:lang w:eastAsia="uk-UA"/>
              </w:rPr>
              <w:t>20164,1</w:t>
            </w:r>
          </w:p>
        </w:tc>
        <w:tc>
          <w:tcPr>
            <w:tcW w:w="2014" w:type="dxa"/>
            <w:tcBorders>
              <w:top w:val="single" w:sz="4" w:space="0" w:color="auto"/>
              <w:left w:val="single" w:sz="4" w:space="0" w:color="auto"/>
              <w:bottom w:val="single" w:sz="4" w:space="0" w:color="auto"/>
              <w:right w:val="single" w:sz="4" w:space="0" w:color="auto"/>
            </w:tcBorders>
            <w:hideMark/>
          </w:tcPr>
          <w:p w:rsidR="005D0D87" w:rsidRPr="00310113" w:rsidRDefault="005D0D87">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310113">
              <w:rPr>
                <w:rFonts w:ascii="Times New Roman" w:hAnsi="Times New Roman"/>
                <w:b/>
                <w:sz w:val="24"/>
                <w:szCs w:val="24"/>
                <w:lang w:eastAsia="uk-UA"/>
              </w:rPr>
              <w:t>12608,0</w:t>
            </w:r>
          </w:p>
        </w:tc>
        <w:tc>
          <w:tcPr>
            <w:tcW w:w="2160" w:type="dxa"/>
            <w:tcBorders>
              <w:top w:val="single" w:sz="4" w:space="0" w:color="auto"/>
              <w:left w:val="single" w:sz="4" w:space="0" w:color="auto"/>
              <w:bottom w:val="single" w:sz="4" w:space="0" w:color="auto"/>
              <w:right w:val="single" w:sz="4" w:space="0" w:color="auto"/>
            </w:tcBorders>
            <w:hideMark/>
          </w:tcPr>
          <w:p w:rsidR="005D0D87" w:rsidRPr="00310113" w:rsidRDefault="005D0D87">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310113">
              <w:rPr>
                <w:rFonts w:ascii="Times New Roman" w:hAnsi="Times New Roman"/>
                <w:b/>
                <w:sz w:val="24"/>
                <w:szCs w:val="24"/>
                <w:lang w:eastAsia="uk-UA"/>
              </w:rPr>
              <w:t>12608,0</w:t>
            </w:r>
          </w:p>
        </w:tc>
        <w:tc>
          <w:tcPr>
            <w:tcW w:w="2334" w:type="dxa"/>
            <w:tcBorders>
              <w:top w:val="single" w:sz="4" w:space="0" w:color="auto"/>
              <w:left w:val="single" w:sz="4" w:space="0" w:color="auto"/>
              <w:bottom w:val="single" w:sz="4" w:space="0" w:color="auto"/>
              <w:right w:val="single" w:sz="4" w:space="0" w:color="auto"/>
            </w:tcBorders>
            <w:hideMark/>
          </w:tcPr>
          <w:p w:rsidR="005D0D87" w:rsidRPr="00310113" w:rsidRDefault="005D0D87">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310113">
              <w:rPr>
                <w:rFonts w:ascii="Times New Roman" w:hAnsi="Times New Roman"/>
                <w:b/>
                <w:sz w:val="24"/>
                <w:szCs w:val="24"/>
                <w:lang w:eastAsia="uk-UA"/>
              </w:rPr>
              <w:t>45380,1</w:t>
            </w:r>
          </w:p>
        </w:tc>
      </w:tr>
      <w:tr w:rsidR="005D0D87" w:rsidRPr="00310113" w:rsidTr="00E41A30">
        <w:tc>
          <w:tcPr>
            <w:tcW w:w="5812" w:type="dxa"/>
            <w:tcBorders>
              <w:top w:val="single" w:sz="4" w:space="0" w:color="auto"/>
              <w:left w:val="single" w:sz="4" w:space="0" w:color="auto"/>
              <w:bottom w:val="single" w:sz="4" w:space="0" w:color="auto"/>
              <w:right w:val="single" w:sz="4" w:space="0" w:color="auto"/>
            </w:tcBorders>
            <w:hideMark/>
          </w:tcPr>
          <w:p w:rsidR="005D0D87" w:rsidRPr="00310113" w:rsidRDefault="005D0D87">
            <w:pPr>
              <w:autoSpaceDE w:val="0"/>
              <w:autoSpaceDN w:val="0"/>
              <w:adjustRightInd w:val="0"/>
              <w:spacing w:after="0" w:line="192" w:lineRule="auto"/>
              <w:rPr>
                <w:rFonts w:ascii="Times New Roman" w:eastAsia="Calibri" w:hAnsi="Times New Roman" w:cs="Times New Roman"/>
                <w:b/>
                <w:sz w:val="24"/>
                <w:szCs w:val="24"/>
                <w:lang w:eastAsia="uk-UA"/>
              </w:rPr>
            </w:pPr>
            <w:r w:rsidRPr="00310113">
              <w:rPr>
                <w:rFonts w:ascii="Times New Roman" w:hAnsi="Times New Roman"/>
                <w:b/>
                <w:sz w:val="24"/>
                <w:szCs w:val="24"/>
                <w:lang w:eastAsia="uk-UA"/>
              </w:rPr>
              <w:t>Державний бюджет</w:t>
            </w:r>
          </w:p>
        </w:tc>
        <w:tc>
          <w:tcPr>
            <w:tcW w:w="2552" w:type="dxa"/>
            <w:tcBorders>
              <w:top w:val="single" w:sz="4" w:space="0" w:color="auto"/>
              <w:left w:val="single" w:sz="4" w:space="0" w:color="auto"/>
              <w:bottom w:val="single" w:sz="4" w:space="0" w:color="auto"/>
              <w:right w:val="single" w:sz="4" w:space="0" w:color="auto"/>
            </w:tcBorders>
            <w:hideMark/>
          </w:tcPr>
          <w:p w:rsidR="005D0D87" w:rsidRPr="00310113" w:rsidRDefault="005D0D87">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310113">
              <w:rPr>
                <w:rFonts w:ascii="Times New Roman" w:hAnsi="Times New Roman"/>
                <w:b/>
                <w:sz w:val="24"/>
                <w:szCs w:val="24"/>
                <w:lang w:eastAsia="uk-UA"/>
              </w:rPr>
              <w:t>6591,7</w:t>
            </w:r>
          </w:p>
        </w:tc>
        <w:tc>
          <w:tcPr>
            <w:tcW w:w="2014" w:type="dxa"/>
            <w:tcBorders>
              <w:top w:val="single" w:sz="4" w:space="0" w:color="auto"/>
              <w:left w:val="single" w:sz="4" w:space="0" w:color="auto"/>
              <w:bottom w:val="single" w:sz="4" w:space="0" w:color="auto"/>
              <w:right w:val="single" w:sz="4" w:space="0" w:color="auto"/>
            </w:tcBorders>
            <w:hideMark/>
          </w:tcPr>
          <w:p w:rsidR="005D0D87" w:rsidRPr="00310113" w:rsidRDefault="005D0D87">
            <w:pPr>
              <w:autoSpaceDE w:val="0"/>
              <w:autoSpaceDN w:val="0"/>
              <w:adjustRightInd w:val="0"/>
              <w:spacing w:after="0" w:line="240" w:lineRule="auto"/>
              <w:jc w:val="center"/>
              <w:rPr>
                <w:rFonts w:ascii="Times New Roman" w:eastAsia="Calibri" w:hAnsi="Times New Roman" w:cs="Times New Roman"/>
                <w:b/>
                <w:sz w:val="24"/>
                <w:szCs w:val="24"/>
                <w:lang w:eastAsia="uk-UA"/>
              </w:rPr>
            </w:pPr>
            <w:r w:rsidRPr="00310113">
              <w:rPr>
                <w:rFonts w:ascii="Times New Roman" w:hAnsi="Times New Roman"/>
                <w:b/>
                <w:sz w:val="24"/>
                <w:szCs w:val="24"/>
                <w:lang w:eastAsia="uk-UA"/>
              </w:rPr>
              <w:t>0</w:t>
            </w:r>
          </w:p>
        </w:tc>
        <w:tc>
          <w:tcPr>
            <w:tcW w:w="2160" w:type="dxa"/>
            <w:tcBorders>
              <w:top w:val="single" w:sz="4" w:space="0" w:color="auto"/>
              <w:left w:val="single" w:sz="4" w:space="0" w:color="auto"/>
              <w:bottom w:val="single" w:sz="4" w:space="0" w:color="auto"/>
              <w:right w:val="single" w:sz="4" w:space="0" w:color="auto"/>
            </w:tcBorders>
            <w:hideMark/>
          </w:tcPr>
          <w:p w:rsidR="005D0D87" w:rsidRPr="00310113" w:rsidRDefault="005D0D87">
            <w:pPr>
              <w:autoSpaceDE w:val="0"/>
              <w:autoSpaceDN w:val="0"/>
              <w:adjustRightInd w:val="0"/>
              <w:spacing w:after="0" w:line="240" w:lineRule="auto"/>
              <w:jc w:val="center"/>
              <w:rPr>
                <w:rFonts w:ascii="Times New Roman" w:eastAsia="Calibri" w:hAnsi="Times New Roman" w:cs="Times New Roman"/>
                <w:sz w:val="24"/>
                <w:szCs w:val="24"/>
                <w:lang w:eastAsia="uk-UA"/>
              </w:rPr>
            </w:pPr>
            <w:r w:rsidRPr="00310113">
              <w:rPr>
                <w:rFonts w:ascii="Times New Roman" w:hAnsi="Times New Roman"/>
                <w:sz w:val="24"/>
                <w:szCs w:val="24"/>
                <w:lang w:eastAsia="uk-UA"/>
              </w:rPr>
              <w:t>0</w:t>
            </w:r>
          </w:p>
        </w:tc>
        <w:tc>
          <w:tcPr>
            <w:tcW w:w="2334" w:type="dxa"/>
            <w:tcBorders>
              <w:top w:val="single" w:sz="4" w:space="0" w:color="auto"/>
              <w:left w:val="single" w:sz="4" w:space="0" w:color="auto"/>
              <w:bottom w:val="single" w:sz="4" w:space="0" w:color="auto"/>
              <w:right w:val="single" w:sz="4" w:space="0" w:color="auto"/>
            </w:tcBorders>
            <w:hideMark/>
          </w:tcPr>
          <w:p w:rsidR="005D0D87" w:rsidRPr="00310113" w:rsidRDefault="005D0D87">
            <w:pPr>
              <w:autoSpaceDE w:val="0"/>
              <w:autoSpaceDN w:val="0"/>
              <w:adjustRightInd w:val="0"/>
              <w:spacing w:after="0" w:line="240" w:lineRule="auto"/>
              <w:jc w:val="center"/>
              <w:rPr>
                <w:rFonts w:ascii="Times New Roman" w:eastAsia="Calibri" w:hAnsi="Times New Roman" w:cs="Times New Roman"/>
                <w:sz w:val="24"/>
                <w:szCs w:val="24"/>
                <w:lang w:eastAsia="uk-UA"/>
              </w:rPr>
            </w:pPr>
            <w:r w:rsidRPr="00310113">
              <w:rPr>
                <w:rFonts w:ascii="Times New Roman" w:hAnsi="Times New Roman"/>
                <w:sz w:val="24"/>
                <w:szCs w:val="24"/>
                <w:lang w:eastAsia="uk-UA"/>
              </w:rPr>
              <w:t>6591,7</w:t>
            </w:r>
          </w:p>
        </w:tc>
      </w:tr>
      <w:tr w:rsidR="005D0D87" w:rsidRPr="00310113" w:rsidTr="00E41A30">
        <w:trPr>
          <w:trHeight w:val="1449"/>
        </w:trPr>
        <w:tc>
          <w:tcPr>
            <w:tcW w:w="5812" w:type="dxa"/>
            <w:tcBorders>
              <w:top w:val="single" w:sz="4" w:space="0" w:color="auto"/>
              <w:left w:val="single" w:sz="4" w:space="0" w:color="auto"/>
              <w:bottom w:val="single" w:sz="4" w:space="0" w:color="auto"/>
              <w:right w:val="single" w:sz="4" w:space="0" w:color="auto"/>
            </w:tcBorders>
            <w:hideMark/>
          </w:tcPr>
          <w:p w:rsidR="005D0D87" w:rsidRPr="00310113" w:rsidRDefault="005D0D87">
            <w:pPr>
              <w:autoSpaceDE w:val="0"/>
              <w:autoSpaceDN w:val="0"/>
              <w:adjustRightInd w:val="0"/>
              <w:spacing w:after="0" w:line="240" w:lineRule="auto"/>
              <w:rPr>
                <w:rFonts w:ascii="Times New Roman" w:eastAsia="Calibri" w:hAnsi="Times New Roman" w:cs="Times New Roman"/>
                <w:b/>
                <w:sz w:val="24"/>
                <w:szCs w:val="24"/>
                <w:lang w:eastAsia="uk-UA"/>
              </w:rPr>
            </w:pPr>
            <w:r w:rsidRPr="00310113">
              <w:rPr>
                <w:rFonts w:ascii="Times New Roman" w:hAnsi="Times New Roman"/>
                <w:b/>
                <w:sz w:val="24"/>
                <w:szCs w:val="24"/>
                <w:lang w:eastAsia="uk-UA"/>
              </w:rPr>
              <w:t>кошти небюджетних джерел**</w:t>
            </w:r>
          </w:p>
        </w:tc>
        <w:tc>
          <w:tcPr>
            <w:tcW w:w="2552" w:type="dxa"/>
            <w:tcBorders>
              <w:top w:val="single" w:sz="4" w:space="0" w:color="auto"/>
              <w:left w:val="single" w:sz="4" w:space="0" w:color="auto"/>
              <w:bottom w:val="single" w:sz="4" w:space="0" w:color="auto"/>
              <w:right w:val="single" w:sz="4" w:space="0" w:color="auto"/>
            </w:tcBorders>
            <w:hideMark/>
          </w:tcPr>
          <w:p w:rsidR="005D0D87" w:rsidRPr="00310113" w:rsidRDefault="005D0D87">
            <w:pPr>
              <w:autoSpaceDE w:val="0"/>
              <w:autoSpaceDN w:val="0"/>
              <w:adjustRightInd w:val="0"/>
              <w:spacing w:after="0" w:line="240" w:lineRule="auto"/>
              <w:jc w:val="center"/>
              <w:rPr>
                <w:rFonts w:ascii="Times New Roman" w:eastAsia="Calibri" w:hAnsi="Times New Roman" w:cs="Times New Roman"/>
                <w:sz w:val="24"/>
                <w:szCs w:val="24"/>
                <w:lang w:eastAsia="uk-UA"/>
              </w:rPr>
            </w:pPr>
            <w:r w:rsidRPr="00310113">
              <w:rPr>
                <w:rFonts w:ascii="Times New Roman" w:hAnsi="Times New Roman"/>
                <w:sz w:val="24"/>
                <w:szCs w:val="24"/>
                <w:lang w:eastAsia="uk-UA"/>
              </w:rPr>
              <w:t>48073,0</w:t>
            </w:r>
          </w:p>
        </w:tc>
        <w:tc>
          <w:tcPr>
            <w:tcW w:w="2014" w:type="dxa"/>
            <w:tcBorders>
              <w:top w:val="single" w:sz="4" w:space="0" w:color="auto"/>
              <w:left w:val="single" w:sz="4" w:space="0" w:color="auto"/>
              <w:bottom w:val="single" w:sz="4" w:space="0" w:color="auto"/>
              <w:right w:val="single" w:sz="4" w:space="0" w:color="auto"/>
            </w:tcBorders>
            <w:hideMark/>
          </w:tcPr>
          <w:p w:rsidR="005D0D87" w:rsidRPr="00310113" w:rsidRDefault="005D0D87">
            <w:pPr>
              <w:autoSpaceDE w:val="0"/>
              <w:autoSpaceDN w:val="0"/>
              <w:adjustRightInd w:val="0"/>
              <w:spacing w:after="0" w:line="240" w:lineRule="auto"/>
              <w:jc w:val="center"/>
              <w:rPr>
                <w:rFonts w:ascii="Times New Roman" w:eastAsia="Calibri" w:hAnsi="Times New Roman" w:cs="Times New Roman"/>
                <w:sz w:val="24"/>
                <w:szCs w:val="24"/>
                <w:lang w:eastAsia="uk-UA"/>
              </w:rPr>
            </w:pPr>
            <w:r w:rsidRPr="00310113">
              <w:rPr>
                <w:rFonts w:ascii="Times New Roman" w:hAnsi="Times New Roman"/>
                <w:sz w:val="24"/>
                <w:szCs w:val="24"/>
                <w:lang w:eastAsia="uk-UA"/>
              </w:rPr>
              <w:t>0</w:t>
            </w:r>
          </w:p>
        </w:tc>
        <w:tc>
          <w:tcPr>
            <w:tcW w:w="2160" w:type="dxa"/>
            <w:tcBorders>
              <w:top w:val="single" w:sz="4" w:space="0" w:color="auto"/>
              <w:left w:val="single" w:sz="4" w:space="0" w:color="auto"/>
              <w:bottom w:val="single" w:sz="4" w:space="0" w:color="auto"/>
              <w:right w:val="single" w:sz="4" w:space="0" w:color="auto"/>
            </w:tcBorders>
            <w:hideMark/>
          </w:tcPr>
          <w:p w:rsidR="005D0D87" w:rsidRPr="00310113" w:rsidRDefault="005D0D87">
            <w:pPr>
              <w:autoSpaceDE w:val="0"/>
              <w:autoSpaceDN w:val="0"/>
              <w:adjustRightInd w:val="0"/>
              <w:spacing w:after="0" w:line="240" w:lineRule="auto"/>
              <w:jc w:val="center"/>
              <w:rPr>
                <w:rFonts w:ascii="Times New Roman" w:eastAsia="Calibri" w:hAnsi="Times New Roman" w:cs="Times New Roman"/>
                <w:sz w:val="24"/>
                <w:szCs w:val="24"/>
                <w:lang w:eastAsia="uk-UA"/>
              </w:rPr>
            </w:pPr>
            <w:r w:rsidRPr="00310113">
              <w:rPr>
                <w:rFonts w:ascii="Times New Roman" w:hAnsi="Times New Roman"/>
                <w:sz w:val="24"/>
                <w:szCs w:val="24"/>
                <w:lang w:eastAsia="uk-UA"/>
              </w:rPr>
              <w:t>0</w:t>
            </w:r>
          </w:p>
        </w:tc>
        <w:tc>
          <w:tcPr>
            <w:tcW w:w="2334" w:type="dxa"/>
            <w:tcBorders>
              <w:top w:val="single" w:sz="4" w:space="0" w:color="auto"/>
              <w:left w:val="single" w:sz="4" w:space="0" w:color="auto"/>
              <w:bottom w:val="single" w:sz="4" w:space="0" w:color="auto"/>
              <w:right w:val="single" w:sz="4" w:space="0" w:color="auto"/>
            </w:tcBorders>
            <w:hideMark/>
          </w:tcPr>
          <w:p w:rsidR="005D0D87" w:rsidRPr="00310113" w:rsidRDefault="005D0D87">
            <w:pPr>
              <w:autoSpaceDE w:val="0"/>
              <w:autoSpaceDN w:val="0"/>
              <w:adjustRightInd w:val="0"/>
              <w:spacing w:after="0" w:line="240" w:lineRule="auto"/>
              <w:jc w:val="center"/>
              <w:rPr>
                <w:rFonts w:ascii="Times New Roman" w:eastAsia="Calibri" w:hAnsi="Times New Roman" w:cs="Times New Roman"/>
                <w:sz w:val="24"/>
                <w:szCs w:val="24"/>
                <w:lang w:eastAsia="uk-UA"/>
              </w:rPr>
            </w:pPr>
            <w:r w:rsidRPr="00310113">
              <w:rPr>
                <w:rFonts w:ascii="Times New Roman" w:hAnsi="Times New Roman"/>
                <w:sz w:val="24"/>
                <w:szCs w:val="24"/>
                <w:lang w:eastAsia="uk-UA"/>
              </w:rPr>
              <w:t>48073,0</w:t>
            </w:r>
          </w:p>
        </w:tc>
      </w:tr>
    </w:tbl>
    <w:p w:rsidR="005D0D87" w:rsidRPr="00310113" w:rsidRDefault="005D0D87" w:rsidP="005D0D87">
      <w:pPr>
        <w:autoSpaceDE w:val="0"/>
        <w:autoSpaceDN w:val="0"/>
        <w:adjustRightInd w:val="0"/>
        <w:spacing w:after="0" w:line="240" w:lineRule="auto"/>
        <w:ind w:firstLine="708"/>
        <w:jc w:val="center"/>
        <w:rPr>
          <w:rFonts w:ascii="Times New Roman" w:eastAsia="Calibri" w:hAnsi="Times New Roman"/>
          <w:b/>
          <w:sz w:val="24"/>
          <w:szCs w:val="24"/>
          <w:lang w:eastAsia="uk-UA"/>
        </w:rPr>
      </w:pPr>
    </w:p>
    <w:p w:rsidR="005D0D87" w:rsidRPr="00310113" w:rsidRDefault="005D0D87" w:rsidP="00E41A30">
      <w:pPr>
        <w:autoSpaceDE w:val="0"/>
        <w:autoSpaceDN w:val="0"/>
        <w:adjustRightInd w:val="0"/>
        <w:spacing w:after="0" w:line="240" w:lineRule="auto"/>
        <w:rPr>
          <w:rFonts w:ascii="Times New Roman" w:hAnsi="Times New Roman"/>
          <w:b/>
          <w:sz w:val="24"/>
          <w:szCs w:val="24"/>
          <w:lang w:eastAsia="uk-UA"/>
        </w:rPr>
      </w:pPr>
    </w:p>
    <w:p w:rsidR="005D0D87" w:rsidRPr="00310113" w:rsidRDefault="005D0D87" w:rsidP="00E41A30">
      <w:pPr>
        <w:autoSpaceDE w:val="0"/>
        <w:autoSpaceDN w:val="0"/>
        <w:adjustRightInd w:val="0"/>
        <w:spacing w:after="0" w:line="240" w:lineRule="auto"/>
        <w:ind w:firstLine="708"/>
        <w:rPr>
          <w:rFonts w:ascii="Times New Roman" w:hAnsi="Times New Roman"/>
          <w:b/>
          <w:sz w:val="24"/>
          <w:szCs w:val="24"/>
          <w:lang w:val="ru-RU" w:eastAsia="uk-UA"/>
        </w:rPr>
      </w:pPr>
      <w:r w:rsidRPr="00310113">
        <w:rPr>
          <w:rFonts w:ascii="Times New Roman" w:hAnsi="Times New Roman"/>
          <w:b/>
          <w:sz w:val="24"/>
          <w:szCs w:val="24"/>
          <w:lang w:eastAsia="uk-UA"/>
        </w:rPr>
        <w:t>МІСЬКИЙ ГОЛОВА</w:t>
      </w:r>
      <w:r w:rsidRPr="00310113">
        <w:rPr>
          <w:rFonts w:ascii="Times New Roman" w:hAnsi="Times New Roman"/>
          <w:b/>
          <w:sz w:val="24"/>
          <w:szCs w:val="24"/>
          <w:lang w:val="ru-RU" w:eastAsia="uk-UA"/>
        </w:rPr>
        <w:t xml:space="preserve">                                        </w:t>
      </w:r>
      <w:r w:rsidR="00E41A30" w:rsidRPr="00310113">
        <w:rPr>
          <w:rFonts w:ascii="Times New Roman" w:hAnsi="Times New Roman"/>
          <w:b/>
          <w:sz w:val="24"/>
          <w:szCs w:val="24"/>
          <w:lang w:val="ru-RU" w:eastAsia="uk-UA"/>
        </w:rPr>
        <w:tab/>
      </w:r>
      <w:r w:rsidR="00E41A30" w:rsidRPr="00310113">
        <w:rPr>
          <w:rFonts w:ascii="Times New Roman" w:hAnsi="Times New Roman"/>
          <w:b/>
          <w:sz w:val="24"/>
          <w:szCs w:val="24"/>
          <w:lang w:val="ru-RU" w:eastAsia="uk-UA"/>
        </w:rPr>
        <w:tab/>
      </w:r>
      <w:r w:rsidR="00E41A30" w:rsidRPr="00310113">
        <w:rPr>
          <w:rFonts w:ascii="Times New Roman" w:hAnsi="Times New Roman"/>
          <w:b/>
          <w:sz w:val="24"/>
          <w:szCs w:val="24"/>
          <w:lang w:val="ru-RU" w:eastAsia="uk-UA"/>
        </w:rPr>
        <w:tab/>
      </w:r>
      <w:r w:rsidRPr="00310113">
        <w:rPr>
          <w:rFonts w:ascii="Times New Roman" w:hAnsi="Times New Roman"/>
          <w:b/>
          <w:sz w:val="24"/>
          <w:szCs w:val="24"/>
          <w:lang w:val="ru-RU" w:eastAsia="uk-UA"/>
        </w:rPr>
        <w:t xml:space="preserve">              Ярина ЯЦЕНКО</w:t>
      </w:r>
    </w:p>
    <w:p w:rsidR="005D0D87" w:rsidRPr="00310113" w:rsidRDefault="005D0D87" w:rsidP="005D0D87">
      <w:pPr>
        <w:spacing w:after="0"/>
      </w:pPr>
    </w:p>
    <w:p w:rsidR="00E41A30" w:rsidRPr="00310113" w:rsidRDefault="00E41A30" w:rsidP="005D0D87">
      <w:pPr>
        <w:spacing w:after="0"/>
        <w:sectPr w:rsidR="00E41A30" w:rsidRPr="00310113" w:rsidSect="00E41A30">
          <w:pgSz w:w="16838" w:h="11906" w:orient="landscape"/>
          <w:pgMar w:top="851" w:right="851" w:bottom="1418" w:left="1276" w:header="709" w:footer="709" w:gutter="0"/>
          <w:cols w:space="720"/>
        </w:sectPr>
      </w:pPr>
      <w:r w:rsidRPr="00310113">
        <w:rPr>
          <w:rFonts w:ascii="Times New Roman" w:hAnsi="Times New Roman"/>
          <w:sz w:val="24"/>
          <w:szCs w:val="24"/>
          <w:lang w:eastAsia="uk-UA"/>
        </w:rPr>
        <w:t>Керуючий справами виконкому</w:t>
      </w:r>
      <w:r w:rsidRPr="00310113">
        <w:rPr>
          <w:rFonts w:ascii="Times New Roman" w:hAnsi="Times New Roman"/>
          <w:sz w:val="24"/>
          <w:szCs w:val="24"/>
          <w:lang w:eastAsia="uk-UA"/>
        </w:rPr>
        <w:tab/>
      </w:r>
      <w:r w:rsidRPr="00310113">
        <w:rPr>
          <w:rFonts w:ascii="Times New Roman" w:hAnsi="Times New Roman"/>
          <w:sz w:val="24"/>
          <w:szCs w:val="24"/>
          <w:lang w:eastAsia="uk-UA"/>
        </w:rPr>
        <w:tab/>
      </w:r>
      <w:r w:rsidRPr="00310113">
        <w:rPr>
          <w:rFonts w:ascii="Times New Roman" w:hAnsi="Times New Roman"/>
          <w:sz w:val="24"/>
          <w:szCs w:val="24"/>
          <w:lang w:eastAsia="uk-UA"/>
        </w:rPr>
        <w:tab/>
      </w:r>
      <w:r w:rsidRPr="00310113">
        <w:rPr>
          <w:rFonts w:ascii="Times New Roman" w:hAnsi="Times New Roman"/>
          <w:sz w:val="24"/>
          <w:szCs w:val="24"/>
          <w:lang w:eastAsia="uk-UA"/>
        </w:rPr>
        <w:tab/>
      </w:r>
      <w:r w:rsidRPr="00310113">
        <w:rPr>
          <w:rFonts w:ascii="Times New Roman" w:hAnsi="Times New Roman"/>
          <w:sz w:val="24"/>
          <w:szCs w:val="24"/>
          <w:lang w:eastAsia="uk-UA"/>
        </w:rPr>
        <w:tab/>
      </w:r>
      <w:r w:rsidRPr="00310113">
        <w:rPr>
          <w:rFonts w:ascii="Times New Roman" w:hAnsi="Times New Roman"/>
          <w:sz w:val="24"/>
          <w:szCs w:val="24"/>
          <w:lang w:eastAsia="uk-UA"/>
        </w:rPr>
        <w:tab/>
      </w:r>
      <w:r w:rsidRPr="00310113">
        <w:rPr>
          <w:rFonts w:ascii="Times New Roman" w:hAnsi="Times New Roman"/>
          <w:sz w:val="24"/>
          <w:szCs w:val="24"/>
          <w:lang w:eastAsia="uk-UA"/>
        </w:rPr>
        <w:tab/>
      </w:r>
      <w:r w:rsidRPr="00310113">
        <w:rPr>
          <w:rFonts w:ascii="Times New Roman" w:hAnsi="Times New Roman"/>
          <w:sz w:val="24"/>
          <w:szCs w:val="24"/>
          <w:lang w:eastAsia="uk-UA"/>
        </w:rPr>
        <w:tab/>
      </w:r>
      <w:r w:rsidRPr="00310113">
        <w:rPr>
          <w:rFonts w:ascii="Times New Roman" w:hAnsi="Times New Roman"/>
          <w:sz w:val="24"/>
          <w:szCs w:val="24"/>
          <w:lang w:eastAsia="uk-UA"/>
        </w:rPr>
        <w:tab/>
      </w:r>
      <w:r w:rsidRPr="00310113">
        <w:rPr>
          <w:rFonts w:ascii="Times New Roman" w:hAnsi="Times New Roman"/>
          <w:sz w:val="24"/>
          <w:szCs w:val="24"/>
          <w:lang w:eastAsia="uk-UA"/>
        </w:rPr>
        <w:tab/>
        <w:t>Анатолвй Мельніков</w:t>
      </w:r>
    </w:p>
    <w:p w:rsidR="0069414B" w:rsidRPr="00310113" w:rsidRDefault="00740127" w:rsidP="00740127">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lastRenderedPageBreak/>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НОВОРОЗДІЛЬСЬКА  МІСЬКА  РАДА</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ЛЬВІВСЬКОЇ  ОБЛАСТІ</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ВИКОНАВЧИЙ  КОМІТЕТ</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63D0">
        <w:rPr>
          <w:rFonts w:ascii="Times New Roman" w:eastAsia="Times New Roman" w:hAnsi="Times New Roman" w:cs="Times New Roman"/>
          <w:b/>
          <w:sz w:val="24"/>
          <w:szCs w:val="24"/>
          <w:lang w:val="ru-RU" w:eastAsia="ru-RU"/>
        </w:rPr>
        <w:t xml:space="preserve"> Р</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І</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Ш</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Е</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Я №</w:t>
      </w:r>
    </w:p>
    <w:p w:rsidR="0069414B" w:rsidRDefault="0069414B" w:rsidP="00740127">
      <w:pPr>
        <w:spacing w:after="0" w:line="240" w:lineRule="auto"/>
        <w:jc w:val="both"/>
        <w:rPr>
          <w:rFonts w:ascii="Times New Roman" w:eastAsia="Times New Roman" w:hAnsi="Times New Roman" w:cs="Times New Roman"/>
          <w:sz w:val="24"/>
          <w:szCs w:val="24"/>
          <w:lang w:eastAsia="ru-RU"/>
        </w:rPr>
      </w:pPr>
    </w:p>
    <w:p w:rsidR="004F63D0" w:rsidRDefault="004F63D0" w:rsidP="00740127">
      <w:pPr>
        <w:spacing w:after="0" w:line="240" w:lineRule="auto"/>
        <w:jc w:val="both"/>
        <w:rPr>
          <w:rFonts w:ascii="Times New Roman" w:eastAsia="Times New Roman" w:hAnsi="Times New Roman" w:cs="Times New Roman"/>
          <w:sz w:val="24"/>
          <w:szCs w:val="24"/>
          <w:lang w:eastAsia="ru-RU"/>
        </w:rPr>
      </w:pPr>
    </w:p>
    <w:p w:rsidR="004F63D0" w:rsidRPr="00310113" w:rsidRDefault="004F63D0" w:rsidP="00740127">
      <w:pPr>
        <w:spacing w:after="0" w:line="240" w:lineRule="auto"/>
        <w:jc w:val="both"/>
        <w:rPr>
          <w:rFonts w:ascii="Times New Roman" w:eastAsia="Times New Roman" w:hAnsi="Times New Roman" w:cs="Times New Roman"/>
          <w:sz w:val="24"/>
          <w:szCs w:val="24"/>
          <w:lang w:eastAsia="ru-RU"/>
        </w:rPr>
      </w:pPr>
    </w:p>
    <w:p w:rsidR="00740127" w:rsidRPr="00310113" w:rsidRDefault="00740127" w:rsidP="00740127">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0069414B" w:rsidRPr="00310113">
        <w:rPr>
          <w:rFonts w:ascii="Times New Roman" w:eastAsia="Times New Roman" w:hAnsi="Times New Roman" w:cs="Times New Roman"/>
          <w:sz w:val="24"/>
          <w:szCs w:val="24"/>
          <w:lang w:eastAsia="ru-RU"/>
        </w:rPr>
        <w:tab/>
      </w:r>
      <w:r w:rsidR="0069414B" w:rsidRPr="00310113">
        <w:rPr>
          <w:rFonts w:ascii="Times New Roman" w:eastAsia="Times New Roman" w:hAnsi="Times New Roman" w:cs="Times New Roman"/>
          <w:sz w:val="24"/>
          <w:szCs w:val="24"/>
          <w:lang w:eastAsia="ru-RU"/>
        </w:rPr>
        <w:tab/>
      </w:r>
      <w:r w:rsidR="0069414B" w:rsidRPr="00310113">
        <w:rPr>
          <w:rFonts w:ascii="Times New Roman" w:eastAsia="Times New Roman" w:hAnsi="Times New Roman" w:cs="Times New Roman"/>
          <w:sz w:val="24"/>
          <w:szCs w:val="24"/>
          <w:lang w:eastAsia="ru-RU"/>
        </w:rPr>
        <w:tab/>
      </w:r>
      <w:r w:rsidR="0069414B" w:rsidRPr="00310113">
        <w:rPr>
          <w:rFonts w:ascii="Times New Roman" w:eastAsia="Times New Roman" w:hAnsi="Times New Roman" w:cs="Times New Roman"/>
          <w:sz w:val="24"/>
          <w:szCs w:val="24"/>
          <w:lang w:eastAsia="ru-RU"/>
        </w:rPr>
        <w:tab/>
      </w:r>
      <w:r w:rsidR="0069414B" w:rsidRPr="00310113">
        <w:rPr>
          <w:rFonts w:ascii="Times New Roman" w:eastAsia="Times New Roman" w:hAnsi="Times New Roman" w:cs="Times New Roman"/>
          <w:sz w:val="24"/>
          <w:szCs w:val="24"/>
          <w:lang w:eastAsia="ru-RU"/>
        </w:rPr>
        <w:tab/>
      </w:r>
      <w:r w:rsidR="0069414B" w:rsidRPr="00310113">
        <w:rPr>
          <w:rFonts w:ascii="Times New Roman" w:eastAsia="Times New Roman" w:hAnsi="Times New Roman" w:cs="Times New Roman"/>
          <w:sz w:val="24"/>
          <w:szCs w:val="24"/>
          <w:lang w:eastAsia="ru-RU"/>
        </w:rPr>
        <w:tab/>
      </w:r>
      <w:r w:rsidR="005C68D7" w:rsidRPr="00310113">
        <w:rPr>
          <w:rFonts w:ascii="Times New Roman" w:eastAsia="Times New Roman" w:hAnsi="Times New Roman" w:cs="Times New Roman"/>
          <w:b/>
          <w:sz w:val="24"/>
          <w:szCs w:val="24"/>
          <w:lang w:eastAsia="ru-RU"/>
        </w:rPr>
        <w:t>354</w:t>
      </w:r>
    </w:p>
    <w:p w:rsidR="0069414B" w:rsidRPr="00310113" w:rsidRDefault="0069414B" w:rsidP="00740127">
      <w:pPr>
        <w:spacing w:after="0" w:line="240" w:lineRule="auto"/>
        <w:jc w:val="both"/>
        <w:rPr>
          <w:rFonts w:ascii="Times New Roman" w:eastAsia="Times New Roman" w:hAnsi="Times New Roman" w:cs="Times New Roman"/>
          <w:bCs/>
          <w:sz w:val="24"/>
          <w:szCs w:val="24"/>
          <w:lang w:eastAsia="ru-RU"/>
        </w:rPr>
      </w:pPr>
    </w:p>
    <w:p w:rsidR="005C68D7" w:rsidRPr="00310113" w:rsidRDefault="005C68D7" w:rsidP="00740127">
      <w:pPr>
        <w:spacing w:after="0" w:line="240" w:lineRule="auto"/>
        <w:jc w:val="both"/>
        <w:rPr>
          <w:rFonts w:ascii="Times New Roman" w:eastAsia="Times New Roman" w:hAnsi="Times New Roman" w:cs="Times New Roman"/>
          <w:bCs/>
          <w:sz w:val="24"/>
          <w:szCs w:val="24"/>
          <w:lang w:eastAsia="ru-RU"/>
        </w:rPr>
      </w:pPr>
    </w:p>
    <w:p w:rsidR="00740127" w:rsidRPr="00310113" w:rsidRDefault="00740127" w:rsidP="00740127">
      <w:pPr>
        <w:spacing w:after="0" w:line="240" w:lineRule="auto"/>
        <w:jc w:val="both"/>
        <w:rPr>
          <w:rFonts w:ascii="Times New Roman" w:eastAsia="Times New Roman" w:hAnsi="Times New Roman"/>
          <w:sz w:val="24"/>
          <w:szCs w:val="24"/>
          <w:lang w:eastAsia="uk-UA"/>
        </w:rPr>
      </w:pPr>
      <w:r w:rsidRPr="00310113">
        <w:rPr>
          <w:rFonts w:ascii="Times New Roman" w:eastAsia="Times New Roman" w:hAnsi="Times New Roman" w:cs="Times New Roman"/>
          <w:bCs/>
          <w:sz w:val="24"/>
          <w:szCs w:val="24"/>
          <w:lang w:eastAsia="ru-RU"/>
        </w:rPr>
        <w:t>17 листопада 2022 року</w:t>
      </w:r>
      <w:r w:rsidRPr="00310113">
        <w:rPr>
          <w:rFonts w:ascii="Times New Roman" w:eastAsia="Times New Roman" w:hAnsi="Times New Roman"/>
          <w:sz w:val="24"/>
          <w:szCs w:val="24"/>
          <w:lang w:eastAsia="uk-UA"/>
        </w:rPr>
        <w:t xml:space="preserve"> </w:t>
      </w:r>
    </w:p>
    <w:p w:rsidR="00740127" w:rsidRPr="00310113" w:rsidRDefault="00740127" w:rsidP="00740127">
      <w:pPr>
        <w:spacing w:after="0" w:line="240" w:lineRule="auto"/>
        <w:ind w:left="585"/>
        <w:jc w:val="both"/>
        <w:rPr>
          <w:rFonts w:ascii="Times New Roman" w:eastAsia="Times New Roman" w:hAnsi="Times New Roman"/>
          <w:sz w:val="24"/>
          <w:szCs w:val="24"/>
          <w:lang w:eastAsia="uk-UA"/>
        </w:rPr>
      </w:pPr>
    </w:p>
    <w:p w:rsidR="00740127" w:rsidRPr="00310113" w:rsidRDefault="00740127" w:rsidP="00740127">
      <w:pPr>
        <w:spacing w:after="0" w:line="240" w:lineRule="auto"/>
        <w:jc w:val="both"/>
        <w:rPr>
          <w:rFonts w:ascii="Times New Roman" w:eastAsia="Times New Roman" w:hAnsi="Times New Roman"/>
          <w:sz w:val="24"/>
          <w:szCs w:val="24"/>
          <w:lang w:eastAsia="uk-UA"/>
        </w:rPr>
      </w:pPr>
      <w:r w:rsidRPr="00310113">
        <w:rPr>
          <w:rFonts w:ascii="Times New Roman" w:eastAsia="Times New Roman" w:hAnsi="Times New Roman"/>
          <w:sz w:val="24"/>
          <w:szCs w:val="24"/>
          <w:lang w:eastAsia="uk-UA"/>
        </w:rPr>
        <w:t xml:space="preserve">Про погодження Програми фінансової підтримки </w:t>
      </w:r>
    </w:p>
    <w:p w:rsidR="00740127" w:rsidRPr="00310113" w:rsidRDefault="00740127" w:rsidP="00740127">
      <w:pPr>
        <w:spacing w:after="0" w:line="240" w:lineRule="auto"/>
        <w:jc w:val="both"/>
        <w:rPr>
          <w:rFonts w:ascii="Times New Roman" w:eastAsia="Times New Roman" w:hAnsi="Times New Roman"/>
          <w:sz w:val="24"/>
          <w:szCs w:val="24"/>
          <w:lang w:eastAsia="uk-UA"/>
        </w:rPr>
      </w:pPr>
      <w:r w:rsidRPr="00310113">
        <w:rPr>
          <w:rFonts w:ascii="Times New Roman" w:eastAsia="Times New Roman" w:hAnsi="Times New Roman"/>
          <w:sz w:val="24"/>
          <w:szCs w:val="24"/>
          <w:lang w:eastAsia="uk-UA"/>
        </w:rPr>
        <w:t xml:space="preserve">комунальних підприємств, установ та здійснення внесків </w:t>
      </w:r>
    </w:p>
    <w:p w:rsidR="00740127" w:rsidRPr="00310113" w:rsidRDefault="00740127" w:rsidP="00740127">
      <w:pPr>
        <w:spacing w:after="0" w:line="240" w:lineRule="auto"/>
        <w:jc w:val="both"/>
        <w:rPr>
          <w:rFonts w:ascii="Times New Roman" w:eastAsia="Times New Roman" w:hAnsi="Times New Roman"/>
          <w:sz w:val="24"/>
          <w:szCs w:val="24"/>
          <w:lang w:eastAsia="uk-UA"/>
        </w:rPr>
      </w:pPr>
      <w:r w:rsidRPr="00310113">
        <w:rPr>
          <w:rFonts w:ascii="Times New Roman" w:eastAsia="Times New Roman" w:hAnsi="Times New Roman"/>
          <w:sz w:val="24"/>
          <w:szCs w:val="24"/>
          <w:lang w:eastAsia="uk-UA"/>
        </w:rPr>
        <w:t xml:space="preserve">до статутних капіталів (поповнення Статутного капіталу) </w:t>
      </w:r>
    </w:p>
    <w:p w:rsidR="00740127" w:rsidRPr="00310113" w:rsidRDefault="00740127" w:rsidP="00740127">
      <w:pPr>
        <w:spacing w:after="0" w:line="240" w:lineRule="auto"/>
        <w:jc w:val="both"/>
        <w:rPr>
          <w:rFonts w:ascii="Times New Roman" w:eastAsia="Times New Roman" w:hAnsi="Times New Roman"/>
          <w:sz w:val="24"/>
          <w:szCs w:val="24"/>
          <w:lang w:eastAsia="uk-UA"/>
        </w:rPr>
      </w:pPr>
      <w:r w:rsidRPr="00310113">
        <w:rPr>
          <w:rFonts w:ascii="Times New Roman" w:eastAsia="Times New Roman" w:hAnsi="Times New Roman"/>
          <w:sz w:val="24"/>
          <w:szCs w:val="24"/>
          <w:lang w:eastAsia="uk-UA"/>
        </w:rPr>
        <w:t>комунальних підприємств Новороздільської міської ради</w:t>
      </w:r>
    </w:p>
    <w:p w:rsidR="00740127" w:rsidRPr="00310113" w:rsidRDefault="00740127" w:rsidP="00740127">
      <w:pPr>
        <w:spacing w:after="0" w:line="240" w:lineRule="auto"/>
        <w:jc w:val="both"/>
        <w:rPr>
          <w:rFonts w:ascii="Times New Roman" w:eastAsia="Times New Roman" w:hAnsi="Times New Roman"/>
          <w:sz w:val="24"/>
          <w:szCs w:val="24"/>
          <w:lang w:eastAsia="uk-UA"/>
        </w:rPr>
      </w:pPr>
      <w:r w:rsidRPr="00310113">
        <w:rPr>
          <w:rFonts w:ascii="Times New Roman" w:eastAsia="Times New Roman" w:hAnsi="Times New Roman"/>
          <w:sz w:val="24"/>
          <w:szCs w:val="24"/>
          <w:lang w:eastAsia="uk-UA"/>
        </w:rPr>
        <w:t xml:space="preserve">на 2022 та прогноз на 2023-2024рр. </w:t>
      </w:r>
    </w:p>
    <w:p w:rsidR="00740127" w:rsidRPr="00310113" w:rsidRDefault="00740127" w:rsidP="00740127">
      <w:pPr>
        <w:spacing w:after="0" w:line="240" w:lineRule="auto"/>
        <w:ind w:firstLine="585"/>
        <w:jc w:val="both"/>
        <w:rPr>
          <w:rFonts w:ascii="Times New Roman" w:eastAsia="Times New Roman" w:hAnsi="Times New Roman"/>
          <w:sz w:val="24"/>
          <w:szCs w:val="24"/>
          <w:lang w:eastAsia="uk-UA"/>
        </w:rPr>
      </w:pPr>
    </w:p>
    <w:p w:rsidR="00740127" w:rsidRPr="00310113" w:rsidRDefault="00740127" w:rsidP="00740127">
      <w:pPr>
        <w:spacing w:after="0" w:line="240" w:lineRule="auto"/>
        <w:ind w:firstLine="585"/>
        <w:jc w:val="both"/>
        <w:rPr>
          <w:rFonts w:ascii="Times New Roman" w:eastAsia="Times New Roman" w:hAnsi="Times New Roman"/>
          <w:b/>
          <w:sz w:val="24"/>
          <w:szCs w:val="24"/>
          <w:lang w:eastAsia="uk-UA"/>
        </w:rPr>
      </w:pPr>
      <w:r w:rsidRPr="00310113">
        <w:rPr>
          <w:rFonts w:ascii="Times New Roman" w:eastAsia="Times New Roman" w:hAnsi="Times New Roman"/>
          <w:sz w:val="24"/>
          <w:szCs w:val="24"/>
          <w:lang w:eastAsia="uk-UA"/>
        </w:rPr>
        <w:t>Враховуючи звернення виконавчого директора КП «Розділ» щодо придбання  генератора  і заслухавши інформацію начальника відділу комунального майна та приватизації Управління  ЖКГ Пасемко Н. А. щодо погодження  Програми 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2022 та прогноз на 2023-2024 рр., відповідно до п.п. 1 п.а ст. 27, п.1 ч. 2 ст. 52 Закону України „Про місцеве самоврядування в Україні”, виконавчий комітет Новороздільської міської ради</w:t>
      </w:r>
      <w:r w:rsidRPr="00310113">
        <w:rPr>
          <w:rFonts w:ascii="Times New Roman" w:eastAsia="Times New Roman" w:hAnsi="Times New Roman"/>
          <w:b/>
          <w:sz w:val="24"/>
          <w:szCs w:val="24"/>
          <w:lang w:eastAsia="uk-UA"/>
        </w:rPr>
        <w:t xml:space="preserve"> </w:t>
      </w:r>
    </w:p>
    <w:p w:rsidR="00740127" w:rsidRPr="00310113" w:rsidRDefault="00740127" w:rsidP="00740127">
      <w:pPr>
        <w:spacing w:after="0" w:line="240" w:lineRule="auto"/>
        <w:ind w:firstLine="585"/>
        <w:jc w:val="both"/>
        <w:rPr>
          <w:rFonts w:ascii="Times New Roman" w:eastAsia="Times New Roman" w:hAnsi="Times New Roman"/>
          <w:b/>
          <w:sz w:val="24"/>
          <w:szCs w:val="24"/>
          <w:lang w:eastAsia="uk-UA"/>
        </w:rPr>
      </w:pPr>
    </w:p>
    <w:p w:rsidR="00740127" w:rsidRPr="00310113" w:rsidRDefault="00E41A30" w:rsidP="00740127">
      <w:pPr>
        <w:spacing w:after="0" w:line="240" w:lineRule="auto"/>
        <w:jc w:val="both"/>
        <w:rPr>
          <w:rFonts w:ascii="Times New Roman" w:eastAsia="Times New Roman" w:hAnsi="Times New Roman"/>
          <w:sz w:val="24"/>
          <w:szCs w:val="24"/>
          <w:lang w:eastAsia="uk-UA"/>
        </w:rPr>
      </w:pPr>
      <w:r w:rsidRPr="00310113">
        <w:rPr>
          <w:rFonts w:ascii="Times New Roman" w:eastAsia="Times New Roman" w:hAnsi="Times New Roman"/>
          <w:sz w:val="24"/>
          <w:szCs w:val="24"/>
          <w:lang w:eastAsia="uk-UA"/>
        </w:rPr>
        <w:t>ВИРІШИ</w:t>
      </w:r>
      <w:r w:rsidR="00740127" w:rsidRPr="00310113">
        <w:rPr>
          <w:rFonts w:ascii="Times New Roman" w:eastAsia="Times New Roman" w:hAnsi="Times New Roman"/>
          <w:sz w:val="24"/>
          <w:szCs w:val="24"/>
          <w:lang w:eastAsia="uk-UA"/>
        </w:rPr>
        <w:t>В</w:t>
      </w:r>
      <w:r w:rsidRPr="00310113">
        <w:rPr>
          <w:rFonts w:ascii="Times New Roman" w:eastAsia="Times New Roman" w:hAnsi="Times New Roman"/>
          <w:sz w:val="24"/>
          <w:szCs w:val="24"/>
          <w:lang w:eastAsia="uk-UA"/>
        </w:rPr>
        <w:t>:</w:t>
      </w:r>
    </w:p>
    <w:p w:rsidR="00740127" w:rsidRPr="00310113" w:rsidRDefault="00740127" w:rsidP="00740127">
      <w:pPr>
        <w:spacing w:after="0" w:line="240" w:lineRule="auto"/>
        <w:ind w:firstLine="585"/>
        <w:jc w:val="both"/>
        <w:rPr>
          <w:rFonts w:ascii="Times New Roman" w:eastAsia="Times New Roman" w:hAnsi="Times New Roman"/>
          <w:sz w:val="24"/>
          <w:szCs w:val="24"/>
          <w:lang w:eastAsia="uk-UA"/>
        </w:rPr>
      </w:pPr>
    </w:p>
    <w:p w:rsidR="00740127" w:rsidRPr="00310113" w:rsidRDefault="00740127" w:rsidP="00740127">
      <w:pPr>
        <w:spacing w:after="0" w:line="240" w:lineRule="auto"/>
        <w:ind w:firstLine="567"/>
        <w:jc w:val="both"/>
        <w:rPr>
          <w:rFonts w:ascii="Times New Roman" w:eastAsia="Times New Roman" w:hAnsi="Times New Roman"/>
          <w:sz w:val="24"/>
          <w:szCs w:val="24"/>
          <w:lang w:eastAsia="uk-UA"/>
        </w:rPr>
      </w:pPr>
      <w:r w:rsidRPr="00310113">
        <w:rPr>
          <w:rFonts w:ascii="Times New Roman" w:eastAsia="Times New Roman" w:hAnsi="Times New Roman"/>
          <w:sz w:val="24"/>
          <w:szCs w:val="24"/>
          <w:lang w:eastAsia="uk-UA"/>
        </w:rPr>
        <w:t>1.  Погодити Програму 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2022 та прогноз на 2023-2024рр., згідно додатку.</w:t>
      </w:r>
    </w:p>
    <w:p w:rsidR="00740127" w:rsidRPr="00310113" w:rsidRDefault="00740127" w:rsidP="00740127">
      <w:pPr>
        <w:spacing w:after="0" w:line="240" w:lineRule="auto"/>
        <w:ind w:firstLine="567"/>
        <w:jc w:val="both"/>
        <w:rPr>
          <w:rFonts w:ascii="Times New Roman" w:eastAsia="Times New Roman" w:hAnsi="Times New Roman"/>
          <w:sz w:val="24"/>
          <w:szCs w:val="24"/>
          <w:lang w:eastAsia="uk-UA"/>
        </w:rPr>
      </w:pPr>
      <w:r w:rsidRPr="00310113">
        <w:rPr>
          <w:rFonts w:ascii="Times New Roman" w:eastAsia="Times New Roman" w:hAnsi="Times New Roman"/>
          <w:sz w:val="24"/>
          <w:szCs w:val="24"/>
          <w:lang w:eastAsia="uk-UA"/>
        </w:rPr>
        <w:t>2. Відділу комунального майна та приватизації Управління ЖКГ (нач. Пасемко Н. А.) подати дану Програму на розгляд сесії міської ради.</w:t>
      </w:r>
    </w:p>
    <w:p w:rsidR="00740127" w:rsidRPr="00310113" w:rsidRDefault="00740127" w:rsidP="00740127">
      <w:pPr>
        <w:spacing w:after="0" w:line="240" w:lineRule="auto"/>
        <w:ind w:firstLine="567"/>
        <w:jc w:val="both"/>
        <w:rPr>
          <w:rFonts w:ascii="Times New Roman" w:eastAsia="Times New Roman" w:hAnsi="Times New Roman"/>
          <w:sz w:val="24"/>
          <w:szCs w:val="24"/>
          <w:lang w:eastAsia="uk-UA"/>
        </w:rPr>
      </w:pPr>
      <w:r w:rsidRPr="00310113">
        <w:rPr>
          <w:rFonts w:ascii="Times New Roman" w:eastAsia="Times New Roman" w:hAnsi="Times New Roman"/>
          <w:sz w:val="24"/>
          <w:szCs w:val="24"/>
          <w:lang w:eastAsia="uk-UA"/>
        </w:rPr>
        <w:t>3. Контроль за виконанням даного рішення покласти на першого заступника міського  голови  Гулія М. М</w:t>
      </w:r>
    </w:p>
    <w:p w:rsidR="0069414B" w:rsidRPr="00310113" w:rsidRDefault="0069414B" w:rsidP="00740127">
      <w:pPr>
        <w:spacing w:after="0" w:line="240" w:lineRule="auto"/>
        <w:ind w:firstLine="585"/>
        <w:jc w:val="both"/>
        <w:rPr>
          <w:rFonts w:ascii="Times New Roman" w:eastAsia="Times New Roman" w:hAnsi="Times New Roman"/>
          <w:b/>
          <w:noProof/>
          <w:sz w:val="24"/>
          <w:szCs w:val="24"/>
          <w:lang w:eastAsia="ru-RU"/>
        </w:rPr>
      </w:pPr>
    </w:p>
    <w:p w:rsidR="00740127" w:rsidRPr="00310113" w:rsidRDefault="00740127" w:rsidP="00740127">
      <w:pPr>
        <w:spacing w:after="0" w:line="240" w:lineRule="auto"/>
        <w:ind w:firstLine="585"/>
        <w:jc w:val="both"/>
        <w:rPr>
          <w:rFonts w:ascii="Times New Roman" w:eastAsia="Times New Roman" w:hAnsi="Times New Roman"/>
          <w:b/>
          <w:noProof/>
          <w:sz w:val="24"/>
          <w:szCs w:val="24"/>
          <w:lang w:eastAsia="ru-RU"/>
        </w:rPr>
      </w:pPr>
      <w:r w:rsidRPr="00310113">
        <w:rPr>
          <w:rFonts w:ascii="Times New Roman" w:eastAsia="Times New Roman" w:hAnsi="Times New Roman"/>
          <w:b/>
          <w:noProof/>
          <w:sz w:val="24"/>
          <w:szCs w:val="24"/>
          <w:lang w:eastAsia="ru-RU"/>
        </w:rPr>
        <w:t xml:space="preserve">        </w:t>
      </w:r>
    </w:p>
    <w:p w:rsidR="00740127" w:rsidRPr="00310113" w:rsidRDefault="00740127" w:rsidP="00740127">
      <w:pPr>
        <w:spacing w:after="0" w:line="240" w:lineRule="auto"/>
        <w:jc w:val="both"/>
        <w:rPr>
          <w:rFonts w:ascii="Times New Roman" w:eastAsia="Times New Roman" w:hAnsi="Times New Roman"/>
          <w:noProof/>
          <w:sz w:val="24"/>
          <w:szCs w:val="24"/>
          <w:lang w:eastAsia="ru-RU"/>
        </w:rPr>
      </w:pPr>
      <w:r w:rsidRPr="00310113">
        <w:rPr>
          <w:rFonts w:ascii="Times New Roman" w:eastAsia="Times New Roman" w:hAnsi="Times New Roman"/>
          <w:noProof/>
          <w:sz w:val="24"/>
          <w:szCs w:val="24"/>
          <w:lang w:eastAsia="ru-RU"/>
        </w:rPr>
        <w:t xml:space="preserve">МІСЬКИЙ ГОЛОВА                       </w:t>
      </w:r>
      <w:r w:rsidRPr="00310113">
        <w:rPr>
          <w:rFonts w:ascii="Times New Roman" w:eastAsia="Times New Roman" w:hAnsi="Times New Roman"/>
          <w:noProof/>
          <w:sz w:val="24"/>
          <w:szCs w:val="24"/>
          <w:lang w:eastAsia="ru-RU"/>
        </w:rPr>
        <w:tab/>
      </w:r>
      <w:r w:rsidRPr="00310113">
        <w:rPr>
          <w:rFonts w:ascii="Times New Roman" w:eastAsia="Times New Roman" w:hAnsi="Times New Roman"/>
          <w:noProof/>
          <w:sz w:val="24"/>
          <w:szCs w:val="24"/>
          <w:lang w:eastAsia="ru-RU"/>
        </w:rPr>
        <w:tab/>
      </w:r>
      <w:r w:rsidRPr="00310113">
        <w:rPr>
          <w:rFonts w:ascii="Times New Roman" w:eastAsia="Times New Roman" w:hAnsi="Times New Roman"/>
          <w:noProof/>
          <w:sz w:val="24"/>
          <w:szCs w:val="24"/>
          <w:lang w:eastAsia="ru-RU"/>
        </w:rPr>
        <w:tab/>
        <w:t xml:space="preserve">     Ярина ЯЦЕНКО</w:t>
      </w:r>
    </w:p>
    <w:p w:rsidR="00740127" w:rsidRPr="00310113" w:rsidRDefault="00740127" w:rsidP="00740127">
      <w:pPr>
        <w:spacing w:after="0" w:line="240" w:lineRule="auto"/>
        <w:ind w:left="585"/>
        <w:jc w:val="both"/>
        <w:rPr>
          <w:rFonts w:ascii="Times New Roman" w:eastAsia="Times New Roman" w:hAnsi="Times New Roman"/>
          <w:b/>
          <w:sz w:val="24"/>
          <w:szCs w:val="24"/>
          <w:lang w:eastAsia="uk-UA"/>
        </w:rPr>
      </w:pPr>
    </w:p>
    <w:p w:rsidR="00740127" w:rsidRPr="00310113" w:rsidRDefault="00740127" w:rsidP="00740127">
      <w:pPr>
        <w:spacing w:after="0" w:line="240" w:lineRule="auto"/>
        <w:ind w:left="585"/>
        <w:jc w:val="both"/>
        <w:rPr>
          <w:rFonts w:ascii="Times New Roman" w:eastAsia="Times New Roman" w:hAnsi="Times New Roman"/>
          <w:sz w:val="24"/>
          <w:szCs w:val="24"/>
          <w:lang w:eastAsia="uk-UA"/>
        </w:rPr>
      </w:pPr>
    </w:p>
    <w:p w:rsidR="005C68D7" w:rsidRPr="00310113" w:rsidRDefault="005C68D7" w:rsidP="00740127">
      <w:pPr>
        <w:spacing w:after="0" w:line="240" w:lineRule="auto"/>
        <w:ind w:left="585"/>
        <w:jc w:val="both"/>
        <w:rPr>
          <w:rFonts w:ascii="Times New Roman" w:eastAsia="Times New Roman" w:hAnsi="Times New Roman"/>
          <w:sz w:val="24"/>
          <w:szCs w:val="24"/>
          <w:lang w:eastAsia="uk-UA"/>
        </w:rPr>
      </w:pPr>
    </w:p>
    <w:p w:rsidR="005C68D7" w:rsidRPr="00310113" w:rsidRDefault="005C68D7" w:rsidP="00740127">
      <w:pPr>
        <w:spacing w:after="0" w:line="240" w:lineRule="auto"/>
        <w:ind w:left="585"/>
        <w:jc w:val="both"/>
        <w:rPr>
          <w:rFonts w:ascii="Times New Roman" w:eastAsia="Times New Roman" w:hAnsi="Times New Roman"/>
          <w:sz w:val="24"/>
          <w:szCs w:val="24"/>
          <w:lang w:eastAsia="uk-UA"/>
        </w:rPr>
      </w:pPr>
    </w:p>
    <w:p w:rsidR="005C68D7" w:rsidRPr="00310113" w:rsidRDefault="005C68D7" w:rsidP="00740127">
      <w:pPr>
        <w:spacing w:after="0" w:line="240" w:lineRule="auto"/>
        <w:ind w:left="585"/>
        <w:jc w:val="both"/>
        <w:rPr>
          <w:rFonts w:ascii="Times New Roman" w:eastAsia="Times New Roman" w:hAnsi="Times New Roman"/>
          <w:sz w:val="24"/>
          <w:szCs w:val="24"/>
          <w:lang w:eastAsia="uk-UA"/>
        </w:rPr>
      </w:pPr>
    </w:p>
    <w:p w:rsidR="005C68D7" w:rsidRPr="00310113" w:rsidRDefault="005C68D7" w:rsidP="00740127">
      <w:pPr>
        <w:spacing w:after="0" w:line="240" w:lineRule="auto"/>
        <w:ind w:left="585"/>
        <w:jc w:val="both"/>
        <w:rPr>
          <w:rFonts w:ascii="Times New Roman" w:eastAsia="Times New Roman" w:hAnsi="Times New Roman"/>
          <w:sz w:val="24"/>
          <w:szCs w:val="24"/>
          <w:lang w:eastAsia="uk-UA"/>
        </w:rPr>
      </w:pPr>
    </w:p>
    <w:p w:rsidR="005C68D7" w:rsidRPr="00310113" w:rsidRDefault="005C68D7" w:rsidP="00740127">
      <w:pPr>
        <w:spacing w:after="0" w:line="240" w:lineRule="auto"/>
        <w:ind w:left="585"/>
        <w:jc w:val="both"/>
        <w:rPr>
          <w:rFonts w:ascii="Times New Roman" w:eastAsia="Times New Roman" w:hAnsi="Times New Roman"/>
          <w:sz w:val="24"/>
          <w:szCs w:val="24"/>
          <w:lang w:eastAsia="uk-UA"/>
        </w:rPr>
      </w:pPr>
    </w:p>
    <w:p w:rsidR="005C68D7" w:rsidRDefault="005C68D7" w:rsidP="00740127">
      <w:pPr>
        <w:spacing w:after="0" w:line="240" w:lineRule="auto"/>
        <w:ind w:left="585"/>
        <w:jc w:val="both"/>
        <w:rPr>
          <w:rFonts w:ascii="Times New Roman" w:eastAsia="Times New Roman" w:hAnsi="Times New Roman"/>
          <w:sz w:val="24"/>
          <w:szCs w:val="24"/>
          <w:lang w:eastAsia="uk-UA"/>
        </w:rPr>
      </w:pPr>
    </w:p>
    <w:p w:rsidR="004F63D0" w:rsidRDefault="004F63D0" w:rsidP="00740127">
      <w:pPr>
        <w:spacing w:after="0" w:line="240" w:lineRule="auto"/>
        <w:ind w:left="585"/>
        <w:jc w:val="both"/>
        <w:rPr>
          <w:rFonts w:ascii="Times New Roman" w:eastAsia="Times New Roman" w:hAnsi="Times New Roman"/>
          <w:sz w:val="24"/>
          <w:szCs w:val="24"/>
          <w:lang w:eastAsia="uk-UA"/>
        </w:rPr>
      </w:pPr>
    </w:p>
    <w:p w:rsidR="004F63D0" w:rsidRDefault="004F63D0" w:rsidP="00740127">
      <w:pPr>
        <w:spacing w:after="0" w:line="240" w:lineRule="auto"/>
        <w:ind w:left="585"/>
        <w:jc w:val="both"/>
        <w:rPr>
          <w:rFonts w:ascii="Times New Roman" w:eastAsia="Times New Roman" w:hAnsi="Times New Roman"/>
          <w:sz w:val="24"/>
          <w:szCs w:val="24"/>
          <w:lang w:eastAsia="uk-UA"/>
        </w:rPr>
      </w:pPr>
    </w:p>
    <w:p w:rsidR="004F63D0" w:rsidRPr="00310113" w:rsidRDefault="004F63D0" w:rsidP="00740127">
      <w:pPr>
        <w:spacing w:after="0" w:line="240" w:lineRule="auto"/>
        <w:ind w:left="585"/>
        <w:jc w:val="both"/>
        <w:rPr>
          <w:rFonts w:ascii="Times New Roman" w:eastAsia="Times New Roman" w:hAnsi="Times New Roman"/>
          <w:sz w:val="24"/>
          <w:szCs w:val="24"/>
          <w:lang w:eastAsia="uk-UA"/>
        </w:rPr>
      </w:pPr>
    </w:p>
    <w:p w:rsidR="005C68D7" w:rsidRPr="00310113" w:rsidRDefault="005C68D7" w:rsidP="00740127">
      <w:pPr>
        <w:spacing w:after="0" w:line="240" w:lineRule="auto"/>
        <w:ind w:left="585"/>
        <w:jc w:val="both"/>
        <w:rPr>
          <w:rFonts w:ascii="Times New Roman" w:eastAsia="Times New Roman" w:hAnsi="Times New Roman"/>
          <w:sz w:val="24"/>
          <w:szCs w:val="24"/>
          <w:lang w:eastAsia="uk-UA"/>
        </w:rPr>
      </w:pPr>
    </w:p>
    <w:p w:rsidR="005C68D7" w:rsidRPr="00310113" w:rsidRDefault="005C68D7" w:rsidP="00740127">
      <w:pPr>
        <w:spacing w:after="0" w:line="240" w:lineRule="auto"/>
        <w:ind w:left="585"/>
        <w:jc w:val="both"/>
        <w:rPr>
          <w:rFonts w:ascii="Times New Roman" w:eastAsia="Times New Roman" w:hAnsi="Times New Roman"/>
          <w:sz w:val="24"/>
          <w:szCs w:val="24"/>
          <w:lang w:eastAsia="uk-UA"/>
        </w:rPr>
      </w:pPr>
    </w:p>
    <w:p w:rsidR="005C68D7" w:rsidRPr="00310113" w:rsidRDefault="005C68D7" w:rsidP="00740127">
      <w:pPr>
        <w:spacing w:after="0" w:line="240" w:lineRule="auto"/>
        <w:ind w:left="585"/>
        <w:jc w:val="both"/>
        <w:rPr>
          <w:rFonts w:ascii="Times New Roman" w:eastAsia="Times New Roman" w:hAnsi="Times New Roman"/>
          <w:sz w:val="24"/>
          <w:szCs w:val="24"/>
          <w:lang w:eastAsia="uk-UA"/>
        </w:rPr>
      </w:pPr>
    </w:p>
    <w:p w:rsidR="005D0D87" w:rsidRPr="00310113" w:rsidRDefault="005D0D87" w:rsidP="00740127">
      <w:pPr>
        <w:spacing w:after="0" w:line="240" w:lineRule="auto"/>
        <w:rPr>
          <w:rFonts w:ascii="Times New Roman" w:eastAsia="Times New Roman" w:hAnsi="Times New Roman" w:cs="Times New Roman"/>
          <w:bCs/>
          <w:sz w:val="24"/>
          <w:szCs w:val="24"/>
          <w:lang w:eastAsia="ru-RU"/>
        </w:rPr>
      </w:pPr>
    </w:p>
    <w:p w:rsidR="005D0D87" w:rsidRPr="00310113" w:rsidRDefault="005D0D87" w:rsidP="00740127">
      <w:pPr>
        <w:spacing w:after="0" w:line="240" w:lineRule="auto"/>
        <w:rPr>
          <w:rFonts w:ascii="Times New Roman" w:eastAsia="MS Mincho" w:hAnsi="Times New Roman" w:cs="Times New Roman"/>
          <w:sz w:val="20"/>
          <w:szCs w:val="20"/>
          <w:lang w:eastAsia="ru-RU"/>
        </w:rPr>
      </w:pPr>
    </w:p>
    <w:p w:rsidR="005D0D87" w:rsidRPr="00310113" w:rsidRDefault="00740127" w:rsidP="00740127">
      <w:pPr>
        <w:spacing w:after="0" w:line="240" w:lineRule="auto"/>
        <w:jc w:val="right"/>
        <w:rPr>
          <w:rFonts w:ascii="Times New Roman" w:eastAsia="MS Mincho" w:hAnsi="Times New Roman"/>
          <w:sz w:val="20"/>
          <w:szCs w:val="20"/>
          <w:lang w:eastAsia="ru-RU"/>
        </w:rPr>
      </w:pPr>
      <w:r w:rsidRPr="00310113">
        <w:rPr>
          <w:rFonts w:ascii="Times New Roman" w:eastAsia="MS Mincho" w:hAnsi="Times New Roman"/>
          <w:sz w:val="20"/>
          <w:szCs w:val="20"/>
          <w:lang w:eastAsia="ru-RU"/>
        </w:rPr>
        <w:t>Додаток</w:t>
      </w:r>
    </w:p>
    <w:p w:rsidR="00740127" w:rsidRPr="00310113" w:rsidRDefault="00740127" w:rsidP="00740127">
      <w:pPr>
        <w:spacing w:after="0" w:line="240" w:lineRule="auto"/>
        <w:jc w:val="right"/>
        <w:rPr>
          <w:rFonts w:ascii="Times New Roman" w:eastAsia="MS Mincho" w:hAnsi="Times New Roman"/>
          <w:sz w:val="20"/>
          <w:szCs w:val="20"/>
          <w:lang w:eastAsia="ru-RU"/>
        </w:rPr>
      </w:pPr>
      <w:r w:rsidRPr="00310113">
        <w:rPr>
          <w:rFonts w:ascii="Times New Roman" w:eastAsia="MS Mincho" w:hAnsi="Times New Roman"/>
          <w:sz w:val="20"/>
          <w:szCs w:val="20"/>
          <w:lang w:eastAsia="ru-RU"/>
        </w:rPr>
        <w:t xml:space="preserve">до рішення виконкому </w:t>
      </w:r>
    </w:p>
    <w:p w:rsidR="005D0D87" w:rsidRPr="00310113" w:rsidRDefault="005C68D7" w:rsidP="005C68D7">
      <w:pPr>
        <w:spacing w:after="0" w:line="240" w:lineRule="auto"/>
        <w:jc w:val="right"/>
        <w:rPr>
          <w:rFonts w:ascii="Times New Roman" w:eastAsia="MS Mincho" w:hAnsi="Times New Roman"/>
          <w:sz w:val="20"/>
          <w:szCs w:val="20"/>
          <w:lang w:eastAsia="ru-RU"/>
        </w:rPr>
      </w:pPr>
      <w:r w:rsidRPr="00310113">
        <w:rPr>
          <w:rFonts w:ascii="Times New Roman" w:eastAsia="MS Mincho" w:hAnsi="Times New Roman"/>
          <w:sz w:val="20"/>
          <w:szCs w:val="20"/>
          <w:lang w:eastAsia="ru-RU"/>
        </w:rPr>
        <w:t xml:space="preserve">№ 354 </w:t>
      </w:r>
      <w:r w:rsidR="00740127" w:rsidRPr="00310113">
        <w:rPr>
          <w:rFonts w:ascii="Times New Roman" w:eastAsia="MS Mincho" w:hAnsi="Times New Roman"/>
          <w:sz w:val="20"/>
          <w:szCs w:val="20"/>
          <w:lang w:eastAsia="ru-RU"/>
        </w:rPr>
        <w:t>від 17.11.22р.</w:t>
      </w:r>
    </w:p>
    <w:p w:rsidR="005D0D87" w:rsidRPr="00310113" w:rsidRDefault="005D0D87" w:rsidP="005D0D87">
      <w:pPr>
        <w:tabs>
          <w:tab w:val="left" w:pos="10992"/>
          <w:tab w:val="left" w:pos="11908"/>
          <w:tab w:val="left" w:pos="12824"/>
          <w:tab w:val="left" w:pos="13740"/>
          <w:tab w:val="left" w:pos="14656"/>
        </w:tabs>
        <w:spacing w:after="0" w:line="240" w:lineRule="auto"/>
        <w:jc w:val="right"/>
        <w:rPr>
          <w:rFonts w:ascii="Times New Roman" w:hAnsi="Times New Roman"/>
          <w:b/>
          <w:sz w:val="24"/>
          <w:szCs w:val="24"/>
          <w:lang w:eastAsia="ru-RU"/>
        </w:rPr>
      </w:pPr>
    </w:p>
    <w:p w:rsidR="001760E8" w:rsidRPr="001760E8" w:rsidRDefault="001760E8" w:rsidP="001760E8">
      <w:pPr>
        <w:tabs>
          <w:tab w:val="left" w:pos="11590"/>
        </w:tabs>
        <w:spacing w:after="100" w:afterAutospacing="1" w:line="240" w:lineRule="auto"/>
        <w:jc w:val="center"/>
        <w:rPr>
          <w:rFonts w:ascii="Times New Roman" w:eastAsia="Calibri" w:hAnsi="Times New Roman" w:cs="Times New Roman"/>
          <w:b/>
          <w:bCs/>
          <w:sz w:val="24"/>
          <w:szCs w:val="24"/>
          <w:lang w:eastAsia="ru-RU"/>
        </w:rPr>
      </w:pPr>
    </w:p>
    <w:p w:rsidR="001760E8" w:rsidRPr="001760E8" w:rsidRDefault="001760E8" w:rsidP="001760E8">
      <w:pPr>
        <w:tabs>
          <w:tab w:val="left" w:pos="10992"/>
          <w:tab w:val="left" w:pos="11908"/>
          <w:tab w:val="left" w:pos="12824"/>
          <w:tab w:val="left" w:pos="13740"/>
          <w:tab w:val="left" w:pos="14656"/>
        </w:tabs>
        <w:spacing w:after="0" w:line="240" w:lineRule="auto"/>
        <w:jc w:val="right"/>
        <w:rPr>
          <w:rFonts w:ascii="Times New Roman" w:eastAsia="Calibri" w:hAnsi="Times New Roman" w:cs="Times New Roman"/>
          <w:b/>
          <w:sz w:val="24"/>
          <w:szCs w:val="24"/>
          <w:lang w:eastAsia="ru-RU"/>
        </w:rPr>
      </w:pPr>
    </w:p>
    <w:p w:rsidR="001760E8" w:rsidRPr="001760E8" w:rsidRDefault="001760E8" w:rsidP="001760E8">
      <w:pPr>
        <w:spacing w:after="0" w:line="240" w:lineRule="auto"/>
        <w:rPr>
          <w:rFonts w:ascii="Times New Roman" w:eastAsia="Calibri" w:hAnsi="Times New Roman" w:cs="Times New Roman"/>
          <w:b/>
          <w:sz w:val="24"/>
          <w:szCs w:val="24"/>
          <w:lang w:eastAsia="ru-RU"/>
        </w:rPr>
      </w:pPr>
    </w:p>
    <w:tbl>
      <w:tblPr>
        <w:tblW w:w="9495" w:type="dxa"/>
        <w:tblInd w:w="392" w:type="dxa"/>
        <w:tblLayout w:type="fixed"/>
        <w:tblLook w:val="01E0"/>
      </w:tblPr>
      <w:tblGrid>
        <w:gridCol w:w="5102"/>
        <w:gridCol w:w="4393"/>
      </w:tblGrid>
      <w:tr w:rsidR="001760E8" w:rsidRPr="001760E8" w:rsidTr="00452244">
        <w:tc>
          <w:tcPr>
            <w:tcW w:w="5103" w:type="dxa"/>
          </w:tcPr>
          <w:p w:rsidR="001760E8" w:rsidRPr="001760E8" w:rsidRDefault="001760E8" w:rsidP="00452244">
            <w:pPr>
              <w:shd w:val="clear" w:color="auto" w:fill="FFFFFF"/>
              <w:spacing w:after="0" w:line="317" w:lineRule="exact"/>
              <w:rPr>
                <w:rFonts w:ascii="Times New Roman" w:eastAsia="MS Mincho" w:hAnsi="Times New Roman" w:cs="Times New Roman"/>
                <w:sz w:val="24"/>
                <w:szCs w:val="24"/>
                <w:lang w:val="ru-RU" w:eastAsia="ru-RU"/>
              </w:rPr>
            </w:pPr>
            <w:r w:rsidRPr="001760E8">
              <w:rPr>
                <w:rFonts w:ascii="Times New Roman" w:eastAsia="Calibri" w:hAnsi="Times New Roman" w:cs="Times New Roman"/>
                <w:sz w:val="24"/>
                <w:szCs w:val="24"/>
                <w:lang w:val="ru-RU" w:eastAsia="ru-RU"/>
              </w:rPr>
              <w:t>ПОГОДЖЕНО</w:t>
            </w:r>
          </w:p>
          <w:p w:rsidR="001760E8" w:rsidRPr="001760E8" w:rsidRDefault="001760E8" w:rsidP="00452244">
            <w:pPr>
              <w:shd w:val="clear" w:color="auto" w:fill="FFFFFF"/>
              <w:spacing w:after="0" w:line="317" w:lineRule="exact"/>
              <w:rPr>
                <w:rFonts w:ascii="Times New Roman" w:eastAsia="Calibri" w:hAnsi="Times New Roman" w:cs="Times New Roman"/>
                <w:sz w:val="24"/>
                <w:szCs w:val="24"/>
                <w:lang w:val="ru-RU" w:eastAsia="ru-RU"/>
              </w:rPr>
            </w:pPr>
            <w:r w:rsidRPr="001760E8">
              <w:rPr>
                <w:rFonts w:ascii="Times New Roman" w:eastAsia="Calibri" w:hAnsi="Times New Roman" w:cs="Times New Roman"/>
                <w:sz w:val="24"/>
                <w:szCs w:val="24"/>
                <w:lang w:val="ru-RU" w:eastAsia="ru-RU"/>
              </w:rPr>
              <w:t xml:space="preserve">Рішенням виконавчого комітету </w:t>
            </w:r>
          </w:p>
          <w:p w:rsidR="001760E8" w:rsidRPr="001760E8" w:rsidRDefault="001760E8" w:rsidP="00452244">
            <w:pPr>
              <w:shd w:val="clear" w:color="auto" w:fill="FFFFFF"/>
              <w:spacing w:after="0" w:line="317" w:lineRule="exact"/>
              <w:rPr>
                <w:rFonts w:ascii="Times New Roman" w:eastAsia="Calibri" w:hAnsi="Times New Roman" w:cs="Times New Roman"/>
                <w:sz w:val="24"/>
                <w:szCs w:val="24"/>
                <w:lang w:val="ru-RU" w:eastAsia="ru-RU"/>
              </w:rPr>
            </w:pPr>
            <w:r w:rsidRPr="001760E8">
              <w:rPr>
                <w:rFonts w:ascii="Times New Roman" w:eastAsia="Calibri" w:hAnsi="Times New Roman" w:cs="Times New Roman"/>
                <w:sz w:val="24"/>
                <w:szCs w:val="24"/>
                <w:lang w:val="ru-RU" w:eastAsia="ru-RU"/>
              </w:rPr>
              <w:t>Новороздільської міської ради</w:t>
            </w:r>
          </w:p>
          <w:p w:rsidR="001760E8" w:rsidRPr="001760E8" w:rsidRDefault="001760E8" w:rsidP="00452244">
            <w:pPr>
              <w:shd w:val="clear" w:color="auto" w:fill="FFFFFF"/>
              <w:tabs>
                <w:tab w:val="left" w:leader="underscore" w:pos="5822"/>
                <w:tab w:val="left" w:leader="underscore" w:pos="7090"/>
                <w:tab w:val="left" w:leader="underscore" w:pos="8765"/>
              </w:tabs>
              <w:spacing w:after="0" w:line="317" w:lineRule="exact"/>
              <w:rPr>
                <w:rFonts w:ascii="Times New Roman" w:eastAsia="Calibri" w:hAnsi="Times New Roman" w:cs="Times New Roman"/>
                <w:sz w:val="24"/>
                <w:szCs w:val="24"/>
                <w:lang w:val="ru-RU" w:eastAsia="ru-RU"/>
              </w:rPr>
            </w:pPr>
            <w:r w:rsidRPr="001760E8">
              <w:rPr>
                <w:rFonts w:ascii="Times New Roman" w:eastAsia="Calibri" w:hAnsi="Times New Roman" w:cs="Times New Roman"/>
                <w:sz w:val="24"/>
                <w:szCs w:val="24"/>
                <w:lang w:val="ru-RU" w:eastAsia="ru-RU"/>
              </w:rPr>
              <w:t>від  _____.____.202</w:t>
            </w:r>
            <w:r w:rsidRPr="001760E8">
              <w:rPr>
                <w:rFonts w:ascii="Times New Roman" w:eastAsia="Calibri" w:hAnsi="Times New Roman" w:cs="Times New Roman"/>
                <w:sz w:val="24"/>
                <w:szCs w:val="24"/>
                <w:lang w:eastAsia="ru-RU"/>
              </w:rPr>
              <w:t>2</w:t>
            </w:r>
            <w:r w:rsidRPr="001760E8">
              <w:rPr>
                <w:rFonts w:ascii="Times New Roman" w:eastAsia="Calibri" w:hAnsi="Times New Roman" w:cs="Times New Roman"/>
                <w:sz w:val="24"/>
                <w:szCs w:val="24"/>
                <w:lang w:val="ru-RU" w:eastAsia="ru-RU"/>
              </w:rPr>
              <w:t xml:space="preserve"> р</w:t>
            </w:r>
            <w:r w:rsidRPr="001760E8">
              <w:rPr>
                <w:rFonts w:ascii="Times New Roman" w:eastAsia="Calibri" w:hAnsi="Times New Roman" w:cs="Times New Roman"/>
                <w:sz w:val="24"/>
                <w:szCs w:val="24"/>
                <w:lang w:eastAsia="ru-RU"/>
              </w:rPr>
              <w:t>оку</w:t>
            </w:r>
            <w:r w:rsidRPr="001760E8">
              <w:rPr>
                <w:rFonts w:ascii="Times New Roman" w:eastAsia="Calibri" w:hAnsi="Times New Roman" w:cs="Times New Roman"/>
                <w:sz w:val="24"/>
                <w:szCs w:val="24"/>
                <w:lang w:val="ru-RU" w:eastAsia="ru-RU"/>
              </w:rPr>
              <w:t xml:space="preserve"> № _____</w:t>
            </w:r>
          </w:p>
          <w:p w:rsidR="001760E8" w:rsidRPr="001760E8" w:rsidRDefault="001760E8" w:rsidP="00452244">
            <w:pPr>
              <w:shd w:val="clear" w:color="auto" w:fill="FFFFFF"/>
              <w:tabs>
                <w:tab w:val="left" w:leader="underscore" w:pos="7267"/>
              </w:tabs>
              <w:spacing w:after="0" w:line="317" w:lineRule="exact"/>
              <w:ind w:right="518"/>
              <w:rPr>
                <w:rFonts w:ascii="Times New Roman" w:eastAsia="Calibri" w:hAnsi="Times New Roman" w:cs="Times New Roman"/>
                <w:sz w:val="24"/>
                <w:szCs w:val="24"/>
                <w:lang w:val="ru-RU" w:eastAsia="ru-RU"/>
              </w:rPr>
            </w:pPr>
            <w:r w:rsidRPr="001760E8">
              <w:rPr>
                <w:rFonts w:ascii="Times New Roman" w:eastAsia="Calibri" w:hAnsi="Times New Roman" w:cs="Times New Roman"/>
                <w:sz w:val="24"/>
                <w:szCs w:val="24"/>
                <w:lang w:val="ru-RU" w:eastAsia="ru-RU"/>
              </w:rPr>
              <w:t xml:space="preserve">Міський голова </w:t>
            </w:r>
            <w:r w:rsidRPr="001760E8">
              <w:rPr>
                <w:rFonts w:ascii="Times New Roman" w:eastAsia="Calibri" w:hAnsi="Times New Roman" w:cs="Times New Roman"/>
                <w:sz w:val="24"/>
                <w:szCs w:val="24"/>
                <w:lang w:val="ru-RU" w:eastAsia="ru-RU"/>
              </w:rPr>
              <w:br/>
              <w:t>_________________</w:t>
            </w:r>
            <w:r w:rsidRPr="001760E8">
              <w:rPr>
                <w:rFonts w:ascii="Times New Roman" w:eastAsia="Calibri" w:hAnsi="Times New Roman" w:cs="Times New Roman"/>
                <w:sz w:val="24"/>
                <w:szCs w:val="24"/>
                <w:lang w:eastAsia="ru-RU"/>
              </w:rPr>
              <w:t xml:space="preserve"> Я.В.Яценко</w:t>
            </w:r>
          </w:p>
          <w:p w:rsidR="001760E8" w:rsidRPr="001760E8" w:rsidRDefault="001760E8" w:rsidP="00452244">
            <w:pPr>
              <w:spacing w:after="0" w:line="317" w:lineRule="exact"/>
              <w:rPr>
                <w:rFonts w:ascii="Times New Roman" w:eastAsia="MS Mincho" w:hAnsi="Times New Roman" w:cs="Times New Roman"/>
                <w:sz w:val="24"/>
                <w:szCs w:val="24"/>
                <w:lang w:val="ru-RU" w:eastAsia="ru-RU"/>
              </w:rPr>
            </w:pPr>
          </w:p>
        </w:tc>
        <w:tc>
          <w:tcPr>
            <w:tcW w:w="4394" w:type="dxa"/>
          </w:tcPr>
          <w:p w:rsidR="001760E8" w:rsidRPr="001760E8" w:rsidRDefault="001760E8" w:rsidP="00452244">
            <w:pPr>
              <w:shd w:val="clear" w:color="auto" w:fill="FFFFFF"/>
              <w:spacing w:after="0" w:line="317" w:lineRule="exact"/>
              <w:rPr>
                <w:rFonts w:ascii="Times New Roman" w:eastAsia="MS Mincho" w:hAnsi="Times New Roman" w:cs="Times New Roman"/>
                <w:sz w:val="24"/>
                <w:szCs w:val="24"/>
                <w:lang w:val="ru-RU" w:eastAsia="ru-RU"/>
              </w:rPr>
            </w:pPr>
            <w:r w:rsidRPr="001760E8">
              <w:rPr>
                <w:rFonts w:ascii="Times New Roman" w:eastAsia="Calibri" w:hAnsi="Times New Roman" w:cs="Times New Roman"/>
                <w:sz w:val="24"/>
                <w:szCs w:val="24"/>
                <w:lang w:val="ru-RU" w:eastAsia="ru-RU"/>
              </w:rPr>
              <w:t>ЗАТВЕРДЖЕНО</w:t>
            </w:r>
          </w:p>
          <w:p w:rsidR="001760E8" w:rsidRPr="001760E8" w:rsidRDefault="001760E8" w:rsidP="00452244">
            <w:pPr>
              <w:shd w:val="clear" w:color="auto" w:fill="FFFFFF"/>
              <w:spacing w:after="0" w:line="317" w:lineRule="exact"/>
              <w:rPr>
                <w:rFonts w:ascii="Times New Roman" w:eastAsia="Calibri" w:hAnsi="Times New Roman" w:cs="Times New Roman"/>
                <w:sz w:val="24"/>
                <w:szCs w:val="24"/>
                <w:lang w:val="ru-RU" w:eastAsia="ru-RU"/>
              </w:rPr>
            </w:pPr>
            <w:r w:rsidRPr="001760E8">
              <w:rPr>
                <w:rFonts w:ascii="Times New Roman" w:eastAsia="Calibri" w:hAnsi="Times New Roman" w:cs="Times New Roman"/>
                <w:sz w:val="24"/>
                <w:szCs w:val="24"/>
                <w:lang w:val="ru-RU" w:eastAsia="ru-RU"/>
              </w:rPr>
              <w:t>Рішенням сесії Новороздільської міської ради</w:t>
            </w:r>
          </w:p>
          <w:p w:rsidR="001760E8" w:rsidRPr="001760E8" w:rsidRDefault="001760E8" w:rsidP="00452244">
            <w:pPr>
              <w:shd w:val="clear" w:color="auto" w:fill="FFFFFF"/>
              <w:tabs>
                <w:tab w:val="left" w:leader="underscore" w:pos="5822"/>
                <w:tab w:val="left" w:leader="underscore" w:pos="7090"/>
                <w:tab w:val="left" w:leader="underscore" w:pos="8765"/>
              </w:tabs>
              <w:spacing w:after="0" w:line="317" w:lineRule="exact"/>
              <w:rPr>
                <w:rFonts w:ascii="Times New Roman" w:eastAsia="Calibri" w:hAnsi="Times New Roman" w:cs="Times New Roman"/>
                <w:sz w:val="24"/>
                <w:szCs w:val="24"/>
                <w:lang w:eastAsia="ru-RU"/>
              </w:rPr>
            </w:pPr>
            <w:r w:rsidRPr="001760E8">
              <w:rPr>
                <w:rFonts w:ascii="Times New Roman" w:eastAsia="Calibri" w:hAnsi="Times New Roman" w:cs="Times New Roman"/>
                <w:sz w:val="24"/>
                <w:szCs w:val="24"/>
                <w:lang w:val="ru-RU" w:eastAsia="ru-RU"/>
              </w:rPr>
              <w:t>від ____._____.202</w:t>
            </w:r>
            <w:r w:rsidRPr="001760E8">
              <w:rPr>
                <w:rFonts w:ascii="Times New Roman" w:eastAsia="Calibri" w:hAnsi="Times New Roman" w:cs="Times New Roman"/>
                <w:sz w:val="24"/>
                <w:szCs w:val="24"/>
                <w:lang w:eastAsia="ru-RU"/>
              </w:rPr>
              <w:t>2</w:t>
            </w:r>
            <w:r w:rsidRPr="001760E8">
              <w:rPr>
                <w:rFonts w:ascii="Times New Roman" w:eastAsia="Calibri" w:hAnsi="Times New Roman" w:cs="Times New Roman"/>
                <w:sz w:val="24"/>
                <w:szCs w:val="24"/>
                <w:lang w:val="ru-RU" w:eastAsia="ru-RU"/>
              </w:rPr>
              <w:t xml:space="preserve"> року №____</w:t>
            </w:r>
          </w:p>
          <w:p w:rsidR="001760E8" w:rsidRPr="001760E8" w:rsidRDefault="001760E8" w:rsidP="00452244">
            <w:pPr>
              <w:shd w:val="clear" w:color="auto" w:fill="FFFFFF"/>
              <w:tabs>
                <w:tab w:val="left" w:leader="underscore" w:pos="7267"/>
              </w:tabs>
              <w:spacing w:after="0" w:line="317" w:lineRule="exact"/>
              <w:ind w:right="518"/>
              <w:rPr>
                <w:rFonts w:ascii="Times New Roman" w:eastAsia="Calibri" w:hAnsi="Times New Roman" w:cs="Times New Roman"/>
                <w:sz w:val="24"/>
                <w:szCs w:val="24"/>
                <w:lang w:val="ru-RU" w:eastAsia="ru-RU"/>
              </w:rPr>
            </w:pPr>
            <w:r w:rsidRPr="001760E8">
              <w:rPr>
                <w:rFonts w:ascii="Times New Roman" w:eastAsia="Calibri" w:hAnsi="Times New Roman" w:cs="Times New Roman"/>
                <w:sz w:val="24"/>
                <w:szCs w:val="24"/>
                <w:lang w:val="ru-RU" w:eastAsia="ru-RU"/>
              </w:rPr>
              <w:t>Міський голова</w:t>
            </w:r>
            <w:r w:rsidRPr="001760E8">
              <w:rPr>
                <w:rFonts w:ascii="Times New Roman" w:eastAsia="Calibri" w:hAnsi="Times New Roman" w:cs="Times New Roman"/>
                <w:sz w:val="24"/>
                <w:szCs w:val="24"/>
                <w:lang w:val="ru-RU" w:eastAsia="ru-RU"/>
              </w:rPr>
              <w:br/>
              <w:t>_________________</w:t>
            </w:r>
            <w:r w:rsidRPr="001760E8">
              <w:rPr>
                <w:rFonts w:ascii="Times New Roman" w:eastAsia="Calibri" w:hAnsi="Times New Roman" w:cs="Times New Roman"/>
                <w:sz w:val="24"/>
                <w:szCs w:val="24"/>
                <w:lang w:eastAsia="ru-RU"/>
              </w:rPr>
              <w:t xml:space="preserve"> Я.В.Яценко</w:t>
            </w:r>
          </w:p>
          <w:p w:rsidR="001760E8" w:rsidRPr="001760E8" w:rsidRDefault="001760E8" w:rsidP="00452244">
            <w:pPr>
              <w:spacing w:after="0" w:line="317" w:lineRule="exact"/>
              <w:ind w:right="432"/>
              <w:rPr>
                <w:rFonts w:ascii="Times New Roman" w:eastAsia="MS Mincho" w:hAnsi="Times New Roman" w:cs="Times New Roman"/>
                <w:sz w:val="24"/>
                <w:szCs w:val="24"/>
                <w:lang w:val="ru-RU" w:eastAsia="ru-RU"/>
              </w:rPr>
            </w:pPr>
          </w:p>
        </w:tc>
      </w:tr>
    </w:tbl>
    <w:p w:rsidR="001760E8" w:rsidRPr="001760E8" w:rsidRDefault="001760E8" w:rsidP="001760E8">
      <w:pPr>
        <w:tabs>
          <w:tab w:val="left" w:pos="11590"/>
        </w:tabs>
        <w:spacing w:after="0" w:line="240" w:lineRule="auto"/>
        <w:jc w:val="center"/>
        <w:rPr>
          <w:rFonts w:ascii="Times New Roman" w:eastAsia="Calibri" w:hAnsi="Times New Roman" w:cs="Times New Roman"/>
          <w:b/>
          <w:sz w:val="32"/>
          <w:szCs w:val="32"/>
          <w:lang w:eastAsia="uk-UA"/>
        </w:rPr>
      </w:pPr>
    </w:p>
    <w:p w:rsidR="001760E8" w:rsidRPr="001760E8" w:rsidRDefault="001760E8" w:rsidP="001760E8">
      <w:pPr>
        <w:tabs>
          <w:tab w:val="left" w:pos="11590"/>
        </w:tabs>
        <w:spacing w:after="0" w:line="240" w:lineRule="auto"/>
        <w:jc w:val="center"/>
        <w:rPr>
          <w:rFonts w:ascii="Times New Roman" w:eastAsia="Calibri" w:hAnsi="Times New Roman" w:cs="Times New Roman"/>
          <w:b/>
          <w:sz w:val="32"/>
          <w:szCs w:val="32"/>
          <w:lang w:eastAsia="uk-UA"/>
        </w:rPr>
      </w:pPr>
    </w:p>
    <w:p w:rsidR="001760E8" w:rsidRPr="001760E8" w:rsidRDefault="001760E8" w:rsidP="001760E8">
      <w:pPr>
        <w:tabs>
          <w:tab w:val="left" w:pos="11590"/>
        </w:tabs>
        <w:spacing w:after="0" w:line="240" w:lineRule="auto"/>
        <w:jc w:val="center"/>
        <w:rPr>
          <w:rFonts w:ascii="Times New Roman" w:eastAsia="Calibri" w:hAnsi="Times New Roman" w:cs="Times New Roman"/>
          <w:b/>
          <w:sz w:val="32"/>
          <w:szCs w:val="32"/>
          <w:lang w:eastAsia="uk-UA"/>
        </w:rPr>
      </w:pPr>
    </w:p>
    <w:p w:rsidR="001760E8" w:rsidRPr="001760E8" w:rsidRDefault="001760E8" w:rsidP="001760E8">
      <w:pPr>
        <w:tabs>
          <w:tab w:val="left" w:pos="11590"/>
        </w:tabs>
        <w:spacing w:after="0" w:line="240" w:lineRule="auto"/>
        <w:jc w:val="center"/>
        <w:rPr>
          <w:rFonts w:ascii="Times New Roman" w:eastAsia="Calibri" w:hAnsi="Times New Roman" w:cs="Times New Roman"/>
          <w:b/>
          <w:sz w:val="32"/>
          <w:szCs w:val="32"/>
          <w:lang w:eastAsia="uk-UA"/>
        </w:rPr>
      </w:pPr>
    </w:p>
    <w:p w:rsidR="001760E8" w:rsidRPr="001760E8" w:rsidRDefault="001760E8" w:rsidP="001760E8">
      <w:pPr>
        <w:tabs>
          <w:tab w:val="left" w:pos="11590"/>
        </w:tabs>
        <w:spacing w:after="0" w:line="240" w:lineRule="auto"/>
        <w:jc w:val="center"/>
        <w:rPr>
          <w:rFonts w:ascii="Times New Roman" w:eastAsia="Calibri" w:hAnsi="Times New Roman" w:cs="Times New Roman"/>
          <w:b/>
          <w:sz w:val="32"/>
          <w:szCs w:val="32"/>
          <w:lang w:eastAsia="uk-UA"/>
        </w:rPr>
      </w:pPr>
    </w:p>
    <w:p w:rsidR="001760E8" w:rsidRPr="001760E8" w:rsidRDefault="001760E8" w:rsidP="001760E8">
      <w:pPr>
        <w:tabs>
          <w:tab w:val="left" w:pos="11590"/>
        </w:tabs>
        <w:spacing w:after="0" w:line="240" w:lineRule="auto"/>
        <w:jc w:val="center"/>
        <w:rPr>
          <w:rFonts w:ascii="Times New Roman" w:eastAsia="Calibri" w:hAnsi="Times New Roman" w:cs="Times New Roman"/>
          <w:b/>
          <w:sz w:val="32"/>
          <w:szCs w:val="32"/>
          <w:lang w:eastAsia="uk-UA"/>
        </w:rPr>
      </w:pPr>
    </w:p>
    <w:p w:rsidR="001760E8" w:rsidRPr="001760E8" w:rsidRDefault="001760E8" w:rsidP="001760E8">
      <w:pPr>
        <w:tabs>
          <w:tab w:val="left" w:pos="11590"/>
        </w:tabs>
        <w:spacing w:after="0" w:line="240" w:lineRule="auto"/>
        <w:jc w:val="center"/>
        <w:rPr>
          <w:rFonts w:ascii="Times New Roman" w:eastAsia="Calibri" w:hAnsi="Times New Roman" w:cs="Times New Roman"/>
          <w:b/>
          <w:sz w:val="32"/>
          <w:szCs w:val="32"/>
          <w:lang w:eastAsia="uk-UA"/>
        </w:rPr>
      </w:pPr>
    </w:p>
    <w:p w:rsidR="001760E8" w:rsidRPr="001760E8" w:rsidRDefault="001760E8" w:rsidP="001760E8">
      <w:pPr>
        <w:tabs>
          <w:tab w:val="left" w:pos="11590"/>
        </w:tabs>
        <w:spacing w:after="0" w:line="240" w:lineRule="auto"/>
        <w:jc w:val="center"/>
        <w:rPr>
          <w:rFonts w:ascii="Times New Roman" w:eastAsia="Calibri" w:hAnsi="Times New Roman" w:cs="Times New Roman"/>
          <w:b/>
          <w:sz w:val="32"/>
          <w:szCs w:val="32"/>
          <w:lang w:eastAsia="uk-UA"/>
        </w:rPr>
      </w:pPr>
      <w:r w:rsidRPr="001760E8">
        <w:rPr>
          <w:rFonts w:ascii="Times New Roman" w:eastAsia="Calibri" w:hAnsi="Times New Roman" w:cs="Times New Roman"/>
          <w:b/>
          <w:sz w:val="32"/>
          <w:szCs w:val="32"/>
          <w:lang w:eastAsia="uk-UA"/>
        </w:rPr>
        <w:t>П Р О Г Р А М А</w:t>
      </w:r>
    </w:p>
    <w:p w:rsidR="001760E8" w:rsidRPr="001760E8" w:rsidRDefault="001760E8" w:rsidP="001760E8">
      <w:pPr>
        <w:tabs>
          <w:tab w:val="left" w:pos="11590"/>
        </w:tabs>
        <w:spacing w:after="0" w:line="240" w:lineRule="auto"/>
        <w:jc w:val="center"/>
        <w:rPr>
          <w:rFonts w:ascii="Times New Roman" w:eastAsia="Calibri" w:hAnsi="Times New Roman" w:cs="Times New Roman"/>
          <w:b/>
          <w:sz w:val="32"/>
          <w:szCs w:val="32"/>
          <w:lang w:eastAsia="uk-UA"/>
        </w:rPr>
      </w:pPr>
      <w:r w:rsidRPr="001760E8">
        <w:rPr>
          <w:rFonts w:ascii="Times New Roman" w:eastAsia="Calibri" w:hAnsi="Times New Roman" w:cs="Times New Roman"/>
          <w:b/>
          <w:sz w:val="32"/>
          <w:szCs w:val="32"/>
          <w:lang w:eastAsia="uk-UA"/>
        </w:rPr>
        <w:t xml:space="preserve">фінансової підтримки комунальних підприємств, установ </w:t>
      </w:r>
    </w:p>
    <w:p w:rsidR="001760E8" w:rsidRPr="001760E8" w:rsidRDefault="001760E8" w:rsidP="001760E8">
      <w:pPr>
        <w:tabs>
          <w:tab w:val="left" w:pos="11590"/>
        </w:tabs>
        <w:spacing w:after="0" w:line="240" w:lineRule="auto"/>
        <w:jc w:val="center"/>
        <w:rPr>
          <w:rFonts w:ascii="Times New Roman" w:eastAsia="Calibri" w:hAnsi="Times New Roman" w:cs="Times New Roman"/>
          <w:b/>
          <w:sz w:val="32"/>
          <w:szCs w:val="32"/>
          <w:lang w:eastAsia="uk-UA"/>
        </w:rPr>
      </w:pPr>
      <w:r w:rsidRPr="001760E8">
        <w:rPr>
          <w:rFonts w:ascii="Times New Roman" w:eastAsia="Calibri" w:hAnsi="Times New Roman" w:cs="Times New Roman"/>
          <w:b/>
          <w:sz w:val="32"/>
          <w:szCs w:val="32"/>
          <w:lang w:eastAsia="uk-UA"/>
        </w:rPr>
        <w:t xml:space="preserve">та здійснення внесків до статутних капіталів </w:t>
      </w:r>
    </w:p>
    <w:p w:rsidR="001760E8" w:rsidRPr="001760E8" w:rsidRDefault="001760E8" w:rsidP="001760E8">
      <w:pPr>
        <w:tabs>
          <w:tab w:val="left" w:pos="11590"/>
        </w:tabs>
        <w:spacing w:after="0" w:line="240" w:lineRule="auto"/>
        <w:jc w:val="center"/>
        <w:rPr>
          <w:rFonts w:ascii="Times New Roman" w:eastAsia="Calibri" w:hAnsi="Times New Roman" w:cs="Times New Roman"/>
          <w:b/>
          <w:sz w:val="32"/>
          <w:szCs w:val="32"/>
          <w:lang w:eastAsia="uk-UA"/>
        </w:rPr>
      </w:pPr>
      <w:r w:rsidRPr="001760E8">
        <w:rPr>
          <w:rFonts w:ascii="Times New Roman" w:eastAsia="Calibri" w:hAnsi="Times New Roman" w:cs="Times New Roman"/>
          <w:b/>
          <w:sz w:val="32"/>
          <w:szCs w:val="32"/>
          <w:lang w:eastAsia="uk-UA"/>
        </w:rPr>
        <w:t>(поповнення Статутного капіталу) комунальних підприємств</w:t>
      </w:r>
    </w:p>
    <w:p w:rsidR="001760E8" w:rsidRPr="001760E8" w:rsidRDefault="001760E8" w:rsidP="001760E8">
      <w:pPr>
        <w:tabs>
          <w:tab w:val="left" w:pos="11590"/>
        </w:tabs>
        <w:spacing w:after="0" w:line="240" w:lineRule="auto"/>
        <w:jc w:val="center"/>
        <w:rPr>
          <w:rFonts w:ascii="Times New Roman" w:eastAsia="Calibri" w:hAnsi="Times New Roman" w:cs="Times New Roman"/>
          <w:b/>
          <w:sz w:val="32"/>
          <w:szCs w:val="32"/>
          <w:lang w:eastAsia="uk-UA"/>
        </w:rPr>
      </w:pPr>
      <w:r w:rsidRPr="001760E8">
        <w:rPr>
          <w:rFonts w:ascii="Times New Roman" w:eastAsia="Calibri" w:hAnsi="Times New Roman" w:cs="Times New Roman"/>
          <w:b/>
          <w:sz w:val="32"/>
          <w:szCs w:val="32"/>
          <w:lang w:eastAsia="uk-UA"/>
        </w:rPr>
        <w:t>Новороздільської міської ради на 2022 та прогноз на 2023-2024рр.</w:t>
      </w:r>
    </w:p>
    <w:p w:rsidR="001760E8" w:rsidRPr="001760E8" w:rsidRDefault="001760E8" w:rsidP="001760E8">
      <w:pPr>
        <w:tabs>
          <w:tab w:val="left" w:pos="11590"/>
        </w:tabs>
        <w:spacing w:after="0" w:line="240" w:lineRule="auto"/>
        <w:rPr>
          <w:rFonts w:ascii="Times New Roman" w:eastAsia="Calibri" w:hAnsi="Times New Roman" w:cs="Times New Roman"/>
          <w:b/>
          <w:sz w:val="24"/>
          <w:szCs w:val="24"/>
          <w:lang w:eastAsia="uk-UA"/>
        </w:rPr>
      </w:pPr>
    </w:p>
    <w:p w:rsidR="001760E8" w:rsidRPr="001760E8" w:rsidRDefault="001760E8" w:rsidP="001760E8">
      <w:pPr>
        <w:tabs>
          <w:tab w:val="left" w:pos="11590"/>
        </w:tabs>
        <w:spacing w:after="75" w:line="225" w:lineRule="atLeast"/>
        <w:jc w:val="center"/>
        <w:rPr>
          <w:rFonts w:ascii="Times New Roman" w:eastAsia="Calibri" w:hAnsi="Times New Roman" w:cs="Times New Roman"/>
          <w:b/>
          <w:bCs/>
          <w:sz w:val="24"/>
          <w:szCs w:val="24"/>
          <w:lang w:eastAsia="uk-UA"/>
        </w:rPr>
      </w:pPr>
    </w:p>
    <w:p w:rsidR="001760E8" w:rsidRPr="001760E8" w:rsidRDefault="001760E8" w:rsidP="001760E8">
      <w:pPr>
        <w:tabs>
          <w:tab w:val="left" w:pos="11590"/>
        </w:tabs>
        <w:spacing w:after="75" w:line="225" w:lineRule="atLeast"/>
        <w:jc w:val="center"/>
        <w:rPr>
          <w:rFonts w:ascii="Times New Roman" w:eastAsia="Calibri" w:hAnsi="Times New Roman" w:cs="Times New Roman"/>
          <w:b/>
          <w:bCs/>
          <w:sz w:val="24"/>
          <w:szCs w:val="24"/>
          <w:lang w:eastAsia="uk-UA"/>
        </w:rPr>
      </w:pPr>
    </w:p>
    <w:p w:rsidR="001760E8" w:rsidRPr="001760E8" w:rsidRDefault="001760E8" w:rsidP="001760E8">
      <w:pPr>
        <w:tabs>
          <w:tab w:val="left" w:pos="11590"/>
        </w:tabs>
        <w:spacing w:after="75" w:line="225" w:lineRule="atLeast"/>
        <w:jc w:val="center"/>
        <w:rPr>
          <w:rFonts w:ascii="Times New Roman" w:eastAsia="Calibri" w:hAnsi="Times New Roman" w:cs="Times New Roman"/>
          <w:b/>
          <w:bCs/>
          <w:sz w:val="24"/>
          <w:szCs w:val="24"/>
          <w:lang w:eastAsia="uk-UA"/>
        </w:rPr>
      </w:pPr>
    </w:p>
    <w:p w:rsidR="001760E8" w:rsidRPr="001760E8" w:rsidRDefault="001760E8" w:rsidP="001760E8">
      <w:pPr>
        <w:tabs>
          <w:tab w:val="left" w:pos="11590"/>
        </w:tabs>
        <w:spacing w:after="75" w:line="225" w:lineRule="atLeast"/>
        <w:jc w:val="center"/>
        <w:rPr>
          <w:rFonts w:ascii="Times New Roman" w:eastAsia="Calibri" w:hAnsi="Times New Roman" w:cs="Times New Roman"/>
          <w:b/>
          <w:bCs/>
          <w:sz w:val="24"/>
          <w:szCs w:val="24"/>
          <w:lang w:eastAsia="uk-UA"/>
        </w:rPr>
      </w:pPr>
    </w:p>
    <w:p w:rsidR="001760E8" w:rsidRPr="001760E8" w:rsidRDefault="001760E8" w:rsidP="001760E8">
      <w:pPr>
        <w:tabs>
          <w:tab w:val="left" w:pos="11590"/>
        </w:tabs>
        <w:spacing w:after="75" w:line="225" w:lineRule="atLeast"/>
        <w:jc w:val="center"/>
        <w:rPr>
          <w:rFonts w:ascii="Times New Roman" w:eastAsia="Calibri" w:hAnsi="Times New Roman" w:cs="Times New Roman"/>
          <w:b/>
          <w:bCs/>
          <w:sz w:val="24"/>
          <w:szCs w:val="24"/>
          <w:lang w:eastAsia="uk-UA"/>
        </w:rPr>
      </w:pPr>
    </w:p>
    <w:p w:rsidR="001760E8" w:rsidRPr="001760E8" w:rsidRDefault="001760E8" w:rsidP="001760E8">
      <w:pPr>
        <w:tabs>
          <w:tab w:val="left" w:pos="11590"/>
        </w:tabs>
        <w:spacing w:after="75" w:line="225" w:lineRule="atLeast"/>
        <w:jc w:val="center"/>
        <w:rPr>
          <w:rFonts w:ascii="Times New Roman" w:eastAsia="Calibri" w:hAnsi="Times New Roman" w:cs="Times New Roman"/>
          <w:b/>
          <w:bCs/>
          <w:sz w:val="24"/>
          <w:szCs w:val="24"/>
          <w:lang w:eastAsia="uk-UA"/>
        </w:rPr>
      </w:pPr>
    </w:p>
    <w:p w:rsidR="001760E8" w:rsidRPr="001760E8" w:rsidRDefault="001760E8" w:rsidP="001760E8">
      <w:pPr>
        <w:tabs>
          <w:tab w:val="left" w:pos="11590"/>
        </w:tabs>
        <w:spacing w:after="75" w:line="225" w:lineRule="atLeast"/>
        <w:jc w:val="center"/>
        <w:rPr>
          <w:rFonts w:ascii="Times New Roman" w:eastAsia="Calibri" w:hAnsi="Times New Roman" w:cs="Times New Roman"/>
          <w:b/>
          <w:bCs/>
          <w:sz w:val="24"/>
          <w:szCs w:val="24"/>
          <w:lang w:eastAsia="uk-UA"/>
        </w:rPr>
      </w:pPr>
    </w:p>
    <w:p w:rsidR="001760E8" w:rsidRPr="001760E8" w:rsidRDefault="001760E8" w:rsidP="001760E8">
      <w:pPr>
        <w:tabs>
          <w:tab w:val="left" w:pos="11590"/>
        </w:tabs>
        <w:spacing w:after="75" w:line="225" w:lineRule="atLeast"/>
        <w:jc w:val="center"/>
        <w:rPr>
          <w:rFonts w:ascii="Times New Roman" w:eastAsia="Calibri" w:hAnsi="Times New Roman" w:cs="Times New Roman"/>
          <w:b/>
          <w:bCs/>
          <w:sz w:val="24"/>
          <w:szCs w:val="24"/>
          <w:lang w:eastAsia="uk-UA"/>
        </w:rPr>
      </w:pPr>
    </w:p>
    <w:p w:rsidR="001760E8" w:rsidRPr="001760E8" w:rsidRDefault="001760E8" w:rsidP="001760E8">
      <w:pPr>
        <w:tabs>
          <w:tab w:val="left" w:pos="11590"/>
        </w:tabs>
        <w:spacing w:after="75" w:line="225" w:lineRule="atLeast"/>
        <w:jc w:val="center"/>
        <w:rPr>
          <w:rFonts w:ascii="Times New Roman" w:eastAsia="Calibri" w:hAnsi="Times New Roman" w:cs="Times New Roman"/>
          <w:b/>
          <w:bCs/>
          <w:sz w:val="24"/>
          <w:szCs w:val="24"/>
          <w:lang w:eastAsia="uk-UA"/>
        </w:rPr>
      </w:pPr>
    </w:p>
    <w:p w:rsidR="001760E8" w:rsidRPr="001760E8" w:rsidRDefault="001760E8" w:rsidP="001760E8">
      <w:pPr>
        <w:tabs>
          <w:tab w:val="left" w:pos="11590"/>
        </w:tabs>
        <w:spacing w:after="75" w:line="225" w:lineRule="atLeast"/>
        <w:jc w:val="center"/>
        <w:rPr>
          <w:rFonts w:ascii="Times New Roman" w:eastAsia="Calibri" w:hAnsi="Times New Roman" w:cs="Times New Roman"/>
          <w:b/>
          <w:bCs/>
          <w:sz w:val="24"/>
          <w:szCs w:val="24"/>
          <w:lang w:eastAsia="uk-UA"/>
        </w:rPr>
      </w:pPr>
    </w:p>
    <w:p w:rsidR="001760E8" w:rsidRPr="001760E8" w:rsidRDefault="001760E8" w:rsidP="001760E8">
      <w:pPr>
        <w:tabs>
          <w:tab w:val="left" w:pos="11590"/>
        </w:tabs>
        <w:spacing w:after="75" w:line="225" w:lineRule="atLeast"/>
        <w:jc w:val="center"/>
        <w:rPr>
          <w:rFonts w:ascii="Times New Roman" w:eastAsia="Calibri" w:hAnsi="Times New Roman" w:cs="Times New Roman"/>
          <w:b/>
          <w:bCs/>
          <w:sz w:val="24"/>
          <w:szCs w:val="24"/>
          <w:lang w:eastAsia="uk-UA"/>
        </w:rPr>
      </w:pPr>
    </w:p>
    <w:p w:rsidR="001760E8" w:rsidRPr="001760E8" w:rsidRDefault="001760E8" w:rsidP="001760E8">
      <w:pPr>
        <w:tabs>
          <w:tab w:val="left" w:pos="11590"/>
        </w:tabs>
        <w:spacing w:after="75" w:line="225" w:lineRule="atLeast"/>
        <w:jc w:val="center"/>
        <w:rPr>
          <w:rFonts w:ascii="Times New Roman" w:eastAsia="Calibri" w:hAnsi="Times New Roman" w:cs="Times New Roman"/>
          <w:b/>
          <w:bCs/>
          <w:sz w:val="24"/>
          <w:szCs w:val="24"/>
          <w:lang w:eastAsia="uk-UA"/>
        </w:rPr>
      </w:pPr>
    </w:p>
    <w:p w:rsidR="001760E8" w:rsidRPr="001760E8" w:rsidRDefault="001760E8" w:rsidP="001760E8">
      <w:pPr>
        <w:tabs>
          <w:tab w:val="left" w:pos="11590"/>
        </w:tabs>
        <w:spacing w:after="75" w:line="225" w:lineRule="atLeast"/>
        <w:jc w:val="center"/>
        <w:rPr>
          <w:rFonts w:ascii="Times New Roman" w:eastAsia="Calibri" w:hAnsi="Times New Roman" w:cs="Times New Roman"/>
          <w:b/>
          <w:bCs/>
          <w:sz w:val="24"/>
          <w:szCs w:val="24"/>
          <w:lang w:eastAsia="uk-UA"/>
        </w:rPr>
      </w:pPr>
    </w:p>
    <w:p w:rsidR="001760E8" w:rsidRDefault="001760E8" w:rsidP="001760E8">
      <w:pPr>
        <w:tabs>
          <w:tab w:val="left" w:pos="11590"/>
        </w:tabs>
        <w:spacing w:after="75" w:line="225" w:lineRule="atLeast"/>
        <w:jc w:val="center"/>
        <w:rPr>
          <w:rFonts w:ascii="Times New Roman" w:eastAsia="Calibri" w:hAnsi="Times New Roman" w:cs="Times New Roman"/>
          <w:b/>
          <w:bCs/>
          <w:sz w:val="24"/>
          <w:szCs w:val="24"/>
          <w:lang w:eastAsia="uk-UA"/>
        </w:rPr>
      </w:pPr>
    </w:p>
    <w:p w:rsidR="001760E8" w:rsidRDefault="001760E8" w:rsidP="001760E8">
      <w:pPr>
        <w:tabs>
          <w:tab w:val="left" w:pos="11590"/>
        </w:tabs>
        <w:spacing w:after="75" w:line="225" w:lineRule="atLeast"/>
        <w:jc w:val="center"/>
        <w:rPr>
          <w:rFonts w:ascii="Times New Roman" w:eastAsia="Calibri" w:hAnsi="Times New Roman" w:cs="Times New Roman"/>
          <w:b/>
          <w:bCs/>
          <w:sz w:val="24"/>
          <w:szCs w:val="24"/>
          <w:lang w:eastAsia="uk-UA"/>
        </w:rPr>
      </w:pPr>
    </w:p>
    <w:p w:rsidR="001760E8" w:rsidRDefault="001760E8" w:rsidP="001760E8">
      <w:pPr>
        <w:tabs>
          <w:tab w:val="left" w:pos="11590"/>
        </w:tabs>
        <w:spacing w:after="75" w:line="225" w:lineRule="atLeast"/>
        <w:jc w:val="center"/>
        <w:rPr>
          <w:rFonts w:ascii="Times New Roman" w:eastAsia="Calibri" w:hAnsi="Times New Roman" w:cs="Times New Roman"/>
          <w:b/>
          <w:bCs/>
          <w:sz w:val="24"/>
          <w:szCs w:val="24"/>
          <w:lang w:eastAsia="uk-UA"/>
        </w:rPr>
      </w:pPr>
    </w:p>
    <w:p w:rsidR="001760E8" w:rsidRDefault="001760E8" w:rsidP="001760E8">
      <w:pPr>
        <w:tabs>
          <w:tab w:val="left" w:pos="11590"/>
        </w:tabs>
        <w:spacing w:after="75" w:line="225" w:lineRule="atLeast"/>
        <w:jc w:val="center"/>
        <w:rPr>
          <w:rFonts w:ascii="Times New Roman" w:eastAsia="Calibri" w:hAnsi="Times New Roman" w:cs="Times New Roman"/>
          <w:b/>
          <w:bCs/>
          <w:sz w:val="24"/>
          <w:szCs w:val="24"/>
          <w:lang w:eastAsia="uk-UA"/>
        </w:rPr>
      </w:pPr>
    </w:p>
    <w:p w:rsidR="001760E8" w:rsidRDefault="001760E8" w:rsidP="001760E8">
      <w:pPr>
        <w:tabs>
          <w:tab w:val="left" w:pos="11590"/>
        </w:tabs>
        <w:spacing w:after="75" w:line="225" w:lineRule="atLeast"/>
        <w:jc w:val="center"/>
        <w:rPr>
          <w:rFonts w:ascii="Times New Roman" w:eastAsia="Calibri" w:hAnsi="Times New Roman" w:cs="Times New Roman"/>
          <w:b/>
          <w:bCs/>
          <w:sz w:val="24"/>
          <w:szCs w:val="24"/>
          <w:lang w:eastAsia="uk-UA"/>
        </w:rPr>
      </w:pPr>
    </w:p>
    <w:p w:rsidR="001760E8" w:rsidRPr="001760E8" w:rsidRDefault="001760E8" w:rsidP="001760E8">
      <w:pPr>
        <w:tabs>
          <w:tab w:val="left" w:pos="11590"/>
        </w:tabs>
        <w:spacing w:after="75" w:line="225" w:lineRule="atLeast"/>
        <w:jc w:val="center"/>
        <w:rPr>
          <w:rFonts w:ascii="Times New Roman" w:eastAsia="Calibri" w:hAnsi="Times New Roman" w:cs="Times New Roman"/>
          <w:b/>
          <w:bCs/>
          <w:sz w:val="24"/>
          <w:szCs w:val="24"/>
          <w:lang w:eastAsia="uk-UA"/>
        </w:rPr>
      </w:pPr>
    </w:p>
    <w:p w:rsidR="001760E8" w:rsidRPr="001760E8" w:rsidRDefault="001760E8" w:rsidP="001760E8">
      <w:pPr>
        <w:shd w:val="clear" w:color="auto" w:fill="FFFFFF"/>
        <w:tabs>
          <w:tab w:val="left" w:pos="6430"/>
          <w:tab w:val="right" w:pos="9639"/>
        </w:tabs>
        <w:spacing w:after="150" w:line="240" w:lineRule="auto"/>
        <w:rPr>
          <w:rFonts w:ascii="Times New Roman" w:eastAsia="Calibri" w:hAnsi="Times New Roman" w:cs="Times New Roman"/>
          <w:sz w:val="24"/>
          <w:szCs w:val="24"/>
        </w:rPr>
      </w:pPr>
    </w:p>
    <w:p w:rsidR="001760E8" w:rsidRPr="001760E8" w:rsidRDefault="001760E8" w:rsidP="001760E8">
      <w:pPr>
        <w:spacing w:before="100" w:beforeAutospacing="1" w:after="100" w:afterAutospacing="1" w:line="240" w:lineRule="auto"/>
        <w:jc w:val="center"/>
        <w:rPr>
          <w:rFonts w:ascii="Arial" w:eastAsia="Times New Roman" w:hAnsi="Arial" w:cs="Arial"/>
          <w:color w:val="333333"/>
          <w:sz w:val="18"/>
          <w:szCs w:val="18"/>
          <w:lang w:eastAsia="uk-UA"/>
        </w:rPr>
      </w:pPr>
    </w:p>
    <w:p w:rsidR="001760E8" w:rsidRPr="001760E8" w:rsidRDefault="001760E8" w:rsidP="001760E8">
      <w:pPr>
        <w:tabs>
          <w:tab w:val="left" w:pos="11590"/>
        </w:tabs>
        <w:spacing w:after="0" w:line="240" w:lineRule="auto"/>
        <w:rPr>
          <w:rFonts w:ascii="Times New Roman" w:eastAsia="Calibri" w:hAnsi="Times New Roman" w:cs="Times New Roman"/>
          <w:b/>
          <w:sz w:val="24"/>
          <w:szCs w:val="24"/>
          <w:lang w:eastAsia="uk-UA"/>
        </w:rPr>
      </w:pPr>
      <w:r w:rsidRPr="001760E8">
        <w:rPr>
          <w:rFonts w:ascii="Times New Roman" w:eastAsia="Calibri" w:hAnsi="Times New Roman" w:cs="Times New Roman"/>
          <w:b/>
          <w:sz w:val="24"/>
          <w:szCs w:val="24"/>
          <w:lang w:eastAsia="uk-UA"/>
        </w:rPr>
        <w:t>Погоджено                                                                                                   Затверджено</w:t>
      </w:r>
    </w:p>
    <w:p w:rsidR="001760E8" w:rsidRPr="001760E8" w:rsidRDefault="001760E8" w:rsidP="001760E8">
      <w:pPr>
        <w:tabs>
          <w:tab w:val="left" w:pos="11590"/>
        </w:tabs>
        <w:spacing w:after="0" w:line="240" w:lineRule="auto"/>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Міський  голова</w:t>
      </w:r>
    </w:p>
    <w:p w:rsidR="001760E8" w:rsidRPr="001760E8" w:rsidRDefault="001760E8" w:rsidP="001760E8">
      <w:pPr>
        <w:tabs>
          <w:tab w:val="left" w:pos="11590"/>
        </w:tabs>
        <w:spacing w:after="0" w:line="240" w:lineRule="auto"/>
        <w:rPr>
          <w:rFonts w:ascii="Times New Roman" w:eastAsia="Calibri" w:hAnsi="Times New Roman" w:cs="Times New Roman"/>
          <w:sz w:val="24"/>
          <w:szCs w:val="24"/>
          <w:lang w:eastAsia="uk-UA"/>
        </w:rPr>
      </w:pPr>
    </w:p>
    <w:p w:rsidR="001760E8" w:rsidRPr="001760E8" w:rsidRDefault="001760E8" w:rsidP="001760E8">
      <w:pPr>
        <w:tabs>
          <w:tab w:val="left" w:pos="11590"/>
        </w:tabs>
        <w:spacing w:after="0" w:line="240" w:lineRule="auto"/>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 xml:space="preserve">______________Я. В. Яценко                                                                      _____________Я. В. Яценко                                                                   </w:t>
      </w:r>
    </w:p>
    <w:p w:rsidR="001760E8" w:rsidRPr="001760E8" w:rsidRDefault="001760E8" w:rsidP="001760E8">
      <w:pPr>
        <w:tabs>
          <w:tab w:val="left" w:pos="11590"/>
        </w:tabs>
        <w:spacing w:after="0" w:line="240" w:lineRule="auto"/>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____ _________ 20___року                                                                              ______ _______ 20__ року</w:t>
      </w:r>
    </w:p>
    <w:p w:rsidR="001760E8" w:rsidRPr="001760E8" w:rsidRDefault="001760E8" w:rsidP="001760E8">
      <w:pPr>
        <w:tabs>
          <w:tab w:val="left" w:pos="11590"/>
        </w:tabs>
        <w:spacing w:after="0" w:line="240" w:lineRule="auto"/>
        <w:jc w:val="center"/>
        <w:rPr>
          <w:rFonts w:ascii="Times New Roman" w:eastAsia="Calibri" w:hAnsi="Times New Roman" w:cs="Times New Roman"/>
          <w:b/>
          <w:sz w:val="32"/>
          <w:szCs w:val="32"/>
          <w:lang w:eastAsia="uk-UA"/>
        </w:rPr>
      </w:pPr>
    </w:p>
    <w:p w:rsidR="001760E8" w:rsidRPr="001760E8" w:rsidRDefault="001760E8" w:rsidP="001760E8">
      <w:pPr>
        <w:tabs>
          <w:tab w:val="left" w:pos="11590"/>
        </w:tabs>
        <w:spacing w:after="0" w:line="240" w:lineRule="auto"/>
        <w:jc w:val="center"/>
        <w:rPr>
          <w:rFonts w:ascii="Times New Roman" w:eastAsia="Calibri" w:hAnsi="Times New Roman" w:cs="Times New Roman"/>
          <w:b/>
          <w:sz w:val="32"/>
          <w:szCs w:val="32"/>
          <w:lang w:eastAsia="uk-UA"/>
        </w:rPr>
      </w:pPr>
      <w:r w:rsidRPr="001760E8">
        <w:rPr>
          <w:rFonts w:ascii="Times New Roman" w:eastAsia="Calibri" w:hAnsi="Times New Roman" w:cs="Times New Roman"/>
          <w:b/>
          <w:sz w:val="32"/>
          <w:szCs w:val="32"/>
          <w:lang w:eastAsia="uk-UA"/>
        </w:rPr>
        <w:t>П Р О Г Р А М А</w:t>
      </w:r>
    </w:p>
    <w:p w:rsidR="001760E8" w:rsidRPr="001760E8" w:rsidRDefault="001760E8" w:rsidP="001760E8">
      <w:pPr>
        <w:tabs>
          <w:tab w:val="left" w:pos="11590"/>
        </w:tabs>
        <w:spacing w:after="0" w:line="240" w:lineRule="auto"/>
        <w:jc w:val="center"/>
        <w:rPr>
          <w:rFonts w:ascii="Times New Roman" w:eastAsia="Calibri" w:hAnsi="Times New Roman" w:cs="Times New Roman"/>
          <w:b/>
          <w:sz w:val="32"/>
          <w:szCs w:val="32"/>
          <w:lang w:eastAsia="uk-UA"/>
        </w:rPr>
      </w:pPr>
      <w:r w:rsidRPr="001760E8">
        <w:rPr>
          <w:rFonts w:ascii="Times New Roman" w:eastAsia="Calibri" w:hAnsi="Times New Roman" w:cs="Times New Roman"/>
          <w:b/>
          <w:sz w:val="32"/>
          <w:szCs w:val="32"/>
          <w:lang w:eastAsia="uk-UA"/>
        </w:rPr>
        <w:t xml:space="preserve">фінансової підтримки комунальних підприємств, установ </w:t>
      </w:r>
    </w:p>
    <w:p w:rsidR="001760E8" w:rsidRPr="001760E8" w:rsidRDefault="001760E8" w:rsidP="001760E8">
      <w:pPr>
        <w:tabs>
          <w:tab w:val="left" w:pos="11590"/>
        </w:tabs>
        <w:spacing w:after="0" w:line="240" w:lineRule="auto"/>
        <w:jc w:val="center"/>
        <w:rPr>
          <w:rFonts w:ascii="Times New Roman" w:eastAsia="Calibri" w:hAnsi="Times New Roman" w:cs="Times New Roman"/>
          <w:b/>
          <w:sz w:val="32"/>
          <w:szCs w:val="32"/>
          <w:lang w:eastAsia="uk-UA"/>
        </w:rPr>
      </w:pPr>
      <w:r w:rsidRPr="001760E8">
        <w:rPr>
          <w:rFonts w:ascii="Times New Roman" w:eastAsia="Calibri" w:hAnsi="Times New Roman" w:cs="Times New Roman"/>
          <w:b/>
          <w:sz w:val="32"/>
          <w:szCs w:val="32"/>
          <w:lang w:eastAsia="uk-UA"/>
        </w:rPr>
        <w:t>та здійснення внесків до статутних капіталів</w:t>
      </w:r>
    </w:p>
    <w:p w:rsidR="001760E8" w:rsidRPr="001760E8" w:rsidRDefault="001760E8" w:rsidP="001760E8">
      <w:pPr>
        <w:tabs>
          <w:tab w:val="left" w:pos="11590"/>
        </w:tabs>
        <w:spacing w:after="0" w:line="240" w:lineRule="auto"/>
        <w:jc w:val="center"/>
        <w:rPr>
          <w:rFonts w:ascii="Times New Roman" w:eastAsia="Calibri" w:hAnsi="Times New Roman" w:cs="Times New Roman"/>
          <w:b/>
          <w:sz w:val="32"/>
          <w:szCs w:val="32"/>
          <w:lang w:eastAsia="uk-UA"/>
        </w:rPr>
      </w:pPr>
      <w:r w:rsidRPr="001760E8">
        <w:rPr>
          <w:rFonts w:ascii="Times New Roman" w:eastAsia="Calibri" w:hAnsi="Times New Roman" w:cs="Times New Roman"/>
          <w:b/>
          <w:sz w:val="32"/>
          <w:szCs w:val="32"/>
          <w:lang w:eastAsia="uk-UA"/>
        </w:rPr>
        <w:t>(поповнення Статутного капіталу) комунальних підприємств</w:t>
      </w:r>
    </w:p>
    <w:p w:rsidR="001760E8" w:rsidRPr="001760E8" w:rsidRDefault="001760E8" w:rsidP="001760E8">
      <w:pPr>
        <w:tabs>
          <w:tab w:val="left" w:pos="11590"/>
        </w:tabs>
        <w:spacing w:after="0" w:line="240" w:lineRule="auto"/>
        <w:jc w:val="center"/>
        <w:rPr>
          <w:rFonts w:ascii="Times New Roman" w:eastAsia="Calibri" w:hAnsi="Times New Roman" w:cs="Times New Roman"/>
          <w:b/>
          <w:sz w:val="32"/>
          <w:szCs w:val="32"/>
          <w:lang w:eastAsia="uk-UA"/>
        </w:rPr>
      </w:pPr>
      <w:r w:rsidRPr="001760E8">
        <w:rPr>
          <w:rFonts w:ascii="Times New Roman" w:eastAsia="Calibri" w:hAnsi="Times New Roman" w:cs="Times New Roman"/>
          <w:b/>
          <w:sz w:val="32"/>
          <w:szCs w:val="32"/>
          <w:lang w:eastAsia="uk-UA"/>
        </w:rPr>
        <w:t>Новороздільської міської ради на 2022 та прогноз на 2023-2024рр.</w:t>
      </w:r>
    </w:p>
    <w:p w:rsidR="001760E8" w:rsidRPr="001760E8" w:rsidRDefault="001760E8" w:rsidP="001760E8">
      <w:pPr>
        <w:tabs>
          <w:tab w:val="left" w:pos="11590"/>
        </w:tabs>
        <w:spacing w:after="0" w:line="240" w:lineRule="auto"/>
        <w:rPr>
          <w:rFonts w:ascii="Times New Roman" w:eastAsia="Calibri" w:hAnsi="Times New Roman" w:cs="Times New Roman"/>
          <w:b/>
          <w:sz w:val="24"/>
          <w:szCs w:val="24"/>
          <w:lang w:eastAsia="uk-UA"/>
        </w:rPr>
      </w:pPr>
    </w:p>
    <w:p w:rsidR="001760E8" w:rsidRPr="001760E8" w:rsidRDefault="001760E8" w:rsidP="001760E8">
      <w:pPr>
        <w:tabs>
          <w:tab w:val="left" w:pos="11590"/>
        </w:tabs>
        <w:spacing w:after="0" w:line="240" w:lineRule="auto"/>
        <w:jc w:val="center"/>
        <w:rPr>
          <w:rFonts w:ascii="Times New Roman" w:eastAsia="Calibri" w:hAnsi="Times New Roman" w:cs="Times New Roman"/>
          <w:b/>
          <w:sz w:val="24"/>
          <w:szCs w:val="24"/>
          <w:lang w:eastAsia="uk-UA"/>
        </w:rPr>
      </w:pPr>
    </w:p>
    <w:tbl>
      <w:tblPr>
        <w:tblW w:w="9413" w:type="dxa"/>
        <w:tblInd w:w="250" w:type="dxa"/>
        <w:tblLook w:val="01E0"/>
      </w:tblPr>
      <w:tblGrid>
        <w:gridCol w:w="4851"/>
        <w:gridCol w:w="4562"/>
      </w:tblGrid>
      <w:tr w:rsidR="001760E8" w:rsidRPr="001760E8" w:rsidTr="001760E8">
        <w:trPr>
          <w:trHeight w:val="487"/>
        </w:trPr>
        <w:tc>
          <w:tcPr>
            <w:tcW w:w="4851" w:type="dxa"/>
          </w:tcPr>
          <w:p w:rsidR="001760E8" w:rsidRPr="001760E8" w:rsidRDefault="001760E8" w:rsidP="001760E8">
            <w:pPr>
              <w:tabs>
                <w:tab w:val="left" w:pos="11590"/>
              </w:tabs>
              <w:spacing w:after="0"/>
              <w:rPr>
                <w:rFonts w:ascii="Times New Roman" w:eastAsia="Calibri" w:hAnsi="Times New Roman" w:cs="Times New Roman"/>
                <w:b/>
                <w:bCs/>
                <w:sz w:val="24"/>
                <w:szCs w:val="24"/>
              </w:rPr>
            </w:pPr>
          </w:p>
          <w:p w:rsidR="001760E8" w:rsidRPr="001760E8" w:rsidRDefault="001760E8" w:rsidP="001760E8">
            <w:pPr>
              <w:tabs>
                <w:tab w:val="left" w:pos="11590"/>
              </w:tabs>
              <w:spacing w:after="0"/>
              <w:rPr>
                <w:rFonts w:ascii="Times New Roman" w:eastAsia="Calibri" w:hAnsi="Times New Roman" w:cs="Times New Roman"/>
                <w:b/>
                <w:bCs/>
                <w:sz w:val="24"/>
                <w:szCs w:val="24"/>
              </w:rPr>
            </w:pPr>
            <w:r w:rsidRPr="001760E8">
              <w:rPr>
                <w:rFonts w:ascii="Times New Roman" w:eastAsia="Calibri" w:hAnsi="Times New Roman" w:cs="Times New Roman"/>
                <w:b/>
                <w:bCs/>
                <w:sz w:val="24"/>
                <w:szCs w:val="24"/>
              </w:rPr>
              <w:t>Погоджено</w:t>
            </w:r>
          </w:p>
          <w:p w:rsidR="001760E8" w:rsidRPr="001760E8" w:rsidRDefault="001760E8" w:rsidP="001760E8">
            <w:pPr>
              <w:tabs>
                <w:tab w:val="left" w:pos="11590"/>
              </w:tabs>
              <w:spacing w:after="0"/>
              <w:rPr>
                <w:rFonts w:ascii="Times New Roman" w:eastAsia="Calibri" w:hAnsi="Times New Roman" w:cs="Times New Roman"/>
                <w:sz w:val="24"/>
                <w:szCs w:val="24"/>
              </w:rPr>
            </w:pPr>
            <w:r w:rsidRPr="001760E8">
              <w:rPr>
                <w:rFonts w:ascii="Times New Roman" w:eastAsia="Calibri" w:hAnsi="Times New Roman" w:cs="Times New Roman"/>
                <w:sz w:val="24"/>
                <w:szCs w:val="24"/>
              </w:rPr>
              <w:t>Постійна комісія з питань , бюджету та регуляторної політики</w:t>
            </w:r>
          </w:p>
          <w:p w:rsidR="001760E8" w:rsidRPr="001760E8" w:rsidRDefault="001760E8" w:rsidP="001760E8">
            <w:pPr>
              <w:tabs>
                <w:tab w:val="left" w:pos="11590"/>
              </w:tabs>
              <w:spacing w:after="0"/>
              <w:rPr>
                <w:rFonts w:ascii="Times New Roman" w:eastAsia="Calibri" w:hAnsi="Times New Roman" w:cs="Times New Roman"/>
                <w:sz w:val="24"/>
                <w:szCs w:val="24"/>
              </w:rPr>
            </w:pPr>
            <w:r w:rsidRPr="001760E8">
              <w:rPr>
                <w:rFonts w:ascii="Times New Roman" w:eastAsia="Calibri" w:hAnsi="Times New Roman" w:cs="Times New Roman"/>
                <w:sz w:val="24"/>
                <w:szCs w:val="24"/>
              </w:rPr>
              <w:t>Новороздільської міської ради</w:t>
            </w:r>
          </w:p>
          <w:p w:rsidR="001760E8" w:rsidRPr="001760E8" w:rsidRDefault="001760E8" w:rsidP="001760E8">
            <w:pPr>
              <w:tabs>
                <w:tab w:val="left" w:pos="11590"/>
              </w:tabs>
              <w:spacing w:after="0"/>
              <w:rPr>
                <w:rFonts w:ascii="Times New Roman" w:eastAsia="Calibri" w:hAnsi="Times New Roman" w:cs="Times New Roman"/>
                <w:sz w:val="24"/>
                <w:szCs w:val="24"/>
              </w:rPr>
            </w:pPr>
          </w:p>
          <w:p w:rsidR="001760E8" w:rsidRPr="001760E8" w:rsidRDefault="001760E8" w:rsidP="001760E8">
            <w:pPr>
              <w:tabs>
                <w:tab w:val="left" w:pos="11590"/>
              </w:tabs>
              <w:spacing w:after="0"/>
              <w:rPr>
                <w:rFonts w:ascii="Times New Roman" w:eastAsia="Calibri" w:hAnsi="Times New Roman" w:cs="Times New Roman"/>
                <w:sz w:val="24"/>
                <w:szCs w:val="24"/>
              </w:rPr>
            </w:pPr>
          </w:p>
          <w:p w:rsidR="001760E8" w:rsidRPr="001760E8" w:rsidRDefault="001760E8" w:rsidP="001760E8">
            <w:pPr>
              <w:tabs>
                <w:tab w:val="left" w:pos="11590"/>
              </w:tabs>
              <w:spacing w:after="0"/>
              <w:rPr>
                <w:rFonts w:ascii="Times New Roman" w:eastAsia="Calibri" w:hAnsi="Times New Roman" w:cs="Times New Roman"/>
                <w:sz w:val="24"/>
                <w:szCs w:val="24"/>
              </w:rPr>
            </w:pPr>
            <w:r w:rsidRPr="001760E8">
              <w:rPr>
                <w:rFonts w:ascii="Times New Roman" w:eastAsia="Calibri" w:hAnsi="Times New Roman" w:cs="Times New Roman"/>
                <w:b/>
                <w:bCs/>
                <w:sz w:val="24"/>
                <w:szCs w:val="24"/>
              </w:rPr>
              <w:t xml:space="preserve"> _______________ </w:t>
            </w:r>
            <w:r w:rsidRPr="001760E8">
              <w:rPr>
                <w:rFonts w:ascii="Times New Roman" w:eastAsia="Calibri" w:hAnsi="Times New Roman" w:cs="Times New Roman"/>
                <w:sz w:val="24"/>
                <w:szCs w:val="24"/>
              </w:rPr>
              <w:t>Волчанський В. М.</w:t>
            </w:r>
          </w:p>
          <w:p w:rsidR="001760E8" w:rsidRPr="001760E8" w:rsidRDefault="001760E8" w:rsidP="001760E8">
            <w:pPr>
              <w:tabs>
                <w:tab w:val="left" w:pos="11590"/>
              </w:tabs>
              <w:spacing w:after="0"/>
              <w:rPr>
                <w:rFonts w:ascii="Times New Roman" w:eastAsia="Calibri" w:hAnsi="Times New Roman" w:cs="Times New Roman"/>
                <w:b/>
                <w:bCs/>
                <w:sz w:val="24"/>
                <w:szCs w:val="24"/>
              </w:rPr>
            </w:pPr>
          </w:p>
          <w:p w:rsidR="001760E8" w:rsidRPr="001760E8" w:rsidRDefault="001760E8" w:rsidP="001760E8">
            <w:pPr>
              <w:tabs>
                <w:tab w:val="left" w:pos="11590"/>
              </w:tabs>
              <w:spacing w:after="0"/>
              <w:rPr>
                <w:rFonts w:ascii="Times New Roman" w:eastAsia="Calibri" w:hAnsi="Times New Roman" w:cs="Times New Roman"/>
                <w:b/>
                <w:bCs/>
                <w:sz w:val="24"/>
                <w:szCs w:val="24"/>
              </w:rPr>
            </w:pPr>
          </w:p>
          <w:p w:rsidR="001760E8" w:rsidRPr="001760E8" w:rsidRDefault="001760E8" w:rsidP="001760E8">
            <w:pPr>
              <w:tabs>
                <w:tab w:val="left" w:pos="11590"/>
              </w:tabs>
              <w:spacing w:after="0"/>
              <w:rPr>
                <w:rFonts w:ascii="Times New Roman" w:eastAsia="Calibri" w:hAnsi="Times New Roman" w:cs="Times New Roman"/>
                <w:b/>
                <w:bCs/>
                <w:sz w:val="24"/>
                <w:szCs w:val="24"/>
              </w:rPr>
            </w:pPr>
            <w:r w:rsidRPr="001760E8">
              <w:rPr>
                <w:rFonts w:ascii="Times New Roman" w:eastAsia="Calibri" w:hAnsi="Times New Roman" w:cs="Times New Roman"/>
                <w:sz w:val="24"/>
                <w:szCs w:val="24"/>
              </w:rPr>
              <w:t>___ ____________ 20__ року</w:t>
            </w:r>
          </w:p>
        </w:tc>
        <w:tc>
          <w:tcPr>
            <w:tcW w:w="4562" w:type="dxa"/>
          </w:tcPr>
          <w:p w:rsidR="001760E8" w:rsidRPr="001760E8" w:rsidRDefault="001760E8" w:rsidP="001760E8">
            <w:pPr>
              <w:tabs>
                <w:tab w:val="left" w:pos="11590"/>
              </w:tabs>
              <w:spacing w:after="0"/>
              <w:rPr>
                <w:rFonts w:ascii="Times New Roman" w:eastAsia="Calibri" w:hAnsi="Times New Roman" w:cs="Times New Roman"/>
                <w:b/>
                <w:bCs/>
                <w:sz w:val="24"/>
                <w:szCs w:val="24"/>
              </w:rPr>
            </w:pPr>
          </w:p>
          <w:p w:rsidR="001760E8" w:rsidRPr="001760E8" w:rsidRDefault="001760E8" w:rsidP="001760E8">
            <w:pPr>
              <w:tabs>
                <w:tab w:val="left" w:pos="11590"/>
              </w:tabs>
              <w:spacing w:after="0"/>
              <w:rPr>
                <w:rFonts w:ascii="Times New Roman" w:eastAsia="Calibri" w:hAnsi="Times New Roman" w:cs="Times New Roman"/>
                <w:b/>
                <w:bCs/>
                <w:sz w:val="24"/>
                <w:szCs w:val="24"/>
              </w:rPr>
            </w:pPr>
            <w:r w:rsidRPr="001760E8">
              <w:rPr>
                <w:rFonts w:ascii="Times New Roman" w:eastAsia="Calibri" w:hAnsi="Times New Roman" w:cs="Times New Roman"/>
                <w:b/>
                <w:bCs/>
                <w:sz w:val="24"/>
                <w:szCs w:val="24"/>
              </w:rPr>
              <w:t>Погоджено</w:t>
            </w:r>
          </w:p>
          <w:p w:rsidR="001760E8" w:rsidRPr="001760E8" w:rsidRDefault="001760E8" w:rsidP="001760E8">
            <w:pPr>
              <w:tabs>
                <w:tab w:val="left" w:pos="11590"/>
              </w:tabs>
              <w:spacing w:after="0"/>
              <w:rPr>
                <w:rFonts w:ascii="Times New Roman" w:eastAsia="Calibri" w:hAnsi="Times New Roman" w:cs="Times New Roman"/>
                <w:b/>
                <w:bCs/>
                <w:sz w:val="24"/>
                <w:szCs w:val="24"/>
              </w:rPr>
            </w:pPr>
            <w:r w:rsidRPr="001760E8">
              <w:rPr>
                <w:rFonts w:ascii="Times New Roman" w:eastAsia="Calibri" w:hAnsi="Times New Roman" w:cs="Times New Roman"/>
                <w:color w:val="333333"/>
                <w:sz w:val="26"/>
                <w:szCs w:val="26"/>
                <w:lang w:eastAsia="uk-UA"/>
              </w:rPr>
              <w:t>Постійна  комісія  з питань з питань комунального господарства, промисловості,підприємництва, інвестицій  та охорони навколишнього природного середовища</w:t>
            </w:r>
            <w:r w:rsidRPr="001760E8">
              <w:rPr>
                <w:rFonts w:ascii="Times New Roman" w:eastAsia="Calibri" w:hAnsi="Times New Roman" w:cs="Times New Roman"/>
                <w:b/>
                <w:bCs/>
                <w:sz w:val="24"/>
                <w:szCs w:val="24"/>
              </w:rPr>
              <w:t xml:space="preserve"> ________________  Фартушок О. С.</w:t>
            </w:r>
          </w:p>
          <w:p w:rsidR="001760E8" w:rsidRPr="001760E8" w:rsidRDefault="001760E8" w:rsidP="001760E8">
            <w:pPr>
              <w:tabs>
                <w:tab w:val="left" w:pos="11590"/>
              </w:tabs>
              <w:spacing w:after="0"/>
              <w:rPr>
                <w:rFonts w:ascii="Times New Roman" w:eastAsia="Calibri" w:hAnsi="Times New Roman" w:cs="Times New Roman"/>
                <w:b/>
                <w:bCs/>
                <w:sz w:val="24"/>
                <w:szCs w:val="24"/>
              </w:rPr>
            </w:pPr>
          </w:p>
          <w:p w:rsidR="001760E8" w:rsidRPr="001760E8" w:rsidRDefault="001760E8" w:rsidP="001760E8">
            <w:pPr>
              <w:tabs>
                <w:tab w:val="left" w:pos="11590"/>
              </w:tabs>
              <w:spacing w:after="0"/>
              <w:rPr>
                <w:rFonts w:ascii="Times New Roman" w:eastAsia="Calibri" w:hAnsi="Times New Roman" w:cs="Times New Roman"/>
                <w:b/>
                <w:bCs/>
                <w:sz w:val="24"/>
                <w:szCs w:val="24"/>
              </w:rPr>
            </w:pPr>
            <w:r w:rsidRPr="001760E8">
              <w:rPr>
                <w:rFonts w:ascii="Times New Roman" w:eastAsia="Calibri" w:hAnsi="Times New Roman" w:cs="Times New Roman"/>
                <w:sz w:val="24"/>
                <w:szCs w:val="24"/>
              </w:rPr>
              <w:t>___  __________20__ року</w:t>
            </w:r>
          </w:p>
          <w:p w:rsidR="001760E8" w:rsidRPr="001760E8" w:rsidRDefault="001760E8" w:rsidP="001760E8">
            <w:pPr>
              <w:tabs>
                <w:tab w:val="left" w:pos="11590"/>
              </w:tabs>
              <w:spacing w:after="0"/>
              <w:rPr>
                <w:rFonts w:ascii="Times New Roman" w:eastAsia="Calibri" w:hAnsi="Times New Roman" w:cs="Times New Roman"/>
                <w:b/>
                <w:bCs/>
                <w:sz w:val="24"/>
                <w:szCs w:val="24"/>
              </w:rPr>
            </w:pPr>
          </w:p>
        </w:tc>
      </w:tr>
      <w:tr w:rsidR="001760E8" w:rsidRPr="001760E8" w:rsidTr="001760E8">
        <w:trPr>
          <w:trHeight w:val="487"/>
        </w:trPr>
        <w:tc>
          <w:tcPr>
            <w:tcW w:w="4851" w:type="dxa"/>
          </w:tcPr>
          <w:p w:rsidR="001760E8" w:rsidRPr="001760E8" w:rsidRDefault="001760E8" w:rsidP="001760E8">
            <w:pPr>
              <w:tabs>
                <w:tab w:val="left" w:pos="11590"/>
              </w:tabs>
              <w:spacing w:after="0"/>
              <w:rPr>
                <w:rFonts w:ascii="Times New Roman" w:eastAsia="Calibri" w:hAnsi="Times New Roman" w:cs="Times New Roman"/>
                <w:b/>
                <w:bCs/>
                <w:sz w:val="24"/>
                <w:szCs w:val="24"/>
              </w:rPr>
            </w:pPr>
            <w:r w:rsidRPr="001760E8">
              <w:rPr>
                <w:rFonts w:ascii="Times New Roman" w:eastAsia="Calibri" w:hAnsi="Times New Roman" w:cs="Times New Roman"/>
                <w:b/>
                <w:bCs/>
                <w:sz w:val="24"/>
                <w:szCs w:val="24"/>
              </w:rPr>
              <w:t>Погоджено</w:t>
            </w:r>
          </w:p>
          <w:p w:rsidR="001760E8" w:rsidRPr="001760E8" w:rsidRDefault="001760E8" w:rsidP="001760E8">
            <w:pPr>
              <w:tabs>
                <w:tab w:val="left" w:pos="11590"/>
              </w:tabs>
              <w:spacing w:after="0"/>
              <w:rPr>
                <w:rFonts w:ascii="Times New Roman" w:eastAsia="Calibri" w:hAnsi="Times New Roman" w:cs="Times New Roman"/>
                <w:sz w:val="24"/>
                <w:szCs w:val="24"/>
              </w:rPr>
            </w:pPr>
            <w:r w:rsidRPr="001760E8">
              <w:rPr>
                <w:rFonts w:ascii="Times New Roman" w:eastAsia="Calibri" w:hAnsi="Times New Roman" w:cs="Times New Roman"/>
                <w:sz w:val="24"/>
                <w:szCs w:val="24"/>
              </w:rPr>
              <w:t>Начальник відділу розвитку громад та інвестицій</w:t>
            </w:r>
          </w:p>
          <w:p w:rsidR="001760E8" w:rsidRPr="001760E8" w:rsidRDefault="001760E8" w:rsidP="001760E8">
            <w:pPr>
              <w:tabs>
                <w:tab w:val="left" w:pos="11590"/>
              </w:tabs>
              <w:spacing w:after="0"/>
              <w:rPr>
                <w:rFonts w:ascii="Times New Roman" w:eastAsia="Calibri" w:hAnsi="Times New Roman" w:cs="Times New Roman"/>
                <w:sz w:val="24"/>
                <w:szCs w:val="24"/>
              </w:rPr>
            </w:pPr>
            <w:r w:rsidRPr="001760E8">
              <w:rPr>
                <w:rFonts w:ascii="Times New Roman" w:eastAsia="Calibri" w:hAnsi="Times New Roman" w:cs="Times New Roman"/>
                <w:sz w:val="24"/>
                <w:szCs w:val="24"/>
              </w:rPr>
              <w:t>Новороздільської міської ради</w:t>
            </w:r>
          </w:p>
          <w:p w:rsidR="001760E8" w:rsidRPr="001760E8" w:rsidRDefault="001760E8" w:rsidP="001760E8">
            <w:pPr>
              <w:tabs>
                <w:tab w:val="left" w:pos="11590"/>
              </w:tabs>
              <w:spacing w:after="0"/>
              <w:rPr>
                <w:rFonts w:ascii="Times New Roman" w:eastAsia="Calibri" w:hAnsi="Times New Roman" w:cs="Times New Roman"/>
                <w:sz w:val="24"/>
                <w:szCs w:val="24"/>
              </w:rPr>
            </w:pPr>
          </w:p>
          <w:p w:rsidR="001760E8" w:rsidRPr="001760E8" w:rsidRDefault="001760E8" w:rsidP="001760E8">
            <w:pPr>
              <w:tabs>
                <w:tab w:val="left" w:pos="11590"/>
              </w:tabs>
              <w:spacing w:after="0"/>
              <w:rPr>
                <w:rFonts w:ascii="Times New Roman" w:eastAsia="Calibri" w:hAnsi="Times New Roman" w:cs="Times New Roman"/>
                <w:sz w:val="24"/>
                <w:szCs w:val="24"/>
              </w:rPr>
            </w:pPr>
          </w:p>
          <w:p w:rsidR="001760E8" w:rsidRPr="001760E8" w:rsidRDefault="001760E8" w:rsidP="001760E8">
            <w:pPr>
              <w:tabs>
                <w:tab w:val="left" w:pos="11590"/>
              </w:tabs>
              <w:spacing w:after="0"/>
              <w:rPr>
                <w:rFonts w:ascii="Times New Roman" w:eastAsia="Calibri" w:hAnsi="Times New Roman" w:cs="Times New Roman"/>
                <w:sz w:val="24"/>
                <w:szCs w:val="24"/>
              </w:rPr>
            </w:pPr>
            <w:r w:rsidRPr="001760E8">
              <w:rPr>
                <w:rFonts w:ascii="Times New Roman" w:eastAsia="Calibri" w:hAnsi="Times New Roman" w:cs="Times New Roman"/>
                <w:sz w:val="24"/>
                <w:szCs w:val="24"/>
              </w:rPr>
              <w:t>____________ Гілко Н. І..</w:t>
            </w:r>
          </w:p>
          <w:p w:rsidR="001760E8" w:rsidRPr="001760E8" w:rsidRDefault="001760E8" w:rsidP="001760E8">
            <w:pPr>
              <w:tabs>
                <w:tab w:val="left" w:pos="11590"/>
              </w:tabs>
              <w:spacing w:after="0"/>
              <w:rPr>
                <w:rFonts w:ascii="Times New Roman" w:eastAsia="Calibri" w:hAnsi="Times New Roman" w:cs="Times New Roman"/>
                <w:sz w:val="24"/>
                <w:szCs w:val="24"/>
              </w:rPr>
            </w:pPr>
          </w:p>
          <w:p w:rsidR="001760E8" w:rsidRPr="001760E8" w:rsidRDefault="001760E8" w:rsidP="001760E8">
            <w:pPr>
              <w:tabs>
                <w:tab w:val="left" w:pos="11590"/>
              </w:tabs>
              <w:spacing w:after="0"/>
              <w:rPr>
                <w:rFonts w:ascii="Times New Roman" w:eastAsia="Calibri" w:hAnsi="Times New Roman" w:cs="Times New Roman"/>
                <w:b/>
                <w:bCs/>
                <w:sz w:val="24"/>
                <w:szCs w:val="24"/>
              </w:rPr>
            </w:pPr>
            <w:r w:rsidRPr="001760E8">
              <w:rPr>
                <w:rFonts w:ascii="Times New Roman" w:eastAsia="Calibri" w:hAnsi="Times New Roman" w:cs="Times New Roman"/>
                <w:sz w:val="24"/>
                <w:szCs w:val="24"/>
              </w:rPr>
              <w:t>_____ ___________ 20___ року</w:t>
            </w:r>
          </w:p>
        </w:tc>
        <w:tc>
          <w:tcPr>
            <w:tcW w:w="4562" w:type="dxa"/>
          </w:tcPr>
          <w:p w:rsidR="001760E8" w:rsidRPr="001760E8" w:rsidRDefault="001760E8" w:rsidP="001760E8">
            <w:pPr>
              <w:tabs>
                <w:tab w:val="left" w:pos="11590"/>
              </w:tabs>
              <w:spacing w:after="0"/>
              <w:rPr>
                <w:rFonts w:ascii="Times New Roman" w:eastAsia="Calibri" w:hAnsi="Times New Roman" w:cs="Times New Roman"/>
                <w:b/>
                <w:bCs/>
                <w:sz w:val="24"/>
                <w:szCs w:val="24"/>
              </w:rPr>
            </w:pPr>
            <w:r w:rsidRPr="001760E8">
              <w:rPr>
                <w:rFonts w:ascii="Times New Roman" w:eastAsia="Calibri" w:hAnsi="Times New Roman" w:cs="Times New Roman"/>
                <w:b/>
                <w:bCs/>
                <w:sz w:val="24"/>
                <w:szCs w:val="24"/>
              </w:rPr>
              <w:t>Погоджено</w:t>
            </w:r>
          </w:p>
          <w:p w:rsidR="001760E8" w:rsidRPr="001760E8" w:rsidRDefault="001760E8" w:rsidP="001760E8">
            <w:pPr>
              <w:tabs>
                <w:tab w:val="left" w:pos="11590"/>
              </w:tabs>
              <w:spacing w:after="0"/>
              <w:rPr>
                <w:rFonts w:ascii="Times New Roman" w:eastAsia="Calibri" w:hAnsi="Times New Roman" w:cs="Times New Roman"/>
                <w:sz w:val="24"/>
                <w:szCs w:val="24"/>
              </w:rPr>
            </w:pPr>
            <w:r w:rsidRPr="001760E8">
              <w:rPr>
                <w:rFonts w:ascii="Times New Roman" w:eastAsia="Calibri" w:hAnsi="Times New Roman" w:cs="Times New Roman"/>
                <w:sz w:val="24"/>
                <w:szCs w:val="24"/>
              </w:rPr>
              <w:t>Начальник</w:t>
            </w:r>
          </w:p>
          <w:p w:rsidR="001760E8" w:rsidRPr="001760E8" w:rsidRDefault="001760E8" w:rsidP="001760E8">
            <w:pPr>
              <w:tabs>
                <w:tab w:val="left" w:pos="11590"/>
              </w:tabs>
              <w:spacing w:after="0"/>
              <w:rPr>
                <w:rFonts w:ascii="Times New Roman" w:eastAsia="Calibri" w:hAnsi="Times New Roman" w:cs="Times New Roman"/>
                <w:sz w:val="24"/>
                <w:szCs w:val="24"/>
              </w:rPr>
            </w:pPr>
            <w:r w:rsidRPr="001760E8">
              <w:rPr>
                <w:rFonts w:ascii="Times New Roman" w:eastAsia="Calibri" w:hAnsi="Times New Roman" w:cs="Times New Roman"/>
                <w:sz w:val="24"/>
                <w:szCs w:val="24"/>
              </w:rPr>
              <w:t>фінансового управління</w:t>
            </w:r>
          </w:p>
          <w:p w:rsidR="001760E8" w:rsidRPr="001760E8" w:rsidRDefault="001760E8" w:rsidP="001760E8">
            <w:pPr>
              <w:tabs>
                <w:tab w:val="left" w:pos="11590"/>
              </w:tabs>
              <w:spacing w:after="0"/>
              <w:rPr>
                <w:rFonts w:ascii="Times New Roman" w:eastAsia="Calibri" w:hAnsi="Times New Roman" w:cs="Times New Roman"/>
                <w:sz w:val="24"/>
                <w:szCs w:val="24"/>
              </w:rPr>
            </w:pPr>
            <w:r w:rsidRPr="001760E8">
              <w:rPr>
                <w:rFonts w:ascii="Times New Roman" w:eastAsia="Calibri" w:hAnsi="Times New Roman" w:cs="Times New Roman"/>
                <w:sz w:val="24"/>
                <w:szCs w:val="24"/>
              </w:rPr>
              <w:t>Новороздільської міської ради</w:t>
            </w:r>
          </w:p>
          <w:p w:rsidR="001760E8" w:rsidRPr="001760E8" w:rsidRDefault="001760E8" w:rsidP="001760E8">
            <w:pPr>
              <w:tabs>
                <w:tab w:val="left" w:pos="11590"/>
              </w:tabs>
              <w:spacing w:after="0"/>
              <w:rPr>
                <w:rFonts w:ascii="Times New Roman" w:eastAsia="Calibri" w:hAnsi="Times New Roman" w:cs="Times New Roman"/>
                <w:sz w:val="24"/>
                <w:szCs w:val="24"/>
              </w:rPr>
            </w:pPr>
          </w:p>
          <w:p w:rsidR="001760E8" w:rsidRPr="001760E8" w:rsidRDefault="001760E8" w:rsidP="001760E8">
            <w:pPr>
              <w:tabs>
                <w:tab w:val="left" w:pos="11590"/>
              </w:tabs>
              <w:spacing w:after="0"/>
              <w:rPr>
                <w:rFonts w:ascii="Times New Roman" w:eastAsia="Calibri" w:hAnsi="Times New Roman" w:cs="Times New Roman"/>
                <w:sz w:val="24"/>
                <w:szCs w:val="24"/>
              </w:rPr>
            </w:pPr>
            <w:r w:rsidRPr="001760E8">
              <w:rPr>
                <w:rFonts w:ascii="Times New Roman" w:eastAsia="Calibri" w:hAnsi="Times New Roman" w:cs="Times New Roman"/>
                <w:sz w:val="24"/>
                <w:szCs w:val="24"/>
              </w:rPr>
              <w:t>__________ Ричагівський І. І.</w:t>
            </w:r>
          </w:p>
          <w:p w:rsidR="001760E8" w:rsidRPr="001760E8" w:rsidRDefault="001760E8" w:rsidP="001760E8">
            <w:pPr>
              <w:tabs>
                <w:tab w:val="left" w:pos="11590"/>
              </w:tabs>
              <w:spacing w:after="0"/>
              <w:rPr>
                <w:rFonts w:ascii="Times New Roman" w:eastAsia="Calibri" w:hAnsi="Times New Roman" w:cs="Times New Roman"/>
                <w:sz w:val="24"/>
                <w:szCs w:val="24"/>
              </w:rPr>
            </w:pPr>
          </w:p>
          <w:p w:rsidR="001760E8" w:rsidRPr="001760E8" w:rsidRDefault="001760E8" w:rsidP="001760E8">
            <w:pPr>
              <w:tabs>
                <w:tab w:val="left" w:pos="11590"/>
              </w:tabs>
              <w:spacing w:after="0"/>
              <w:rPr>
                <w:rFonts w:ascii="Times New Roman" w:eastAsia="Calibri" w:hAnsi="Times New Roman" w:cs="Times New Roman"/>
                <w:sz w:val="24"/>
                <w:szCs w:val="24"/>
              </w:rPr>
            </w:pPr>
            <w:r w:rsidRPr="001760E8">
              <w:rPr>
                <w:rFonts w:ascii="Times New Roman" w:eastAsia="Calibri" w:hAnsi="Times New Roman" w:cs="Times New Roman"/>
                <w:sz w:val="24"/>
                <w:szCs w:val="24"/>
              </w:rPr>
              <w:t>_______ ____________ 20___ року</w:t>
            </w:r>
          </w:p>
          <w:p w:rsidR="001760E8" w:rsidRPr="001760E8" w:rsidRDefault="001760E8" w:rsidP="001760E8">
            <w:pPr>
              <w:tabs>
                <w:tab w:val="left" w:pos="11590"/>
              </w:tabs>
              <w:spacing w:after="0"/>
              <w:rPr>
                <w:rFonts w:ascii="Times New Roman" w:eastAsia="Calibri" w:hAnsi="Times New Roman" w:cs="Times New Roman"/>
                <w:b/>
                <w:bCs/>
                <w:sz w:val="24"/>
                <w:szCs w:val="24"/>
              </w:rPr>
            </w:pPr>
          </w:p>
        </w:tc>
      </w:tr>
      <w:tr w:rsidR="001760E8" w:rsidRPr="001760E8" w:rsidTr="001760E8">
        <w:trPr>
          <w:trHeight w:val="514"/>
        </w:trPr>
        <w:tc>
          <w:tcPr>
            <w:tcW w:w="4851" w:type="dxa"/>
          </w:tcPr>
          <w:p w:rsidR="001760E8" w:rsidRPr="001760E8" w:rsidRDefault="001760E8" w:rsidP="001760E8">
            <w:pPr>
              <w:tabs>
                <w:tab w:val="left" w:pos="11590"/>
              </w:tabs>
              <w:spacing w:after="0"/>
              <w:rPr>
                <w:rFonts w:ascii="Times New Roman" w:eastAsia="Calibri" w:hAnsi="Times New Roman" w:cs="Times New Roman"/>
                <w:b/>
                <w:bCs/>
                <w:sz w:val="24"/>
                <w:szCs w:val="24"/>
              </w:rPr>
            </w:pPr>
          </w:p>
        </w:tc>
        <w:tc>
          <w:tcPr>
            <w:tcW w:w="4562" w:type="dxa"/>
          </w:tcPr>
          <w:p w:rsidR="001760E8" w:rsidRPr="001760E8" w:rsidRDefault="001760E8" w:rsidP="001760E8">
            <w:pPr>
              <w:tabs>
                <w:tab w:val="left" w:pos="11590"/>
              </w:tabs>
              <w:spacing w:after="0"/>
              <w:rPr>
                <w:rFonts w:ascii="Times New Roman" w:eastAsia="Calibri" w:hAnsi="Times New Roman" w:cs="Times New Roman"/>
                <w:b/>
                <w:bCs/>
                <w:sz w:val="24"/>
                <w:szCs w:val="24"/>
              </w:rPr>
            </w:pPr>
            <w:r w:rsidRPr="001760E8">
              <w:rPr>
                <w:rFonts w:ascii="Times New Roman" w:eastAsia="Calibri" w:hAnsi="Times New Roman" w:cs="Times New Roman"/>
                <w:b/>
                <w:bCs/>
                <w:sz w:val="24"/>
                <w:szCs w:val="24"/>
              </w:rPr>
              <w:t>Розробник програми</w:t>
            </w:r>
          </w:p>
          <w:p w:rsidR="001760E8" w:rsidRPr="001760E8" w:rsidRDefault="001760E8" w:rsidP="001760E8">
            <w:pPr>
              <w:tabs>
                <w:tab w:val="left" w:pos="11590"/>
              </w:tabs>
              <w:spacing w:after="0"/>
              <w:rPr>
                <w:rFonts w:ascii="Times New Roman" w:eastAsia="Calibri" w:hAnsi="Times New Roman" w:cs="Times New Roman"/>
                <w:sz w:val="24"/>
                <w:szCs w:val="24"/>
              </w:rPr>
            </w:pPr>
            <w:r w:rsidRPr="001760E8">
              <w:rPr>
                <w:rFonts w:ascii="Times New Roman" w:eastAsia="Calibri" w:hAnsi="Times New Roman" w:cs="Times New Roman"/>
                <w:sz w:val="24"/>
                <w:szCs w:val="24"/>
              </w:rPr>
              <w:t>Управління житлово-комунальнго господарство</w:t>
            </w:r>
          </w:p>
          <w:p w:rsidR="001760E8" w:rsidRPr="001760E8" w:rsidRDefault="001760E8" w:rsidP="001760E8">
            <w:pPr>
              <w:tabs>
                <w:tab w:val="left" w:pos="11590"/>
              </w:tabs>
              <w:spacing w:after="0"/>
              <w:rPr>
                <w:rFonts w:ascii="Times New Roman" w:eastAsia="Calibri" w:hAnsi="Times New Roman" w:cs="Times New Roman"/>
                <w:sz w:val="24"/>
                <w:szCs w:val="24"/>
              </w:rPr>
            </w:pPr>
          </w:p>
          <w:p w:rsidR="001760E8" w:rsidRPr="001760E8" w:rsidRDefault="001760E8" w:rsidP="001760E8">
            <w:pPr>
              <w:tabs>
                <w:tab w:val="left" w:pos="11590"/>
              </w:tabs>
              <w:spacing w:after="0"/>
              <w:rPr>
                <w:rFonts w:ascii="Times New Roman" w:eastAsia="Calibri" w:hAnsi="Times New Roman" w:cs="Times New Roman"/>
                <w:sz w:val="24"/>
                <w:szCs w:val="24"/>
              </w:rPr>
            </w:pPr>
            <w:r w:rsidRPr="001760E8">
              <w:rPr>
                <w:rFonts w:ascii="Times New Roman" w:eastAsia="Calibri" w:hAnsi="Times New Roman" w:cs="Times New Roman"/>
                <w:sz w:val="24"/>
                <w:szCs w:val="24"/>
              </w:rPr>
              <w:t>___________________ Білоус А. М.</w:t>
            </w:r>
          </w:p>
          <w:p w:rsidR="001760E8" w:rsidRPr="001760E8" w:rsidRDefault="001760E8" w:rsidP="001760E8">
            <w:pPr>
              <w:tabs>
                <w:tab w:val="left" w:pos="11590"/>
              </w:tabs>
              <w:spacing w:after="0"/>
              <w:rPr>
                <w:rFonts w:ascii="Times New Roman" w:eastAsia="Calibri" w:hAnsi="Times New Roman" w:cs="Times New Roman"/>
                <w:sz w:val="24"/>
                <w:szCs w:val="24"/>
              </w:rPr>
            </w:pPr>
          </w:p>
          <w:p w:rsidR="001760E8" w:rsidRPr="001760E8" w:rsidRDefault="001760E8" w:rsidP="001760E8">
            <w:pPr>
              <w:tabs>
                <w:tab w:val="left" w:pos="11590"/>
              </w:tabs>
              <w:spacing w:after="0"/>
              <w:rPr>
                <w:rFonts w:ascii="Times New Roman" w:eastAsia="Calibri" w:hAnsi="Times New Roman" w:cs="Times New Roman"/>
                <w:sz w:val="24"/>
                <w:szCs w:val="24"/>
              </w:rPr>
            </w:pPr>
            <w:r w:rsidRPr="001760E8">
              <w:rPr>
                <w:rFonts w:ascii="Times New Roman" w:eastAsia="Calibri" w:hAnsi="Times New Roman" w:cs="Times New Roman"/>
                <w:sz w:val="24"/>
                <w:szCs w:val="24"/>
              </w:rPr>
              <w:t>____ ___________ 20___ року</w:t>
            </w:r>
          </w:p>
          <w:p w:rsidR="001760E8" w:rsidRDefault="001760E8" w:rsidP="001760E8">
            <w:pPr>
              <w:tabs>
                <w:tab w:val="left" w:pos="11590"/>
              </w:tabs>
              <w:spacing w:after="0"/>
              <w:rPr>
                <w:rFonts w:ascii="Times New Roman" w:eastAsia="Calibri" w:hAnsi="Times New Roman" w:cs="Times New Roman"/>
                <w:b/>
                <w:bCs/>
                <w:sz w:val="24"/>
                <w:szCs w:val="24"/>
              </w:rPr>
            </w:pPr>
          </w:p>
          <w:p w:rsidR="001760E8" w:rsidRPr="001760E8" w:rsidRDefault="001760E8" w:rsidP="001760E8">
            <w:pPr>
              <w:tabs>
                <w:tab w:val="left" w:pos="11590"/>
              </w:tabs>
              <w:spacing w:after="0"/>
              <w:rPr>
                <w:rFonts w:ascii="Times New Roman" w:eastAsia="Calibri" w:hAnsi="Times New Roman" w:cs="Times New Roman"/>
                <w:b/>
                <w:bCs/>
                <w:sz w:val="24"/>
                <w:szCs w:val="24"/>
              </w:rPr>
            </w:pPr>
          </w:p>
        </w:tc>
      </w:tr>
    </w:tbl>
    <w:p w:rsidR="001760E8" w:rsidRPr="001760E8" w:rsidRDefault="001760E8" w:rsidP="001760E8">
      <w:pPr>
        <w:tabs>
          <w:tab w:val="left" w:pos="11590"/>
        </w:tabs>
        <w:spacing w:after="100" w:afterAutospacing="1" w:line="240" w:lineRule="auto"/>
        <w:jc w:val="center"/>
        <w:rPr>
          <w:rFonts w:ascii="Times New Roman" w:eastAsia="Calibri" w:hAnsi="Times New Roman" w:cs="Times New Roman"/>
          <w:b/>
          <w:bCs/>
          <w:sz w:val="24"/>
          <w:szCs w:val="24"/>
          <w:lang w:eastAsia="ru-RU"/>
        </w:rPr>
      </w:pPr>
      <w:r w:rsidRPr="001760E8">
        <w:rPr>
          <w:rFonts w:ascii="Times New Roman" w:eastAsia="Calibri" w:hAnsi="Times New Roman" w:cs="Times New Roman"/>
          <w:b/>
          <w:bCs/>
          <w:sz w:val="24"/>
          <w:szCs w:val="24"/>
          <w:lang w:eastAsia="ru-RU"/>
        </w:rPr>
        <w:t>м. Новий Розділ</w:t>
      </w:r>
    </w:p>
    <w:p w:rsidR="001760E8" w:rsidRDefault="001760E8" w:rsidP="001760E8">
      <w:pPr>
        <w:tabs>
          <w:tab w:val="left" w:pos="11590"/>
        </w:tabs>
        <w:spacing w:after="100" w:afterAutospacing="1" w:line="240" w:lineRule="auto"/>
        <w:jc w:val="center"/>
        <w:rPr>
          <w:rFonts w:ascii="Times New Roman" w:eastAsia="Calibri" w:hAnsi="Times New Roman" w:cs="Times New Roman"/>
          <w:b/>
          <w:bCs/>
          <w:sz w:val="24"/>
          <w:szCs w:val="24"/>
          <w:lang w:eastAsia="ru-RU"/>
        </w:rPr>
      </w:pPr>
      <w:r w:rsidRPr="001760E8">
        <w:rPr>
          <w:rFonts w:ascii="Times New Roman" w:eastAsia="Calibri" w:hAnsi="Times New Roman" w:cs="Times New Roman"/>
          <w:b/>
          <w:bCs/>
          <w:sz w:val="24"/>
          <w:szCs w:val="24"/>
          <w:lang w:eastAsia="ru-RU"/>
        </w:rPr>
        <w:t>2022рік</w:t>
      </w:r>
    </w:p>
    <w:p w:rsidR="001760E8" w:rsidRDefault="001760E8" w:rsidP="001760E8">
      <w:pPr>
        <w:tabs>
          <w:tab w:val="left" w:pos="11590"/>
        </w:tabs>
        <w:spacing w:after="100" w:afterAutospacing="1" w:line="240" w:lineRule="auto"/>
        <w:jc w:val="center"/>
        <w:rPr>
          <w:rFonts w:ascii="Times New Roman" w:eastAsia="Calibri" w:hAnsi="Times New Roman" w:cs="Times New Roman"/>
          <w:b/>
          <w:bCs/>
          <w:sz w:val="24"/>
          <w:szCs w:val="24"/>
          <w:lang w:eastAsia="ru-RU"/>
        </w:rPr>
      </w:pPr>
    </w:p>
    <w:p w:rsidR="001760E8" w:rsidRPr="001760E8" w:rsidRDefault="001760E8" w:rsidP="001760E8">
      <w:pPr>
        <w:tabs>
          <w:tab w:val="left" w:pos="11590"/>
        </w:tabs>
        <w:spacing w:after="100" w:afterAutospacing="1" w:line="240" w:lineRule="auto"/>
        <w:jc w:val="center"/>
        <w:rPr>
          <w:rFonts w:ascii="Times New Roman" w:eastAsia="Calibri" w:hAnsi="Times New Roman" w:cs="Times New Roman"/>
          <w:b/>
          <w:bCs/>
          <w:sz w:val="24"/>
          <w:szCs w:val="24"/>
          <w:lang w:eastAsia="ru-RU"/>
        </w:rPr>
      </w:pPr>
    </w:p>
    <w:p w:rsidR="001760E8" w:rsidRPr="001760E8" w:rsidRDefault="001760E8" w:rsidP="001760E8">
      <w:pPr>
        <w:tabs>
          <w:tab w:val="left" w:pos="11590"/>
        </w:tabs>
        <w:spacing w:after="75" w:line="225" w:lineRule="atLeast"/>
        <w:jc w:val="center"/>
        <w:rPr>
          <w:rFonts w:ascii="Times New Roman" w:eastAsia="Calibri" w:hAnsi="Times New Roman" w:cs="Times New Roman"/>
          <w:b/>
          <w:bCs/>
          <w:sz w:val="24"/>
          <w:szCs w:val="24"/>
          <w:lang w:eastAsia="uk-UA"/>
        </w:rPr>
      </w:pPr>
    </w:p>
    <w:p w:rsidR="001760E8" w:rsidRPr="001760E8" w:rsidRDefault="001760E8" w:rsidP="001760E8">
      <w:pPr>
        <w:tabs>
          <w:tab w:val="left" w:pos="11590"/>
        </w:tabs>
        <w:spacing w:after="75" w:line="225" w:lineRule="atLeast"/>
        <w:jc w:val="center"/>
        <w:rPr>
          <w:rFonts w:ascii="Times New Roman" w:eastAsia="Calibri" w:hAnsi="Times New Roman" w:cs="Times New Roman"/>
          <w:b/>
          <w:bCs/>
          <w:sz w:val="24"/>
          <w:szCs w:val="24"/>
          <w:lang w:eastAsia="uk-UA"/>
        </w:rPr>
      </w:pPr>
      <w:r w:rsidRPr="001760E8">
        <w:rPr>
          <w:rFonts w:ascii="Times New Roman" w:eastAsia="Calibri" w:hAnsi="Times New Roman" w:cs="Times New Roman"/>
          <w:b/>
          <w:bCs/>
          <w:sz w:val="24"/>
          <w:szCs w:val="24"/>
          <w:lang w:eastAsia="uk-UA"/>
        </w:rPr>
        <w:t xml:space="preserve">  ПАСПОРТ</w:t>
      </w:r>
    </w:p>
    <w:p w:rsidR="001760E8" w:rsidRPr="001760E8" w:rsidRDefault="001760E8" w:rsidP="001760E8">
      <w:pPr>
        <w:tabs>
          <w:tab w:val="left" w:pos="11590"/>
        </w:tabs>
        <w:spacing w:after="75" w:line="225" w:lineRule="atLeast"/>
        <w:jc w:val="center"/>
        <w:rPr>
          <w:rFonts w:ascii="Times New Roman" w:eastAsia="Calibri" w:hAnsi="Times New Roman" w:cs="Times New Roman"/>
          <w:b/>
          <w:bCs/>
          <w:sz w:val="24"/>
          <w:szCs w:val="24"/>
          <w:lang w:eastAsia="uk-UA"/>
        </w:rPr>
      </w:pPr>
    </w:p>
    <w:p w:rsidR="001760E8" w:rsidRPr="001760E8" w:rsidRDefault="001760E8" w:rsidP="001760E8">
      <w:pPr>
        <w:tabs>
          <w:tab w:val="left" w:pos="11590"/>
        </w:tabs>
        <w:spacing w:after="0" w:line="240" w:lineRule="auto"/>
        <w:jc w:val="center"/>
        <w:rPr>
          <w:rFonts w:ascii="Times New Roman" w:eastAsia="Calibri" w:hAnsi="Times New Roman" w:cs="Times New Roman"/>
          <w:i/>
          <w:sz w:val="24"/>
          <w:szCs w:val="24"/>
          <w:lang w:eastAsia="uk-UA"/>
        </w:rPr>
      </w:pPr>
      <w:r w:rsidRPr="001760E8">
        <w:rPr>
          <w:rFonts w:ascii="Times New Roman" w:eastAsia="Calibri" w:hAnsi="Times New Roman" w:cs="Times New Roman"/>
          <w:i/>
          <w:sz w:val="24"/>
          <w:szCs w:val="24"/>
          <w:lang w:eastAsia="uk-UA"/>
        </w:rPr>
        <w:t>П Р О Г Р А М И</w:t>
      </w:r>
    </w:p>
    <w:p w:rsidR="001760E8" w:rsidRPr="001760E8" w:rsidRDefault="001760E8" w:rsidP="001760E8">
      <w:pPr>
        <w:tabs>
          <w:tab w:val="left" w:pos="11590"/>
        </w:tabs>
        <w:spacing w:after="0" w:line="240" w:lineRule="auto"/>
        <w:jc w:val="center"/>
        <w:rPr>
          <w:rFonts w:ascii="Times New Roman" w:eastAsia="Calibri" w:hAnsi="Times New Roman" w:cs="Times New Roman"/>
          <w:i/>
          <w:sz w:val="24"/>
          <w:szCs w:val="24"/>
          <w:lang w:eastAsia="uk-UA"/>
        </w:rPr>
      </w:pPr>
      <w:r w:rsidRPr="001760E8">
        <w:rPr>
          <w:rFonts w:ascii="Times New Roman" w:eastAsia="Calibri" w:hAnsi="Times New Roman" w:cs="Times New Roman"/>
          <w:i/>
          <w:sz w:val="24"/>
          <w:szCs w:val="24"/>
          <w:lang w:eastAsia="uk-UA"/>
        </w:rPr>
        <w:t xml:space="preserve">фінансової підтримки комунальних підприємств, установ та здійснення внесків </w:t>
      </w:r>
    </w:p>
    <w:p w:rsidR="001760E8" w:rsidRPr="001760E8" w:rsidRDefault="001760E8" w:rsidP="001760E8">
      <w:pPr>
        <w:tabs>
          <w:tab w:val="left" w:pos="11590"/>
        </w:tabs>
        <w:spacing w:after="0" w:line="240" w:lineRule="auto"/>
        <w:jc w:val="center"/>
        <w:rPr>
          <w:rFonts w:ascii="Times New Roman" w:eastAsia="Calibri" w:hAnsi="Times New Roman" w:cs="Times New Roman"/>
          <w:i/>
          <w:sz w:val="24"/>
          <w:szCs w:val="24"/>
          <w:lang w:eastAsia="uk-UA"/>
        </w:rPr>
      </w:pPr>
      <w:r w:rsidRPr="001760E8">
        <w:rPr>
          <w:rFonts w:ascii="Times New Roman" w:eastAsia="Calibri" w:hAnsi="Times New Roman" w:cs="Times New Roman"/>
          <w:i/>
          <w:sz w:val="24"/>
          <w:szCs w:val="24"/>
          <w:lang w:eastAsia="uk-UA"/>
        </w:rPr>
        <w:t>до статутних капіталів (поповнення Статутного капіталу) комунальних підприємств</w:t>
      </w:r>
    </w:p>
    <w:p w:rsidR="001760E8" w:rsidRPr="001760E8" w:rsidRDefault="001760E8" w:rsidP="001760E8">
      <w:pPr>
        <w:tabs>
          <w:tab w:val="left" w:pos="11590"/>
        </w:tabs>
        <w:spacing w:after="0" w:line="240" w:lineRule="auto"/>
        <w:jc w:val="center"/>
        <w:rPr>
          <w:rFonts w:ascii="Times New Roman" w:eastAsia="Calibri" w:hAnsi="Times New Roman" w:cs="Times New Roman"/>
          <w:i/>
          <w:sz w:val="24"/>
          <w:szCs w:val="24"/>
          <w:lang w:eastAsia="uk-UA"/>
        </w:rPr>
      </w:pPr>
      <w:r w:rsidRPr="001760E8">
        <w:rPr>
          <w:rFonts w:ascii="Times New Roman" w:eastAsia="Calibri" w:hAnsi="Times New Roman" w:cs="Times New Roman"/>
          <w:i/>
          <w:sz w:val="24"/>
          <w:szCs w:val="24"/>
          <w:lang w:eastAsia="uk-UA"/>
        </w:rPr>
        <w:t>Новороздільської міської ради на 2022 та прогноз на 2023-2024 рр.</w:t>
      </w:r>
    </w:p>
    <w:p w:rsidR="001760E8" w:rsidRPr="001760E8" w:rsidRDefault="001760E8" w:rsidP="001760E8">
      <w:pPr>
        <w:tabs>
          <w:tab w:val="left" w:pos="11590"/>
        </w:tabs>
        <w:spacing w:after="0" w:line="240" w:lineRule="auto"/>
        <w:jc w:val="center"/>
        <w:rPr>
          <w:rFonts w:ascii="Times New Roman" w:eastAsia="Calibri" w:hAnsi="Times New Roman" w:cs="Times New Roman"/>
          <w:i/>
          <w:sz w:val="24"/>
          <w:szCs w:val="24"/>
          <w:lang w:eastAsia="uk-UA"/>
        </w:rPr>
      </w:pP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005"/>
        <w:gridCol w:w="4140"/>
        <w:gridCol w:w="4680"/>
      </w:tblGrid>
      <w:tr w:rsidR="001760E8" w:rsidRPr="001760E8" w:rsidTr="001760E8">
        <w:trPr>
          <w:tblCellSpacing w:w="0" w:type="dxa"/>
        </w:trPr>
        <w:tc>
          <w:tcPr>
            <w:tcW w:w="1005" w:type="dxa"/>
            <w:tcBorders>
              <w:top w:val="outset" w:sz="6" w:space="0" w:color="auto"/>
              <w:left w:val="nil"/>
              <w:bottom w:val="outset" w:sz="6" w:space="0" w:color="auto"/>
              <w:right w:val="outset" w:sz="6" w:space="0" w:color="auto"/>
            </w:tcBorders>
            <w:hideMark/>
          </w:tcPr>
          <w:p w:rsidR="001760E8" w:rsidRPr="001760E8" w:rsidRDefault="001760E8" w:rsidP="001760E8">
            <w:pPr>
              <w:tabs>
                <w:tab w:val="left" w:pos="11590"/>
              </w:tabs>
              <w:spacing w:after="75"/>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1.</w:t>
            </w:r>
          </w:p>
        </w:tc>
        <w:tc>
          <w:tcPr>
            <w:tcW w:w="4140" w:type="dxa"/>
            <w:tcBorders>
              <w:top w:val="outset" w:sz="6" w:space="0" w:color="auto"/>
              <w:left w:val="outset" w:sz="6" w:space="0" w:color="auto"/>
              <w:bottom w:val="outset" w:sz="6" w:space="0" w:color="auto"/>
              <w:right w:val="outset" w:sz="6" w:space="0" w:color="auto"/>
            </w:tcBorders>
            <w:hideMark/>
          </w:tcPr>
          <w:p w:rsidR="001760E8" w:rsidRPr="001760E8" w:rsidRDefault="001760E8" w:rsidP="001760E8">
            <w:pPr>
              <w:tabs>
                <w:tab w:val="left" w:pos="11590"/>
              </w:tabs>
              <w:spacing w:after="75"/>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Ініціатор розроблення Програми</w:t>
            </w:r>
          </w:p>
        </w:tc>
        <w:tc>
          <w:tcPr>
            <w:tcW w:w="4680" w:type="dxa"/>
            <w:tcBorders>
              <w:top w:val="outset" w:sz="6" w:space="0" w:color="auto"/>
              <w:left w:val="outset" w:sz="6" w:space="0" w:color="auto"/>
              <w:bottom w:val="outset" w:sz="6" w:space="0" w:color="auto"/>
              <w:right w:val="nil"/>
            </w:tcBorders>
            <w:hideMark/>
          </w:tcPr>
          <w:p w:rsidR="001760E8" w:rsidRPr="001760E8" w:rsidRDefault="001760E8" w:rsidP="001760E8">
            <w:pPr>
              <w:tabs>
                <w:tab w:val="left" w:pos="11590"/>
              </w:tabs>
              <w:spacing w:after="75"/>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Виконавчий комітет Новороздільської міської ради</w:t>
            </w:r>
          </w:p>
        </w:tc>
      </w:tr>
      <w:tr w:rsidR="001760E8" w:rsidRPr="001760E8" w:rsidTr="001760E8">
        <w:trPr>
          <w:tblCellSpacing w:w="0" w:type="dxa"/>
        </w:trPr>
        <w:tc>
          <w:tcPr>
            <w:tcW w:w="1005" w:type="dxa"/>
            <w:tcBorders>
              <w:top w:val="outset" w:sz="6" w:space="0" w:color="auto"/>
              <w:left w:val="nil"/>
              <w:bottom w:val="outset" w:sz="6" w:space="0" w:color="auto"/>
              <w:right w:val="outset" w:sz="6" w:space="0" w:color="auto"/>
            </w:tcBorders>
            <w:hideMark/>
          </w:tcPr>
          <w:p w:rsidR="001760E8" w:rsidRPr="001760E8" w:rsidRDefault="001760E8" w:rsidP="001760E8">
            <w:pPr>
              <w:tabs>
                <w:tab w:val="left" w:pos="11590"/>
              </w:tabs>
              <w:spacing w:after="75"/>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2.</w:t>
            </w:r>
          </w:p>
        </w:tc>
        <w:tc>
          <w:tcPr>
            <w:tcW w:w="4140" w:type="dxa"/>
            <w:tcBorders>
              <w:top w:val="outset" w:sz="6" w:space="0" w:color="auto"/>
              <w:left w:val="outset" w:sz="6" w:space="0" w:color="auto"/>
              <w:bottom w:val="outset" w:sz="6" w:space="0" w:color="auto"/>
              <w:right w:val="outset" w:sz="6" w:space="0" w:color="auto"/>
            </w:tcBorders>
            <w:hideMark/>
          </w:tcPr>
          <w:p w:rsidR="001760E8" w:rsidRPr="001760E8" w:rsidRDefault="001760E8" w:rsidP="001760E8">
            <w:pPr>
              <w:tabs>
                <w:tab w:val="left" w:pos="11590"/>
              </w:tabs>
              <w:spacing w:after="75"/>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Дата , номер документа про затвердження програми</w:t>
            </w:r>
          </w:p>
        </w:tc>
        <w:tc>
          <w:tcPr>
            <w:tcW w:w="4680" w:type="dxa"/>
            <w:tcBorders>
              <w:top w:val="outset" w:sz="6" w:space="0" w:color="auto"/>
              <w:left w:val="outset" w:sz="6" w:space="0" w:color="auto"/>
              <w:bottom w:val="outset" w:sz="6" w:space="0" w:color="auto"/>
              <w:right w:val="nil"/>
            </w:tcBorders>
            <w:hideMark/>
          </w:tcPr>
          <w:p w:rsidR="001760E8" w:rsidRPr="001760E8" w:rsidRDefault="001760E8" w:rsidP="001760E8">
            <w:pPr>
              <w:tabs>
                <w:tab w:val="left" w:pos="11590"/>
              </w:tabs>
              <w:spacing w:after="75"/>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Рішення ___ сесії ___  демократичного скликання  № ___ від __.__.202___ р.</w:t>
            </w:r>
          </w:p>
        </w:tc>
      </w:tr>
      <w:tr w:rsidR="001760E8" w:rsidRPr="001760E8" w:rsidTr="001760E8">
        <w:trPr>
          <w:tblCellSpacing w:w="0" w:type="dxa"/>
        </w:trPr>
        <w:tc>
          <w:tcPr>
            <w:tcW w:w="1005" w:type="dxa"/>
            <w:tcBorders>
              <w:top w:val="outset" w:sz="6" w:space="0" w:color="auto"/>
              <w:left w:val="nil"/>
              <w:bottom w:val="outset" w:sz="6" w:space="0" w:color="auto"/>
              <w:right w:val="outset" w:sz="6" w:space="0" w:color="auto"/>
            </w:tcBorders>
            <w:hideMark/>
          </w:tcPr>
          <w:p w:rsidR="001760E8" w:rsidRPr="001760E8" w:rsidRDefault="001760E8" w:rsidP="001760E8">
            <w:pPr>
              <w:tabs>
                <w:tab w:val="left" w:pos="11590"/>
              </w:tabs>
              <w:spacing w:after="75"/>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3.</w:t>
            </w:r>
          </w:p>
        </w:tc>
        <w:tc>
          <w:tcPr>
            <w:tcW w:w="4140" w:type="dxa"/>
            <w:tcBorders>
              <w:top w:val="outset" w:sz="6" w:space="0" w:color="auto"/>
              <w:left w:val="outset" w:sz="6" w:space="0" w:color="auto"/>
              <w:bottom w:val="outset" w:sz="6" w:space="0" w:color="auto"/>
              <w:right w:val="outset" w:sz="6" w:space="0" w:color="auto"/>
            </w:tcBorders>
            <w:hideMark/>
          </w:tcPr>
          <w:p w:rsidR="001760E8" w:rsidRPr="001760E8" w:rsidRDefault="001760E8" w:rsidP="001760E8">
            <w:pPr>
              <w:tabs>
                <w:tab w:val="left" w:pos="11590"/>
              </w:tabs>
              <w:spacing w:after="75"/>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Розробник Програми</w:t>
            </w:r>
          </w:p>
        </w:tc>
        <w:tc>
          <w:tcPr>
            <w:tcW w:w="4680" w:type="dxa"/>
            <w:tcBorders>
              <w:top w:val="outset" w:sz="6" w:space="0" w:color="auto"/>
              <w:left w:val="outset" w:sz="6" w:space="0" w:color="auto"/>
              <w:bottom w:val="outset" w:sz="6" w:space="0" w:color="auto"/>
              <w:right w:val="nil"/>
            </w:tcBorders>
            <w:hideMark/>
          </w:tcPr>
          <w:p w:rsidR="001760E8" w:rsidRPr="001760E8" w:rsidRDefault="001760E8" w:rsidP="001760E8">
            <w:pPr>
              <w:tabs>
                <w:tab w:val="left" w:pos="11590"/>
              </w:tabs>
              <w:spacing w:after="75"/>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Управління ЖКГ</w:t>
            </w:r>
          </w:p>
        </w:tc>
      </w:tr>
      <w:tr w:rsidR="001760E8" w:rsidRPr="001760E8" w:rsidTr="001760E8">
        <w:trPr>
          <w:tblCellSpacing w:w="0" w:type="dxa"/>
        </w:trPr>
        <w:tc>
          <w:tcPr>
            <w:tcW w:w="1005" w:type="dxa"/>
            <w:tcBorders>
              <w:top w:val="outset" w:sz="6" w:space="0" w:color="auto"/>
              <w:left w:val="nil"/>
              <w:bottom w:val="outset" w:sz="6" w:space="0" w:color="auto"/>
              <w:right w:val="outset" w:sz="6" w:space="0" w:color="auto"/>
            </w:tcBorders>
            <w:hideMark/>
          </w:tcPr>
          <w:p w:rsidR="001760E8" w:rsidRPr="001760E8" w:rsidRDefault="001760E8" w:rsidP="001760E8">
            <w:pPr>
              <w:tabs>
                <w:tab w:val="left" w:pos="11590"/>
              </w:tabs>
              <w:spacing w:after="75"/>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4.</w:t>
            </w:r>
          </w:p>
        </w:tc>
        <w:tc>
          <w:tcPr>
            <w:tcW w:w="4140" w:type="dxa"/>
            <w:tcBorders>
              <w:top w:val="outset" w:sz="6" w:space="0" w:color="auto"/>
              <w:left w:val="outset" w:sz="6" w:space="0" w:color="auto"/>
              <w:bottom w:val="outset" w:sz="6" w:space="0" w:color="auto"/>
              <w:right w:val="outset" w:sz="6" w:space="0" w:color="auto"/>
            </w:tcBorders>
            <w:hideMark/>
          </w:tcPr>
          <w:p w:rsidR="001760E8" w:rsidRPr="001760E8" w:rsidRDefault="001760E8" w:rsidP="001760E8">
            <w:pPr>
              <w:tabs>
                <w:tab w:val="left" w:pos="11590"/>
              </w:tabs>
              <w:spacing w:after="75"/>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Співрозробники Програми</w:t>
            </w:r>
          </w:p>
        </w:tc>
        <w:tc>
          <w:tcPr>
            <w:tcW w:w="4680" w:type="dxa"/>
            <w:tcBorders>
              <w:top w:val="outset" w:sz="6" w:space="0" w:color="auto"/>
              <w:left w:val="outset" w:sz="6" w:space="0" w:color="auto"/>
              <w:bottom w:val="outset" w:sz="6" w:space="0" w:color="auto"/>
              <w:right w:val="nil"/>
            </w:tcBorders>
            <w:hideMark/>
          </w:tcPr>
          <w:p w:rsidR="001760E8" w:rsidRPr="001760E8" w:rsidRDefault="001760E8" w:rsidP="001760E8">
            <w:pPr>
              <w:tabs>
                <w:tab w:val="left" w:pos="11590"/>
              </w:tabs>
              <w:spacing w:after="75"/>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ДП «Благоустрій», КП «Розділ»</w:t>
            </w:r>
          </w:p>
        </w:tc>
      </w:tr>
      <w:tr w:rsidR="001760E8" w:rsidRPr="001760E8" w:rsidTr="001760E8">
        <w:trPr>
          <w:tblCellSpacing w:w="0" w:type="dxa"/>
        </w:trPr>
        <w:tc>
          <w:tcPr>
            <w:tcW w:w="1005" w:type="dxa"/>
            <w:tcBorders>
              <w:top w:val="outset" w:sz="6" w:space="0" w:color="auto"/>
              <w:left w:val="nil"/>
              <w:bottom w:val="outset" w:sz="6" w:space="0" w:color="auto"/>
              <w:right w:val="outset" w:sz="6" w:space="0" w:color="auto"/>
            </w:tcBorders>
            <w:hideMark/>
          </w:tcPr>
          <w:p w:rsidR="001760E8" w:rsidRPr="001760E8" w:rsidRDefault="001760E8" w:rsidP="001760E8">
            <w:pPr>
              <w:tabs>
                <w:tab w:val="left" w:pos="11590"/>
              </w:tabs>
              <w:spacing w:after="75"/>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5.</w:t>
            </w:r>
          </w:p>
        </w:tc>
        <w:tc>
          <w:tcPr>
            <w:tcW w:w="4140" w:type="dxa"/>
            <w:tcBorders>
              <w:top w:val="outset" w:sz="6" w:space="0" w:color="auto"/>
              <w:left w:val="outset" w:sz="6" w:space="0" w:color="auto"/>
              <w:bottom w:val="outset" w:sz="6" w:space="0" w:color="auto"/>
              <w:right w:val="outset" w:sz="6" w:space="0" w:color="auto"/>
            </w:tcBorders>
            <w:hideMark/>
          </w:tcPr>
          <w:p w:rsidR="001760E8" w:rsidRPr="001760E8" w:rsidRDefault="001760E8" w:rsidP="001760E8">
            <w:pPr>
              <w:tabs>
                <w:tab w:val="left" w:pos="11590"/>
              </w:tabs>
              <w:spacing w:after="75"/>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Відповідальні виконавці</w:t>
            </w:r>
          </w:p>
          <w:p w:rsidR="001760E8" w:rsidRPr="001760E8" w:rsidRDefault="001760E8" w:rsidP="001760E8">
            <w:pPr>
              <w:tabs>
                <w:tab w:val="left" w:pos="11590"/>
              </w:tabs>
              <w:spacing w:after="75"/>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Програми</w:t>
            </w:r>
          </w:p>
        </w:tc>
        <w:tc>
          <w:tcPr>
            <w:tcW w:w="4680" w:type="dxa"/>
            <w:tcBorders>
              <w:top w:val="outset" w:sz="6" w:space="0" w:color="auto"/>
              <w:left w:val="outset" w:sz="6" w:space="0" w:color="auto"/>
              <w:bottom w:val="outset" w:sz="6" w:space="0" w:color="auto"/>
              <w:right w:val="nil"/>
            </w:tcBorders>
            <w:hideMark/>
          </w:tcPr>
          <w:p w:rsidR="001760E8" w:rsidRPr="001760E8" w:rsidRDefault="001760E8" w:rsidP="001760E8">
            <w:pPr>
              <w:tabs>
                <w:tab w:val="left" w:pos="11590"/>
              </w:tabs>
              <w:spacing w:after="75"/>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ДП «Благоустрій», КП «Розділ»</w:t>
            </w:r>
          </w:p>
        </w:tc>
      </w:tr>
      <w:tr w:rsidR="001760E8" w:rsidRPr="001760E8" w:rsidTr="001760E8">
        <w:trPr>
          <w:tblCellSpacing w:w="0" w:type="dxa"/>
        </w:trPr>
        <w:tc>
          <w:tcPr>
            <w:tcW w:w="1005" w:type="dxa"/>
            <w:tcBorders>
              <w:top w:val="outset" w:sz="6" w:space="0" w:color="auto"/>
              <w:left w:val="nil"/>
              <w:bottom w:val="outset" w:sz="6" w:space="0" w:color="auto"/>
              <w:right w:val="outset" w:sz="6" w:space="0" w:color="auto"/>
            </w:tcBorders>
            <w:hideMark/>
          </w:tcPr>
          <w:p w:rsidR="001760E8" w:rsidRPr="001760E8" w:rsidRDefault="001760E8" w:rsidP="001760E8">
            <w:pPr>
              <w:tabs>
                <w:tab w:val="left" w:pos="11590"/>
              </w:tabs>
              <w:spacing w:after="75"/>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6.</w:t>
            </w:r>
          </w:p>
        </w:tc>
        <w:tc>
          <w:tcPr>
            <w:tcW w:w="4140" w:type="dxa"/>
            <w:tcBorders>
              <w:top w:val="outset" w:sz="6" w:space="0" w:color="auto"/>
              <w:left w:val="outset" w:sz="6" w:space="0" w:color="auto"/>
              <w:bottom w:val="outset" w:sz="6" w:space="0" w:color="auto"/>
              <w:right w:val="outset" w:sz="6" w:space="0" w:color="auto"/>
            </w:tcBorders>
            <w:hideMark/>
          </w:tcPr>
          <w:p w:rsidR="001760E8" w:rsidRPr="001760E8" w:rsidRDefault="001760E8" w:rsidP="001760E8">
            <w:pPr>
              <w:tabs>
                <w:tab w:val="left" w:pos="11590"/>
              </w:tabs>
              <w:spacing w:after="75"/>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Учасники Програми</w:t>
            </w:r>
          </w:p>
        </w:tc>
        <w:tc>
          <w:tcPr>
            <w:tcW w:w="4680" w:type="dxa"/>
            <w:tcBorders>
              <w:top w:val="outset" w:sz="6" w:space="0" w:color="auto"/>
              <w:left w:val="outset" w:sz="6" w:space="0" w:color="auto"/>
              <w:bottom w:val="outset" w:sz="6" w:space="0" w:color="auto"/>
              <w:right w:val="nil"/>
            </w:tcBorders>
            <w:hideMark/>
          </w:tcPr>
          <w:p w:rsidR="001760E8" w:rsidRPr="001760E8" w:rsidRDefault="001760E8" w:rsidP="001760E8">
            <w:pPr>
              <w:tabs>
                <w:tab w:val="left" w:pos="11590"/>
              </w:tabs>
              <w:spacing w:after="75"/>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Юридичні та фізичні особи, які</w:t>
            </w:r>
          </w:p>
          <w:p w:rsidR="001760E8" w:rsidRPr="001760E8" w:rsidRDefault="001760E8" w:rsidP="001760E8">
            <w:pPr>
              <w:tabs>
                <w:tab w:val="left" w:pos="11590"/>
              </w:tabs>
              <w:spacing w:after="75"/>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визнаються покупцями відповідно до вимог чинного законодавства</w:t>
            </w:r>
          </w:p>
        </w:tc>
      </w:tr>
      <w:tr w:rsidR="001760E8" w:rsidRPr="001760E8" w:rsidTr="001760E8">
        <w:trPr>
          <w:tblCellSpacing w:w="0" w:type="dxa"/>
        </w:trPr>
        <w:tc>
          <w:tcPr>
            <w:tcW w:w="1005" w:type="dxa"/>
            <w:tcBorders>
              <w:top w:val="outset" w:sz="6" w:space="0" w:color="auto"/>
              <w:left w:val="nil"/>
              <w:bottom w:val="outset" w:sz="6" w:space="0" w:color="auto"/>
              <w:right w:val="outset" w:sz="6" w:space="0" w:color="auto"/>
            </w:tcBorders>
            <w:hideMark/>
          </w:tcPr>
          <w:p w:rsidR="001760E8" w:rsidRPr="001760E8" w:rsidRDefault="001760E8" w:rsidP="001760E8">
            <w:pPr>
              <w:tabs>
                <w:tab w:val="left" w:pos="11590"/>
              </w:tabs>
              <w:spacing w:after="75"/>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7.</w:t>
            </w:r>
          </w:p>
        </w:tc>
        <w:tc>
          <w:tcPr>
            <w:tcW w:w="4140" w:type="dxa"/>
            <w:tcBorders>
              <w:top w:val="outset" w:sz="6" w:space="0" w:color="auto"/>
              <w:left w:val="outset" w:sz="6" w:space="0" w:color="auto"/>
              <w:bottom w:val="outset" w:sz="6" w:space="0" w:color="auto"/>
              <w:right w:val="outset" w:sz="6" w:space="0" w:color="auto"/>
            </w:tcBorders>
            <w:hideMark/>
          </w:tcPr>
          <w:p w:rsidR="001760E8" w:rsidRPr="001760E8" w:rsidRDefault="001760E8" w:rsidP="001760E8">
            <w:pPr>
              <w:tabs>
                <w:tab w:val="left" w:pos="11590"/>
              </w:tabs>
              <w:spacing w:after="75"/>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Термін реалізації Програми</w:t>
            </w:r>
          </w:p>
        </w:tc>
        <w:tc>
          <w:tcPr>
            <w:tcW w:w="4680" w:type="dxa"/>
            <w:tcBorders>
              <w:top w:val="outset" w:sz="6" w:space="0" w:color="auto"/>
              <w:left w:val="outset" w:sz="6" w:space="0" w:color="auto"/>
              <w:bottom w:val="outset" w:sz="6" w:space="0" w:color="auto"/>
              <w:right w:val="nil"/>
            </w:tcBorders>
            <w:hideMark/>
          </w:tcPr>
          <w:p w:rsidR="001760E8" w:rsidRPr="001760E8" w:rsidRDefault="001760E8" w:rsidP="001760E8">
            <w:pPr>
              <w:tabs>
                <w:tab w:val="left" w:pos="11590"/>
              </w:tabs>
              <w:spacing w:after="75"/>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2022 р. та прогноз 2023-2024 роки</w:t>
            </w:r>
          </w:p>
        </w:tc>
      </w:tr>
      <w:tr w:rsidR="001760E8" w:rsidRPr="001760E8" w:rsidTr="001760E8">
        <w:trPr>
          <w:tblCellSpacing w:w="0" w:type="dxa"/>
        </w:trPr>
        <w:tc>
          <w:tcPr>
            <w:tcW w:w="1005" w:type="dxa"/>
            <w:tcBorders>
              <w:top w:val="outset" w:sz="6" w:space="0" w:color="auto"/>
              <w:left w:val="nil"/>
              <w:bottom w:val="outset" w:sz="6" w:space="0" w:color="auto"/>
              <w:right w:val="outset" w:sz="6" w:space="0" w:color="auto"/>
            </w:tcBorders>
            <w:hideMark/>
          </w:tcPr>
          <w:p w:rsidR="001760E8" w:rsidRPr="001760E8" w:rsidRDefault="001760E8" w:rsidP="001760E8">
            <w:pPr>
              <w:tabs>
                <w:tab w:val="left" w:pos="11590"/>
              </w:tabs>
              <w:spacing w:after="75"/>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7.1.</w:t>
            </w:r>
          </w:p>
        </w:tc>
        <w:tc>
          <w:tcPr>
            <w:tcW w:w="4140" w:type="dxa"/>
            <w:tcBorders>
              <w:top w:val="outset" w:sz="6" w:space="0" w:color="auto"/>
              <w:left w:val="outset" w:sz="6" w:space="0" w:color="auto"/>
              <w:bottom w:val="outset" w:sz="6" w:space="0" w:color="auto"/>
              <w:right w:val="outset" w:sz="6" w:space="0" w:color="auto"/>
            </w:tcBorders>
            <w:hideMark/>
          </w:tcPr>
          <w:p w:rsidR="001760E8" w:rsidRPr="001760E8" w:rsidRDefault="001760E8" w:rsidP="001760E8">
            <w:pPr>
              <w:tabs>
                <w:tab w:val="left" w:pos="11590"/>
              </w:tabs>
              <w:spacing w:after="75"/>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Етапи виконання програми</w:t>
            </w:r>
          </w:p>
          <w:p w:rsidR="001760E8" w:rsidRPr="001760E8" w:rsidRDefault="001760E8" w:rsidP="001760E8">
            <w:pPr>
              <w:tabs>
                <w:tab w:val="left" w:pos="11590"/>
              </w:tabs>
              <w:spacing w:after="75"/>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(для довгострокових програм)</w:t>
            </w:r>
          </w:p>
        </w:tc>
        <w:tc>
          <w:tcPr>
            <w:tcW w:w="4680" w:type="dxa"/>
            <w:tcBorders>
              <w:top w:val="outset" w:sz="6" w:space="0" w:color="auto"/>
              <w:left w:val="outset" w:sz="6" w:space="0" w:color="auto"/>
              <w:bottom w:val="outset" w:sz="6" w:space="0" w:color="auto"/>
              <w:right w:val="nil"/>
            </w:tcBorders>
          </w:tcPr>
          <w:p w:rsidR="001760E8" w:rsidRPr="001760E8" w:rsidRDefault="001760E8" w:rsidP="001760E8">
            <w:pPr>
              <w:tabs>
                <w:tab w:val="left" w:pos="11590"/>
              </w:tabs>
              <w:spacing w:after="75"/>
              <w:rPr>
                <w:rFonts w:ascii="Times New Roman" w:eastAsia="Calibri" w:hAnsi="Times New Roman" w:cs="Times New Roman"/>
                <w:b/>
                <w:sz w:val="24"/>
                <w:szCs w:val="24"/>
                <w:lang w:eastAsia="uk-UA"/>
              </w:rPr>
            </w:pPr>
          </w:p>
        </w:tc>
      </w:tr>
      <w:tr w:rsidR="001760E8" w:rsidRPr="001760E8" w:rsidTr="001760E8">
        <w:trPr>
          <w:tblCellSpacing w:w="0" w:type="dxa"/>
        </w:trPr>
        <w:tc>
          <w:tcPr>
            <w:tcW w:w="1005" w:type="dxa"/>
            <w:tcBorders>
              <w:top w:val="outset" w:sz="6" w:space="0" w:color="auto"/>
              <w:left w:val="nil"/>
              <w:bottom w:val="outset" w:sz="6" w:space="0" w:color="auto"/>
              <w:right w:val="outset" w:sz="6" w:space="0" w:color="auto"/>
            </w:tcBorders>
            <w:hideMark/>
          </w:tcPr>
          <w:p w:rsidR="001760E8" w:rsidRPr="001760E8" w:rsidRDefault="001760E8" w:rsidP="001760E8">
            <w:pPr>
              <w:tabs>
                <w:tab w:val="left" w:pos="11590"/>
              </w:tabs>
              <w:spacing w:after="75"/>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8.</w:t>
            </w:r>
          </w:p>
        </w:tc>
        <w:tc>
          <w:tcPr>
            <w:tcW w:w="4140" w:type="dxa"/>
            <w:tcBorders>
              <w:top w:val="outset" w:sz="6" w:space="0" w:color="auto"/>
              <w:left w:val="outset" w:sz="6" w:space="0" w:color="auto"/>
              <w:bottom w:val="outset" w:sz="6" w:space="0" w:color="auto"/>
              <w:right w:val="outset" w:sz="6" w:space="0" w:color="auto"/>
            </w:tcBorders>
            <w:hideMark/>
          </w:tcPr>
          <w:p w:rsidR="001760E8" w:rsidRPr="001760E8" w:rsidRDefault="001760E8" w:rsidP="001760E8">
            <w:pPr>
              <w:tabs>
                <w:tab w:val="left" w:pos="11590"/>
              </w:tabs>
              <w:spacing w:after="75"/>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Загальний обсяг фінансових</w:t>
            </w:r>
          </w:p>
          <w:p w:rsidR="001760E8" w:rsidRPr="001760E8" w:rsidRDefault="001760E8" w:rsidP="001760E8">
            <w:pPr>
              <w:tabs>
                <w:tab w:val="left" w:pos="11590"/>
              </w:tabs>
              <w:spacing w:after="75"/>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ресурсів, необхідних для</w:t>
            </w:r>
          </w:p>
          <w:p w:rsidR="001760E8" w:rsidRPr="001760E8" w:rsidRDefault="001760E8" w:rsidP="001760E8">
            <w:pPr>
              <w:tabs>
                <w:tab w:val="left" w:pos="11590"/>
              </w:tabs>
              <w:spacing w:after="75"/>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реалізації Програми, за рахунок</w:t>
            </w:r>
          </w:p>
          <w:p w:rsidR="001760E8" w:rsidRPr="001760E8" w:rsidRDefault="001760E8" w:rsidP="001760E8">
            <w:pPr>
              <w:tabs>
                <w:tab w:val="left" w:pos="11590"/>
              </w:tabs>
              <w:spacing w:after="75"/>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коштів бюджету м. Новий Розділ</w:t>
            </w:r>
          </w:p>
        </w:tc>
        <w:tc>
          <w:tcPr>
            <w:tcW w:w="4680" w:type="dxa"/>
            <w:tcBorders>
              <w:top w:val="outset" w:sz="6" w:space="0" w:color="auto"/>
              <w:left w:val="outset" w:sz="6" w:space="0" w:color="auto"/>
              <w:bottom w:val="outset" w:sz="6" w:space="0" w:color="auto"/>
              <w:right w:val="nil"/>
            </w:tcBorders>
          </w:tcPr>
          <w:p w:rsidR="001760E8" w:rsidRPr="001760E8" w:rsidRDefault="001760E8" w:rsidP="001760E8">
            <w:pPr>
              <w:tabs>
                <w:tab w:val="left" w:pos="11590"/>
              </w:tabs>
              <w:spacing w:after="75"/>
              <w:rPr>
                <w:rFonts w:ascii="Times New Roman" w:eastAsia="Calibri" w:hAnsi="Times New Roman" w:cs="Times New Roman"/>
                <w:b/>
                <w:sz w:val="24"/>
                <w:szCs w:val="24"/>
                <w:lang w:eastAsia="uk-UA"/>
              </w:rPr>
            </w:pPr>
            <w:r w:rsidRPr="001760E8">
              <w:rPr>
                <w:rFonts w:ascii="Times New Roman" w:eastAsia="Calibri" w:hAnsi="Times New Roman" w:cs="Times New Roman"/>
                <w:b/>
                <w:sz w:val="24"/>
                <w:szCs w:val="24"/>
                <w:lang w:eastAsia="uk-UA"/>
              </w:rPr>
              <w:t xml:space="preserve">2649,60 тис.грн. </w:t>
            </w:r>
          </w:p>
          <w:p w:rsidR="001760E8" w:rsidRPr="001760E8" w:rsidRDefault="001760E8" w:rsidP="001760E8">
            <w:pPr>
              <w:tabs>
                <w:tab w:val="left" w:pos="11590"/>
              </w:tabs>
              <w:spacing w:after="75"/>
              <w:rPr>
                <w:rFonts w:ascii="Times New Roman" w:eastAsia="Calibri" w:hAnsi="Times New Roman" w:cs="Times New Roman"/>
                <w:b/>
                <w:sz w:val="24"/>
                <w:szCs w:val="24"/>
                <w:lang w:eastAsia="uk-UA"/>
              </w:rPr>
            </w:pPr>
          </w:p>
        </w:tc>
      </w:tr>
      <w:tr w:rsidR="001760E8" w:rsidRPr="001760E8" w:rsidTr="001760E8">
        <w:trPr>
          <w:tblCellSpacing w:w="0" w:type="dxa"/>
        </w:trPr>
        <w:tc>
          <w:tcPr>
            <w:tcW w:w="1005" w:type="dxa"/>
            <w:tcBorders>
              <w:top w:val="outset" w:sz="6" w:space="0" w:color="auto"/>
              <w:left w:val="nil"/>
              <w:bottom w:val="outset" w:sz="6" w:space="0" w:color="auto"/>
              <w:right w:val="outset" w:sz="6" w:space="0" w:color="auto"/>
            </w:tcBorders>
            <w:hideMark/>
          </w:tcPr>
          <w:p w:rsidR="001760E8" w:rsidRPr="001760E8" w:rsidRDefault="001760E8" w:rsidP="001760E8">
            <w:pPr>
              <w:tabs>
                <w:tab w:val="left" w:pos="11590"/>
              </w:tabs>
              <w:spacing w:after="75"/>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8.1</w:t>
            </w:r>
          </w:p>
        </w:tc>
        <w:tc>
          <w:tcPr>
            <w:tcW w:w="4140" w:type="dxa"/>
            <w:tcBorders>
              <w:top w:val="outset" w:sz="6" w:space="0" w:color="auto"/>
              <w:left w:val="outset" w:sz="6" w:space="0" w:color="auto"/>
              <w:bottom w:val="outset" w:sz="6" w:space="0" w:color="auto"/>
              <w:right w:val="outset" w:sz="6" w:space="0" w:color="auto"/>
            </w:tcBorders>
            <w:hideMark/>
          </w:tcPr>
          <w:p w:rsidR="001760E8" w:rsidRPr="001760E8" w:rsidRDefault="001760E8" w:rsidP="001760E8">
            <w:pPr>
              <w:tabs>
                <w:tab w:val="left" w:pos="11590"/>
              </w:tabs>
              <w:spacing w:after="75"/>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Коштів міського бюджету</w:t>
            </w:r>
          </w:p>
        </w:tc>
        <w:tc>
          <w:tcPr>
            <w:tcW w:w="4680" w:type="dxa"/>
            <w:tcBorders>
              <w:top w:val="outset" w:sz="6" w:space="0" w:color="auto"/>
              <w:left w:val="outset" w:sz="6" w:space="0" w:color="auto"/>
              <w:bottom w:val="outset" w:sz="6" w:space="0" w:color="auto"/>
              <w:right w:val="nil"/>
            </w:tcBorders>
            <w:hideMark/>
          </w:tcPr>
          <w:p w:rsidR="001760E8" w:rsidRPr="001760E8" w:rsidRDefault="001760E8" w:rsidP="001760E8">
            <w:pPr>
              <w:tabs>
                <w:tab w:val="left" w:pos="11590"/>
              </w:tabs>
              <w:spacing w:after="75"/>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 xml:space="preserve">  49,60 тис. грн. – 2022 р.</w:t>
            </w:r>
          </w:p>
          <w:p w:rsidR="001760E8" w:rsidRPr="001760E8" w:rsidRDefault="001760E8" w:rsidP="001760E8">
            <w:pPr>
              <w:tabs>
                <w:tab w:val="left" w:pos="11590"/>
              </w:tabs>
              <w:spacing w:after="75"/>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 xml:space="preserve">  100,0 тис. грн. – 2023 р.</w:t>
            </w:r>
          </w:p>
          <w:p w:rsidR="001760E8" w:rsidRPr="001760E8" w:rsidRDefault="001760E8" w:rsidP="001760E8">
            <w:pPr>
              <w:tabs>
                <w:tab w:val="left" w:pos="11590"/>
              </w:tabs>
              <w:spacing w:after="75"/>
              <w:rPr>
                <w:rFonts w:ascii="Times New Roman" w:eastAsia="Calibri" w:hAnsi="Times New Roman" w:cs="Times New Roman"/>
                <w:b/>
                <w:sz w:val="24"/>
                <w:szCs w:val="24"/>
                <w:lang w:eastAsia="uk-UA"/>
              </w:rPr>
            </w:pPr>
            <w:r w:rsidRPr="001760E8">
              <w:rPr>
                <w:rFonts w:ascii="Times New Roman" w:eastAsia="Calibri" w:hAnsi="Times New Roman" w:cs="Times New Roman"/>
                <w:sz w:val="24"/>
                <w:szCs w:val="24"/>
                <w:lang w:eastAsia="uk-UA"/>
              </w:rPr>
              <w:t xml:space="preserve">  2500,0тис. грн. – 2024 р.</w:t>
            </w:r>
          </w:p>
        </w:tc>
      </w:tr>
      <w:tr w:rsidR="001760E8" w:rsidRPr="001760E8" w:rsidTr="001760E8">
        <w:trPr>
          <w:tblCellSpacing w:w="0" w:type="dxa"/>
        </w:trPr>
        <w:tc>
          <w:tcPr>
            <w:tcW w:w="1005" w:type="dxa"/>
            <w:tcBorders>
              <w:top w:val="outset" w:sz="6" w:space="0" w:color="auto"/>
              <w:left w:val="nil"/>
              <w:bottom w:val="outset" w:sz="6" w:space="0" w:color="auto"/>
              <w:right w:val="outset" w:sz="6" w:space="0" w:color="auto"/>
            </w:tcBorders>
            <w:hideMark/>
          </w:tcPr>
          <w:p w:rsidR="001760E8" w:rsidRPr="001760E8" w:rsidRDefault="001760E8" w:rsidP="001760E8">
            <w:pPr>
              <w:tabs>
                <w:tab w:val="left" w:pos="11590"/>
              </w:tabs>
              <w:spacing w:after="75"/>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8.2</w:t>
            </w:r>
          </w:p>
        </w:tc>
        <w:tc>
          <w:tcPr>
            <w:tcW w:w="4140" w:type="dxa"/>
            <w:tcBorders>
              <w:top w:val="outset" w:sz="6" w:space="0" w:color="auto"/>
              <w:left w:val="outset" w:sz="6" w:space="0" w:color="auto"/>
              <w:bottom w:val="outset" w:sz="6" w:space="0" w:color="auto"/>
              <w:right w:val="outset" w:sz="6" w:space="0" w:color="auto"/>
            </w:tcBorders>
            <w:hideMark/>
          </w:tcPr>
          <w:p w:rsidR="001760E8" w:rsidRPr="001760E8" w:rsidRDefault="001760E8" w:rsidP="001760E8">
            <w:pPr>
              <w:tabs>
                <w:tab w:val="left" w:pos="11590"/>
              </w:tabs>
              <w:spacing w:after="75"/>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Коштів інших джерел (вказати)</w:t>
            </w:r>
          </w:p>
        </w:tc>
        <w:tc>
          <w:tcPr>
            <w:tcW w:w="4680" w:type="dxa"/>
            <w:tcBorders>
              <w:top w:val="outset" w:sz="6" w:space="0" w:color="auto"/>
              <w:left w:val="outset" w:sz="6" w:space="0" w:color="auto"/>
              <w:bottom w:val="outset" w:sz="6" w:space="0" w:color="auto"/>
              <w:right w:val="nil"/>
            </w:tcBorders>
            <w:hideMark/>
          </w:tcPr>
          <w:p w:rsidR="001760E8" w:rsidRPr="001760E8" w:rsidRDefault="001760E8" w:rsidP="001760E8">
            <w:pPr>
              <w:tabs>
                <w:tab w:val="left" w:pos="11590"/>
              </w:tabs>
              <w:spacing w:after="75"/>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 xml:space="preserve"> -</w:t>
            </w:r>
          </w:p>
        </w:tc>
      </w:tr>
    </w:tbl>
    <w:p w:rsidR="001760E8" w:rsidRPr="001760E8" w:rsidRDefault="001760E8" w:rsidP="001760E8">
      <w:pPr>
        <w:tabs>
          <w:tab w:val="left" w:pos="11590"/>
        </w:tabs>
        <w:spacing w:after="75" w:line="225" w:lineRule="atLeast"/>
        <w:rPr>
          <w:rFonts w:ascii="Times New Roman" w:eastAsia="Calibri" w:hAnsi="Times New Roman" w:cs="Times New Roman"/>
          <w:b/>
          <w:bCs/>
          <w:sz w:val="24"/>
          <w:szCs w:val="24"/>
          <w:lang w:eastAsia="uk-UA"/>
        </w:rPr>
      </w:pPr>
    </w:p>
    <w:p w:rsidR="001760E8" w:rsidRPr="001760E8" w:rsidRDefault="001760E8" w:rsidP="001760E8">
      <w:pPr>
        <w:spacing w:after="0" w:line="240" w:lineRule="auto"/>
        <w:rPr>
          <w:rFonts w:ascii="Times New Roman" w:eastAsia="Calibri" w:hAnsi="Times New Roman" w:cs="Times New Roman"/>
          <w:b/>
          <w:sz w:val="24"/>
          <w:szCs w:val="24"/>
        </w:rPr>
      </w:pPr>
      <w:r w:rsidRPr="001760E8">
        <w:rPr>
          <w:rFonts w:ascii="Times New Roman" w:eastAsia="Calibri" w:hAnsi="Times New Roman" w:cs="Times New Roman"/>
          <w:b/>
          <w:sz w:val="24"/>
          <w:szCs w:val="24"/>
        </w:rPr>
        <w:t xml:space="preserve">Керівник установи – </w:t>
      </w:r>
    </w:p>
    <w:p w:rsidR="001760E8" w:rsidRPr="001760E8" w:rsidRDefault="001760E8" w:rsidP="001760E8">
      <w:pPr>
        <w:spacing w:after="0" w:line="240" w:lineRule="auto"/>
        <w:rPr>
          <w:rFonts w:ascii="Times New Roman" w:eastAsia="Calibri" w:hAnsi="Times New Roman" w:cs="Times New Roman"/>
          <w:b/>
          <w:sz w:val="24"/>
          <w:szCs w:val="24"/>
        </w:rPr>
      </w:pPr>
      <w:r w:rsidRPr="001760E8">
        <w:rPr>
          <w:rFonts w:ascii="Times New Roman" w:eastAsia="Calibri" w:hAnsi="Times New Roman" w:cs="Times New Roman"/>
          <w:b/>
          <w:sz w:val="24"/>
          <w:szCs w:val="24"/>
        </w:rPr>
        <w:t>головного розпорядника коштів                                                            Я.В.Яценко</w:t>
      </w:r>
      <w:r w:rsidRPr="001760E8">
        <w:rPr>
          <w:rFonts w:ascii="Times New Roman" w:eastAsia="Calibri" w:hAnsi="Times New Roman" w:cs="Times New Roman"/>
          <w:b/>
          <w:sz w:val="24"/>
          <w:szCs w:val="24"/>
        </w:rPr>
        <w:br/>
      </w:r>
      <w:r w:rsidRPr="001760E8">
        <w:rPr>
          <w:rFonts w:ascii="Times New Roman" w:eastAsia="Calibri" w:hAnsi="Times New Roman" w:cs="Times New Roman"/>
          <w:b/>
          <w:sz w:val="24"/>
          <w:szCs w:val="24"/>
        </w:rPr>
        <w:br/>
      </w:r>
      <w:r w:rsidRPr="001760E8">
        <w:rPr>
          <w:rFonts w:ascii="Times New Roman" w:eastAsia="Calibri" w:hAnsi="Times New Roman" w:cs="Times New Roman"/>
          <w:b/>
          <w:sz w:val="24"/>
          <w:szCs w:val="24"/>
        </w:rPr>
        <w:br/>
      </w:r>
      <w:r w:rsidRPr="001760E8">
        <w:rPr>
          <w:rFonts w:ascii="Times New Roman" w:eastAsia="Calibri" w:hAnsi="Times New Roman" w:cs="Times New Roman"/>
          <w:b/>
          <w:sz w:val="24"/>
          <w:szCs w:val="24"/>
        </w:rPr>
        <w:br/>
        <w:t xml:space="preserve">Відповідальний </w:t>
      </w:r>
    </w:p>
    <w:p w:rsidR="001760E8" w:rsidRPr="001760E8" w:rsidRDefault="001760E8" w:rsidP="001760E8">
      <w:pPr>
        <w:spacing w:after="0" w:line="240" w:lineRule="auto"/>
        <w:rPr>
          <w:rFonts w:ascii="Times New Roman" w:eastAsia="Calibri" w:hAnsi="Times New Roman" w:cs="Times New Roman"/>
          <w:b/>
          <w:sz w:val="24"/>
          <w:szCs w:val="24"/>
        </w:rPr>
      </w:pPr>
      <w:r w:rsidRPr="001760E8">
        <w:rPr>
          <w:rFonts w:ascii="Times New Roman" w:eastAsia="Calibri" w:hAnsi="Times New Roman" w:cs="Times New Roman"/>
          <w:b/>
          <w:sz w:val="24"/>
          <w:szCs w:val="24"/>
        </w:rPr>
        <w:t xml:space="preserve">виконавець заходів                                                                                  Я.В.Яценко </w:t>
      </w:r>
      <w:r w:rsidRPr="001760E8">
        <w:rPr>
          <w:rFonts w:ascii="Times New Roman" w:eastAsia="Calibri" w:hAnsi="Times New Roman" w:cs="Times New Roman"/>
          <w:b/>
          <w:sz w:val="24"/>
          <w:szCs w:val="24"/>
        </w:rPr>
        <w:br/>
      </w:r>
    </w:p>
    <w:p w:rsidR="001760E8" w:rsidRPr="001760E8" w:rsidRDefault="001760E8" w:rsidP="001760E8">
      <w:pPr>
        <w:spacing w:after="75" w:line="225" w:lineRule="atLeast"/>
        <w:contextualSpacing/>
        <w:jc w:val="both"/>
        <w:rPr>
          <w:rFonts w:ascii="Times New Roman" w:eastAsia="Calibri" w:hAnsi="Times New Roman" w:cs="Times New Roman"/>
          <w:b/>
          <w:bCs/>
          <w:sz w:val="24"/>
          <w:szCs w:val="24"/>
          <w:lang w:eastAsia="uk-UA"/>
        </w:rPr>
      </w:pPr>
    </w:p>
    <w:p w:rsidR="001760E8" w:rsidRPr="001760E8" w:rsidRDefault="001760E8" w:rsidP="001760E8">
      <w:pPr>
        <w:tabs>
          <w:tab w:val="left" w:pos="11590"/>
        </w:tabs>
        <w:spacing w:after="75" w:line="225" w:lineRule="atLeast"/>
        <w:rPr>
          <w:rFonts w:ascii="Times New Roman" w:eastAsia="Calibri" w:hAnsi="Times New Roman" w:cs="Times New Roman"/>
          <w:b/>
          <w:bCs/>
          <w:sz w:val="24"/>
          <w:szCs w:val="24"/>
          <w:lang w:eastAsia="uk-UA"/>
        </w:rPr>
      </w:pPr>
    </w:p>
    <w:p w:rsidR="001760E8" w:rsidRPr="001760E8" w:rsidRDefault="001760E8" w:rsidP="001760E8">
      <w:pPr>
        <w:tabs>
          <w:tab w:val="left" w:pos="11590"/>
        </w:tabs>
        <w:spacing w:after="75" w:line="225" w:lineRule="atLeast"/>
        <w:ind w:firstLine="708"/>
        <w:jc w:val="both"/>
        <w:rPr>
          <w:rFonts w:ascii="Times New Roman" w:eastAsia="Calibri" w:hAnsi="Times New Roman" w:cs="Times New Roman"/>
          <w:b/>
          <w:bCs/>
          <w:sz w:val="24"/>
          <w:szCs w:val="24"/>
          <w:lang w:eastAsia="uk-UA"/>
        </w:rPr>
      </w:pPr>
    </w:p>
    <w:p w:rsidR="001760E8" w:rsidRPr="001760E8" w:rsidRDefault="001760E8" w:rsidP="001760E8">
      <w:pPr>
        <w:tabs>
          <w:tab w:val="left" w:pos="11590"/>
        </w:tabs>
        <w:spacing w:after="75" w:line="225" w:lineRule="atLeast"/>
        <w:ind w:firstLine="708"/>
        <w:jc w:val="both"/>
        <w:rPr>
          <w:rFonts w:ascii="Times New Roman" w:eastAsia="Calibri" w:hAnsi="Times New Roman" w:cs="Times New Roman"/>
          <w:b/>
          <w:bCs/>
          <w:sz w:val="24"/>
          <w:szCs w:val="24"/>
          <w:lang w:eastAsia="uk-UA"/>
        </w:rPr>
      </w:pPr>
    </w:p>
    <w:p w:rsidR="001760E8" w:rsidRDefault="001760E8" w:rsidP="001760E8">
      <w:pPr>
        <w:tabs>
          <w:tab w:val="left" w:pos="11590"/>
        </w:tabs>
        <w:spacing w:after="75" w:line="225" w:lineRule="atLeast"/>
        <w:ind w:firstLine="708"/>
        <w:jc w:val="both"/>
        <w:rPr>
          <w:rFonts w:ascii="Times New Roman" w:eastAsia="Calibri" w:hAnsi="Times New Roman" w:cs="Times New Roman"/>
          <w:b/>
          <w:bCs/>
          <w:sz w:val="24"/>
          <w:szCs w:val="24"/>
          <w:lang w:eastAsia="uk-UA"/>
        </w:rPr>
      </w:pPr>
    </w:p>
    <w:p w:rsidR="001760E8" w:rsidRPr="001760E8" w:rsidRDefault="001760E8" w:rsidP="001760E8">
      <w:pPr>
        <w:tabs>
          <w:tab w:val="left" w:pos="11590"/>
        </w:tabs>
        <w:spacing w:after="75" w:line="225" w:lineRule="atLeast"/>
        <w:ind w:firstLine="708"/>
        <w:jc w:val="both"/>
        <w:rPr>
          <w:rFonts w:ascii="Times New Roman" w:eastAsia="Calibri" w:hAnsi="Times New Roman" w:cs="Times New Roman"/>
          <w:b/>
          <w:bCs/>
          <w:sz w:val="24"/>
          <w:szCs w:val="24"/>
          <w:lang w:eastAsia="uk-UA"/>
        </w:rPr>
      </w:pPr>
    </w:p>
    <w:p w:rsidR="001760E8" w:rsidRPr="001760E8" w:rsidRDefault="001760E8" w:rsidP="001760E8">
      <w:pPr>
        <w:tabs>
          <w:tab w:val="left" w:pos="11590"/>
        </w:tabs>
        <w:spacing w:after="75" w:line="225" w:lineRule="atLeast"/>
        <w:ind w:firstLine="708"/>
        <w:jc w:val="both"/>
        <w:rPr>
          <w:rFonts w:ascii="Times New Roman" w:eastAsia="Calibri" w:hAnsi="Times New Roman" w:cs="Times New Roman"/>
          <w:b/>
          <w:bCs/>
          <w:sz w:val="24"/>
          <w:szCs w:val="24"/>
          <w:lang w:eastAsia="uk-UA"/>
        </w:rPr>
      </w:pPr>
    </w:p>
    <w:p w:rsidR="001760E8" w:rsidRPr="001760E8" w:rsidRDefault="001760E8" w:rsidP="001760E8">
      <w:pPr>
        <w:tabs>
          <w:tab w:val="left" w:pos="11590"/>
        </w:tabs>
        <w:spacing w:after="0" w:line="240" w:lineRule="auto"/>
        <w:ind w:firstLine="1383"/>
        <w:jc w:val="center"/>
        <w:rPr>
          <w:rFonts w:ascii="Times New Roman" w:eastAsia="Calibri" w:hAnsi="Times New Roman" w:cs="Times New Roman"/>
          <w:b/>
          <w:bCs/>
          <w:i/>
          <w:sz w:val="24"/>
          <w:szCs w:val="24"/>
          <w:lang w:eastAsia="uk-UA"/>
        </w:rPr>
      </w:pPr>
      <w:r w:rsidRPr="001760E8">
        <w:rPr>
          <w:rFonts w:ascii="Times New Roman" w:eastAsia="Calibri" w:hAnsi="Times New Roman" w:cs="Times New Roman"/>
          <w:b/>
          <w:bCs/>
          <w:i/>
          <w:sz w:val="24"/>
          <w:szCs w:val="24"/>
          <w:lang w:eastAsia="uk-UA"/>
        </w:rPr>
        <w:t xml:space="preserve">Визначення проблем, на вирішення якої спрямована </w:t>
      </w:r>
    </w:p>
    <w:p w:rsidR="001760E8" w:rsidRPr="001760E8" w:rsidRDefault="001760E8" w:rsidP="001760E8">
      <w:pPr>
        <w:tabs>
          <w:tab w:val="left" w:pos="11590"/>
        </w:tabs>
        <w:spacing w:after="0" w:line="240" w:lineRule="auto"/>
        <w:ind w:firstLine="1383"/>
        <w:jc w:val="center"/>
        <w:rPr>
          <w:rFonts w:ascii="Times New Roman" w:eastAsia="Calibri" w:hAnsi="Times New Roman" w:cs="Times New Roman"/>
          <w:b/>
          <w:bCs/>
          <w:i/>
          <w:sz w:val="24"/>
          <w:szCs w:val="24"/>
          <w:lang w:eastAsia="uk-UA"/>
        </w:rPr>
      </w:pPr>
      <w:r w:rsidRPr="001760E8">
        <w:rPr>
          <w:rFonts w:ascii="Times New Roman" w:eastAsia="Calibri" w:hAnsi="Times New Roman" w:cs="Times New Roman"/>
          <w:b/>
          <w:bCs/>
          <w:i/>
          <w:sz w:val="24"/>
          <w:szCs w:val="24"/>
          <w:lang w:eastAsia="uk-UA"/>
        </w:rPr>
        <w:t>Програма</w:t>
      </w:r>
      <w:r w:rsidRPr="001760E8">
        <w:rPr>
          <w:rFonts w:ascii="Times New Roman" w:eastAsia="Calibri" w:hAnsi="Times New Roman" w:cs="Times New Roman"/>
          <w:sz w:val="24"/>
          <w:szCs w:val="24"/>
          <w:lang w:eastAsia="uk-UA"/>
        </w:rPr>
        <w:t xml:space="preserve"> </w:t>
      </w:r>
      <w:r w:rsidRPr="001760E8">
        <w:rPr>
          <w:rFonts w:ascii="Times New Roman" w:eastAsia="Calibri" w:hAnsi="Times New Roman" w:cs="Times New Roman"/>
          <w:b/>
          <w:bCs/>
          <w:i/>
          <w:sz w:val="24"/>
          <w:szCs w:val="24"/>
          <w:lang w:eastAsia="uk-UA"/>
        </w:rPr>
        <w:t>фінансової підтримки комунальних підприємств, установ та здійснення внесків до статутних капіталів (поповнення Статутного капіталу) комунальних підприємств Новороздільської міської ради на 2022 та прогноз на 2023-2024 рр.</w:t>
      </w:r>
    </w:p>
    <w:p w:rsidR="001760E8" w:rsidRPr="001760E8" w:rsidRDefault="001760E8" w:rsidP="001760E8">
      <w:pPr>
        <w:tabs>
          <w:tab w:val="left" w:pos="11590"/>
        </w:tabs>
        <w:spacing w:after="0" w:line="240" w:lineRule="auto"/>
        <w:ind w:firstLine="1383"/>
        <w:jc w:val="center"/>
        <w:rPr>
          <w:rFonts w:ascii="Times New Roman" w:eastAsia="Calibri" w:hAnsi="Times New Roman" w:cs="Times New Roman"/>
          <w:b/>
          <w:bCs/>
          <w:i/>
          <w:sz w:val="24"/>
          <w:szCs w:val="24"/>
          <w:lang w:eastAsia="uk-UA"/>
        </w:rPr>
      </w:pPr>
    </w:p>
    <w:p w:rsidR="001760E8" w:rsidRPr="001760E8" w:rsidRDefault="001760E8" w:rsidP="00A41677">
      <w:pPr>
        <w:tabs>
          <w:tab w:val="left" w:pos="11590"/>
        </w:tabs>
        <w:spacing w:after="0" w:line="240" w:lineRule="auto"/>
        <w:ind w:firstLine="567"/>
        <w:jc w:val="both"/>
        <w:rPr>
          <w:rFonts w:ascii="Times New Roman" w:eastAsia="Calibri" w:hAnsi="Times New Roman" w:cs="Times New Roman"/>
          <w:bCs/>
          <w:sz w:val="24"/>
          <w:szCs w:val="24"/>
          <w:lang w:eastAsia="uk-UA"/>
        </w:rPr>
      </w:pPr>
      <w:r w:rsidRPr="001760E8">
        <w:rPr>
          <w:rFonts w:ascii="Times New Roman" w:eastAsia="Calibri" w:hAnsi="Times New Roman" w:cs="Times New Roman"/>
          <w:bCs/>
          <w:sz w:val="24"/>
          <w:szCs w:val="24"/>
          <w:lang w:eastAsia="uk-UA"/>
        </w:rPr>
        <w:t xml:space="preserve">Дана Програма спрямована на вирішення проблеми ефективного управління та наданні фінансової підтримки з міського бюджету комунальним підприємствам Новороздільської міської ради. </w:t>
      </w:r>
    </w:p>
    <w:p w:rsidR="001760E8" w:rsidRPr="001760E8" w:rsidRDefault="001760E8" w:rsidP="00A41677">
      <w:pPr>
        <w:tabs>
          <w:tab w:val="left" w:pos="11590"/>
        </w:tabs>
        <w:spacing w:after="0" w:line="240" w:lineRule="auto"/>
        <w:ind w:firstLine="567"/>
        <w:jc w:val="both"/>
        <w:rPr>
          <w:rFonts w:ascii="Times New Roman" w:eastAsia="Calibri" w:hAnsi="Times New Roman" w:cs="Times New Roman"/>
          <w:bCs/>
          <w:sz w:val="24"/>
          <w:szCs w:val="24"/>
          <w:lang w:eastAsia="uk-UA"/>
        </w:rPr>
      </w:pPr>
      <w:r w:rsidRPr="001760E8">
        <w:rPr>
          <w:rFonts w:ascii="Times New Roman" w:eastAsia="Calibri" w:hAnsi="Times New Roman" w:cs="Times New Roman"/>
          <w:bCs/>
          <w:sz w:val="24"/>
          <w:szCs w:val="24"/>
          <w:lang w:eastAsia="uk-UA"/>
        </w:rPr>
        <w:t>Вирішення проблеми можливе шляхом надання фінансової підтримки міським комунальним підприємствам та установам, здійснення внесків до їх статутних капіталів на 2022-2024 роки (надалі Програма) розроблена на виконання ст. 91 Бюджетного кодексу України, відповідно до Закону України «Про місцеве самоврядування в Україні», «Про житлово-комунальні послуги»</w:t>
      </w:r>
    </w:p>
    <w:p w:rsidR="001760E8" w:rsidRPr="001760E8" w:rsidRDefault="001760E8" w:rsidP="00A41677">
      <w:pPr>
        <w:tabs>
          <w:tab w:val="left" w:pos="11590"/>
        </w:tabs>
        <w:spacing w:after="0" w:line="240" w:lineRule="auto"/>
        <w:ind w:firstLine="567"/>
        <w:jc w:val="both"/>
        <w:rPr>
          <w:rFonts w:ascii="Times New Roman" w:eastAsia="Calibri" w:hAnsi="Times New Roman" w:cs="Times New Roman"/>
          <w:bCs/>
          <w:sz w:val="24"/>
          <w:szCs w:val="24"/>
          <w:lang w:eastAsia="uk-UA"/>
        </w:rPr>
      </w:pPr>
      <w:r w:rsidRPr="001760E8">
        <w:rPr>
          <w:rFonts w:ascii="Times New Roman" w:eastAsia="Calibri" w:hAnsi="Times New Roman" w:cs="Times New Roman"/>
          <w:bCs/>
          <w:sz w:val="24"/>
          <w:szCs w:val="24"/>
          <w:lang w:eastAsia="uk-UA"/>
        </w:rPr>
        <w:t xml:space="preserve">Діють чотири  комунальних підприємств – КП «Розділжитлосервіс», ДП «Благоустрій», КП «Розділ», КНП «Новороздільська міська лікарня». Комунальним підприємствам не вистачає </w:t>
      </w:r>
      <w:r w:rsidRPr="001760E8">
        <w:rPr>
          <w:rFonts w:ascii="Times New Roman" w:eastAsia="Calibri" w:hAnsi="Times New Roman" w:cs="Times New Roman"/>
          <w:sz w:val="24"/>
          <w:szCs w:val="24"/>
          <w:lang w:eastAsia="uk-UA"/>
        </w:rPr>
        <w:t>обігових коштів</w:t>
      </w:r>
      <w:r w:rsidRPr="001760E8">
        <w:rPr>
          <w:rFonts w:ascii="Times New Roman" w:eastAsia="Calibri" w:hAnsi="Times New Roman" w:cs="Times New Roman"/>
          <w:bCs/>
          <w:sz w:val="24"/>
          <w:szCs w:val="24"/>
          <w:lang w:eastAsia="uk-UA"/>
        </w:rPr>
        <w:t xml:space="preserve"> на придбання матеріалів для виконання робіт по утриманню та оновленню інженерних мереж, благоустрою території громади, по підготовці житлового фонду до роботи в осінньо-зимовий період, придбання необхідних технічних засобів, проведення капітальних ремонтів. Потребує оновлення матеріальної бази підприємств та установ за рахунок капітальних вкладень.</w:t>
      </w:r>
    </w:p>
    <w:p w:rsidR="001760E8" w:rsidRPr="001760E8" w:rsidRDefault="001760E8" w:rsidP="00A41677">
      <w:pPr>
        <w:tabs>
          <w:tab w:val="left" w:pos="11590"/>
        </w:tabs>
        <w:spacing w:after="0" w:line="240" w:lineRule="auto"/>
        <w:ind w:firstLine="567"/>
        <w:jc w:val="both"/>
        <w:rPr>
          <w:rFonts w:ascii="Times New Roman" w:eastAsia="Calibri" w:hAnsi="Times New Roman" w:cs="Times New Roman"/>
          <w:bCs/>
          <w:sz w:val="24"/>
          <w:szCs w:val="24"/>
          <w:lang w:eastAsia="uk-UA"/>
        </w:rPr>
      </w:pPr>
      <w:r w:rsidRPr="001760E8">
        <w:rPr>
          <w:rFonts w:ascii="Times New Roman" w:eastAsia="Calibri" w:hAnsi="Times New Roman" w:cs="Times New Roman"/>
          <w:bCs/>
          <w:sz w:val="24"/>
          <w:szCs w:val="24"/>
          <w:lang w:eastAsia="uk-UA"/>
        </w:rPr>
        <w:t>Зважаючи на те, що суттєве підвищення тарифів на комунальні послуги вкрай негативно вплине на соціальний стан Новороздільської територіальної громади, враховуючи фінансову ситуацію, в якій знаходяться комунальні підприємства , необхідність виконання зобов’язань з виплати заробітної плати працівникам, функціональних призначень, виконання капітальних та поточних ремонтів як в житловому фонді, так і в приміщеннях, будівлях, спорудах комунальної власності,  виникає гостра потреба у надані фінансової підтримки з міського бюджету комунальним підприємствам  для забезпечення виконання вищезазначених заходів.</w:t>
      </w:r>
    </w:p>
    <w:p w:rsidR="001760E8" w:rsidRPr="001760E8" w:rsidRDefault="001760E8" w:rsidP="001760E8">
      <w:pPr>
        <w:tabs>
          <w:tab w:val="left" w:pos="11590"/>
        </w:tabs>
        <w:spacing w:after="0" w:line="240" w:lineRule="auto"/>
        <w:ind w:firstLine="1383"/>
        <w:rPr>
          <w:rFonts w:ascii="Times New Roman" w:eastAsia="Calibri" w:hAnsi="Times New Roman" w:cs="Times New Roman"/>
          <w:sz w:val="24"/>
          <w:szCs w:val="24"/>
          <w:lang w:eastAsia="uk-UA"/>
        </w:rPr>
      </w:pPr>
    </w:p>
    <w:p w:rsidR="001760E8" w:rsidRPr="001760E8" w:rsidRDefault="001760E8" w:rsidP="001760E8">
      <w:pPr>
        <w:tabs>
          <w:tab w:val="left" w:pos="11590"/>
        </w:tabs>
        <w:spacing w:after="0" w:line="240" w:lineRule="auto"/>
        <w:ind w:firstLine="1383"/>
        <w:rPr>
          <w:rFonts w:ascii="Times New Roman" w:eastAsia="Calibri" w:hAnsi="Times New Roman" w:cs="Times New Roman"/>
          <w:sz w:val="24"/>
          <w:szCs w:val="24"/>
          <w:lang w:eastAsia="uk-UA"/>
        </w:rPr>
      </w:pPr>
    </w:p>
    <w:p w:rsidR="001760E8" w:rsidRPr="001760E8" w:rsidRDefault="001760E8" w:rsidP="001760E8">
      <w:pPr>
        <w:tabs>
          <w:tab w:val="left" w:pos="11590"/>
        </w:tabs>
        <w:spacing w:after="0" w:line="240" w:lineRule="auto"/>
        <w:ind w:firstLine="1383"/>
        <w:jc w:val="center"/>
        <w:rPr>
          <w:rFonts w:ascii="Times New Roman" w:eastAsia="Calibri" w:hAnsi="Times New Roman" w:cs="Times New Roman"/>
          <w:b/>
          <w:i/>
          <w:sz w:val="24"/>
          <w:szCs w:val="24"/>
          <w:lang w:eastAsia="uk-UA"/>
        </w:rPr>
      </w:pPr>
      <w:r w:rsidRPr="001760E8">
        <w:rPr>
          <w:rFonts w:ascii="Times New Roman" w:eastAsia="Calibri" w:hAnsi="Times New Roman" w:cs="Times New Roman"/>
          <w:b/>
          <w:i/>
          <w:sz w:val="24"/>
          <w:szCs w:val="24"/>
          <w:lang w:eastAsia="uk-UA"/>
        </w:rPr>
        <w:t>Обґрунтування шляхів і способів роз’яснення проблеми</w:t>
      </w:r>
    </w:p>
    <w:p w:rsidR="001760E8" w:rsidRPr="001760E8" w:rsidRDefault="001760E8" w:rsidP="001760E8">
      <w:pPr>
        <w:tabs>
          <w:tab w:val="left" w:pos="11590"/>
        </w:tabs>
        <w:spacing w:after="0" w:line="240" w:lineRule="auto"/>
        <w:ind w:firstLine="1383"/>
        <w:jc w:val="center"/>
        <w:rPr>
          <w:rFonts w:ascii="Times New Roman" w:eastAsia="Calibri" w:hAnsi="Times New Roman" w:cs="Times New Roman"/>
          <w:b/>
          <w:bCs/>
          <w:i/>
          <w:sz w:val="24"/>
          <w:szCs w:val="24"/>
          <w:lang w:eastAsia="uk-UA"/>
        </w:rPr>
      </w:pPr>
    </w:p>
    <w:p w:rsidR="001760E8" w:rsidRPr="001760E8" w:rsidRDefault="001760E8" w:rsidP="00A41677">
      <w:pPr>
        <w:tabs>
          <w:tab w:val="left" w:pos="11590"/>
        </w:tabs>
        <w:spacing w:after="0" w:line="240" w:lineRule="auto"/>
        <w:ind w:firstLine="709"/>
        <w:jc w:val="both"/>
        <w:rPr>
          <w:rFonts w:ascii="Times New Roman" w:eastAsia="Calibri" w:hAnsi="Times New Roman" w:cs="Times New Roman"/>
          <w:bCs/>
          <w:sz w:val="24"/>
          <w:szCs w:val="24"/>
          <w:lang w:eastAsia="uk-UA"/>
        </w:rPr>
      </w:pPr>
      <w:r w:rsidRPr="001760E8">
        <w:rPr>
          <w:rFonts w:ascii="Times New Roman" w:eastAsia="Calibri" w:hAnsi="Times New Roman" w:cs="Times New Roman"/>
          <w:bCs/>
          <w:sz w:val="24"/>
          <w:szCs w:val="24"/>
          <w:lang w:eastAsia="uk-UA"/>
        </w:rPr>
        <w:t>Надання фінансової підтримки комунальним підприємствам буде здійснюватись двома напрямками:</w:t>
      </w:r>
    </w:p>
    <w:p w:rsidR="001760E8" w:rsidRPr="001760E8" w:rsidRDefault="001760E8" w:rsidP="00A41677">
      <w:pPr>
        <w:tabs>
          <w:tab w:val="left" w:pos="11590"/>
        </w:tabs>
        <w:spacing w:after="0" w:line="240" w:lineRule="auto"/>
        <w:ind w:firstLine="709"/>
        <w:jc w:val="both"/>
        <w:rPr>
          <w:rFonts w:ascii="Times New Roman" w:eastAsia="Calibri" w:hAnsi="Times New Roman" w:cs="Times New Roman"/>
          <w:bCs/>
          <w:sz w:val="24"/>
          <w:szCs w:val="24"/>
          <w:lang w:eastAsia="uk-UA"/>
        </w:rPr>
      </w:pPr>
      <w:r w:rsidRPr="001760E8">
        <w:rPr>
          <w:rFonts w:ascii="Times New Roman" w:eastAsia="Calibri" w:hAnsi="Times New Roman" w:cs="Times New Roman"/>
          <w:bCs/>
          <w:sz w:val="24"/>
          <w:szCs w:val="24"/>
          <w:lang w:eastAsia="uk-UA"/>
        </w:rPr>
        <w:t>1) надання фінансової підтримки на поточні видатки підприємств;</w:t>
      </w:r>
    </w:p>
    <w:p w:rsidR="001760E8" w:rsidRPr="001760E8" w:rsidRDefault="001760E8" w:rsidP="00A41677">
      <w:pPr>
        <w:tabs>
          <w:tab w:val="left" w:pos="11590"/>
        </w:tabs>
        <w:spacing w:after="0" w:line="240" w:lineRule="auto"/>
        <w:ind w:firstLine="709"/>
        <w:jc w:val="both"/>
        <w:rPr>
          <w:rFonts w:ascii="Times New Roman" w:eastAsia="Calibri" w:hAnsi="Times New Roman" w:cs="Times New Roman"/>
          <w:bCs/>
          <w:sz w:val="24"/>
          <w:szCs w:val="24"/>
          <w:lang w:eastAsia="uk-UA"/>
        </w:rPr>
      </w:pPr>
      <w:r w:rsidRPr="001760E8">
        <w:rPr>
          <w:rFonts w:ascii="Times New Roman" w:eastAsia="Calibri" w:hAnsi="Times New Roman" w:cs="Times New Roman"/>
          <w:bCs/>
          <w:sz w:val="24"/>
          <w:szCs w:val="24"/>
          <w:lang w:eastAsia="uk-UA"/>
        </w:rPr>
        <w:t>2) здійснення внесків до статутного капіталу комунальних підприємств.</w:t>
      </w:r>
    </w:p>
    <w:p w:rsidR="001760E8" w:rsidRPr="001760E8" w:rsidRDefault="001760E8" w:rsidP="00A41677">
      <w:pPr>
        <w:tabs>
          <w:tab w:val="left" w:pos="11590"/>
        </w:tabs>
        <w:spacing w:after="0" w:line="240" w:lineRule="auto"/>
        <w:ind w:firstLine="709"/>
        <w:jc w:val="both"/>
        <w:rPr>
          <w:rFonts w:ascii="Times New Roman" w:eastAsia="Calibri" w:hAnsi="Times New Roman" w:cs="Times New Roman"/>
          <w:bCs/>
          <w:sz w:val="24"/>
          <w:szCs w:val="24"/>
          <w:lang w:eastAsia="uk-UA"/>
        </w:rPr>
      </w:pPr>
      <w:r w:rsidRPr="001760E8">
        <w:rPr>
          <w:rFonts w:ascii="Times New Roman" w:eastAsia="Calibri" w:hAnsi="Times New Roman" w:cs="Times New Roman"/>
          <w:bCs/>
          <w:sz w:val="24"/>
          <w:szCs w:val="24"/>
          <w:lang w:eastAsia="uk-UA"/>
        </w:rPr>
        <w:t>При цьому підприємство на договірних засадах  отримує кошти на рахунок та використовує їх відповідно до  рішення про виділення бюджетних коштів за їх цільовим призначенням</w:t>
      </w:r>
      <w:r w:rsidRPr="001760E8">
        <w:rPr>
          <w:rFonts w:ascii="Times New Roman" w:eastAsia="Calibri" w:hAnsi="Times New Roman" w:cs="Times New Roman"/>
          <w:b/>
          <w:bCs/>
          <w:sz w:val="24"/>
          <w:szCs w:val="24"/>
          <w:lang w:eastAsia="uk-UA"/>
        </w:rPr>
        <w:t>.</w:t>
      </w:r>
    </w:p>
    <w:p w:rsidR="00A41677" w:rsidRDefault="00A41677" w:rsidP="001760E8">
      <w:pPr>
        <w:tabs>
          <w:tab w:val="left" w:pos="11590"/>
        </w:tabs>
        <w:spacing w:after="0" w:line="240" w:lineRule="auto"/>
        <w:ind w:firstLine="1383"/>
        <w:jc w:val="center"/>
        <w:rPr>
          <w:rFonts w:ascii="Times New Roman" w:eastAsia="Calibri" w:hAnsi="Times New Roman" w:cs="Times New Roman"/>
          <w:b/>
          <w:bCs/>
          <w:i/>
          <w:sz w:val="24"/>
          <w:szCs w:val="24"/>
          <w:lang w:eastAsia="uk-UA"/>
        </w:rPr>
      </w:pPr>
    </w:p>
    <w:p w:rsidR="001760E8" w:rsidRPr="001760E8" w:rsidRDefault="001760E8" w:rsidP="001760E8">
      <w:pPr>
        <w:tabs>
          <w:tab w:val="left" w:pos="11590"/>
        </w:tabs>
        <w:spacing w:after="0" w:line="240" w:lineRule="auto"/>
        <w:ind w:firstLine="1383"/>
        <w:jc w:val="center"/>
        <w:rPr>
          <w:rFonts w:ascii="Times New Roman" w:eastAsia="Calibri" w:hAnsi="Times New Roman" w:cs="Times New Roman"/>
          <w:b/>
          <w:bCs/>
          <w:i/>
          <w:sz w:val="24"/>
          <w:szCs w:val="24"/>
          <w:lang w:eastAsia="uk-UA"/>
        </w:rPr>
      </w:pPr>
      <w:r w:rsidRPr="001760E8">
        <w:rPr>
          <w:rFonts w:ascii="Times New Roman" w:eastAsia="Calibri" w:hAnsi="Times New Roman" w:cs="Times New Roman"/>
          <w:b/>
          <w:bCs/>
          <w:i/>
          <w:sz w:val="24"/>
          <w:szCs w:val="24"/>
          <w:lang w:eastAsia="uk-UA"/>
        </w:rPr>
        <w:t>Мета Програми</w:t>
      </w:r>
    </w:p>
    <w:p w:rsidR="001760E8" w:rsidRPr="001760E8" w:rsidRDefault="001760E8" w:rsidP="001760E8">
      <w:pPr>
        <w:tabs>
          <w:tab w:val="left" w:pos="11590"/>
        </w:tabs>
        <w:spacing w:after="0" w:line="240" w:lineRule="auto"/>
        <w:ind w:firstLine="1383"/>
        <w:jc w:val="center"/>
        <w:rPr>
          <w:rFonts w:ascii="Times New Roman" w:eastAsia="Calibri" w:hAnsi="Times New Roman" w:cs="Times New Roman"/>
          <w:b/>
          <w:bCs/>
          <w:i/>
          <w:sz w:val="24"/>
          <w:szCs w:val="24"/>
          <w:lang w:eastAsia="uk-UA"/>
        </w:rPr>
      </w:pPr>
    </w:p>
    <w:p w:rsidR="001760E8" w:rsidRPr="001760E8" w:rsidRDefault="001760E8" w:rsidP="00A41677">
      <w:pPr>
        <w:tabs>
          <w:tab w:val="left" w:pos="11590"/>
        </w:tabs>
        <w:spacing w:after="0" w:line="240" w:lineRule="auto"/>
        <w:ind w:firstLine="709"/>
        <w:jc w:val="both"/>
        <w:rPr>
          <w:rFonts w:ascii="Times New Roman" w:eastAsia="Calibri" w:hAnsi="Times New Roman" w:cs="Times New Roman"/>
          <w:bCs/>
          <w:sz w:val="24"/>
          <w:szCs w:val="24"/>
          <w:lang w:eastAsia="uk-UA"/>
        </w:rPr>
      </w:pPr>
      <w:r w:rsidRPr="001760E8">
        <w:rPr>
          <w:rFonts w:ascii="Times New Roman" w:eastAsia="Calibri" w:hAnsi="Times New Roman" w:cs="Times New Roman"/>
          <w:bCs/>
          <w:sz w:val="24"/>
          <w:szCs w:val="24"/>
          <w:lang w:eastAsia="uk-UA"/>
        </w:rPr>
        <w:t>Забезпечення стабільності роботи комунальних підприємств громади відповідно до  їх функціональних призначень, виконання зобов’язань з виплати заробітної плати працівникам, забезпечення надійності та безпеки експлуатації будівель, споруд та інженерних мереж шляхом фінансової підтримки господарських суб’єктів які перебувають у комунальній власності Новороздільської територіальної громади..</w:t>
      </w:r>
    </w:p>
    <w:p w:rsidR="001760E8" w:rsidRPr="001760E8" w:rsidRDefault="001760E8" w:rsidP="001760E8">
      <w:pPr>
        <w:tabs>
          <w:tab w:val="left" w:pos="11590"/>
        </w:tabs>
        <w:spacing w:after="0" w:line="240" w:lineRule="auto"/>
        <w:ind w:firstLine="1383"/>
        <w:jc w:val="both"/>
        <w:rPr>
          <w:rFonts w:ascii="Times New Roman" w:eastAsia="Calibri" w:hAnsi="Times New Roman" w:cs="Times New Roman"/>
          <w:sz w:val="24"/>
          <w:szCs w:val="24"/>
          <w:lang w:eastAsia="uk-UA"/>
        </w:rPr>
      </w:pPr>
    </w:p>
    <w:p w:rsidR="001760E8" w:rsidRPr="001760E8" w:rsidRDefault="001760E8" w:rsidP="001760E8">
      <w:pPr>
        <w:tabs>
          <w:tab w:val="left" w:pos="11590"/>
        </w:tabs>
        <w:spacing w:after="0" w:line="240" w:lineRule="auto"/>
        <w:ind w:firstLine="1383"/>
        <w:jc w:val="center"/>
        <w:rPr>
          <w:rFonts w:ascii="Times New Roman" w:eastAsia="Calibri" w:hAnsi="Times New Roman" w:cs="Times New Roman"/>
          <w:b/>
          <w:bCs/>
          <w:i/>
          <w:sz w:val="24"/>
          <w:szCs w:val="24"/>
          <w:lang w:eastAsia="uk-UA"/>
        </w:rPr>
      </w:pPr>
      <w:r w:rsidRPr="001760E8">
        <w:rPr>
          <w:rFonts w:ascii="Times New Roman" w:eastAsia="Calibri" w:hAnsi="Times New Roman" w:cs="Times New Roman"/>
          <w:b/>
          <w:bCs/>
          <w:i/>
          <w:sz w:val="24"/>
          <w:szCs w:val="24"/>
          <w:lang w:eastAsia="uk-UA"/>
        </w:rPr>
        <w:t xml:space="preserve">Координація та контроль за виконанням Програми </w:t>
      </w:r>
    </w:p>
    <w:p w:rsidR="001760E8" w:rsidRPr="001760E8" w:rsidRDefault="001760E8" w:rsidP="001760E8">
      <w:pPr>
        <w:tabs>
          <w:tab w:val="left" w:pos="11590"/>
        </w:tabs>
        <w:spacing w:after="0" w:line="240" w:lineRule="auto"/>
        <w:ind w:firstLine="1383"/>
        <w:jc w:val="center"/>
        <w:rPr>
          <w:rFonts w:ascii="Times New Roman" w:eastAsia="Calibri" w:hAnsi="Times New Roman" w:cs="Times New Roman"/>
          <w:b/>
          <w:bCs/>
          <w:i/>
          <w:sz w:val="24"/>
          <w:szCs w:val="24"/>
          <w:lang w:eastAsia="uk-UA"/>
        </w:rPr>
      </w:pPr>
    </w:p>
    <w:p w:rsidR="001760E8" w:rsidRPr="001760E8" w:rsidRDefault="001760E8" w:rsidP="001760E8">
      <w:pPr>
        <w:tabs>
          <w:tab w:val="left" w:pos="11590"/>
        </w:tabs>
        <w:spacing w:after="0" w:line="240" w:lineRule="auto"/>
        <w:ind w:firstLine="1383"/>
        <w:jc w:val="both"/>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Відповідальним виконавцем Програми є Дочірнє підприємство «Благоустрій» комунального підприємства «Розділжитлосервіс» , комунальне підприємство «Розділ».</w:t>
      </w:r>
    </w:p>
    <w:p w:rsidR="001760E8" w:rsidRPr="001760E8" w:rsidRDefault="001760E8" w:rsidP="001760E8">
      <w:pPr>
        <w:tabs>
          <w:tab w:val="left" w:pos="11590"/>
        </w:tabs>
        <w:spacing w:after="0" w:line="240" w:lineRule="auto"/>
        <w:ind w:firstLine="1383"/>
        <w:jc w:val="both"/>
        <w:rPr>
          <w:rFonts w:ascii="Times New Roman" w:eastAsia="Calibri" w:hAnsi="Times New Roman" w:cs="Times New Roman"/>
          <w:sz w:val="24"/>
          <w:szCs w:val="24"/>
          <w:lang w:eastAsia="uk-UA"/>
        </w:rPr>
      </w:pPr>
    </w:p>
    <w:p w:rsidR="001760E8" w:rsidRPr="001760E8" w:rsidRDefault="001760E8" w:rsidP="001760E8">
      <w:pPr>
        <w:tabs>
          <w:tab w:val="left" w:pos="11590"/>
        </w:tabs>
        <w:spacing w:after="0" w:line="240" w:lineRule="auto"/>
        <w:ind w:firstLine="1383"/>
        <w:jc w:val="both"/>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Координацію виконання Програми здійснює Управління житлово-комунального господарства .</w:t>
      </w:r>
    </w:p>
    <w:p w:rsidR="001760E8" w:rsidRPr="001760E8" w:rsidRDefault="001760E8" w:rsidP="001760E8">
      <w:pPr>
        <w:tabs>
          <w:tab w:val="left" w:pos="11590"/>
        </w:tabs>
        <w:spacing w:after="0" w:line="240" w:lineRule="auto"/>
        <w:ind w:firstLine="1383"/>
        <w:jc w:val="both"/>
        <w:rPr>
          <w:rFonts w:ascii="Times New Roman" w:eastAsia="Calibri" w:hAnsi="Times New Roman" w:cs="Times New Roman"/>
          <w:sz w:val="24"/>
          <w:szCs w:val="24"/>
          <w:lang w:eastAsia="ru-RU"/>
        </w:rPr>
      </w:pPr>
      <w:r w:rsidRPr="001760E8">
        <w:rPr>
          <w:rFonts w:ascii="Times New Roman" w:eastAsia="Calibri" w:hAnsi="Times New Roman" w:cs="Times New Roman"/>
          <w:sz w:val="24"/>
          <w:szCs w:val="24"/>
          <w:lang w:eastAsia="uk-UA"/>
        </w:rPr>
        <w:lastRenderedPageBreak/>
        <w:t xml:space="preserve">Контроль за виконанням Програми здійснює Управління житлово-комунального господарства міської ради, фінансове управління Новороздільської міської ради, постійна депутатська комісія з питань комунального господарства, промисловості, підприємництва, інвестицій та охорони навколишнього природного середивища, постійна депутатська комісія </w:t>
      </w:r>
      <w:r w:rsidRPr="001760E8">
        <w:rPr>
          <w:rFonts w:ascii="Times New Roman" w:eastAsia="Calibri" w:hAnsi="Times New Roman" w:cs="Times New Roman"/>
          <w:sz w:val="24"/>
          <w:szCs w:val="24"/>
          <w:lang w:eastAsia="ru-RU"/>
        </w:rPr>
        <w:t>з питань планування, бюджету та регуляторної політики.</w:t>
      </w:r>
    </w:p>
    <w:p w:rsidR="001760E8" w:rsidRPr="001760E8" w:rsidRDefault="001760E8" w:rsidP="001760E8">
      <w:pPr>
        <w:tabs>
          <w:tab w:val="left" w:pos="11590"/>
        </w:tabs>
        <w:spacing w:after="0" w:line="240" w:lineRule="auto"/>
        <w:ind w:firstLine="1383"/>
        <w:jc w:val="both"/>
        <w:rPr>
          <w:rFonts w:ascii="Times New Roman" w:eastAsia="Calibri" w:hAnsi="Times New Roman" w:cs="Times New Roman"/>
          <w:b/>
          <w:bCs/>
          <w:i/>
          <w:sz w:val="24"/>
          <w:szCs w:val="24"/>
          <w:lang w:eastAsia="uk-UA"/>
        </w:rPr>
      </w:pPr>
    </w:p>
    <w:p w:rsidR="001760E8" w:rsidRPr="001760E8" w:rsidRDefault="001760E8" w:rsidP="001760E8">
      <w:pPr>
        <w:tabs>
          <w:tab w:val="left" w:pos="11590"/>
        </w:tabs>
        <w:spacing w:after="0" w:line="240" w:lineRule="auto"/>
        <w:ind w:firstLine="1383"/>
        <w:jc w:val="both"/>
        <w:rPr>
          <w:rFonts w:ascii="Times New Roman" w:eastAsia="Calibri" w:hAnsi="Times New Roman" w:cs="Times New Roman"/>
          <w:b/>
          <w:bCs/>
          <w:i/>
          <w:sz w:val="24"/>
          <w:szCs w:val="24"/>
          <w:lang w:eastAsia="uk-UA"/>
        </w:rPr>
      </w:pPr>
    </w:p>
    <w:p w:rsidR="001760E8" w:rsidRPr="001760E8" w:rsidRDefault="001760E8" w:rsidP="001760E8">
      <w:pPr>
        <w:tabs>
          <w:tab w:val="left" w:pos="11590"/>
        </w:tabs>
        <w:spacing w:after="0" w:line="240" w:lineRule="auto"/>
        <w:ind w:firstLine="1383"/>
        <w:jc w:val="center"/>
        <w:rPr>
          <w:rFonts w:ascii="Times New Roman" w:eastAsia="Calibri" w:hAnsi="Times New Roman" w:cs="Times New Roman"/>
          <w:b/>
          <w:bCs/>
          <w:i/>
          <w:sz w:val="24"/>
          <w:szCs w:val="24"/>
          <w:lang w:eastAsia="uk-UA"/>
        </w:rPr>
      </w:pPr>
      <w:r w:rsidRPr="001760E8">
        <w:rPr>
          <w:rFonts w:ascii="Times New Roman" w:eastAsia="Calibri" w:hAnsi="Times New Roman" w:cs="Times New Roman"/>
          <w:b/>
          <w:bCs/>
          <w:i/>
          <w:sz w:val="24"/>
          <w:szCs w:val="24"/>
          <w:lang w:eastAsia="uk-UA"/>
        </w:rPr>
        <w:t>Фінансування Програми</w:t>
      </w:r>
    </w:p>
    <w:p w:rsidR="001760E8" w:rsidRPr="001760E8" w:rsidRDefault="001760E8" w:rsidP="001760E8">
      <w:pPr>
        <w:tabs>
          <w:tab w:val="left" w:pos="11590"/>
        </w:tabs>
        <w:spacing w:after="0" w:line="240" w:lineRule="auto"/>
        <w:ind w:firstLine="1383"/>
        <w:jc w:val="center"/>
        <w:rPr>
          <w:rFonts w:ascii="Times New Roman" w:eastAsia="Calibri" w:hAnsi="Times New Roman" w:cs="Times New Roman"/>
          <w:b/>
          <w:bCs/>
          <w:i/>
          <w:sz w:val="24"/>
          <w:szCs w:val="24"/>
          <w:lang w:eastAsia="uk-UA"/>
        </w:rPr>
      </w:pPr>
    </w:p>
    <w:p w:rsidR="001760E8" w:rsidRPr="001760E8" w:rsidRDefault="001760E8" w:rsidP="001760E8">
      <w:pPr>
        <w:tabs>
          <w:tab w:val="left" w:pos="11590"/>
        </w:tabs>
        <w:spacing w:after="0" w:line="240" w:lineRule="auto"/>
        <w:ind w:firstLine="1383"/>
        <w:jc w:val="both"/>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Фінансування Програми здійснюється виключно за умови затвердження бюджетних призначень на її виконання рішенням про міський бюджет на відповідний рік (рішенням про внесення змін до міського бюджету на відповідний рік) згідно з розписом міського бюджету.</w:t>
      </w:r>
    </w:p>
    <w:p w:rsidR="001760E8" w:rsidRPr="001760E8" w:rsidRDefault="001760E8" w:rsidP="001760E8">
      <w:pPr>
        <w:tabs>
          <w:tab w:val="left" w:pos="11590"/>
        </w:tabs>
        <w:spacing w:after="0" w:line="240" w:lineRule="auto"/>
        <w:ind w:firstLine="1383"/>
        <w:jc w:val="both"/>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Розпорядником коштів на виконання Програми є Управління житлово-комунального господарства .</w:t>
      </w:r>
    </w:p>
    <w:p w:rsidR="001760E8" w:rsidRPr="001760E8" w:rsidRDefault="001760E8" w:rsidP="001760E8">
      <w:pPr>
        <w:tabs>
          <w:tab w:val="left" w:pos="11590"/>
        </w:tabs>
        <w:spacing w:after="0" w:line="240" w:lineRule="auto"/>
        <w:ind w:firstLine="1383"/>
        <w:jc w:val="both"/>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Обсяги фінансування Програми додаються (Додаток № 1), протягом року сума може бути скорегована.</w:t>
      </w:r>
    </w:p>
    <w:p w:rsidR="001760E8" w:rsidRPr="001760E8" w:rsidRDefault="001760E8" w:rsidP="001760E8">
      <w:pPr>
        <w:tabs>
          <w:tab w:val="left" w:pos="11590"/>
        </w:tabs>
        <w:spacing w:after="0" w:line="240" w:lineRule="auto"/>
        <w:ind w:firstLine="1383"/>
        <w:jc w:val="both"/>
        <w:rPr>
          <w:rFonts w:ascii="Times New Roman" w:eastAsia="Calibri" w:hAnsi="Times New Roman" w:cs="Times New Roman"/>
          <w:b/>
          <w:sz w:val="24"/>
          <w:szCs w:val="24"/>
          <w:lang w:eastAsia="uk-UA"/>
        </w:rPr>
      </w:pPr>
    </w:p>
    <w:p w:rsidR="001760E8" w:rsidRPr="001760E8" w:rsidRDefault="001760E8" w:rsidP="001760E8">
      <w:pPr>
        <w:tabs>
          <w:tab w:val="left" w:pos="11590"/>
        </w:tabs>
        <w:spacing w:after="0" w:line="240" w:lineRule="auto"/>
        <w:ind w:firstLine="1383"/>
        <w:rPr>
          <w:rFonts w:ascii="Times New Roman" w:eastAsia="Calibri" w:hAnsi="Times New Roman" w:cs="Times New Roman"/>
          <w:bCs/>
          <w:sz w:val="24"/>
          <w:szCs w:val="24"/>
          <w:lang w:eastAsia="uk-UA"/>
        </w:rPr>
      </w:pPr>
    </w:p>
    <w:p w:rsidR="001760E8" w:rsidRPr="001760E8" w:rsidRDefault="001760E8" w:rsidP="001760E8">
      <w:pPr>
        <w:tabs>
          <w:tab w:val="left" w:pos="11590"/>
        </w:tabs>
        <w:spacing w:after="0" w:line="240" w:lineRule="auto"/>
        <w:ind w:firstLine="1383"/>
        <w:jc w:val="center"/>
        <w:rPr>
          <w:rFonts w:ascii="Times New Roman" w:eastAsia="Calibri" w:hAnsi="Times New Roman" w:cs="Times New Roman"/>
          <w:b/>
          <w:i/>
          <w:sz w:val="24"/>
          <w:szCs w:val="24"/>
          <w:lang w:eastAsia="uk-UA"/>
        </w:rPr>
      </w:pPr>
      <w:r w:rsidRPr="001760E8">
        <w:rPr>
          <w:rFonts w:ascii="Times New Roman" w:eastAsia="Calibri" w:hAnsi="Times New Roman" w:cs="Times New Roman"/>
          <w:b/>
          <w:i/>
          <w:sz w:val="24"/>
          <w:szCs w:val="24"/>
          <w:lang w:eastAsia="uk-UA"/>
        </w:rPr>
        <w:t>Очікувані результати виконання Програми</w:t>
      </w:r>
    </w:p>
    <w:p w:rsidR="001760E8" w:rsidRPr="001760E8" w:rsidRDefault="001760E8" w:rsidP="001760E8">
      <w:pPr>
        <w:tabs>
          <w:tab w:val="left" w:pos="11590"/>
        </w:tabs>
        <w:spacing w:after="0" w:line="240" w:lineRule="auto"/>
        <w:ind w:firstLine="1383"/>
        <w:jc w:val="center"/>
        <w:rPr>
          <w:rFonts w:ascii="Times New Roman" w:eastAsia="Calibri" w:hAnsi="Times New Roman" w:cs="Times New Roman"/>
          <w:b/>
          <w:bCs/>
          <w:i/>
          <w:sz w:val="24"/>
          <w:szCs w:val="24"/>
          <w:lang w:eastAsia="uk-UA"/>
        </w:rPr>
      </w:pPr>
    </w:p>
    <w:p w:rsidR="001760E8" w:rsidRPr="001760E8" w:rsidRDefault="001760E8" w:rsidP="001760E8">
      <w:pPr>
        <w:tabs>
          <w:tab w:val="left" w:pos="11590"/>
        </w:tabs>
        <w:spacing w:after="0" w:line="240" w:lineRule="auto"/>
        <w:ind w:firstLine="1383"/>
        <w:jc w:val="both"/>
        <w:rPr>
          <w:rFonts w:ascii="Times New Roman" w:eastAsia="Calibri" w:hAnsi="Times New Roman" w:cs="Times New Roman"/>
          <w:bCs/>
          <w:sz w:val="24"/>
          <w:szCs w:val="24"/>
          <w:lang w:eastAsia="uk-UA"/>
        </w:rPr>
      </w:pPr>
      <w:r w:rsidRPr="001760E8">
        <w:rPr>
          <w:rFonts w:ascii="Times New Roman" w:eastAsia="Calibri" w:hAnsi="Times New Roman" w:cs="Times New Roman"/>
          <w:bCs/>
          <w:sz w:val="24"/>
          <w:szCs w:val="24"/>
          <w:lang w:eastAsia="uk-UA"/>
        </w:rPr>
        <w:t>Виконання Програми дасть можливість забезпечити:</w:t>
      </w:r>
    </w:p>
    <w:p w:rsidR="001760E8" w:rsidRPr="001760E8" w:rsidRDefault="001760E8" w:rsidP="001760E8">
      <w:pPr>
        <w:tabs>
          <w:tab w:val="left" w:pos="11590"/>
        </w:tabs>
        <w:spacing w:after="0" w:line="240" w:lineRule="auto"/>
        <w:ind w:firstLine="1383"/>
        <w:jc w:val="both"/>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 стабільну роботу комунальних підприємств відповідно до  їх функціональних призначень щодо надання послуг мешканцям Новороздільської територіальної громади, відповідно до економічно обґрунтованих тарифів;</w:t>
      </w:r>
    </w:p>
    <w:p w:rsidR="001760E8" w:rsidRPr="001760E8" w:rsidRDefault="001760E8" w:rsidP="001760E8">
      <w:pPr>
        <w:tabs>
          <w:tab w:val="left" w:pos="11590"/>
        </w:tabs>
        <w:spacing w:after="0" w:line="240" w:lineRule="auto"/>
        <w:ind w:firstLine="1383"/>
        <w:jc w:val="both"/>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 збільшення обсягів  виробництва та надання послуг за рахунок зміцнення матеріально-технічної бази підприємств , придбання техніки;</w:t>
      </w:r>
    </w:p>
    <w:p w:rsidR="001760E8" w:rsidRPr="001760E8" w:rsidRDefault="001760E8" w:rsidP="001760E8">
      <w:pPr>
        <w:tabs>
          <w:tab w:val="left" w:pos="11590"/>
        </w:tabs>
        <w:spacing w:after="0" w:line="240" w:lineRule="auto"/>
        <w:ind w:firstLine="1383"/>
        <w:jc w:val="both"/>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 зменшення енерговитрат за рахунок встановлення енергозберігаючого обладнання;</w:t>
      </w:r>
    </w:p>
    <w:p w:rsidR="001760E8" w:rsidRPr="001760E8" w:rsidRDefault="001760E8" w:rsidP="001760E8">
      <w:pPr>
        <w:tabs>
          <w:tab w:val="left" w:pos="11590"/>
        </w:tabs>
        <w:spacing w:after="0" w:line="240" w:lineRule="auto"/>
        <w:ind w:firstLine="1383"/>
        <w:jc w:val="both"/>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 покращення якості послуг.</w:t>
      </w:r>
    </w:p>
    <w:p w:rsidR="001760E8" w:rsidRPr="001760E8" w:rsidRDefault="001760E8" w:rsidP="001760E8">
      <w:pPr>
        <w:spacing w:after="0" w:line="240" w:lineRule="auto"/>
        <w:rPr>
          <w:rFonts w:ascii="Times New Roman" w:eastAsia="Calibri" w:hAnsi="Times New Roman" w:cs="Times New Roman"/>
          <w:b/>
          <w:spacing w:val="-20"/>
          <w:w w:val="122"/>
          <w:sz w:val="24"/>
          <w:szCs w:val="24"/>
          <w:lang w:eastAsia="ru-RU"/>
        </w:rPr>
        <w:sectPr w:rsidR="001760E8" w:rsidRPr="001760E8">
          <w:footnotePr>
            <w:numFmt w:val="chicago"/>
            <w:numRestart w:val="eachPage"/>
          </w:footnotePr>
          <w:pgSz w:w="11909" w:h="16834"/>
          <w:pgMar w:top="357" w:right="567" w:bottom="567" w:left="1134" w:header="708" w:footer="708" w:gutter="0"/>
          <w:cols w:space="720"/>
        </w:sectPr>
      </w:pPr>
    </w:p>
    <w:p w:rsidR="001760E8" w:rsidRPr="001760E8" w:rsidRDefault="001760E8" w:rsidP="001760E8">
      <w:pPr>
        <w:tabs>
          <w:tab w:val="left" w:pos="11590"/>
        </w:tabs>
        <w:spacing w:after="0" w:line="240" w:lineRule="auto"/>
        <w:ind w:firstLine="709"/>
        <w:jc w:val="center"/>
        <w:rPr>
          <w:rFonts w:ascii="Times New Roman" w:eastAsia="Calibri" w:hAnsi="Times New Roman" w:cs="Times New Roman"/>
          <w:b/>
          <w:bCs/>
          <w:i/>
          <w:sz w:val="24"/>
          <w:szCs w:val="24"/>
          <w:lang w:eastAsia="uk-UA"/>
        </w:rPr>
      </w:pPr>
      <w:r w:rsidRPr="001760E8">
        <w:rPr>
          <w:rFonts w:ascii="Times New Roman" w:eastAsia="Calibri" w:hAnsi="Times New Roman" w:cs="Times New Roman"/>
          <w:b/>
          <w:bCs/>
          <w:i/>
          <w:sz w:val="24"/>
          <w:szCs w:val="24"/>
          <w:lang w:eastAsia="uk-UA"/>
        </w:rPr>
        <w:lastRenderedPageBreak/>
        <w:t>Завдання та Заходи</w:t>
      </w:r>
      <w:r w:rsidRPr="001760E8">
        <w:rPr>
          <w:rFonts w:ascii="Times New Roman" w:eastAsia="Calibri" w:hAnsi="Times New Roman" w:cs="Times New Roman"/>
          <w:b/>
          <w:bCs/>
          <w:sz w:val="24"/>
          <w:szCs w:val="24"/>
          <w:lang w:eastAsia="uk-UA"/>
        </w:rPr>
        <w:t xml:space="preserve"> </w:t>
      </w:r>
      <w:r w:rsidRPr="001760E8">
        <w:rPr>
          <w:rFonts w:ascii="Times New Roman" w:eastAsia="Calibri" w:hAnsi="Times New Roman" w:cs="Times New Roman"/>
          <w:b/>
          <w:bCs/>
          <w:i/>
          <w:sz w:val="24"/>
          <w:szCs w:val="24"/>
          <w:lang w:eastAsia="uk-UA"/>
        </w:rPr>
        <w:t>Програми фінансової підтримки комунальних підприємств, установ</w:t>
      </w:r>
    </w:p>
    <w:p w:rsidR="001760E8" w:rsidRPr="001760E8" w:rsidRDefault="001760E8" w:rsidP="001760E8">
      <w:pPr>
        <w:tabs>
          <w:tab w:val="left" w:pos="11590"/>
        </w:tabs>
        <w:spacing w:after="0" w:line="240" w:lineRule="auto"/>
        <w:ind w:firstLine="709"/>
        <w:jc w:val="center"/>
        <w:rPr>
          <w:rFonts w:ascii="Times New Roman" w:eastAsia="Calibri" w:hAnsi="Times New Roman" w:cs="Times New Roman"/>
          <w:b/>
          <w:bCs/>
          <w:i/>
          <w:sz w:val="24"/>
          <w:szCs w:val="24"/>
          <w:lang w:eastAsia="uk-UA"/>
        </w:rPr>
      </w:pPr>
      <w:r w:rsidRPr="001760E8">
        <w:rPr>
          <w:rFonts w:ascii="Times New Roman" w:eastAsia="Calibri" w:hAnsi="Times New Roman" w:cs="Times New Roman"/>
          <w:b/>
          <w:bCs/>
          <w:i/>
          <w:sz w:val="24"/>
          <w:szCs w:val="24"/>
          <w:lang w:eastAsia="uk-UA"/>
        </w:rPr>
        <w:t>та здійснення внесків до статутних капіталів (поповнення Статутного фонду) комунальних підприємств</w:t>
      </w:r>
    </w:p>
    <w:p w:rsidR="001760E8" w:rsidRPr="001760E8" w:rsidRDefault="001760E8" w:rsidP="001760E8">
      <w:pPr>
        <w:tabs>
          <w:tab w:val="left" w:pos="11590"/>
        </w:tabs>
        <w:spacing w:after="0" w:line="240" w:lineRule="auto"/>
        <w:ind w:firstLine="709"/>
        <w:jc w:val="center"/>
        <w:rPr>
          <w:rFonts w:ascii="Times New Roman" w:eastAsia="Calibri" w:hAnsi="Times New Roman" w:cs="Times New Roman"/>
          <w:b/>
          <w:bCs/>
          <w:i/>
          <w:sz w:val="24"/>
          <w:szCs w:val="24"/>
          <w:lang w:eastAsia="uk-UA"/>
        </w:rPr>
      </w:pPr>
      <w:r w:rsidRPr="001760E8">
        <w:rPr>
          <w:rFonts w:ascii="Times New Roman" w:eastAsia="Calibri" w:hAnsi="Times New Roman" w:cs="Times New Roman"/>
          <w:b/>
          <w:bCs/>
          <w:i/>
          <w:sz w:val="24"/>
          <w:szCs w:val="24"/>
          <w:lang w:eastAsia="uk-UA"/>
        </w:rPr>
        <w:t>Новороздільської міської ради на 2022 рік та прогноз на 2023-2024 рр.</w:t>
      </w:r>
    </w:p>
    <w:tbl>
      <w:tblPr>
        <w:tblW w:w="21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8"/>
        <w:gridCol w:w="2437"/>
        <w:gridCol w:w="2135"/>
        <w:gridCol w:w="3623"/>
        <w:gridCol w:w="1488"/>
        <w:gridCol w:w="549"/>
        <w:gridCol w:w="1259"/>
        <w:gridCol w:w="1439"/>
        <w:gridCol w:w="1986"/>
        <w:gridCol w:w="1439"/>
        <w:gridCol w:w="1439"/>
        <w:gridCol w:w="1439"/>
        <w:gridCol w:w="1439"/>
      </w:tblGrid>
      <w:tr w:rsidR="001760E8" w:rsidRPr="001760E8" w:rsidTr="001760E8">
        <w:trPr>
          <w:gridAfter w:val="4"/>
          <w:wAfter w:w="5756" w:type="dxa"/>
          <w:cantSplit/>
          <w:trHeight w:val="325"/>
        </w:trPr>
        <w:tc>
          <w:tcPr>
            <w:tcW w:w="537" w:type="dxa"/>
            <w:vMerge w:val="restart"/>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tabs>
                <w:tab w:val="left" w:pos="11590"/>
              </w:tabs>
              <w:autoSpaceDE w:val="0"/>
              <w:autoSpaceDN w:val="0"/>
              <w:adjustRightInd w:val="0"/>
              <w:spacing w:after="0" w:line="216" w:lineRule="auto"/>
              <w:jc w:val="center"/>
              <w:rPr>
                <w:rFonts w:ascii="Times New Roman" w:eastAsia="Calibri" w:hAnsi="Times New Roman" w:cs="Times New Roman"/>
                <w:b/>
                <w:i/>
                <w:sz w:val="24"/>
                <w:szCs w:val="24"/>
                <w:lang w:eastAsia="uk-UA"/>
              </w:rPr>
            </w:pPr>
            <w:r w:rsidRPr="001760E8">
              <w:rPr>
                <w:rFonts w:ascii="Times New Roman" w:eastAsia="Calibri" w:hAnsi="Times New Roman" w:cs="Times New Roman"/>
                <w:b/>
                <w:i/>
                <w:sz w:val="24"/>
                <w:szCs w:val="24"/>
                <w:lang w:eastAsia="uk-UA"/>
              </w:rPr>
              <w:t>№ з/п</w:t>
            </w:r>
          </w:p>
        </w:tc>
        <w:tc>
          <w:tcPr>
            <w:tcW w:w="2436" w:type="dxa"/>
            <w:vMerge w:val="restart"/>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tabs>
                <w:tab w:val="left" w:pos="11590"/>
              </w:tabs>
              <w:autoSpaceDE w:val="0"/>
              <w:autoSpaceDN w:val="0"/>
              <w:adjustRightInd w:val="0"/>
              <w:spacing w:after="0" w:line="216" w:lineRule="auto"/>
              <w:jc w:val="center"/>
              <w:rPr>
                <w:rFonts w:ascii="Times New Roman" w:eastAsia="Calibri" w:hAnsi="Times New Roman" w:cs="Times New Roman"/>
                <w:b/>
                <w:i/>
                <w:sz w:val="24"/>
                <w:szCs w:val="24"/>
                <w:lang w:eastAsia="uk-UA"/>
              </w:rPr>
            </w:pPr>
            <w:r w:rsidRPr="001760E8">
              <w:rPr>
                <w:rFonts w:ascii="Times New Roman" w:eastAsia="Calibri" w:hAnsi="Times New Roman" w:cs="Times New Roman"/>
                <w:b/>
                <w:i/>
                <w:sz w:val="24"/>
                <w:szCs w:val="24"/>
                <w:lang w:eastAsia="uk-UA"/>
              </w:rPr>
              <w:t xml:space="preserve">Назва завдання </w:t>
            </w:r>
          </w:p>
        </w:tc>
        <w:tc>
          <w:tcPr>
            <w:tcW w:w="2134" w:type="dxa"/>
            <w:vMerge w:val="restart"/>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tabs>
                <w:tab w:val="left" w:pos="11590"/>
              </w:tabs>
              <w:autoSpaceDE w:val="0"/>
              <w:autoSpaceDN w:val="0"/>
              <w:adjustRightInd w:val="0"/>
              <w:spacing w:after="0" w:line="216" w:lineRule="auto"/>
              <w:jc w:val="center"/>
              <w:rPr>
                <w:rFonts w:ascii="Times New Roman" w:eastAsia="Calibri" w:hAnsi="Times New Roman" w:cs="Times New Roman"/>
                <w:b/>
                <w:i/>
                <w:sz w:val="24"/>
                <w:szCs w:val="24"/>
                <w:lang w:eastAsia="uk-UA"/>
              </w:rPr>
            </w:pPr>
            <w:r w:rsidRPr="001760E8">
              <w:rPr>
                <w:rFonts w:ascii="Times New Roman" w:eastAsia="Calibri" w:hAnsi="Times New Roman" w:cs="Times New Roman"/>
                <w:b/>
                <w:i/>
                <w:sz w:val="24"/>
                <w:szCs w:val="24"/>
                <w:lang w:eastAsia="uk-UA"/>
              </w:rPr>
              <w:t xml:space="preserve">Перелік заходів завдання </w:t>
            </w:r>
          </w:p>
        </w:tc>
        <w:tc>
          <w:tcPr>
            <w:tcW w:w="3622" w:type="dxa"/>
            <w:vMerge w:val="restart"/>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tabs>
                <w:tab w:val="left" w:pos="11590"/>
              </w:tabs>
              <w:autoSpaceDE w:val="0"/>
              <w:autoSpaceDN w:val="0"/>
              <w:adjustRightInd w:val="0"/>
              <w:spacing w:after="0" w:line="192" w:lineRule="auto"/>
              <w:jc w:val="center"/>
              <w:rPr>
                <w:rFonts w:ascii="Times New Roman" w:eastAsia="Calibri" w:hAnsi="Times New Roman" w:cs="Times New Roman"/>
                <w:b/>
                <w:i/>
                <w:sz w:val="24"/>
                <w:szCs w:val="24"/>
                <w:lang w:eastAsia="uk-UA"/>
              </w:rPr>
            </w:pPr>
            <w:r w:rsidRPr="001760E8">
              <w:rPr>
                <w:rFonts w:ascii="Times New Roman" w:eastAsia="Calibri" w:hAnsi="Times New Roman" w:cs="Times New Roman"/>
                <w:b/>
                <w:i/>
                <w:sz w:val="24"/>
                <w:szCs w:val="24"/>
                <w:lang w:eastAsia="uk-UA"/>
              </w:rPr>
              <w:t xml:space="preserve">Показники виконання заходу, один. виміру </w:t>
            </w:r>
          </w:p>
        </w:tc>
        <w:tc>
          <w:tcPr>
            <w:tcW w:w="203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tabs>
                <w:tab w:val="left" w:pos="11590"/>
              </w:tabs>
              <w:autoSpaceDE w:val="0"/>
              <w:autoSpaceDN w:val="0"/>
              <w:adjustRightInd w:val="0"/>
              <w:spacing w:after="0" w:line="192" w:lineRule="auto"/>
              <w:jc w:val="center"/>
              <w:rPr>
                <w:rFonts w:ascii="Times New Roman" w:eastAsia="Calibri" w:hAnsi="Times New Roman" w:cs="Times New Roman"/>
                <w:b/>
                <w:i/>
                <w:sz w:val="24"/>
                <w:szCs w:val="24"/>
                <w:lang w:eastAsia="uk-UA"/>
              </w:rPr>
            </w:pPr>
            <w:r w:rsidRPr="001760E8">
              <w:rPr>
                <w:rFonts w:ascii="Times New Roman" w:eastAsia="Calibri" w:hAnsi="Times New Roman" w:cs="Times New Roman"/>
                <w:b/>
                <w:i/>
                <w:sz w:val="24"/>
                <w:szCs w:val="24"/>
                <w:lang w:eastAsia="uk-UA"/>
              </w:rPr>
              <w:t>Виконавець заходу, показника</w:t>
            </w:r>
          </w:p>
        </w:tc>
        <w:tc>
          <w:tcPr>
            <w:tcW w:w="2698" w:type="dxa"/>
            <w:gridSpan w:val="2"/>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tabs>
                <w:tab w:val="left" w:pos="11590"/>
              </w:tabs>
              <w:autoSpaceDE w:val="0"/>
              <w:autoSpaceDN w:val="0"/>
              <w:adjustRightInd w:val="0"/>
              <w:spacing w:after="0" w:line="216" w:lineRule="auto"/>
              <w:jc w:val="center"/>
              <w:rPr>
                <w:rFonts w:ascii="Times New Roman" w:eastAsia="Calibri" w:hAnsi="Times New Roman" w:cs="Times New Roman"/>
                <w:b/>
                <w:i/>
                <w:sz w:val="24"/>
                <w:szCs w:val="24"/>
                <w:lang w:eastAsia="uk-UA"/>
              </w:rPr>
            </w:pPr>
            <w:r w:rsidRPr="001760E8">
              <w:rPr>
                <w:rFonts w:ascii="Times New Roman" w:eastAsia="Calibri" w:hAnsi="Times New Roman" w:cs="Times New Roman"/>
                <w:b/>
                <w:i/>
                <w:sz w:val="24"/>
                <w:szCs w:val="24"/>
                <w:lang w:eastAsia="uk-UA"/>
              </w:rPr>
              <w:t xml:space="preserve">Фінансування </w:t>
            </w:r>
          </w:p>
        </w:tc>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tabs>
                <w:tab w:val="left" w:pos="11590"/>
              </w:tabs>
              <w:autoSpaceDE w:val="0"/>
              <w:autoSpaceDN w:val="0"/>
              <w:adjustRightInd w:val="0"/>
              <w:spacing w:after="0" w:line="216" w:lineRule="auto"/>
              <w:jc w:val="center"/>
              <w:rPr>
                <w:rFonts w:ascii="Times New Roman" w:eastAsia="Calibri" w:hAnsi="Times New Roman" w:cs="Times New Roman"/>
                <w:b/>
                <w:i/>
                <w:sz w:val="24"/>
                <w:szCs w:val="24"/>
                <w:lang w:eastAsia="uk-UA"/>
              </w:rPr>
            </w:pPr>
            <w:r w:rsidRPr="001760E8">
              <w:rPr>
                <w:rFonts w:ascii="Times New Roman" w:eastAsia="Calibri" w:hAnsi="Times New Roman" w:cs="Times New Roman"/>
                <w:b/>
                <w:i/>
                <w:sz w:val="24"/>
                <w:szCs w:val="24"/>
                <w:lang w:eastAsia="uk-UA"/>
              </w:rPr>
              <w:t>Очікуваний результат</w:t>
            </w:r>
          </w:p>
        </w:tc>
      </w:tr>
      <w:tr w:rsidR="001760E8" w:rsidRPr="001760E8" w:rsidTr="001760E8">
        <w:trPr>
          <w:gridAfter w:val="4"/>
          <w:wAfter w:w="5756" w:type="dxa"/>
          <w:cantSplit/>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b/>
                <w:i/>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b/>
                <w:i/>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b/>
                <w:i/>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b/>
                <w:i/>
                <w:sz w:val="24"/>
                <w:szCs w:val="24"/>
                <w:lang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b/>
                <w:i/>
                <w:sz w:val="24"/>
                <w:szCs w:val="24"/>
                <w:lang w:eastAsia="uk-UA"/>
              </w:rPr>
            </w:pPr>
          </w:p>
        </w:tc>
        <w:tc>
          <w:tcPr>
            <w:tcW w:w="1259" w:type="dxa"/>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tabs>
                <w:tab w:val="left" w:pos="11590"/>
              </w:tabs>
              <w:autoSpaceDE w:val="0"/>
              <w:autoSpaceDN w:val="0"/>
              <w:adjustRightInd w:val="0"/>
              <w:spacing w:after="0"/>
              <w:jc w:val="center"/>
              <w:rPr>
                <w:rFonts w:ascii="Times New Roman" w:eastAsia="Calibri" w:hAnsi="Times New Roman" w:cs="Times New Roman"/>
                <w:b/>
                <w:i/>
                <w:sz w:val="24"/>
                <w:szCs w:val="24"/>
                <w:lang w:eastAsia="uk-UA"/>
              </w:rPr>
            </w:pPr>
            <w:r w:rsidRPr="001760E8">
              <w:rPr>
                <w:rFonts w:ascii="Times New Roman" w:eastAsia="Calibri" w:hAnsi="Times New Roman" w:cs="Times New Roman"/>
                <w:b/>
                <w:i/>
                <w:sz w:val="24"/>
                <w:szCs w:val="24"/>
                <w:lang w:eastAsia="uk-UA"/>
              </w:rPr>
              <w:t xml:space="preserve">Джерела* </w:t>
            </w:r>
          </w:p>
        </w:tc>
        <w:tc>
          <w:tcPr>
            <w:tcW w:w="1439" w:type="dxa"/>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tabs>
                <w:tab w:val="left" w:pos="11590"/>
              </w:tabs>
              <w:autoSpaceDE w:val="0"/>
              <w:autoSpaceDN w:val="0"/>
              <w:adjustRightInd w:val="0"/>
              <w:spacing w:after="0"/>
              <w:ind w:left="-110" w:right="-108"/>
              <w:jc w:val="center"/>
              <w:rPr>
                <w:rFonts w:ascii="Times New Roman" w:eastAsia="Calibri" w:hAnsi="Times New Roman" w:cs="Times New Roman"/>
                <w:b/>
                <w:i/>
                <w:sz w:val="24"/>
                <w:szCs w:val="24"/>
                <w:lang w:eastAsia="uk-UA"/>
              </w:rPr>
            </w:pPr>
            <w:r w:rsidRPr="001760E8">
              <w:rPr>
                <w:rFonts w:ascii="Times New Roman" w:eastAsia="Calibri" w:hAnsi="Times New Roman" w:cs="Times New Roman"/>
                <w:b/>
                <w:i/>
                <w:sz w:val="24"/>
                <w:szCs w:val="24"/>
                <w:lang w:eastAsia="uk-UA"/>
              </w:rPr>
              <w:t xml:space="preserve">Обсяги, </w:t>
            </w:r>
          </w:p>
          <w:p w:rsidR="001760E8" w:rsidRPr="001760E8" w:rsidRDefault="001760E8" w:rsidP="001760E8">
            <w:pPr>
              <w:tabs>
                <w:tab w:val="left" w:pos="11590"/>
              </w:tabs>
              <w:autoSpaceDE w:val="0"/>
              <w:autoSpaceDN w:val="0"/>
              <w:adjustRightInd w:val="0"/>
              <w:spacing w:after="0"/>
              <w:ind w:left="-110" w:right="-108"/>
              <w:jc w:val="center"/>
              <w:rPr>
                <w:rFonts w:ascii="Times New Roman" w:eastAsia="Calibri" w:hAnsi="Times New Roman" w:cs="Times New Roman"/>
                <w:b/>
                <w:i/>
                <w:sz w:val="24"/>
                <w:szCs w:val="24"/>
                <w:lang w:eastAsia="uk-UA"/>
              </w:rPr>
            </w:pPr>
            <w:r w:rsidRPr="001760E8">
              <w:rPr>
                <w:rFonts w:ascii="Times New Roman" w:eastAsia="Calibri" w:hAnsi="Times New Roman" w:cs="Times New Roman"/>
                <w:b/>
                <w:i/>
                <w:sz w:val="24"/>
                <w:szCs w:val="24"/>
                <w:lang w:eastAsia="uk-UA"/>
              </w:rPr>
              <w:t>тис. грн.</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b/>
                <w:i/>
                <w:sz w:val="24"/>
                <w:szCs w:val="24"/>
                <w:lang w:eastAsia="uk-UA"/>
              </w:rPr>
            </w:pPr>
          </w:p>
        </w:tc>
      </w:tr>
      <w:tr w:rsidR="001760E8" w:rsidRPr="001760E8" w:rsidTr="001760E8">
        <w:trPr>
          <w:gridAfter w:val="4"/>
          <w:wAfter w:w="5756" w:type="dxa"/>
          <w:cantSplit/>
        </w:trPr>
        <w:tc>
          <w:tcPr>
            <w:tcW w:w="15450" w:type="dxa"/>
            <w:gridSpan w:val="9"/>
            <w:tcBorders>
              <w:top w:val="single" w:sz="4" w:space="0" w:color="auto"/>
              <w:left w:val="single" w:sz="4" w:space="0" w:color="auto"/>
              <w:bottom w:val="single" w:sz="4" w:space="0" w:color="auto"/>
              <w:right w:val="single" w:sz="4" w:space="0" w:color="auto"/>
            </w:tcBorders>
            <w:hideMark/>
          </w:tcPr>
          <w:p w:rsidR="001760E8" w:rsidRPr="001760E8" w:rsidRDefault="001760E8" w:rsidP="001760E8">
            <w:pPr>
              <w:tabs>
                <w:tab w:val="left" w:pos="11590"/>
              </w:tabs>
              <w:autoSpaceDE w:val="0"/>
              <w:autoSpaceDN w:val="0"/>
              <w:adjustRightInd w:val="0"/>
              <w:spacing w:after="0"/>
              <w:jc w:val="center"/>
              <w:rPr>
                <w:rFonts w:ascii="Times New Roman" w:eastAsia="Calibri" w:hAnsi="Times New Roman" w:cs="Times New Roman"/>
                <w:sz w:val="24"/>
                <w:szCs w:val="24"/>
                <w:lang w:eastAsia="uk-UA"/>
              </w:rPr>
            </w:pPr>
            <w:r w:rsidRPr="001760E8">
              <w:rPr>
                <w:rFonts w:ascii="Times New Roman" w:eastAsia="Calibri" w:hAnsi="Times New Roman" w:cs="Times New Roman"/>
                <w:b/>
                <w:sz w:val="24"/>
                <w:szCs w:val="24"/>
                <w:lang w:eastAsia="uk-UA"/>
              </w:rPr>
              <w:t>2022-2024 р.**</w:t>
            </w:r>
          </w:p>
        </w:tc>
      </w:tr>
      <w:tr w:rsidR="001760E8" w:rsidRPr="001760E8" w:rsidTr="001760E8">
        <w:trPr>
          <w:gridAfter w:val="4"/>
          <w:wAfter w:w="5756" w:type="dxa"/>
          <w:cantSplit/>
          <w:trHeight w:val="358"/>
        </w:trPr>
        <w:tc>
          <w:tcPr>
            <w:tcW w:w="15450" w:type="dxa"/>
            <w:gridSpan w:val="9"/>
            <w:tcBorders>
              <w:top w:val="single" w:sz="4" w:space="0" w:color="auto"/>
              <w:left w:val="single" w:sz="4" w:space="0" w:color="auto"/>
              <w:bottom w:val="single" w:sz="4" w:space="0" w:color="auto"/>
              <w:right w:val="single" w:sz="4" w:space="0" w:color="auto"/>
            </w:tcBorders>
            <w:hideMark/>
          </w:tcPr>
          <w:p w:rsidR="001760E8" w:rsidRPr="001760E8" w:rsidRDefault="001760E8" w:rsidP="001760E8">
            <w:pPr>
              <w:tabs>
                <w:tab w:val="left" w:pos="11590"/>
              </w:tabs>
              <w:autoSpaceDE w:val="0"/>
              <w:autoSpaceDN w:val="0"/>
              <w:adjustRightInd w:val="0"/>
              <w:spacing w:after="0"/>
              <w:jc w:val="center"/>
              <w:rPr>
                <w:rFonts w:ascii="Times New Roman" w:eastAsia="Calibri" w:hAnsi="Times New Roman" w:cs="Times New Roman"/>
                <w:b/>
                <w:sz w:val="24"/>
                <w:szCs w:val="24"/>
                <w:lang w:eastAsia="uk-UA"/>
              </w:rPr>
            </w:pPr>
            <w:r w:rsidRPr="001760E8">
              <w:rPr>
                <w:rFonts w:ascii="Times New Roman" w:eastAsia="Calibri" w:hAnsi="Times New Roman" w:cs="Times New Roman"/>
                <w:b/>
                <w:sz w:val="24"/>
                <w:szCs w:val="24"/>
                <w:lang w:eastAsia="uk-UA"/>
              </w:rPr>
              <w:t>2022 р.</w:t>
            </w:r>
          </w:p>
        </w:tc>
      </w:tr>
      <w:tr w:rsidR="001760E8" w:rsidRPr="001760E8" w:rsidTr="001760E8">
        <w:trPr>
          <w:gridAfter w:val="4"/>
          <w:wAfter w:w="5756" w:type="dxa"/>
          <w:cantSplit/>
          <w:trHeight w:val="360"/>
        </w:trPr>
        <w:tc>
          <w:tcPr>
            <w:tcW w:w="537" w:type="dxa"/>
            <w:vMerge w:val="restart"/>
            <w:tcBorders>
              <w:top w:val="single" w:sz="4" w:space="0" w:color="auto"/>
              <w:left w:val="single" w:sz="4" w:space="0" w:color="auto"/>
              <w:bottom w:val="single" w:sz="4" w:space="0" w:color="auto"/>
              <w:right w:val="single" w:sz="4" w:space="0" w:color="auto"/>
            </w:tcBorders>
            <w:hideMark/>
          </w:tcPr>
          <w:p w:rsidR="001760E8" w:rsidRPr="001760E8" w:rsidRDefault="001760E8" w:rsidP="001760E8">
            <w:pPr>
              <w:tabs>
                <w:tab w:val="left" w:pos="11590"/>
              </w:tabs>
              <w:autoSpaceDE w:val="0"/>
              <w:autoSpaceDN w:val="0"/>
              <w:adjustRightInd w:val="0"/>
              <w:spacing w:after="0"/>
              <w:jc w:val="center"/>
              <w:rPr>
                <w:rFonts w:ascii="Times New Roman" w:eastAsia="Calibri" w:hAnsi="Times New Roman" w:cs="Times New Roman"/>
                <w:b/>
                <w:sz w:val="24"/>
                <w:szCs w:val="24"/>
                <w:lang w:eastAsia="uk-UA"/>
              </w:rPr>
            </w:pPr>
            <w:r w:rsidRPr="001760E8">
              <w:rPr>
                <w:rFonts w:ascii="Times New Roman" w:eastAsia="Calibri" w:hAnsi="Times New Roman" w:cs="Times New Roman"/>
                <w:b/>
                <w:sz w:val="24"/>
                <w:szCs w:val="24"/>
                <w:lang w:eastAsia="uk-UA"/>
              </w:rPr>
              <w:t>1.</w:t>
            </w:r>
          </w:p>
        </w:tc>
        <w:tc>
          <w:tcPr>
            <w:tcW w:w="2436" w:type="dxa"/>
            <w:vMerge w:val="restart"/>
            <w:tcBorders>
              <w:top w:val="single" w:sz="4" w:space="0" w:color="auto"/>
              <w:left w:val="single" w:sz="4" w:space="0" w:color="auto"/>
              <w:bottom w:val="single" w:sz="4" w:space="0" w:color="auto"/>
              <w:right w:val="single" w:sz="4" w:space="0" w:color="auto"/>
            </w:tcBorders>
            <w:hideMark/>
          </w:tcPr>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b/>
                <w:sz w:val="24"/>
                <w:szCs w:val="24"/>
                <w:lang w:eastAsia="uk-UA"/>
              </w:rPr>
            </w:pPr>
            <w:r w:rsidRPr="001760E8">
              <w:rPr>
                <w:rFonts w:ascii="Times New Roman" w:eastAsia="Calibri" w:hAnsi="Times New Roman" w:cs="Times New Roman"/>
                <w:b/>
                <w:sz w:val="24"/>
                <w:szCs w:val="24"/>
                <w:lang w:eastAsia="uk-UA"/>
              </w:rPr>
              <w:t>Завдання 1</w:t>
            </w:r>
          </w:p>
          <w:p w:rsidR="001760E8" w:rsidRPr="001760E8" w:rsidRDefault="001760E8" w:rsidP="001760E8">
            <w:pPr>
              <w:shd w:val="clear" w:color="auto" w:fill="FFFFFF"/>
              <w:tabs>
                <w:tab w:val="left" w:pos="11590"/>
              </w:tabs>
              <w:spacing w:after="0"/>
              <w:rPr>
                <w:rFonts w:ascii="Times New Roman" w:eastAsia="Calibri" w:hAnsi="Times New Roman" w:cs="Times New Roman"/>
                <w:b/>
                <w:sz w:val="24"/>
                <w:szCs w:val="24"/>
                <w:lang w:eastAsia="uk-UA"/>
              </w:rPr>
            </w:pPr>
            <w:r w:rsidRPr="001760E8">
              <w:rPr>
                <w:rFonts w:ascii="Times New Roman" w:eastAsia="Calibri" w:hAnsi="Times New Roman" w:cs="Times New Roman"/>
                <w:sz w:val="24"/>
                <w:szCs w:val="24"/>
                <w:lang w:eastAsia="uk-UA"/>
              </w:rPr>
              <w:t>Наповнення статутного капіталу КП«Розділ» Новороздільської міської ради</w:t>
            </w:r>
          </w:p>
        </w:tc>
        <w:tc>
          <w:tcPr>
            <w:tcW w:w="2134" w:type="dxa"/>
            <w:vMerge w:val="restart"/>
            <w:tcBorders>
              <w:top w:val="single" w:sz="4" w:space="0" w:color="auto"/>
              <w:left w:val="single" w:sz="4" w:space="0" w:color="auto"/>
              <w:bottom w:val="single" w:sz="4" w:space="0" w:color="auto"/>
              <w:right w:val="single" w:sz="4" w:space="0" w:color="auto"/>
            </w:tcBorders>
            <w:hideMark/>
          </w:tcPr>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b/>
                <w:sz w:val="24"/>
                <w:szCs w:val="24"/>
                <w:lang w:eastAsia="uk-UA"/>
              </w:rPr>
            </w:pPr>
            <w:r w:rsidRPr="001760E8">
              <w:rPr>
                <w:rFonts w:ascii="Times New Roman" w:eastAsia="Calibri" w:hAnsi="Times New Roman" w:cs="Times New Roman"/>
                <w:b/>
                <w:sz w:val="24"/>
                <w:szCs w:val="24"/>
                <w:lang w:eastAsia="uk-UA"/>
              </w:rPr>
              <w:t>Захід 1</w:t>
            </w:r>
          </w:p>
          <w:p w:rsidR="001760E8" w:rsidRPr="001760E8" w:rsidRDefault="001760E8" w:rsidP="001760E8">
            <w:pPr>
              <w:shd w:val="clear" w:color="auto" w:fill="FFFFFF"/>
              <w:tabs>
                <w:tab w:val="left" w:pos="11590"/>
              </w:tabs>
              <w:spacing w:after="0" w:line="323" w:lineRule="atLeast"/>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Придбання генератора, 4 кВт</w:t>
            </w:r>
          </w:p>
        </w:tc>
        <w:tc>
          <w:tcPr>
            <w:tcW w:w="3622" w:type="dxa"/>
            <w:tcBorders>
              <w:top w:val="single" w:sz="4" w:space="0" w:color="auto"/>
              <w:left w:val="single" w:sz="4" w:space="0" w:color="auto"/>
              <w:bottom w:val="single" w:sz="4" w:space="0" w:color="auto"/>
              <w:right w:val="single" w:sz="4" w:space="0" w:color="auto"/>
            </w:tcBorders>
            <w:hideMark/>
          </w:tcPr>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i/>
                <w:sz w:val="24"/>
                <w:szCs w:val="24"/>
                <w:lang w:eastAsia="uk-UA"/>
              </w:rPr>
            </w:pPr>
            <w:r w:rsidRPr="001760E8">
              <w:rPr>
                <w:rFonts w:ascii="Times New Roman" w:eastAsia="Calibri" w:hAnsi="Times New Roman" w:cs="Times New Roman"/>
                <w:i/>
                <w:sz w:val="24"/>
                <w:szCs w:val="24"/>
                <w:lang w:eastAsia="uk-UA"/>
              </w:rPr>
              <w:t>Затрат</w:t>
            </w:r>
          </w:p>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49,60 тис.грн</w:t>
            </w:r>
          </w:p>
        </w:tc>
        <w:tc>
          <w:tcPr>
            <w:tcW w:w="2037" w:type="dxa"/>
            <w:gridSpan w:val="2"/>
            <w:vMerge w:val="restart"/>
            <w:tcBorders>
              <w:top w:val="single" w:sz="4" w:space="0" w:color="auto"/>
              <w:left w:val="single" w:sz="4" w:space="0" w:color="auto"/>
              <w:bottom w:val="single" w:sz="4" w:space="0" w:color="auto"/>
              <w:right w:val="single" w:sz="4" w:space="0" w:color="auto"/>
            </w:tcBorders>
            <w:hideMark/>
          </w:tcPr>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Управління ЖКГ</w:t>
            </w:r>
          </w:p>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КП «Розділ»</w:t>
            </w:r>
          </w:p>
        </w:tc>
        <w:tc>
          <w:tcPr>
            <w:tcW w:w="1259" w:type="dxa"/>
            <w:vMerge w:val="restart"/>
            <w:tcBorders>
              <w:top w:val="single" w:sz="4" w:space="0" w:color="auto"/>
              <w:left w:val="single" w:sz="4" w:space="0" w:color="auto"/>
              <w:bottom w:val="single" w:sz="4" w:space="0" w:color="auto"/>
              <w:right w:val="single" w:sz="4" w:space="0" w:color="auto"/>
            </w:tcBorders>
            <w:hideMark/>
          </w:tcPr>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Міський бюджет</w:t>
            </w:r>
          </w:p>
        </w:tc>
        <w:tc>
          <w:tcPr>
            <w:tcW w:w="1439" w:type="dxa"/>
            <w:vMerge w:val="restart"/>
            <w:tcBorders>
              <w:top w:val="single" w:sz="4" w:space="0" w:color="auto"/>
              <w:left w:val="single" w:sz="4" w:space="0" w:color="auto"/>
              <w:bottom w:val="single" w:sz="4" w:space="0" w:color="auto"/>
              <w:right w:val="single" w:sz="4" w:space="0" w:color="auto"/>
            </w:tcBorders>
          </w:tcPr>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49,60 тис. грн.</w:t>
            </w:r>
          </w:p>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sz w:val="24"/>
                <w:szCs w:val="24"/>
                <w:lang w:eastAsia="uk-UA"/>
              </w:rPr>
            </w:pPr>
          </w:p>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sz w:val="24"/>
                <w:szCs w:val="24"/>
                <w:lang w:eastAsia="uk-UA"/>
              </w:rPr>
            </w:pPr>
          </w:p>
        </w:tc>
        <w:tc>
          <w:tcPr>
            <w:tcW w:w="1986" w:type="dxa"/>
            <w:vMerge w:val="restart"/>
            <w:tcBorders>
              <w:top w:val="single" w:sz="4" w:space="0" w:color="auto"/>
              <w:left w:val="single" w:sz="4" w:space="0" w:color="auto"/>
              <w:bottom w:val="single" w:sz="4" w:space="0" w:color="auto"/>
              <w:right w:val="single" w:sz="4" w:space="0" w:color="auto"/>
            </w:tcBorders>
            <w:hideMark/>
          </w:tcPr>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Резервне живлення  електропостачання</w:t>
            </w:r>
          </w:p>
        </w:tc>
      </w:tr>
      <w:tr w:rsidR="001760E8" w:rsidRPr="001760E8" w:rsidTr="001760E8">
        <w:trPr>
          <w:gridAfter w:val="4"/>
          <w:wAfter w:w="5756" w:type="dxa"/>
          <w:cantSplit/>
          <w:trHeight w:val="3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sz w:val="24"/>
                <w:szCs w:val="24"/>
                <w:lang w:eastAsia="uk-UA"/>
              </w:rPr>
            </w:pPr>
          </w:p>
        </w:tc>
        <w:tc>
          <w:tcPr>
            <w:tcW w:w="3622" w:type="dxa"/>
            <w:tcBorders>
              <w:top w:val="single" w:sz="4" w:space="0" w:color="auto"/>
              <w:left w:val="single" w:sz="4" w:space="0" w:color="auto"/>
              <w:bottom w:val="single" w:sz="4" w:space="0" w:color="auto"/>
              <w:right w:val="single" w:sz="4" w:space="0" w:color="auto"/>
            </w:tcBorders>
            <w:hideMark/>
          </w:tcPr>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i/>
                <w:sz w:val="24"/>
                <w:szCs w:val="24"/>
                <w:lang w:eastAsia="uk-UA"/>
              </w:rPr>
            </w:pPr>
            <w:r w:rsidRPr="001760E8">
              <w:rPr>
                <w:rFonts w:ascii="Times New Roman" w:eastAsia="Calibri" w:hAnsi="Times New Roman" w:cs="Times New Roman"/>
                <w:i/>
                <w:sz w:val="24"/>
                <w:szCs w:val="24"/>
                <w:lang w:eastAsia="uk-UA"/>
              </w:rPr>
              <w:t>Продукту</w:t>
            </w:r>
          </w:p>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b/>
                <w:sz w:val="24"/>
                <w:szCs w:val="24"/>
                <w:lang w:eastAsia="uk-UA"/>
              </w:rPr>
            </w:pPr>
            <w:r w:rsidRPr="001760E8">
              <w:rPr>
                <w:rFonts w:ascii="Times New Roman" w:eastAsia="Calibri" w:hAnsi="Times New Roman" w:cs="Times New Roman"/>
                <w:b/>
                <w:i/>
                <w:sz w:val="24"/>
                <w:szCs w:val="24"/>
                <w:lang w:eastAsia="uk-UA"/>
              </w:rPr>
              <w:t xml:space="preserve"> 1 шт</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sz w:val="24"/>
                <w:szCs w:val="24"/>
                <w:lang w:eastAsia="uk-UA"/>
              </w:rPr>
            </w:pPr>
          </w:p>
        </w:tc>
        <w:tc>
          <w:tcPr>
            <w:tcW w:w="2998"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sz w:val="24"/>
                <w:szCs w:val="24"/>
                <w:lang w:eastAsia="uk-UA"/>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sz w:val="24"/>
                <w:szCs w:val="24"/>
                <w:lang w:eastAsia="uk-UA"/>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sz w:val="24"/>
                <w:szCs w:val="24"/>
                <w:lang w:eastAsia="uk-UA"/>
              </w:rPr>
            </w:pPr>
          </w:p>
        </w:tc>
      </w:tr>
      <w:tr w:rsidR="001760E8" w:rsidRPr="001760E8" w:rsidTr="001760E8">
        <w:trPr>
          <w:gridAfter w:val="4"/>
          <w:wAfter w:w="5756" w:type="dxa"/>
          <w:cantSplit/>
          <w:trHeight w:val="3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sz w:val="24"/>
                <w:szCs w:val="24"/>
                <w:lang w:eastAsia="uk-UA"/>
              </w:rPr>
            </w:pPr>
          </w:p>
        </w:tc>
        <w:tc>
          <w:tcPr>
            <w:tcW w:w="3622" w:type="dxa"/>
            <w:tcBorders>
              <w:top w:val="single" w:sz="4" w:space="0" w:color="auto"/>
              <w:left w:val="single" w:sz="4" w:space="0" w:color="auto"/>
              <w:bottom w:val="single" w:sz="4" w:space="0" w:color="auto"/>
              <w:right w:val="single" w:sz="4" w:space="0" w:color="auto"/>
            </w:tcBorders>
            <w:hideMark/>
          </w:tcPr>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i/>
                <w:sz w:val="24"/>
                <w:szCs w:val="24"/>
                <w:lang w:eastAsia="uk-UA"/>
              </w:rPr>
            </w:pPr>
            <w:r w:rsidRPr="001760E8">
              <w:rPr>
                <w:rFonts w:ascii="Times New Roman" w:eastAsia="Calibri" w:hAnsi="Times New Roman" w:cs="Times New Roman"/>
                <w:i/>
                <w:sz w:val="24"/>
                <w:szCs w:val="24"/>
                <w:lang w:eastAsia="uk-UA"/>
              </w:rPr>
              <w:t>Ефективності</w:t>
            </w:r>
          </w:p>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b/>
                <w:sz w:val="24"/>
                <w:szCs w:val="24"/>
                <w:lang w:eastAsia="uk-UA"/>
              </w:rPr>
            </w:pPr>
            <w:r w:rsidRPr="001760E8">
              <w:rPr>
                <w:rFonts w:ascii="Times New Roman" w:eastAsia="Calibri" w:hAnsi="Times New Roman" w:cs="Times New Roman"/>
                <w:b/>
                <w:sz w:val="24"/>
                <w:szCs w:val="24"/>
                <w:lang w:eastAsia="uk-UA"/>
              </w:rPr>
              <w:t>50,0 тис. грн./шт.</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sz w:val="24"/>
                <w:szCs w:val="24"/>
                <w:lang w:eastAsia="uk-UA"/>
              </w:rPr>
            </w:pPr>
          </w:p>
        </w:tc>
        <w:tc>
          <w:tcPr>
            <w:tcW w:w="2998"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sz w:val="24"/>
                <w:szCs w:val="24"/>
                <w:lang w:eastAsia="uk-UA"/>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sz w:val="24"/>
                <w:szCs w:val="24"/>
                <w:lang w:eastAsia="uk-UA"/>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sz w:val="24"/>
                <w:szCs w:val="24"/>
                <w:lang w:eastAsia="uk-UA"/>
              </w:rPr>
            </w:pPr>
          </w:p>
        </w:tc>
      </w:tr>
      <w:tr w:rsidR="001760E8" w:rsidRPr="001760E8" w:rsidTr="001760E8">
        <w:trPr>
          <w:gridAfter w:val="4"/>
          <w:wAfter w:w="5756" w:type="dxa"/>
          <w:cantSplit/>
          <w:trHeight w:val="65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sz w:val="24"/>
                <w:szCs w:val="24"/>
                <w:lang w:eastAsia="uk-UA"/>
              </w:rPr>
            </w:pPr>
          </w:p>
        </w:tc>
        <w:tc>
          <w:tcPr>
            <w:tcW w:w="3622" w:type="dxa"/>
            <w:tcBorders>
              <w:top w:val="single" w:sz="4" w:space="0" w:color="auto"/>
              <w:left w:val="single" w:sz="4" w:space="0" w:color="auto"/>
              <w:bottom w:val="single" w:sz="4" w:space="0" w:color="auto"/>
              <w:right w:val="single" w:sz="4" w:space="0" w:color="auto"/>
            </w:tcBorders>
            <w:hideMark/>
          </w:tcPr>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i/>
                <w:sz w:val="24"/>
                <w:szCs w:val="24"/>
                <w:lang w:eastAsia="uk-UA"/>
              </w:rPr>
            </w:pPr>
            <w:r w:rsidRPr="001760E8">
              <w:rPr>
                <w:rFonts w:ascii="Times New Roman" w:eastAsia="Calibri" w:hAnsi="Times New Roman" w:cs="Times New Roman"/>
                <w:i/>
                <w:sz w:val="24"/>
                <w:szCs w:val="24"/>
                <w:lang w:eastAsia="uk-UA"/>
              </w:rPr>
              <w:t>Якості</w:t>
            </w:r>
          </w:p>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b/>
                <w:sz w:val="24"/>
                <w:szCs w:val="24"/>
                <w:lang w:eastAsia="uk-UA"/>
              </w:rPr>
            </w:pPr>
            <w:r w:rsidRPr="001760E8">
              <w:rPr>
                <w:rFonts w:ascii="Times New Roman" w:eastAsia="Calibri" w:hAnsi="Times New Roman" w:cs="Times New Roman"/>
                <w:b/>
                <w:sz w:val="24"/>
                <w:szCs w:val="24"/>
                <w:lang w:eastAsia="uk-UA"/>
              </w:rPr>
              <w:t>100%</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sz w:val="24"/>
                <w:szCs w:val="24"/>
                <w:lang w:eastAsia="uk-UA"/>
              </w:rPr>
            </w:pPr>
          </w:p>
        </w:tc>
        <w:tc>
          <w:tcPr>
            <w:tcW w:w="2998"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sz w:val="24"/>
                <w:szCs w:val="24"/>
                <w:lang w:eastAsia="uk-UA"/>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sz w:val="24"/>
                <w:szCs w:val="24"/>
                <w:lang w:eastAsia="uk-UA"/>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sz w:val="24"/>
                <w:szCs w:val="24"/>
                <w:lang w:eastAsia="uk-UA"/>
              </w:rPr>
            </w:pPr>
          </w:p>
        </w:tc>
      </w:tr>
      <w:tr w:rsidR="001760E8" w:rsidRPr="001760E8" w:rsidTr="001760E8">
        <w:trPr>
          <w:cantSplit/>
          <w:trHeight w:val="722"/>
        </w:trPr>
        <w:tc>
          <w:tcPr>
            <w:tcW w:w="10217" w:type="dxa"/>
            <w:gridSpan w:val="5"/>
            <w:tcBorders>
              <w:top w:val="single" w:sz="4" w:space="0" w:color="auto"/>
              <w:left w:val="single" w:sz="4" w:space="0" w:color="auto"/>
              <w:bottom w:val="single" w:sz="4" w:space="0" w:color="auto"/>
              <w:right w:val="nil"/>
            </w:tcBorders>
            <w:vAlign w:val="center"/>
            <w:hideMark/>
          </w:tcPr>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sz w:val="24"/>
                <w:szCs w:val="24"/>
                <w:lang w:eastAsia="uk-UA"/>
              </w:rPr>
            </w:pPr>
            <w:r w:rsidRPr="001760E8">
              <w:rPr>
                <w:rFonts w:ascii="Times New Roman" w:eastAsia="Calibri" w:hAnsi="Times New Roman" w:cs="Times New Roman"/>
                <w:b/>
                <w:sz w:val="24"/>
                <w:szCs w:val="24"/>
                <w:lang w:eastAsia="uk-UA"/>
              </w:rPr>
              <w:t>Усього на етап або на програму: 2022  рік</w:t>
            </w:r>
          </w:p>
        </w:tc>
        <w:tc>
          <w:tcPr>
            <w:tcW w:w="5233" w:type="dxa"/>
            <w:gridSpan w:val="4"/>
            <w:tcBorders>
              <w:top w:val="single" w:sz="4" w:space="0" w:color="auto"/>
              <w:left w:val="nil"/>
              <w:bottom w:val="single" w:sz="4" w:space="0" w:color="auto"/>
              <w:right w:val="single" w:sz="4" w:space="0" w:color="auto"/>
            </w:tcBorders>
          </w:tcPr>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b/>
                <w:sz w:val="24"/>
                <w:szCs w:val="24"/>
                <w:lang w:eastAsia="uk-UA"/>
              </w:rPr>
            </w:pPr>
            <w:r w:rsidRPr="001760E8">
              <w:rPr>
                <w:rFonts w:ascii="Times New Roman" w:eastAsia="Calibri" w:hAnsi="Times New Roman" w:cs="Times New Roman"/>
                <w:b/>
                <w:sz w:val="24"/>
                <w:szCs w:val="24"/>
                <w:lang w:eastAsia="uk-UA"/>
              </w:rPr>
              <w:t>49,60 тис. грн.  - міський бюджет</w:t>
            </w:r>
          </w:p>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b/>
                <w:sz w:val="24"/>
                <w:szCs w:val="24"/>
                <w:lang w:eastAsia="uk-UA"/>
              </w:rPr>
            </w:pPr>
          </w:p>
        </w:tc>
        <w:tc>
          <w:tcPr>
            <w:tcW w:w="1439" w:type="dxa"/>
            <w:tcBorders>
              <w:top w:val="single" w:sz="4" w:space="0" w:color="auto"/>
              <w:left w:val="single" w:sz="4" w:space="0" w:color="auto"/>
              <w:bottom w:val="single" w:sz="4" w:space="0" w:color="auto"/>
              <w:right w:val="single" w:sz="4" w:space="0" w:color="auto"/>
            </w:tcBorders>
          </w:tcPr>
          <w:p w:rsidR="001760E8" w:rsidRPr="001760E8" w:rsidRDefault="001760E8" w:rsidP="001760E8">
            <w:pPr>
              <w:rPr>
                <w:rFonts w:ascii="Times New Roman" w:eastAsia="Calibri" w:hAnsi="Times New Roman" w:cs="Times New Roman"/>
                <w:sz w:val="24"/>
                <w:szCs w:val="24"/>
                <w:lang w:val="ru-RU" w:eastAsia="ru-RU"/>
              </w:rPr>
            </w:pPr>
          </w:p>
        </w:tc>
        <w:tc>
          <w:tcPr>
            <w:tcW w:w="1439" w:type="dxa"/>
            <w:tcBorders>
              <w:top w:val="single" w:sz="4" w:space="0" w:color="auto"/>
              <w:left w:val="single" w:sz="4" w:space="0" w:color="auto"/>
              <w:bottom w:val="single" w:sz="4" w:space="0" w:color="auto"/>
              <w:right w:val="single" w:sz="4" w:space="0" w:color="auto"/>
            </w:tcBorders>
            <w:vAlign w:val="center"/>
          </w:tcPr>
          <w:p w:rsidR="001760E8" w:rsidRPr="001760E8" w:rsidRDefault="001760E8" w:rsidP="001760E8">
            <w:pPr>
              <w:spacing w:after="0" w:line="240" w:lineRule="auto"/>
              <w:rPr>
                <w:rFonts w:ascii="Times New Roman" w:eastAsia="Calibri" w:hAnsi="Times New Roman" w:cs="Times New Roman"/>
                <w:sz w:val="24"/>
                <w:szCs w:val="24"/>
                <w:lang w:eastAsia="uk-UA"/>
              </w:rPr>
            </w:pPr>
          </w:p>
        </w:tc>
        <w:tc>
          <w:tcPr>
            <w:tcW w:w="1439" w:type="dxa"/>
            <w:tcBorders>
              <w:top w:val="single" w:sz="4" w:space="0" w:color="auto"/>
              <w:left w:val="single" w:sz="4" w:space="0" w:color="auto"/>
              <w:bottom w:val="single" w:sz="4" w:space="0" w:color="auto"/>
              <w:right w:val="single" w:sz="4" w:space="0" w:color="auto"/>
            </w:tcBorders>
            <w:vAlign w:val="center"/>
          </w:tcPr>
          <w:p w:rsidR="001760E8" w:rsidRPr="001760E8" w:rsidRDefault="001760E8" w:rsidP="001760E8">
            <w:pPr>
              <w:spacing w:after="0" w:line="240" w:lineRule="auto"/>
              <w:rPr>
                <w:rFonts w:ascii="Times New Roman" w:eastAsia="Calibri" w:hAnsi="Times New Roman" w:cs="Times New Roman"/>
                <w:sz w:val="24"/>
                <w:szCs w:val="24"/>
                <w:lang w:eastAsia="uk-UA"/>
              </w:rPr>
            </w:pPr>
          </w:p>
        </w:tc>
        <w:tc>
          <w:tcPr>
            <w:tcW w:w="1439" w:type="dxa"/>
            <w:tcBorders>
              <w:top w:val="single" w:sz="4" w:space="0" w:color="auto"/>
              <w:left w:val="single" w:sz="4" w:space="0" w:color="auto"/>
              <w:bottom w:val="single" w:sz="4" w:space="0" w:color="auto"/>
              <w:right w:val="single" w:sz="4" w:space="0" w:color="auto"/>
            </w:tcBorders>
            <w:vAlign w:val="center"/>
          </w:tcPr>
          <w:p w:rsidR="001760E8" w:rsidRPr="001760E8" w:rsidRDefault="001760E8" w:rsidP="001760E8">
            <w:pPr>
              <w:spacing w:after="0" w:line="240" w:lineRule="auto"/>
              <w:rPr>
                <w:rFonts w:ascii="Times New Roman" w:eastAsia="Calibri" w:hAnsi="Times New Roman" w:cs="Times New Roman"/>
                <w:sz w:val="24"/>
                <w:szCs w:val="24"/>
                <w:lang w:eastAsia="uk-UA"/>
              </w:rPr>
            </w:pPr>
          </w:p>
        </w:tc>
      </w:tr>
    </w:tbl>
    <w:p w:rsidR="001760E8" w:rsidRPr="001760E8" w:rsidRDefault="001760E8" w:rsidP="001760E8">
      <w:pPr>
        <w:tabs>
          <w:tab w:val="left" w:pos="11590"/>
        </w:tabs>
        <w:autoSpaceDE w:val="0"/>
        <w:autoSpaceDN w:val="0"/>
        <w:adjustRightInd w:val="0"/>
        <w:spacing w:after="0" w:line="240" w:lineRule="auto"/>
        <w:ind w:left="1300" w:hanging="650"/>
        <w:rPr>
          <w:rFonts w:ascii="Times New Roman" w:eastAsia="Calibri" w:hAnsi="Times New Roman" w:cs="Times New Roman"/>
          <w:sz w:val="24"/>
          <w:szCs w:val="24"/>
          <w:lang w:eastAsia="uk-UA"/>
        </w:rPr>
      </w:pPr>
    </w:p>
    <w:tbl>
      <w:tblPr>
        <w:tblW w:w="154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439"/>
        <w:gridCol w:w="2135"/>
        <w:gridCol w:w="3622"/>
        <w:gridCol w:w="1492"/>
        <w:gridCol w:w="544"/>
        <w:gridCol w:w="1260"/>
        <w:gridCol w:w="1440"/>
        <w:gridCol w:w="1978"/>
      </w:tblGrid>
      <w:tr w:rsidR="001760E8" w:rsidRPr="001760E8" w:rsidTr="001760E8">
        <w:trPr>
          <w:cantSplit/>
          <w:trHeight w:val="358"/>
        </w:trPr>
        <w:tc>
          <w:tcPr>
            <w:tcW w:w="15447" w:type="dxa"/>
            <w:gridSpan w:val="9"/>
            <w:tcBorders>
              <w:top w:val="single" w:sz="4" w:space="0" w:color="auto"/>
              <w:left w:val="single" w:sz="4" w:space="0" w:color="auto"/>
              <w:bottom w:val="single" w:sz="4" w:space="0" w:color="auto"/>
              <w:right w:val="single" w:sz="4" w:space="0" w:color="auto"/>
            </w:tcBorders>
            <w:hideMark/>
          </w:tcPr>
          <w:p w:rsidR="001760E8" w:rsidRPr="001760E8" w:rsidRDefault="001760E8" w:rsidP="001760E8">
            <w:pPr>
              <w:tabs>
                <w:tab w:val="left" w:pos="11590"/>
              </w:tabs>
              <w:autoSpaceDE w:val="0"/>
              <w:autoSpaceDN w:val="0"/>
              <w:adjustRightInd w:val="0"/>
              <w:spacing w:after="0"/>
              <w:jc w:val="center"/>
              <w:rPr>
                <w:rFonts w:ascii="Times New Roman" w:eastAsia="Calibri" w:hAnsi="Times New Roman" w:cs="Times New Roman"/>
                <w:b/>
                <w:sz w:val="24"/>
                <w:szCs w:val="24"/>
                <w:lang w:eastAsia="uk-UA"/>
              </w:rPr>
            </w:pPr>
            <w:r w:rsidRPr="001760E8">
              <w:rPr>
                <w:rFonts w:ascii="Times New Roman" w:eastAsia="Calibri" w:hAnsi="Times New Roman" w:cs="Times New Roman"/>
                <w:b/>
                <w:sz w:val="24"/>
                <w:szCs w:val="24"/>
                <w:lang w:eastAsia="uk-UA"/>
              </w:rPr>
              <w:t>2023 р.</w:t>
            </w:r>
          </w:p>
        </w:tc>
      </w:tr>
      <w:tr w:rsidR="001760E8" w:rsidRPr="001760E8" w:rsidTr="001760E8">
        <w:trPr>
          <w:cantSplit/>
          <w:trHeight w:val="360"/>
        </w:trPr>
        <w:tc>
          <w:tcPr>
            <w:tcW w:w="539" w:type="dxa"/>
            <w:vMerge w:val="restart"/>
            <w:tcBorders>
              <w:top w:val="single" w:sz="4" w:space="0" w:color="auto"/>
              <w:left w:val="single" w:sz="4" w:space="0" w:color="auto"/>
              <w:bottom w:val="single" w:sz="4" w:space="0" w:color="auto"/>
              <w:right w:val="single" w:sz="4" w:space="0" w:color="auto"/>
            </w:tcBorders>
            <w:hideMark/>
          </w:tcPr>
          <w:p w:rsidR="001760E8" w:rsidRPr="001760E8" w:rsidRDefault="001760E8" w:rsidP="001760E8">
            <w:pPr>
              <w:tabs>
                <w:tab w:val="left" w:pos="11590"/>
              </w:tabs>
              <w:autoSpaceDE w:val="0"/>
              <w:autoSpaceDN w:val="0"/>
              <w:adjustRightInd w:val="0"/>
              <w:spacing w:after="0"/>
              <w:jc w:val="center"/>
              <w:rPr>
                <w:rFonts w:ascii="Times New Roman" w:eastAsia="Calibri" w:hAnsi="Times New Roman" w:cs="Times New Roman"/>
                <w:b/>
                <w:sz w:val="24"/>
                <w:szCs w:val="24"/>
                <w:lang w:eastAsia="uk-UA"/>
              </w:rPr>
            </w:pPr>
            <w:r w:rsidRPr="001760E8">
              <w:rPr>
                <w:rFonts w:ascii="Times New Roman" w:eastAsia="Calibri" w:hAnsi="Times New Roman" w:cs="Times New Roman"/>
                <w:b/>
                <w:sz w:val="24"/>
                <w:szCs w:val="24"/>
                <w:lang w:eastAsia="uk-UA"/>
              </w:rPr>
              <w:t>1.</w:t>
            </w:r>
          </w:p>
        </w:tc>
        <w:tc>
          <w:tcPr>
            <w:tcW w:w="2438" w:type="dxa"/>
            <w:vMerge w:val="restart"/>
            <w:tcBorders>
              <w:top w:val="single" w:sz="4" w:space="0" w:color="auto"/>
              <w:left w:val="single" w:sz="4" w:space="0" w:color="auto"/>
              <w:bottom w:val="single" w:sz="4" w:space="0" w:color="auto"/>
              <w:right w:val="single" w:sz="4" w:space="0" w:color="auto"/>
            </w:tcBorders>
            <w:hideMark/>
          </w:tcPr>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b/>
                <w:sz w:val="24"/>
                <w:szCs w:val="24"/>
                <w:lang w:eastAsia="uk-UA"/>
              </w:rPr>
            </w:pPr>
            <w:r w:rsidRPr="001760E8">
              <w:rPr>
                <w:rFonts w:ascii="Times New Roman" w:eastAsia="Calibri" w:hAnsi="Times New Roman" w:cs="Times New Roman"/>
                <w:b/>
                <w:sz w:val="24"/>
                <w:szCs w:val="24"/>
                <w:lang w:eastAsia="uk-UA"/>
              </w:rPr>
              <w:t>Завдання 1</w:t>
            </w:r>
          </w:p>
          <w:p w:rsidR="001760E8" w:rsidRPr="001760E8" w:rsidRDefault="001760E8" w:rsidP="001760E8">
            <w:pPr>
              <w:shd w:val="clear" w:color="auto" w:fill="FFFFFF"/>
              <w:tabs>
                <w:tab w:val="left" w:pos="11590"/>
              </w:tabs>
              <w:spacing w:after="0"/>
              <w:rPr>
                <w:rFonts w:ascii="Times New Roman" w:eastAsia="Calibri" w:hAnsi="Times New Roman" w:cs="Times New Roman"/>
                <w:b/>
                <w:sz w:val="24"/>
                <w:szCs w:val="24"/>
                <w:lang w:eastAsia="uk-UA"/>
              </w:rPr>
            </w:pPr>
            <w:r w:rsidRPr="001760E8">
              <w:rPr>
                <w:rFonts w:ascii="Times New Roman" w:eastAsia="Calibri" w:hAnsi="Times New Roman" w:cs="Times New Roman"/>
                <w:color w:val="222222"/>
                <w:sz w:val="24"/>
                <w:szCs w:val="24"/>
                <w:lang w:eastAsia="uk-UA"/>
              </w:rPr>
              <w:t>Наповнення статутного капіталу ДП «Благоустрій» КП «Розділжитлосервіс» Новороздільської міської ради</w:t>
            </w:r>
          </w:p>
        </w:tc>
        <w:tc>
          <w:tcPr>
            <w:tcW w:w="2135" w:type="dxa"/>
            <w:vMerge w:val="restart"/>
            <w:tcBorders>
              <w:top w:val="single" w:sz="4" w:space="0" w:color="auto"/>
              <w:left w:val="single" w:sz="4" w:space="0" w:color="auto"/>
              <w:bottom w:val="single" w:sz="4" w:space="0" w:color="auto"/>
              <w:right w:val="single" w:sz="4" w:space="0" w:color="auto"/>
            </w:tcBorders>
            <w:hideMark/>
          </w:tcPr>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b/>
                <w:sz w:val="24"/>
                <w:szCs w:val="24"/>
                <w:lang w:eastAsia="uk-UA"/>
              </w:rPr>
            </w:pPr>
            <w:r w:rsidRPr="001760E8">
              <w:rPr>
                <w:rFonts w:ascii="Times New Roman" w:eastAsia="Calibri" w:hAnsi="Times New Roman" w:cs="Times New Roman"/>
                <w:b/>
                <w:sz w:val="24"/>
                <w:szCs w:val="24"/>
                <w:lang w:eastAsia="uk-UA"/>
              </w:rPr>
              <w:t>Захід 1</w:t>
            </w:r>
          </w:p>
          <w:p w:rsidR="001760E8" w:rsidRPr="001760E8" w:rsidRDefault="001760E8" w:rsidP="001760E8">
            <w:pPr>
              <w:shd w:val="clear" w:color="auto" w:fill="FFFFFF"/>
              <w:tabs>
                <w:tab w:val="left" w:pos="11590"/>
              </w:tabs>
              <w:spacing w:after="0" w:line="323" w:lineRule="atLeast"/>
              <w:rPr>
                <w:rFonts w:ascii="Times New Roman" w:eastAsia="Calibri" w:hAnsi="Times New Roman" w:cs="Times New Roman"/>
                <w:b/>
                <w:sz w:val="24"/>
                <w:szCs w:val="24"/>
                <w:lang w:eastAsia="uk-UA"/>
              </w:rPr>
            </w:pPr>
            <w:r w:rsidRPr="001760E8">
              <w:rPr>
                <w:rFonts w:ascii="Times New Roman" w:eastAsia="Calibri" w:hAnsi="Times New Roman" w:cs="Times New Roman"/>
                <w:color w:val="222222"/>
                <w:sz w:val="24"/>
                <w:szCs w:val="24"/>
                <w:lang w:eastAsia="uk-UA"/>
              </w:rPr>
              <w:t> Придбання садового трактора</w:t>
            </w:r>
          </w:p>
        </w:tc>
        <w:tc>
          <w:tcPr>
            <w:tcW w:w="3621" w:type="dxa"/>
            <w:tcBorders>
              <w:top w:val="single" w:sz="4" w:space="0" w:color="auto"/>
              <w:left w:val="single" w:sz="4" w:space="0" w:color="auto"/>
              <w:bottom w:val="single" w:sz="4" w:space="0" w:color="auto"/>
              <w:right w:val="single" w:sz="4" w:space="0" w:color="auto"/>
            </w:tcBorders>
            <w:hideMark/>
          </w:tcPr>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i/>
                <w:sz w:val="24"/>
                <w:szCs w:val="24"/>
                <w:lang w:eastAsia="uk-UA"/>
              </w:rPr>
            </w:pPr>
            <w:r w:rsidRPr="001760E8">
              <w:rPr>
                <w:rFonts w:ascii="Times New Roman" w:eastAsia="Calibri" w:hAnsi="Times New Roman" w:cs="Times New Roman"/>
                <w:i/>
                <w:sz w:val="24"/>
                <w:szCs w:val="24"/>
                <w:lang w:eastAsia="uk-UA"/>
              </w:rPr>
              <w:t>Затрат</w:t>
            </w:r>
          </w:p>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100,0 тис.грн</w:t>
            </w:r>
          </w:p>
        </w:tc>
        <w:tc>
          <w:tcPr>
            <w:tcW w:w="2036" w:type="dxa"/>
            <w:gridSpan w:val="2"/>
            <w:vMerge w:val="restart"/>
            <w:tcBorders>
              <w:top w:val="single" w:sz="4" w:space="0" w:color="auto"/>
              <w:left w:val="single" w:sz="4" w:space="0" w:color="auto"/>
              <w:bottom w:val="single" w:sz="4" w:space="0" w:color="auto"/>
              <w:right w:val="single" w:sz="4" w:space="0" w:color="auto"/>
            </w:tcBorders>
            <w:hideMark/>
          </w:tcPr>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Управління  ЖКГ</w:t>
            </w:r>
          </w:p>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ДП «Благоустрій»</w:t>
            </w:r>
          </w:p>
        </w:tc>
        <w:tc>
          <w:tcPr>
            <w:tcW w:w="1260" w:type="dxa"/>
            <w:vMerge w:val="restart"/>
            <w:tcBorders>
              <w:top w:val="single" w:sz="4" w:space="0" w:color="auto"/>
              <w:left w:val="single" w:sz="4" w:space="0" w:color="auto"/>
              <w:bottom w:val="single" w:sz="4" w:space="0" w:color="auto"/>
              <w:right w:val="single" w:sz="4" w:space="0" w:color="auto"/>
            </w:tcBorders>
          </w:tcPr>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Міський</w:t>
            </w:r>
          </w:p>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бюджет</w:t>
            </w:r>
          </w:p>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sz w:val="24"/>
                <w:szCs w:val="24"/>
                <w:lang w:eastAsia="uk-UA"/>
              </w:rPr>
            </w:pPr>
          </w:p>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sz w:val="24"/>
                <w:szCs w:val="24"/>
                <w:lang w:eastAsia="uk-UA"/>
              </w:rPr>
            </w:pPr>
          </w:p>
        </w:tc>
        <w:tc>
          <w:tcPr>
            <w:tcW w:w="1440" w:type="dxa"/>
            <w:vMerge w:val="restart"/>
            <w:tcBorders>
              <w:top w:val="single" w:sz="4" w:space="0" w:color="auto"/>
              <w:left w:val="single" w:sz="4" w:space="0" w:color="auto"/>
              <w:bottom w:val="single" w:sz="4" w:space="0" w:color="auto"/>
              <w:right w:val="single" w:sz="4" w:space="0" w:color="auto"/>
            </w:tcBorders>
          </w:tcPr>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100,0 тис. грн.</w:t>
            </w:r>
          </w:p>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sz w:val="24"/>
                <w:szCs w:val="24"/>
                <w:lang w:eastAsia="uk-UA"/>
              </w:rPr>
            </w:pPr>
          </w:p>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sz w:val="24"/>
                <w:szCs w:val="24"/>
                <w:lang w:eastAsia="uk-UA"/>
              </w:rPr>
            </w:pPr>
          </w:p>
        </w:tc>
        <w:tc>
          <w:tcPr>
            <w:tcW w:w="1978" w:type="dxa"/>
            <w:vMerge w:val="restart"/>
            <w:tcBorders>
              <w:top w:val="single" w:sz="4" w:space="0" w:color="auto"/>
              <w:left w:val="single" w:sz="4" w:space="0" w:color="auto"/>
              <w:bottom w:val="single" w:sz="4" w:space="0" w:color="auto"/>
              <w:right w:val="single" w:sz="4" w:space="0" w:color="auto"/>
            </w:tcBorders>
            <w:hideMark/>
          </w:tcPr>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Ефективна  очистка території Новороздідбсбкої територіальної громади</w:t>
            </w:r>
          </w:p>
        </w:tc>
      </w:tr>
      <w:tr w:rsidR="001760E8" w:rsidRPr="001760E8" w:rsidTr="001760E8">
        <w:trPr>
          <w:cantSplit/>
          <w:trHeight w:val="3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b/>
                <w:sz w:val="24"/>
                <w:szCs w:val="24"/>
                <w:lang w:eastAsia="uk-UA"/>
              </w:rPr>
            </w:pPr>
          </w:p>
        </w:tc>
        <w:tc>
          <w:tcPr>
            <w:tcW w:w="3621" w:type="dxa"/>
            <w:tcBorders>
              <w:top w:val="single" w:sz="4" w:space="0" w:color="auto"/>
              <w:left w:val="single" w:sz="4" w:space="0" w:color="auto"/>
              <w:bottom w:val="single" w:sz="4" w:space="0" w:color="auto"/>
              <w:right w:val="single" w:sz="4" w:space="0" w:color="auto"/>
            </w:tcBorders>
            <w:hideMark/>
          </w:tcPr>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i/>
                <w:sz w:val="24"/>
                <w:szCs w:val="24"/>
                <w:lang w:eastAsia="uk-UA"/>
              </w:rPr>
            </w:pPr>
            <w:r w:rsidRPr="001760E8">
              <w:rPr>
                <w:rFonts w:ascii="Times New Roman" w:eastAsia="Calibri" w:hAnsi="Times New Roman" w:cs="Times New Roman"/>
                <w:i/>
                <w:sz w:val="24"/>
                <w:szCs w:val="24"/>
                <w:lang w:eastAsia="uk-UA"/>
              </w:rPr>
              <w:t>Продукту</w:t>
            </w:r>
          </w:p>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b/>
                <w:sz w:val="24"/>
                <w:szCs w:val="24"/>
                <w:lang w:eastAsia="uk-UA"/>
              </w:rPr>
            </w:pPr>
            <w:r w:rsidRPr="001760E8">
              <w:rPr>
                <w:rFonts w:ascii="Times New Roman" w:eastAsia="Calibri" w:hAnsi="Times New Roman" w:cs="Times New Roman"/>
                <w:b/>
                <w:i/>
                <w:sz w:val="24"/>
                <w:szCs w:val="24"/>
                <w:lang w:eastAsia="uk-UA"/>
              </w:rPr>
              <w:t xml:space="preserve"> 1 шт</w:t>
            </w:r>
          </w:p>
        </w:tc>
        <w:tc>
          <w:tcPr>
            <w:tcW w:w="7258" w:type="dxa"/>
            <w:gridSpan w:val="2"/>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sz w:val="24"/>
                <w:szCs w:val="24"/>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sz w:val="24"/>
                <w:szCs w:val="24"/>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sz w:val="24"/>
                <w:szCs w:val="24"/>
                <w:lang w:eastAsia="uk-UA"/>
              </w:rPr>
            </w:pPr>
          </w:p>
        </w:tc>
        <w:tc>
          <w:tcPr>
            <w:tcW w:w="1978"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sz w:val="24"/>
                <w:szCs w:val="24"/>
                <w:lang w:eastAsia="uk-UA"/>
              </w:rPr>
            </w:pPr>
          </w:p>
        </w:tc>
      </w:tr>
      <w:tr w:rsidR="001760E8" w:rsidRPr="001760E8" w:rsidTr="001760E8">
        <w:trPr>
          <w:cantSplit/>
          <w:trHeight w:val="3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b/>
                <w:sz w:val="24"/>
                <w:szCs w:val="24"/>
                <w:lang w:eastAsia="uk-UA"/>
              </w:rPr>
            </w:pPr>
          </w:p>
        </w:tc>
        <w:tc>
          <w:tcPr>
            <w:tcW w:w="3621" w:type="dxa"/>
            <w:tcBorders>
              <w:top w:val="single" w:sz="4" w:space="0" w:color="auto"/>
              <w:left w:val="single" w:sz="4" w:space="0" w:color="auto"/>
              <w:bottom w:val="single" w:sz="4" w:space="0" w:color="auto"/>
              <w:right w:val="single" w:sz="4" w:space="0" w:color="auto"/>
            </w:tcBorders>
            <w:hideMark/>
          </w:tcPr>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i/>
                <w:sz w:val="24"/>
                <w:szCs w:val="24"/>
                <w:lang w:eastAsia="uk-UA"/>
              </w:rPr>
            </w:pPr>
            <w:r w:rsidRPr="001760E8">
              <w:rPr>
                <w:rFonts w:ascii="Times New Roman" w:eastAsia="Calibri" w:hAnsi="Times New Roman" w:cs="Times New Roman"/>
                <w:i/>
                <w:sz w:val="24"/>
                <w:szCs w:val="24"/>
                <w:lang w:eastAsia="uk-UA"/>
              </w:rPr>
              <w:t>ефективності</w:t>
            </w:r>
          </w:p>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b/>
                <w:sz w:val="24"/>
                <w:szCs w:val="24"/>
                <w:lang w:eastAsia="uk-UA"/>
              </w:rPr>
            </w:pPr>
            <w:r w:rsidRPr="001760E8">
              <w:rPr>
                <w:rFonts w:ascii="Times New Roman" w:eastAsia="Calibri" w:hAnsi="Times New Roman" w:cs="Times New Roman"/>
                <w:b/>
                <w:sz w:val="24"/>
                <w:szCs w:val="24"/>
                <w:lang w:eastAsia="uk-UA"/>
              </w:rPr>
              <w:t>100,0 тис.грн./шт.</w:t>
            </w:r>
          </w:p>
        </w:tc>
        <w:tc>
          <w:tcPr>
            <w:tcW w:w="7258" w:type="dxa"/>
            <w:gridSpan w:val="2"/>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sz w:val="24"/>
                <w:szCs w:val="24"/>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sz w:val="24"/>
                <w:szCs w:val="24"/>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sz w:val="24"/>
                <w:szCs w:val="24"/>
                <w:lang w:eastAsia="uk-UA"/>
              </w:rPr>
            </w:pPr>
          </w:p>
        </w:tc>
        <w:tc>
          <w:tcPr>
            <w:tcW w:w="1978"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sz w:val="24"/>
                <w:szCs w:val="24"/>
                <w:lang w:eastAsia="uk-UA"/>
              </w:rPr>
            </w:pPr>
          </w:p>
        </w:tc>
      </w:tr>
      <w:tr w:rsidR="001760E8" w:rsidRPr="001760E8" w:rsidTr="001760E8">
        <w:trPr>
          <w:cantSplit/>
          <w:trHeight w:val="2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b/>
                <w:sz w:val="24"/>
                <w:szCs w:val="24"/>
                <w:lang w:eastAsia="uk-UA"/>
              </w:rPr>
            </w:pPr>
          </w:p>
        </w:tc>
        <w:tc>
          <w:tcPr>
            <w:tcW w:w="3621" w:type="dxa"/>
            <w:tcBorders>
              <w:top w:val="single" w:sz="4" w:space="0" w:color="auto"/>
              <w:left w:val="single" w:sz="4" w:space="0" w:color="auto"/>
              <w:bottom w:val="single" w:sz="4" w:space="0" w:color="auto"/>
              <w:right w:val="single" w:sz="4" w:space="0" w:color="auto"/>
            </w:tcBorders>
            <w:hideMark/>
          </w:tcPr>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i/>
                <w:sz w:val="24"/>
                <w:szCs w:val="24"/>
                <w:lang w:eastAsia="uk-UA"/>
              </w:rPr>
            </w:pPr>
            <w:r w:rsidRPr="001760E8">
              <w:rPr>
                <w:rFonts w:ascii="Times New Roman" w:eastAsia="Calibri" w:hAnsi="Times New Roman" w:cs="Times New Roman"/>
                <w:i/>
                <w:sz w:val="24"/>
                <w:szCs w:val="24"/>
                <w:lang w:eastAsia="uk-UA"/>
              </w:rPr>
              <w:t>якості</w:t>
            </w:r>
          </w:p>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b/>
                <w:sz w:val="24"/>
                <w:szCs w:val="24"/>
                <w:lang w:eastAsia="uk-UA"/>
              </w:rPr>
            </w:pPr>
            <w:r w:rsidRPr="001760E8">
              <w:rPr>
                <w:rFonts w:ascii="Times New Roman" w:eastAsia="Calibri" w:hAnsi="Times New Roman" w:cs="Times New Roman"/>
                <w:b/>
                <w:sz w:val="24"/>
                <w:szCs w:val="24"/>
                <w:lang w:eastAsia="uk-UA"/>
              </w:rPr>
              <w:t>100%</w:t>
            </w:r>
          </w:p>
        </w:tc>
        <w:tc>
          <w:tcPr>
            <w:tcW w:w="7258" w:type="dxa"/>
            <w:gridSpan w:val="2"/>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sz w:val="24"/>
                <w:szCs w:val="24"/>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sz w:val="24"/>
                <w:szCs w:val="24"/>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sz w:val="24"/>
                <w:szCs w:val="24"/>
                <w:lang w:eastAsia="uk-UA"/>
              </w:rPr>
            </w:pPr>
          </w:p>
        </w:tc>
        <w:tc>
          <w:tcPr>
            <w:tcW w:w="1978"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sz w:val="24"/>
                <w:szCs w:val="24"/>
                <w:lang w:eastAsia="uk-UA"/>
              </w:rPr>
            </w:pPr>
          </w:p>
        </w:tc>
      </w:tr>
      <w:tr w:rsidR="001760E8" w:rsidRPr="001760E8" w:rsidTr="001760E8">
        <w:trPr>
          <w:cantSplit/>
          <w:trHeight w:val="2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b/>
                <w:sz w:val="24"/>
                <w:szCs w:val="24"/>
                <w:lang w:eastAsia="uk-UA"/>
              </w:rPr>
            </w:pPr>
          </w:p>
        </w:tc>
        <w:tc>
          <w:tcPr>
            <w:tcW w:w="12470" w:type="dxa"/>
            <w:gridSpan w:val="7"/>
            <w:tcBorders>
              <w:top w:val="single" w:sz="4" w:space="0" w:color="auto"/>
              <w:left w:val="single" w:sz="4" w:space="0" w:color="auto"/>
              <w:bottom w:val="single" w:sz="4" w:space="0" w:color="auto"/>
              <w:right w:val="single" w:sz="4" w:space="0" w:color="auto"/>
            </w:tcBorders>
          </w:tcPr>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sz w:val="24"/>
                <w:szCs w:val="24"/>
                <w:lang w:eastAsia="uk-UA"/>
              </w:rPr>
            </w:pPr>
          </w:p>
        </w:tc>
      </w:tr>
      <w:tr w:rsidR="001760E8" w:rsidRPr="001760E8" w:rsidTr="001760E8">
        <w:trPr>
          <w:cantSplit/>
          <w:trHeight w:val="300"/>
        </w:trPr>
        <w:tc>
          <w:tcPr>
            <w:tcW w:w="10225" w:type="dxa"/>
            <w:gridSpan w:val="5"/>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sz w:val="24"/>
                <w:szCs w:val="24"/>
                <w:lang w:eastAsia="uk-UA"/>
              </w:rPr>
            </w:pPr>
            <w:r w:rsidRPr="001760E8">
              <w:rPr>
                <w:rFonts w:ascii="Times New Roman" w:eastAsia="Calibri" w:hAnsi="Times New Roman" w:cs="Times New Roman"/>
                <w:b/>
                <w:sz w:val="24"/>
                <w:szCs w:val="24"/>
                <w:lang w:eastAsia="uk-UA"/>
              </w:rPr>
              <w:lastRenderedPageBreak/>
              <w:t>Усього на етап або на програму: 2023 рік</w:t>
            </w:r>
          </w:p>
        </w:tc>
        <w:tc>
          <w:tcPr>
            <w:tcW w:w="5222" w:type="dxa"/>
            <w:gridSpan w:val="4"/>
            <w:tcBorders>
              <w:top w:val="single" w:sz="4" w:space="0" w:color="auto"/>
              <w:left w:val="single" w:sz="4" w:space="0" w:color="auto"/>
              <w:bottom w:val="single" w:sz="4" w:space="0" w:color="auto"/>
              <w:right w:val="single" w:sz="4" w:space="0" w:color="auto"/>
            </w:tcBorders>
          </w:tcPr>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b/>
                <w:sz w:val="24"/>
                <w:szCs w:val="24"/>
                <w:lang w:eastAsia="uk-UA"/>
              </w:rPr>
            </w:pPr>
            <w:r w:rsidRPr="001760E8">
              <w:rPr>
                <w:rFonts w:ascii="Times New Roman" w:eastAsia="Calibri" w:hAnsi="Times New Roman" w:cs="Times New Roman"/>
                <w:b/>
                <w:sz w:val="24"/>
                <w:szCs w:val="24"/>
                <w:lang w:eastAsia="uk-UA"/>
              </w:rPr>
              <w:t>100,0 тис. грн.  - міський бюджет</w:t>
            </w:r>
          </w:p>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b/>
                <w:sz w:val="24"/>
                <w:szCs w:val="24"/>
                <w:lang w:eastAsia="uk-UA"/>
              </w:rPr>
            </w:pPr>
          </w:p>
        </w:tc>
      </w:tr>
    </w:tbl>
    <w:p w:rsidR="001760E8" w:rsidRPr="001760E8" w:rsidRDefault="001760E8" w:rsidP="001760E8">
      <w:pPr>
        <w:tabs>
          <w:tab w:val="left" w:pos="11590"/>
        </w:tabs>
        <w:autoSpaceDE w:val="0"/>
        <w:autoSpaceDN w:val="0"/>
        <w:adjustRightInd w:val="0"/>
        <w:spacing w:after="0" w:line="240" w:lineRule="auto"/>
        <w:ind w:left="1300" w:hanging="650"/>
        <w:rPr>
          <w:rFonts w:ascii="Times New Roman" w:eastAsia="Calibri" w:hAnsi="Times New Roman" w:cs="Times New Roman"/>
          <w:sz w:val="24"/>
          <w:szCs w:val="24"/>
          <w:lang w:eastAsia="uk-UA"/>
        </w:rPr>
      </w:pPr>
    </w:p>
    <w:tbl>
      <w:tblPr>
        <w:tblW w:w="154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439"/>
        <w:gridCol w:w="2135"/>
        <w:gridCol w:w="3622"/>
        <w:gridCol w:w="1492"/>
        <w:gridCol w:w="544"/>
        <w:gridCol w:w="1260"/>
        <w:gridCol w:w="1440"/>
        <w:gridCol w:w="1978"/>
      </w:tblGrid>
      <w:tr w:rsidR="001760E8" w:rsidRPr="001760E8" w:rsidTr="001760E8">
        <w:trPr>
          <w:cantSplit/>
          <w:trHeight w:val="358"/>
        </w:trPr>
        <w:tc>
          <w:tcPr>
            <w:tcW w:w="15447" w:type="dxa"/>
            <w:gridSpan w:val="9"/>
            <w:tcBorders>
              <w:top w:val="single" w:sz="4" w:space="0" w:color="auto"/>
              <w:left w:val="single" w:sz="4" w:space="0" w:color="auto"/>
              <w:bottom w:val="single" w:sz="4" w:space="0" w:color="auto"/>
              <w:right w:val="single" w:sz="4" w:space="0" w:color="auto"/>
            </w:tcBorders>
            <w:hideMark/>
          </w:tcPr>
          <w:p w:rsidR="001760E8" w:rsidRPr="001760E8" w:rsidRDefault="001760E8" w:rsidP="001760E8">
            <w:pPr>
              <w:tabs>
                <w:tab w:val="left" w:pos="11590"/>
              </w:tabs>
              <w:autoSpaceDE w:val="0"/>
              <w:autoSpaceDN w:val="0"/>
              <w:adjustRightInd w:val="0"/>
              <w:spacing w:after="0"/>
              <w:jc w:val="center"/>
              <w:rPr>
                <w:rFonts w:ascii="Times New Roman" w:eastAsia="Calibri" w:hAnsi="Times New Roman" w:cs="Times New Roman"/>
                <w:b/>
                <w:sz w:val="24"/>
                <w:szCs w:val="24"/>
                <w:lang w:eastAsia="uk-UA"/>
              </w:rPr>
            </w:pPr>
            <w:r w:rsidRPr="001760E8">
              <w:rPr>
                <w:rFonts w:ascii="Times New Roman" w:eastAsia="Calibri" w:hAnsi="Times New Roman" w:cs="Times New Roman"/>
                <w:b/>
                <w:sz w:val="24"/>
                <w:szCs w:val="24"/>
                <w:lang w:eastAsia="uk-UA"/>
              </w:rPr>
              <w:t>2024 р.</w:t>
            </w:r>
          </w:p>
        </w:tc>
      </w:tr>
      <w:tr w:rsidR="001760E8" w:rsidRPr="001760E8" w:rsidTr="001760E8">
        <w:trPr>
          <w:cantSplit/>
          <w:trHeight w:val="360"/>
        </w:trPr>
        <w:tc>
          <w:tcPr>
            <w:tcW w:w="539" w:type="dxa"/>
            <w:vMerge w:val="restart"/>
            <w:tcBorders>
              <w:top w:val="single" w:sz="4" w:space="0" w:color="auto"/>
              <w:left w:val="single" w:sz="4" w:space="0" w:color="auto"/>
              <w:bottom w:val="single" w:sz="4" w:space="0" w:color="auto"/>
              <w:right w:val="single" w:sz="4" w:space="0" w:color="auto"/>
            </w:tcBorders>
            <w:hideMark/>
          </w:tcPr>
          <w:p w:rsidR="001760E8" w:rsidRPr="001760E8" w:rsidRDefault="001760E8" w:rsidP="001760E8">
            <w:pPr>
              <w:tabs>
                <w:tab w:val="left" w:pos="11590"/>
              </w:tabs>
              <w:autoSpaceDE w:val="0"/>
              <w:autoSpaceDN w:val="0"/>
              <w:adjustRightInd w:val="0"/>
              <w:spacing w:after="0"/>
              <w:jc w:val="center"/>
              <w:rPr>
                <w:rFonts w:ascii="Times New Roman" w:eastAsia="Calibri" w:hAnsi="Times New Roman" w:cs="Times New Roman"/>
                <w:b/>
                <w:sz w:val="24"/>
                <w:szCs w:val="24"/>
                <w:lang w:eastAsia="uk-UA"/>
              </w:rPr>
            </w:pPr>
            <w:r w:rsidRPr="001760E8">
              <w:rPr>
                <w:rFonts w:ascii="Times New Roman" w:eastAsia="Calibri" w:hAnsi="Times New Roman" w:cs="Times New Roman"/>
                <w:b/>
                <w:sz w:val="24"/>
                <w:szCs w:val="24"/>
                <w:lang w:eastAsia="uk-UA"/>
              </w:rPr>
              <w:t>1.</w:t>
            </w:r>
          </w:p>
        </w:tc>
        <w:tc>
          <w:tcPr>
            <w:tcW w:w="2438" w:type="dxa"/>
            <w:vMerge w:val="restart"/>
            <w:tcBorders>
              <w:top w:val="single" w:sz="4" w:space="0" w:color="auto"/>
              <w:left w:val="single" w:sz="4" w:space="0" w:color="auto"/>
              <w:bottom w:val="single" w:sz="4" w:space="0" w:color="auto"/>
              <w:right w:val="single" w:sz="4" w:space="0" w:color="auto"/>
            </w:tcBorders>
            <w:hideMark/>
          </w:tcPr>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b/>
                <w:sz w:val="24"/>
                <w:szCs w:val="24"/>
                <w:lang w:eastAsia="uk-UA"/>
              </w:rPr>
            </w:pPr>
            <w:r w:rsidRPr="001760E8">
              <w:rPr>
                <w:rFonts w:ascii="Times New Roman" w:eastAsia="Calibri" w:hAnsi="Times New Roman" w:cs="Times New Roman"/>
                <w:b/>
                <w:sz w:val="24"/>
                <w:szCs w:val="24"/>
                <w:lang w:eastAsia="uk-UA"/>
              </w:rPr>
              <w:t>Завдання 1</w:t>
            </w:r>
          </w:p>
          <w:p w:rsidR="001760E8" w:rsidRPr="001760E8" w:rsidRDefault="001760E8" w:rsidP="001760E8">
            <w:pPr>
              <w:shd w:val="clear" w:color="auto" w:fill="FFFFFF"/>
              <w:tabs>
                <w:tab w:val="left" w:pos="11590"/>
              </w:tabs>
              <w:spacing w:after="0"/>
              <w:rPr>
                <w:rFonts w:ascii="Times New Roman" w:eastAsia="Calibri" w:hAnsi="Times New Roman" w:cs="Times New Roman"/>
                <w:b/>
                <w:sz w:val="24"/>
                <w:szCs w:val="24"/>
                <w:lang w:eastAsia="uk-UA"/>
              </w:rPr>
            </w:pPr>
            <w:r w:rsidRPr="001760E8">
              <w:rPr>
                <w:rFonts w:ascii="Times New Roman" w:eastAsia="Calibri" w:hAnsi="Times New Roman" w:cs="Times New Roman"/>
                <w:color w:val="222222"/>
                <w:sz w:val="24"/>
                <w:szCs w:val="24"/>
                <w:lang w:eastAsia="uk-UA"/>
              </w:rPr>
              <w:t>Наповнення статутного капіталу ДП «Благоустрій» КП «Розділжитлосервіс» Новороздільської міської ради</w:t>
            </w:r>
          </w:p>
        </w:tc>
        <w:tc>
          <w:tcPr>
            <w:tcW w:w="2135" w:type="dxa"/>
            <w:vMerge w:val="restart"/>
            <w:tcBorders>
              <w:top w:val="single" w:sz="4" w:space="0" w:color="auto"/>
              <w:left w:val="single" w:sz="4" w:space="0" w:color="auto"/>
              <w:bottom w:val="single" w:sz="4" w:space="0" w:color="auto"/>
              <w:right w:val="single" w:sz="4" w:space="0" w:color="auto"/>
            </w:tcBorders>
          </w:tcPr>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b/>
                <w:sz w:val="24"/>
                <w:szCs w:val="24"/>
                <w:lang w:eastAsia="uk-UA"/>
              </w:rPr>
            </w:pPr>
            <w:r w:rsidRPr="001760E8">
              <w:rPr>
                <w:rFonts w:ascii="Times New Roman" w:eastAsia="Calibri" w:hAnsi="Times New Roman" w:cs="Times New Roman"/>
                <w:b/>
                <w:sz w:val="24"/>
                <w:szCs w:val="24"/>
                <w:lang w:eastAsia="uk-UA"/>
              </w:rPr>
              <w:t>Захід 1</w:t>
            </w:r>
          </w:p>
          <w:p w:rsidR="001760E8" w:rsidRPr="001760E8" w:rsidRDefault="001760E8" w:rsidP="001760E8">
            <w:pPr>
              <w:shd w:val="clear" w:color="auto" w:fill="FFFFFF"/>
              <w:tabs>
                <w:tab w:val="left" w:pos="11590"/>
              </w:tabs>
              <w:spacing w:after="0" w:line="323" w:lineRule="atLeast"/>
              <w:rPr>
                <w:rFonts w:ascii="Times New Roman" w:eastAsia="Calibri" w:hAnsi="Times New Roman" w:cs="Times New Roman"/>
                <w:color w:val="222222"/>
                <w:sz w:val="24"/>
                <w:szCs w:val="24"/>
                <w:lang w:eastAsia="uk-UA"/>
              </w:rPr>
            </w:pPr>
            <w:r w:rsidRPr="001760E8">
              <w:rPr>
                <w:rFonts w:ascii="Times New Roman" w:eastAsia="Calibri" w:hAnsi="Times New Roman" w:cs="Times New Roman"/>
                <w:color w:val="222222"/>
                <w:sz w:val="24"/>
                <w:szCs w:val="24"/>
                <w:lang w:eastAsia="uk-UA"/>
              </w:rPr>
              <w:t>Придбання автотранспорту</w:t>
            </w:r>
          </w:p>
          <w:p w:rsidR="001760E8" w:rsidRPr="001760E8" w:rsidRDefault="001760E8" w:rsidP="001760E8">
            <w:pPr>
              <w:shd w:val="clear" w:color="auto" w:fill="FFFFFF"/>
              <w:tabs>
                <w:tab w:val="left" w:pos="11590"/>
              </w:tabs>
              <w:spacing w:after="0" w:line="323" w:lineRule="atLeast"/>
              <w:rPr>
                <w:rFonts w:ascii="Times New Roman" w:eastAsia="Calibri" w:hAnsi="Times New Roman" w:cs="Times New Roman"/>
                <w:color w:val="222222"/>
                <w:sz w:val="24"/>
                <w:szCs w:val="24"/>
                <w:lang w:eastAsia="uk-UA"/>
              </w:rPr>
            </w:pPr>
            <w:r w:rsidRPr="001760E8">
              <w:rPr>
                <w:rFonts w:ascii="Times New Roman" w:eastAsia="Calibri" w:hAnsi="Times New Roman" w:cs="Times New Roman"/>
                <w:color w:val="222222"/>
                <w:sz w:val="24"/>
                <w:szCs w:val="24"/>
                <w:lang w:eastAsia="uk-UA"/>
              </w:rPr>
              <w:t>КДМ 1522</w:t>
            </w:r>
          </w:p>
          <w:p w:rsidR="001760E8" w:rsidRPr="001760E8" w:rsidRDefault="001760E8" w:rsidP="001760E8">
            <w:pPr>
              <w:shd w:val="clear" w:color="auto" w:fill="FFFFFF"/>
              <w:tabs>
                <w:tab w:val="left" w:pos="11590"/>
              </w:tabs>
              <w:spacing w:after="0" w:line="323" w:lineRule="atLeast"/>
              <w:rPr>
                <w:rFonts w:ascii="Times New Roman" w:eastAsia="Calibri" w:hAnsi="Times New Roman" w:cs="Times New Roman"/>
                <w:b/>
                <w:sz w:val="24"/>
                <w:szCs w:val="24"/>
                <w:lang w:eastAsia="uk-UA"/>
              </w:rPr>
            </w:pPr>
          </w:p>
        </w:tc>
        <w:tc>
          <w:tcPr>
            <w:tcW w:w="3621" w:type="dxa"/>
            <w:tcBorders>
              <w:top w:val="single" w:sz="4" w:space="0" w:color="auto"/>
              <w:left w:val="single" w:sz="4" w:space="0" w:color="auto"/>
              <w:bottom w:val="single" w:sz="4" w:space="0" w:color="auto"/>
              <w:right w:val="single" w:sz="4" w:space="0" w:color="auto"/>
            </w:tcBorders>
            <w:hideMark/>
          </w:tcPr>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i/>
                <w:sz w:val="24"/>
                <w:szCs w:val="24"/>
                <w:lang w:eastAsia="uk-UA"/>
              </w:rPr>
            </w:pPr>
            <w:r w:rsidRPr="001760E8">
              <w:rPr>
                <w:rFonts w:ascii="Times New Roman" w:eastAsia="Calibri" w:hAnsi="Times New Roman" w:cs="Times New Roman"/>
                <w:i/>
                <w:sz w:val="24"/>
                <w:szCs w:val="24"/>
                <w:lang w:eastAsia="uk-UA"/>
              </w:rPr>
              <w:t>Затрат</w:t>
            </w:r>
          </w:p>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2500,0 тис.грн</w:t>
            </w:r>
          </w:p>
        </w:tc>
        <w:tc>
          <w:tcPr>
            <w:tcW w:w="2036" w:type="dxa"/>
            <w:gridSpan w:val="2"/>
            <w:vMerge w:val="restart"/>
            <w:tcBorders>
              <w:top w:val="single" w:sz="4" w:space="0" w:color="auto"/>
              <w:left w:val="single" w:sz="4" w:space="0" w:color="auto"/>
              <w:bottom w:val="single" w:sz="4" w:space="0" w:color="auto"/>
              <w:right w:val="single" w:sz="4" w:space="0" w:color="auto"/>
            </w:tcBorders>
            <w:hideMark/>
          </w:tcPr>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Управління ЖКГ</w:t>
            </w:r>
          </w:p>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ДП «Благоустрій»</w:t>
            </w:r>
          </w:p>
        </w:tc>
        <w:tc>
          <w:tcPr>
            <w:tcW w:w="1260" w:type="dxa"/>
            <w:vMerge w:val="restart"/>
            <w:tcBorders>
              <w:top w:val="single" w:sz="4" w:space="0" w:color="auto"/>
              <w:left w:val="single" w:sz="4" w:space="0" w:color="auto"/>
              <w:bottom w:val="single" w:sz="4" w:space="0" w:color="auto"/>
              <w:right w:val="single" w:sz="4" w:space="0" w:color="auto"/>
            </w:tcBorders>
          </w:tcPr>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Міський</w:t>
            </w:r>
          </w:p>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бюджет</w:t>
            </w:r>
          </w:p>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sz w:val="24"/>
                <w:szCs w:val="24"/>
                <w:lang w:eastAsia="uk-UA"/>
              </w:rPr>
            </w:pPr>
          </w:p>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 xml:space="preserve"> </w:t>
            </w:r>
          </w:p>
        </w:tc>
        <w:tc>
          <w:tcPr>
            <w:tcW w:w="1440" w:type="dxa"/>
            <w:vMerge w:val="restart"/>
            <w:tcBorders>
              <w:top w:val="single" w:sz="4" w:space="0" w:color="auto"/>
              <w:left w:val="single" w:sz="4" w:space="0" w:color="auto"/>
              <w:bottom w:val="single" w:sz="4" w:space="0" w:color="auto"/>
              <w:right w:val="single" w:sz="4" w:space="0" w:color="auto"/>
            </w:tcBorders>
          </w:tcPr>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2500,0 тис. грн.</w:t>
            </w:r>
          </w:p>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sz w:val="24"/>
                <w:szCs w:val="24"/>
                <w:lang w:eastAsia="uk-UA"/>
              </w:rPr>
            </w:pPr>
          </w:p>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sz w:val="24"/>
                <w:szCs w:val="24"/>
                <w:lang w:eastAsia="uk-UA"/>
              </w:rPr>
            </w:pPr>
          </w:p>
        </w:tc>
        <w:tc>
          <w:tcPr>
            <w:tcW w:w="1978" w:type="dxa"/>
            <w:vMerge w:val="restart"/>
            <w:tcBorders>
              <w:top w:val="single" w:sz="4" w:space="0" w:color="auto"/>
              <w:left w:val="single" w:sz="4" w:space="0" w:color="auto"/>
              <w:bottom w:val="single" w:sz="4" w:space="0" w:color="auto"/>
              <w:right w:val="single" w:sz="4" w:space="0" w:color="auto"/>
            </w:tcBorders>
          </w:tcPr>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Ефективна  очистка  території Новороздільської територіальної громади</w:t>
            </w:r>
          </w:p>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sz w:val="24"/>
                <w:szCs w:val="24"/>
                <w:lang w:eastAsia="uk-UA"/>
              </w:rPr>
            </w:pPr>
          </w:p>
        </w:tc>
      </w:tr>
      <w:tr w:rsidR="001760E8" w:rsidRPr="001760E8" w:rsidTr="001760E8">
        <w:trPr>
          <w:cantSplit/>
          <w:trHeight w:val="3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b/>
                <w:sz w:val="24"/>
                <w:szCs w:val="24"/>
                <w:lang w:eastAsia="uk-UA"/>
              </w:rPr>
            </w:pPr>
          </w:p>
        </w:tc>
        <w:tc>
          <w:tcPr>
            <w:tcW w:w="3621" w:type="dxa"/>
            <w:tcBorders>
              <w:top w:val="single" w:sz="4" w:space="0" w:color="auto"/>
              <w:left w:val="single" w:sz="4" w:space="0" w:color="auto"/>
              <w:bottom w:val="single" w:sz="4" w:space="0" w:color="auto"/>
              <w:right w:val="single" w:sz="4" w:space="0" w:color="auto"/>
            </w:tcBorders>
            <w:hideMark/>
          </w:tcPr>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i/>
                <w:sz w:val="24"/>
                <w:szCs w:val="24"/>
                <w:lang w:eastAsia="uk-UA"/>
              </w:rPr>
            </w:pPr>
            <w:r w:rsidRPr="001760E8">
              <w:rPr>
                <w:rFonts w:ascii="Times New Roman" w:eastAsia="Calibri" w:hAnsi="Times New Roman" w:cs="Times New Roman"/>
                <w:i/>
                <w:sz w:val="24"/>
                <w:szCs w:val="24"/>
                <w:lang w:eastAsia="uk-UA"/>
              </w:rPr>
              <w:t>Продукту</w:t>
            </w:r>
          </w:p>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b/>
                <w:sz w:val="24"/>
                <w:szCs w:val="24"/>
                <w:lang w:eastAsia="uk-UA"/>
              </w:rPr>
            </w:pPr>
            <w:r w:rsidRPr="001760E8">
              <w:rPr>
                <w:rFonts w:ascii="Times New Roman" w:eastAsia="Calibri" w:hAnsi="Times New Roman" w:cs="Times New Roman"/>
                <w:b/>
                <w:i/>
                <w:sz w:val="24"/>
                <w:szCs w:val="24"/>
                <w:lang w:eastAsia="uk-UA"/>
              </w:rPr>
              <w:t xml:space="preserve"> 1 шт</w:t>
            </w:r>
          </w:p>
        </w:tc>
        <w:tc>
          <w:tcPr>
            <w:tcW w:w="7258" w:type="dxa"/>
            <w:gridSpan w:val="2"/>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sz w:val="24"/>
                <w:szCs w:val="24"/>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sz w:val="24"/>
                <w:szCs w:val="24"/>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sz w:val="24"/>
                <w:szCs w:val="24"/>
                <w:lang w:eastAsia="uk-UA"/>
              </w:rPr>
            </w:pPr>
          </w:p>
        </w:tc>
        <w:tc>
          <w:tcPr>
            <w:tcW w:w="1978"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sz w:val="24"/>
                <w:szCs w:val="24"/>
                <w:lang w:eastAsia="uk-UA"/>
              </w:rPr>
            </w:pPr>
          </w:p>
        </w:tc>
      </w:tr>
      <w:tr w:rsidR="001760E8" w:rsidRPr="001760E8" w:rsidTr="001760E8">
        <w:trPr>
          <w:cantSplit/>
          <w:trHeight w:val="3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b/>
                <w:sz w:val="24"/>
                <w:szCs w:val="24"/>
                <w:lang w:eastAsia="uk-UA"/>
              </w:rPr>
            </w:pPr>
          </w:p>
        </w:tc>
        <w:tc>
          <w:tcPr>
            <w:tcW w:w="3621" w:type="dxa"/>
            <w:tcBorders>
              <w:top w:val="single" w:sz="4" w:space="0" w:color="auto"/>
              <w:left w:val="single" w:sz="4" w:space="0" w:color="auto"/>
              <w:bottom w:val="single" w:sz="4" w:space="0" w:color="auto"/>
              <w:right w:val="single" w:sz="4" w:space="0" w:color="auto"/>
            </w:tcBorders>
            <w:hideMark/>
          </w:tcPr>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i/>
                <w:sz w:val="24"/>
                <w:szCs w:val="24"/>
                <w:lang w:eastAsia="uk-UA"/>
              </w:rPr>
            </w:pPr>
            <w:r w:rsidRPr="001760E8">
              <w:rPr>
                <w:rFonts w:ascii="Times New Roman" w:eastAsia="Calibri" w:hAnsi="Times New Roman" w:cs="Times New Roman"/>
                <w:i/>
                <w:sz w:val="24"/>
                <w:szCs w:val="24"/>
                <w:lang w:eastAsia="uk-UA"/>
              </w:rPr>
              <w:t>Ефективності</w:t>
            </w:r>
          </w:p>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b/>
                <w:sz w:val="24"/>
                <w:szCs w:val="24"/>
                <w:lang w:eastAsia="uk-UA"/>
              </w:rPr>
            </w:pPr>
            <w:r w:rsidRPr="001760E8">
              <w:rPr>
                <w:rFonts w:ascii="Times New Roman" w:eastAsia="Calibri" w:hAnsi="Times New Roman" w:cs="Times New Roman"/>
                <w:b/>
                <w:sz w:val="24"/>
                <w:szCs w:val="24"/>
                <w:lang w:eastAsia="uk-UA"/>
              </w:rPr>
              <w:t>2500,00 грн./шт.</w:t>
            </w:r>
          </w:p>
        </w:tc>
        <w:tc>
          <w:tcPr>
            <w:tcW w:w="7258" w:type="dxa"/>
            <w:gridSpan w:val="2"/>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sz w:val="24"/>
                <w:szCs w:val="24"/>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sz w:val="24"/>
                <w:szCs w:val="24"/>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sz w:val="24"/>
                <w:szCs w:val="24"/>
                <w:lang w:eastAsia="uk-UA"/>
              </w:rPr>
            </w:pPr>
          </w:p>
        </w:tc>
        <w:tc>
          <w:tcPr>
            <w:tcW w:w="1978"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sz w:val="24"/>
                <w:szCs w:val="24"/>
                <w:lang w:eastAsia="uk-UA"/>
              </w:rPr>
            </w:pPr>
          </w:p>
        </w:tc>
      </w:tr>
      <w:tr w:rsidR="001760E8" w:rsidRPr="001760E8" w:rsidTr="001760E8">
        <w:trPr>
          <w:cantSplit/>
          <w:trHeight w:val="2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b/>
                <w:sz w:val="24"/>
                <w:szCs w:val="24"/>
                <w:lang w:eastAsia="uk-UA"/>
              </w:rPr>
            </w:pPr>
          </w:p>
        </w:tc>
        <w:tc>
          <w:tcPr>
            <w:tcW w:w="3621" w:type="dxa"/>
            <w:tcBorders>
              <w:top w:val="single" w:sz="4" w:space="0" w:color="auto"/>
              <w:left w:val="single" w:sz="4" w:space="0" w:color="auto"/>
              <w:bottom w:val="single" w:sz="4" w:space="0" w:color="auto"/>
              <w:right w:val="single" w:sz="4" w:space="0" w:color="auto"/>
            </w:tcBorders>
            <w:hideMark/>
          </w:tcPr>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i/>
                <w:sz w:val="24"/>
                <w:szCs w:val="24"/>
                <w:lang w:eastAsia="uk-UA"/>
              </w:rPr>
            </w:pPr>
            <w:r w:rsidRPr="001760E8">
              <w:rPr>
                <w:rFonts w:ascii="Times New Roman" w:eastAsia="Calibri" w:hAnsi="Times New Roman" w:cs="Times New Roman"/>
                <w:i/>
                <w:sz w:val="24"/>
                <w:szCs w:val="24"/>
                <w:lang w:eastAsia="uk-UA"/>
              </w:rPr>
              <w:t>Якості</w:t>
            </w:r>
          </w:p>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b/>
                <w:sz w:val="24"/>
                <w:szCs w:val="24"/>
                <w:lang w:eastAsia="uk-UA"/>
              </w:rPr>
            </w:pPr>
            <w:r w:rsidRPr="001760E8">
              <w:rPr>
                <w:rFonts w:ascii="Times New Roman" w:eastAsia="Calibri" w:hAnsi="Times New Roman" w:cs="Times New Roman"/>
                <w:b/>
                <w:sz w:val="24"/>
                <w:szCs w:val="24"/>
                <w:lang w:eastAsia="uk-UA"/>
              </w:rPr>
              <w:t>100%</w:t>
            </w:r>
          </w:p>
        </w:tc>
        <w:tc>
          <w:tcPr>
            <w:tcW w:w="7258" w:type="dxa"/>
            <w:gridSpan w:val="2"/>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sz w:val="24"/>
                <w:szCs w:val="24"/>
                <w:lang w:eastAsia="uk-U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sz w:val="24"/>
                <w:szCs w:val="24"/>
                <w:lang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sz w:val="24"/>
                <w:szCs w:val="24"/>
                <w:lang w:eastAsia="uk-UA"/>
              </w:rPr>
            </w:pPr>
          </w:p>
        </w:tc>
        <w:tc>
          <w:tcPr>
            <w:tcW w:w="1978"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sz w:val="24"/>
                <w:szCs w:val="24"/>
                <w:lang w:eastAsia="uk-UA"/>
              </w:rPr>
            </w:pPr>
          </w:p>
        </w:tc>
      </w:tr>
      <w:tr w:rsidR="001760E8" w:rsidRPr="001760E8" w:rsidTr="001760E8">
        <w:trPr>
          <w:cantSplit/>
          <w:trHeight w:val="4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b/>
                <w:sz w:val="24"/>
                <w:szCs w:val="24"/>
                <w:lang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spacing w:after="0" w:line="240" w:lineRule="auto"/>
              <w:rPr>
                <w:rFonts w:ascii="Times New Roman" w:eastAsia="Calibri" w:hAnsi="Times New Roman" w:cs="Times New Roman"/>
                <w:b/>
                <w:sz w:val="24"/>
                <w:szCs w:val="24"/>
                <w:lang w:eastAsia="uk-UA"/>
              </w:rPr>
            </w:pPr>
          </w:p>
        </w:tc>
        <w:tc>
          <w:tcPr>
            <w:tcW w:w="12470" w:type="dxa"/>
            <w:gridSpan w:val="7"/>
            <w:tcBorders>
              <w:top w:val="single" w:sz="4" w:space="0" w:color="auto"/>
              <w:left w:val="single" w:sz="4" w:space="0" w:color="auto"/>
              <w:bottom w:val="single" w:sz="4" w:space="0" w:color="auto"/>
              <w:right w:val="single" w:sz="4" w:space="0" w:color="auto"/>
            </w:tcBorders>
          </w:tcPr>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sz w:val="24"/>
                <w:szCs w:val="24"/>
                <w:lang w:eastAsia="uk-UA"/>
              </w:rPr>
            </w:pPr>
          </w:p>
        </w:tc>
      </w:tr>
      <w:tr w:rsidR="001760E8" w:rsidRPr="001760E8" w:rsidTr="001760E8">
        <w:trPr>
          <w:cantSplit/>
          <w:trHeight w:val="300"/>
        </w:trPr>
        <w:tc>
          <w:tcPr>
            <w:tcW w:w="10225" w:type="dxa"/>
            <w:gridSpan w:val="5"/>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sz w:val="24"/>
                <w:szCs w:val="24"/>
                <w:lang w:eastAsia="uk-UA"/>
              </w:rPr>
            </w:pPr>
            <w:r w:rsidRPr="001760E8">
              <w:rPr>
                <w:rFonts w:ascii="Times New Roman" w:eastAsia="Calibri" w:hAnsi="Times New Roman" w:cs="Times New Roman"/>
                <w:b/>
                <w:sz w:val="24"/>
                <w:szCs w:val="24"/>
                <w:lang w:eastAsia="uk-UA"/>
              </w:rPr>
              <w:t>Усього на етап або на програму: 2024 рік</w:t>
            </w:r>
          </w:p>
        </w:tc>
        <w:tc>
          <w:tcPr>
            <w:tcW w:w="5222" w:type="dxa"/>
            <w:gridSpan w:val="4"/>
            <w:tcBorders>
              <w:top w:val="single" w:sz="4" w:space="0" w:color="auto"/>
              <w:left w:val="single" w:sz="4" w:space="0" w:color="auto"/>
              <w:bottom w:val="single" w:sz="4" w:space="0" w:color="auto"/>
              <w:right w:val="single" w:sz="4" w:space="0" w:color="auto"/>
            </w:tcBorders>
          </w:tcPr>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b/>
                <w:sz w:val="24"/>
                <w:szCs w:val="24"/>
                <w:lang w:eastAsia="uk-UA"/>
              </w:rPr>
            </w:pPr>
            <w:r w:rsidRPr="001760E8">
              <w:rPr>
                <w:rFonts w:ascii="Times New Roman" w:eastAsia="Calibri" w:hAnsi="Times New Roman" w:cs="Times New Roman"/>
                <w:b/>
                <w:sz w:val="24"/>
                <w:szCs w:val="24"/>
                <w:lang w:eastAsia="uk-UA"/>
              </w:rPr>
              <w:t>2500,0 тис. грн.  - міський бюджет</w:t>
            </w:r>
          </w:p>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b/>
                <w:sz w:val="24"/>
                <w:szCs w:val="24"/>
                <w:lang w:eastAsia="uk-UA"/>
              </w:rPr>
            </w:pPr>
          </w:p>
        </w:tc>
      </w:tr>
    </w:tbl>
    <w:p w:rsidR="001760E8" w:rsidRPr="001760E8" w:rsidRDefault="001760E8" w:rsidP="001760E8">
      <w:pPr>
        <w:tabs>
          <w:tab w:val="left" w:pos="11590"/>
        </w:tabs>
        <w:autoSpaceDE w:val="0"/>
        <w:autoSpaceDN w:val="0"/>
        <w:adjustRightInd w:val="0"/>
        <w:spacing w:after="0" w:line="240" w:lineRule="auto"/>
        <w:ind w:left="1300" w:hanging="650"/>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  вказується кожне джерело окремо</w:t>
      </w:r>
    </w:p>
    <w:p w:rsidR="001760E8" w:rsidRPr="001760E8" w:rsidRDefault="001760E8" w:rsidP="001760E8">
      <w:pPr>
        <w:tabs>
          <w:tab w:val="left" w:pos="11590"/>
        </w:tabs>
        <w:autoSpaceDE w:val="0"/>
        <w:autoSpaceDN w:val="0"/>
        <w:adjustRightInd w:val="0"/>
        <w:spacing w:after="0" w:line="192" w:lineRule="auto"/>
        <w:ind w:left="650"/>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 завдання, заходи та показники вказуються на кожний рік програми</w:t>
      </w:r>
    </w:p>
    <w:p w:rsidR="001760E8" w:rsidRPr="001760E8" w:rsidRDefault="001760E8" w:rsidP="001760E8">
      <w:pPr>
        <w:tabs>
          <w:tab w:val="left" w:pos="11590"/>
        </w:tabs>
        <w:autoSpaceDE w:val="0"/>
        <w:autoSpaceDN w:val="0"/>
        <w:adjustRightInd w:val="0"/>
        <w:spacing w:after="0" w:line="240" w:lineRule="auto"/>
        <w:jc w:val="center"/>
        <w:rPr>
          <w:rFonts w:ascii="Times New Roman" w:eastAsia="Calibri" w:hAnsi="Times New Roman" w:cs="Times New Roman"/>
          <w:b/>
          <w:bCs/>
          <w:i/>
          <w:sz w:val="24"/>
          <w:szCs w:val="24"/>
          <w:lang w:eastAsia="uk-UA"/>
        </w:rPr>
      </w:pPr>
      <w:r w:rsidRPr="001760E8">
        <w:rPr>
          <w:rFonts w:ascii="Times New Roman" w:eastAsia="Calibri" w:hAnsi="Times New Roman" w:cs="Times New Roman"/>
          <w:i/>
          <w:sz w:val="24"/>
          <w:szCs w:val="24"/>
          <w:lang w:eastAsia="uk-UA"/>
        </w:rPr>
        <w:t xml:space="preserve">ПРИМІТКА: зміни до переліку вноситимуться протягом 2022-2024 рр. по мірі накопичення коштів </w:t>
      </w:r>
    </w:p>
    <w:p w:rsidR="001760E8" w:rsidRPr="001760E8" w:rsidRDefault="001760E8" w:rsidP="001760E8">
      <w:pPr>
        <w:tabs>
          <w:tab w:val="left" w:pos="11590"/>
        </w:tabs>
        <w:autoSpaceDE w:val="0"/>
        <w:autoSpaceDN w:val="0"/>
        <w:adjustRightInd w:val="0"/>
        <w:spacing w:after="0" w:line="240" w:lineRule="auto"/>
        <w:jc w:val="center"/>
        <w:rPr>
          <w:rFonts w:ascii="Times New Roman" w:eastAsia="Calibri" w:hAnsi="Times New Roman" w:cs="Times New Roman"/>
          <w:b/>
          <w:bCs/>
          <w:i/>
          <w:sz w:val="24"/>
          <w:szCs w:val="24"/>
          <w:lang w:eastAsia="uk-UA"/>
        </w:rPr>
      </w:pPr>
    </w:p>
    <w:p w:rsidR="001760E8" w:rsidRPr="001760E8" w:rsidRDefault="001760E8" w:rsidP="001760E8">
      <w:pPr>
        <w:tabs>
          <w:tab w:val="left" w:pos="11590"/>
        </w:tabs>
        <w:autoSpaceDE w:val="0"/>
        <w:autoSpaceDN w:val="0"/>
        <w:adjustRightInd w:val="0"/>
        <w:spacing w:after="0" w:line="240" w:lineRule="auto"/>
        <w:jc w:val="center"/>
        <w:rPr>
          <w:rFonts w:ascii="Times New Roman" w:eastAsia="Calibri" w:hAnsi="Times New Roman" w:cs="Times New Roman"/>
          <w:b/>
          <w:bCs/>
          <w:i/>
          <w:sz w:val="24"/>
          <w:szCs w:val="24"/>
          <w:lang w:eastAsia="uk-UA"/>
        </w:rPr>
      </w:pPr>
    </w:p>
    <w:p w:rsidR="001760E8" w:rsidRPr="001760E8" w:rsidRDefault="001760E8" w:rsidP="001760E8">
      <w:pPr>
        <w:tabs>
          <w:tab w:val="left" w:pos="11590"/>
        </w:tabs>
        <w:autoSpaceDE w:val="0"/>
        <w:autoSpaceDN w:val="0"/>
        <w:adjustRightInd w:val="0"/>
        <w:spacing w:after="0" w:line="240" w:lineRule="auto"/>
        <w:jc w:val="center"/>
        <w:rPr>
          <w:rFonts w:ascii="Times New Roman" w:eastAsia="Calibri" w:hAnsi="Times New Roman" w:cs="Times New Roman"/>
          <w:b/>
          <w:bCs/>
          <w:i/>
          <w:sz w:val="24"/>
          <w:szCs w:val="24"/>
          <w:lang w:eastAsia="uk-UA"/>
        </w:rPr>
      </w:pPr>
    </w:p>
    <w:p w:rsidR="001760E8" w:rsidRPr="001760E8" w:rsidRDefault="001760E8" w:rsidP="001760E8">
      <w:pPr>
        <w:tabs>
          <w:tab w:val="left" w:pos="11590"/>
        </w:tabs>
        <w:autoSpaceDE w:val="0"/>
        <w:autoSpaceDN w:val="0"/>
        <w:adjustRightInd w:val="0"/>
        <w:spacing w:after="0" w:line="240" w:lineRule="auto"/>
        <w:jc w:val="center"/>
        <w:rPr>
          <w:rFonts w:ascii="Times New Roman" w:eastAsia="Calibri" w:hAnsi="Times New Roman" w:cs="Times New Roman"/>
          <w:b/>
          <w:bCs/>
          <w:i/>
          <w:sz w:val="24"/>
          <w:szCs w:val="24"/>
          <w:lang w:eastAsia="uk-UA"/>
        </w:rPr>
      </w:pPr>
    </w:p>
    <w:p w:rsidR="001760E8" w:rsidRPr="001760E8" w:rsidRDefault="001760E8" w:rsidP="001760E8">
      <w:pPr>
        <w:tabs>
          <w:tab w:val="left" w:pos="11590"/>
        </w:tabs>
        <w:autoSpaceDE w:val="0"/>
        <w:autoSpaceDN w:val="0"/>
        <w:adjustRightInd w:val="0"/>
        <w:spacing w:after="0" w:line="240" w:lineRule="auto"/>
        <w:jc w:val="center"/>
        <w:rPr>
          <w:rFonts w:ascii="Times New Roman" w:eastAsia="Calibri" w:hAnsi="Times New Roman" w:cs="Times New Roman"/>
          <w:b/>
          <w:bCs/>
          <w:i/>
          <w:sz w:val="24"/>
          <w:szCs w:val="24"/>
          <w:lang w:eastAsia="uk-UA"/>
        </w:rPr>
      </w:pPr>
    </w:p>
    <w:p w:rsidR="001760E8" w:rsidRPr="001760E8" w:rsidRDefault="001760E8" w:rsidP="001760E8">
      <w:pPr>
        <w:tabs>
          <w:tab w:val="left" w:pos="11590"/>
        </w:tabs>
        <w:autoSpaceDE w:val="0"/>
        <w:autoSpaceDN w:val="0"/>
        <w:adjustRightInd w:val="0"/>
        <w:spacing w:after="0" w:line="240" w:lineRule="auto"/>
        <w:jc w:val="center"/>
        <w:rPr>
          <w:rFonts w:ascii="Times New Roman" w:eastAsia="Calibri" w:hAnsi="Times New Roman" w:cs="Times New Roman"/>
          <w:b/>
          <w:bCs/>
          <w:i/>
          <w:sz w:val="24"/>
          <w:szCs w:val="24"/>
          <w:lang w:eastAsia="uk-UA"/>
        </w:rPr>
      </w:pPr>
    </w:p>
    <w:p w:rsidR="001760E8" w:rsidRPr="001760E8" w:rsidRDefault="001760E8" w:rsidP="001760E8">
      <w:pPr>
        <w:tabs>
          <w:tab w:val="left" w:pos="11590"/>
        </w:tabs>
        <w:autoSpaceDE w:val="0"/>
        <w:autoSpaceDN w:val="0"/>
        <w:adjustRightInd w:val="0"/>
        <w:spacing w:after="0" w:line="240" w:lineRule="auto"/>
        <w:jc w:val="center"/>
        <w:rPr>
          <w:rFonts w:ascii="Times New Roman" w:eastAsia="Calibri" w:hAnsi="Times New Roman" w:cs="Times New Roman"/>
          <w:b/>
          <w:bCs/>
          <w:i/>
          <w:sz w:val="24"/>
          <w:szCs w:val="24"/>
          <w:lang w:eastAsia="uk-UA"/>
        </w:rPr>
      </w:pPr>
    </w:p>
    <w:p w:rsidR="001760E8" w:rsidRPr="001760E8" w:rsidRDefault="001760E8" w:rsidP="001760E8">
      <w:pPr>
        <w:tabs>
          <w:tab w:val="left" w:pos="11590"/>
        </w:tabs>
        <w:autoSpaceDE w:val="0"/>
        <w:autoSpaceDN w:val="0"/>
        <w:adjustRightInd w:val="0"/>
        <w:spacing w:after="0" w:line="240" w:lineRule="auto"/>
        <w:jc w:val="center"/>
        <w:rPr>
          <w:rFonts w:ascii="Times New Roman" w:eastAsia="Calibri" w:hAnsi="Times New Roman" w:cs="Times New Roman"/>
          <w:b/>
          <w:bCs/>
          <w:i/>
          <w:sz w:val="24"/>
          <w:szCs w:val="24"/>
          <w:lang w:eastAsia="uk-UA"/>
        </w:rPr>
      </w:pPr>
    </w:p>
    <w:p w:rsidR="001760E8" w:rsidRPr="001760E8" w:rsidRDefault="001760E8" w:rsidP="001760E8">
      <w:pPr>
        <w:tabs>
          <w:tab w:val="left" w:pos="11590"/>
        </w:tabs>
        <w:autoSpaceDE w:val="0"/>
        <w:autoSpaceDN w:val="0"/>
        <w:adjustRightInd w:val="0"/>
        <w:spacing w:after="0" w:line="240" w:lineRule="auto"/>
        <w:jc w:val="center"/>
        <w:rPr>
          <w:rFonts w:ascii="Times New Roman" w:eastAsia="Calibri" w:hAnsi="Times New Roman" w:cs="Times New Roman"/>
          <w:b/>
          <w:bCs/>
          <w:i/>
          <w:sz w:val="24"/>
          <w:szCs w:val="24"/>
          <w:lang w:eastAsia="uk-UA"/>
        </w:rPr>
      </w:pPr>
    </w:p>
    <w:p w:rsidR="001760E8" w:rsidRPr="001760E8" w:rsidRDefault="001760E8" w:rsidP="001760E8">
      <w:pPr>
        <w:tabs>
          <w:tab w:val="left" w:pos="11590"/>
        </w:tabs>
        <w:autoSpaceDE w:val="0"/>
        <w:autoSpaceDN w:val="0"/>
        <w:adjustRightInd w:val="0"/>
        <w:spacing w:after="0" w:line="240" w:lineRule="auto"/>
        <w:jc w:val="center"/>
        <w:rPr>
          <w:rFonts w:ascii="Times New Roman" w:eastAsia="Calibri" w:hAnsi="Times New Roman" w:cs="Times New Roman"/>
          <w:b/>
          <w:bCs/>
          <w:i/>
          <w:sz w:val="24"/>
          <w:szCs w:val="24"/>
          <w:lang w:eastAsia="uk-UA"/>
        </w:rPr>
      </w:pPr>
    </w:p>
    <w:p w:rsidR="001760E8" w:rsidRPr="001760E8" w:rsidRDefault="001760E8" w:rsidP="001760E8">
      <w:pPr>
        <w:tabs>
          <w:tab w:val="left" w:pos="11590"/>
        </w:tabs>
        <w:autoSpaceDE w:val="0"/>
        <w:autoSpaceDN w:val="0"/>
        <w:adjustRightInd w:val="0"/>
        <w:spacing w:after="0" w:line="240" w:lineRule="auto"/>
        <w:jc w:val="center"/>
        <w:rPr>
          <w:rFonts w:ascii="Times New Roman" w:eastAsia="Calibri" w:hAnsi="Times New Roman" w:cs="Times New Roman"/>
          <w:b/>
          <w:bCs/>
          <w:i/>
          <w:sz w:val="24"/>
          <w:szCs w:val="24"/>
          <w:lang w:eastAsia="uk-UA"/>
        </w:rPr>
      </w:pPr>
    </w:p>
    <w:p w:rsidR="001760E8" w:rsidRPr="001760E8" w:rsidRDefault="001760E8" w:rsidP="001760E8">
      <w:pPr>
        <w:tabs>
          <w:tab w:val="left" w:pos="11590"/>
        </w:tabs>
        <w:autoSpaceDE w:val="0"/>
        <w:autoSpaceDN w:val="0"/>
        <w:adjustRightInd w:val="0"/>
        <w:spacing w:after="0" w:line="240" w:lineRule="auto"/>
        <w:jc w:val="center"/>
        <w:rPr>
          <w:rFonts w:ascii="Times New Roman" w:eastAsia="Calibri" w:hAnsi="Times New Roman" w:cs="Times New Roman"/>
          <w:b/>
          <w:bCs/>
          <w:i/>
          <w:sz w:val="24"/>
          <w:szCs w:val="24"/>
          <w:lang w:eastAsia="uk-UA"/>
        </w:rPr>
      </w:pPr>
    </w:p>
    <w:p w:rsidR="001760E8" w:rsidRPr="001760E8" w:rsidRDefault="001760E8" w:rsidP="001760E8">
      <w:pPr>
        <w:tabs>
          <w:tab w:val="left" w:pos="11590"/>
        </w:tabs>
        <w:autoSpaceDE w:val="0"/>
        <w:autoSpaceDN w:val="0"/>
        <w:adjustRightInd w:val="0"/>
        <w:spacing w:after="0" w:line="240" w:lineRule="auto"/>
        <w:jc w:val="center"/>
        <w:rPr>
          <w:rFonts w:ascii="Times New Roman" w:eastAsia="Calibri" w:hAnsi="Times New Roman" w:cs="Times New Roman"/>
          <w:b/>
          <w:bCs/>
          <w:i/>
          <w:sz w:val="24"/>
          <w:szCs w:val="24"/>
          <w:lang w:eastAsia="uk-UA"/>
        </w:rPr>
      </w:pPr>
    </w:p>
    <w:p w:rsidR="001760E8" w:rsidRPr="001760E8" w:rsidRDefault="001760E8" w:rsidP="001760E8">
      <w:pPr>
        <w:tabs>
          <w:tab w:val="left" w:pos="11590"/>
        </w:tabs>
        <w:autoSpaceDE w:val="0"/>
        <w:autoSpaceDN w:val="0"/>
        <w:adjustRightInd w:val="0"/>
        <w:spacing w:after="0" w:line="240" w:lineRule="auto"/>
        <w:jc w:val="center"/>
        <w:rPr>
          <w:rFonts w:ascii="Times New Roman" w:eastAsia="Calibri" w:hAnsi="Times New Roman" w:cs="Times New Roman"/>
          <w:b/>
          <w:bCs/>
          <w:i/>
          <w:sz w:val="24"/>
          <w:szCs w:val="24"/>
          <w:lang w:eastAsia="uk-UA"/>
        </w:rPr>
      </w:pPr>
    </w:p>
    <w:p w:rsidR="001760E8" w:rsidRPr="001760E8" w:rsidRDefault="001760E8" w:rsidP="001760E8">
      <w:pPr>
        <w:tabs>
          <w:tab w:val="left" w:pos="11590"/>
        </w:tabs>
        <w:autoSpaceDE w:val="0"/>
        <w:autoSpaceDN w:val="0"/>
        <w:adjustRightInd w:val="0"/>
        <w:spacing w:after="0" w:line="240" w:lineRule="auto"/>
        <w:jc w:val="center"/>
        <w:rPr>
          <w:rFonts w:ascii="Times New Roman" w:eastAsia="Calibri" w:hAnsi="Times New Roman" w:cs="Times New Roman"/>
          <w:b/>
          <w:bCs/>
          <w:i/>
          <w:sz w:val="24"/>
          <w:szCs w:val="24"/>
          <w:lang w:eastAsia="uk-UA"/>
        </w:rPr>
      </w:pPr>
    </w:p>
    <w:p w:rsidR="001760E8" w:rsidRPr="001760E8" w:rsidRDefault="001760E8" w:rsidP="001760E8">
      <w:pPr>
        <w:tabs>
          <w:tab w:val="left" w:pos="11590"/>
        </w:tabs>
        <w:autoSpaceDE w:val="0"/>
        <w:autoSpaceDN w:val="0"/>
        <w:adjustRightInd w:val="0"/>
        <w:spacing w:after="0" w:line="240" w:lineRule="auto"/>
        <w:jc w:val="center"/>
        <w:rPr>
          <w:rFonts w:ascii="Times New Roman" w:eastAsia="Calibri" w:hAnsi="Times New Roman" w:cs="Times New Roman"/>
          <w:b/>
          <w:bCs/>
          <w:i/>
          <w:sz w:val="24"/>
          <w:szCs w:val="24"/>
          <w:lang w:eastAsia="uk-UA"/>
        </w:rPr>
      </w:pPr>
    </w:p>
    <w:p w:rsidR="001760E8" w:rsidRPr="001760E8" w:rsidRDefault="001760E8" w:rsidP="001760E8">
      <w:pPr>
        <w:tabs>
          <w:tab w:val="left" w:pos="11590"/>
        </w:tabs>
        <w:autoSpaceDE w:val="0"/>
        <w:autoSpaceDN w:val="0"/>
        <w:adjustRightInd w:val="0"/>
        <w:spacing w:after="0" w:line="240" w:lineRule="auto"/>
        <w:jc w:val="center"/>
        <w:rPr>
          <w:rFonts w:ascii="Times New Roman" w:eastAsia="Calibri" w:hAnsi="Times New Roman" w:cs="Times New Roman"/>
          <w:b/>
          <w:bCs/>
          <w:i/>
          <w:sz w:val="24"/>
          <w:szCs w:val="24"/>
          <w:lang w:eastAsia="uk-UA"/>
        </w:rPr>
      </w:pPr>
      <w:r w:rsidRPr="001760E8">
        <w:rPr>
          <w:rFonts w:ascii="Times New Roman" w:eastAsia="Calibri" w:hAnsi="Times New Roman" w:cs="Times New Roman"/>
          <w:b/>
          <w:bCs/>
          <w:i/>
          <w:sz w:val="24"/>
          <w:szCs w:val="24"/>
          <w:lang w:eastAsia="uk-UA"/>
        </w:rPr>
        <w:t>Ресурсне забезпечення Програми фінансової підтримки комунальних підприємств, установ</w:t>
      </w:r>
    </w:p>
    <w:p w:rsidR="001760E8" w:rsidRPr="001760E8" w:rsidRDefault="001760E8" w:rsidP="001760E8">
      <w:pPr>
        <w:tabs>
          <w:tab w:val="left" w:pos="11590"/>
        </w:tabs>
        <w:autoSpaceDE w:val="0"/>
        <w:autoSpaceDN w:val="0"/>
        <w:adjustRightInd w:val="0"/>
        <w:spacing w:after="0" w:line="240" w:lineRule="auto"/>
        <w:jc w:val="center"/>
        <w:rPr>
          <w:rFonts w:ascii="Times New Roman" w:eastAsia="Calibri" w:hAnsi="Times New Roman" w:cs="Times New Roman"/>
          <w:b/>
          <w:bCs/>
          <w:i/>
          <w:sz w:val="24"/>
          <w:szCs w:val="24"/>
          <w:lang w:eastAsia="uk-UA"/>
        </w:rPr>
      </w:pPr>
      <w:r w:rsidRPr="001760E8">
        <w:rPr>
          <w:rFonts w:ascii="Times New Roman" w:eastAsia="Calibri" w:hAnsi="Times New Roman" w:cs="Times New Roman"/>
          <w:b/>
          <w:bCs/>
          <w:i/>
          <w:sz w:val="24"/>
          <w:szCs w:val="24"/>
          <w:lang w:eastAsia="uk-UA"/>
        </w:rPr>
        <w:t xml:space="preserve"> та здійснення внесків до статутних капіталів (поповнення Статутного капіталу) комунальних підприємств </w:t>
      </w:r>
    </w:p>
    <w:p w:rsidR="001760E8" w:rsidRPr="001760E8" w:rsidRDefault="001760E8" w:rsidP="001760E8">
      <w:pPr>
        <w:tabs>
          <w:tab w:val="left" w:pos="11590"/>
        </w:tabs>
        <w:autoSpaceDE w:val="0"/>
        <w:autoSpaceDN w:val="0"/>
        <w:adjustRightInd w:val="0"/>
        <w:spacing w:after="0" w:line="240" w:lineRule="auto"/>
        <w:jc w:val="center"/>
        <w:rPr>
          <w:rFonts w:ascii="Times New Roman" w:eastAsia="Calibri" w:hAnsi="Times New Roman" w:cs="Times New Roman"/>
          <w:b/>
          <w:bCs/>
          <w:i/>
          <w:sz w:val="24"/>
          <w:szCs w:val="24"/>
          <w:u w:val="single"/>
          <w:lang w:eastAsia="uk-UA"/>
        </w:rPr>
      </w:pPr>
      <w:r w:rsidRPr="001760E8">
        <w:rPr>
          <w:rFonts w:ascii="Times New Roman" w:eastAsia="Calibri" w:hAnsi="Times New Roman" w:cs="Times New Roman"/>
          <w:b/>
          <w:bCs/>
          <w:i/>
          <w:sz w:val="24"/>
          <w:szCs w:val="24"/>
          <w:lang w:eastAsia="uk-UA"/>
        </w:rPr>
        <w:t>Новороздільської міської ради на 2022та прогноз на 2023-2024 рр.</w:t>
      </w:r>
      <w:r w:rsidRPr="001760E8">
        <w:rPr>
          <w:rFonts w:ascii="Times New Roman" w:eastAsia="Calibri" w:hAnsi="Times New Roman" w:cs="Times New Roman"/>
          <w:b/>
          <w:bCs/>
          <w:i/>
          <w:sz w:val="24"/>
          <w:szCs w:val="24"/>
          <w:u w:val="single"/>
          <w:lang w:eastAsia="uk-UA"/>
        </w:rPr>
        <w:t xml:space="preserve"> </w:t>
      </w:r>
    </w:p>
    <w:p w:rsidR="001760E8" w:rsidRPr="001760E8" w:rsidRDefault="001760E8" w:rsidP="001760E8">
      <w:pPr>
        <w:tabs>
          <w:tab w:val="left" w:pos="11590"/>
        </w:tabs>
        <w:autoSpaceDE w:val="0"/>
        <w:autoSpaceDN w:val="0"/>
        <w:adjustRightInd w:val="0"/>
        <w:spacing w:after="0" w:line="240" w:lineRule="auto"/>
        <w:jc w:val="center"/>
        <w:rPr>
          <w:rFonts w:ascii="Times New Roman" w:eastAsia="Calibri" w:hAnsi="Times New Roman" w:cs="Times New Roman"/>
          <w:b/>
          <w:bCs/>
          <w:i/>
          <w:sz w:val="24"/>
          <w:szCs w:val="24"/>
          <w:u w:val="single"/>
          <w:lang w:eastAsia="uk-UA"/>
        </w:rPr>
      </w:pPr>
    </w:p>
    <w:p w:rsidR="001760E8" w:rsidRPr="001760E8" w:rsidRDefault="001760E8" w:rsidP="001760E8">
      <w:pPr>
        <w:tabs>
          <w:tab w:val="left" w:pos="11590"/>
        </w:tabs>
        <w:autoSpaceDE w:val="0"/>
        <w:autoSpaceDN w:val="0"/>
        <w:adjustRightInd w:val="0"/>
        <w:spacing w:after="0" w:line="240" w:lineRule="auto"/>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 xml:space="preserve">                                                                                                                                                                                                                                 . грн.</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60"/>
        <w:gridCol w:w="1690"/>
        <w:gridCol w:w="1690"/>
        <w:gridCol w:w="1690"/>
        <w:gridCol w:w="2470"/>
      </w:tblGrid>
      <w:tr w:rsidR="001760E8" w:rsidRPr="001760E8" w:rsidTr="001760E8">
        <w:trPr>
          <w:cantSplit/>
          <w:trHeight w:val="903"/>
        </w:trPr>
        <w:tc>
          <w:tcPr>
            <w:tcW w:w="5360" w:type="dxa"/>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tabs>
                <w:tab w:val="left" w:pos="11590"/>
              </w:tabs>
              <w:autoSpaceDE w:val="0"/>
              <w:autoSpaceDN w:val="0"/>
              <w:adjustRightInd w:val="0"/>
              <w:spacing w:after="0"/>
              <w:jc w:val="center"/>
              <w:rPr>
                <w:rFonts w:ascii="Times New Roman" w:eastAsia="Calibri" w:hAnsi="Times New Roman" w:cs="Times New Roman"/>
                <w:b/>
                <w:sz w:val="24"/>
                <w:szCs w:val="24"/>
                <w:lang w:eastAsia="uk-UA"/>
              </w:rPr>
            </w:pPr>
            <w:r w:rsidRPr="001760E8">
              <w:rPr>
                <w:rFonts w:ascii="Times New Roman" w:eastAsia="Calibri" w:hAnsi="Times New Roman" w:cs="Times New Roman"/>
                <w:b/>
                <w:sz w:val="24"/>
                <w:szCs w:val="24"/>
                <w:lang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tabs>
                <w:tab w:val="left" w:pos="11590"/>
              </w:tabs>
              <w:autoSpaceDE w:val="0"/>
              <w:autoSpaceDN w:val="0"/>
              <w:adjustRightInd w:val="0"/>
              <w:spacing w:after="0" w:line="192" w:lineRule="auto"/>
              <w:jc w:val="center"/>
              <w:rPr>
                <w:rFonts w:ascii="Times New Roman" w:eastAsia="Calibri" w:hAnsi="Times New Roman" w:cs="Times New Roman"/>
                <w:b/>
                <w:sz w:val="24"/>
                <w:szCs w:val="24"/>
                <w:lang w:eastAsia="uk-UA"/>
              </w:rPr>
            </w:pPr>
            <w:r w:rsidRPr="001760E8">
              <w:rPr>
                <w:rFonts w:ascii="Times New Roman" w:eastAsia="Calibri" w:hAnsi="Times New Roman" w:cs="Times New Roman"/>
                <w:b/>
                <w:sz w:val="24"/>
                <w:szCs w:val="24"/>
                <w:lang w:eastAsia="uk-UA"/>
              </w:rPr>
              <w:t>2022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tabs>
                <w:tab w:val="left" w:pos="11590"/>
              </w:tabs>
              <w:autoSpaceDE w:val="0"/>
              <w:autoSpaceDN w:val="0"/>
              <w:adjustRightInd w:val="0"/>
              <w:spacing w:after="0" w:line="192" w:lineRule="auto"/>
              <w:jc w:val="center"/>
              <w:rPr>
                <w:rFonts w:ascii="Times New Roman" w:eastAsia="Calibri" w:hAnsi="Times New Roman" w:cs="Times New Roman"/>
                <w:b/>
                <w:sz w:val="24"/>
                <w:szCs w:val="24"/>
                <w:lang w:eastAsia="uk-UA"/>
              </w:rPr>
            </w:pPr>
            <w:r w:rsidRPr="001760E8">
              <w:rPr>
                <w:rFonts w:ascii="Times New Roman" w:eastAsia="Calibri" w:hAnsi="Times New Roman" w:cs="Times New Roman"/>
                <w:b/>
                <w:sz w:val="24"/>
                <w:szCs w:val="24"/>
                <w:lang w:eastAsia="uk-UA"/>
              </w:rPr>
              <w:t>2023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tabs>
                <w:tab w:val="left" w:pos="11590"/>
              </w:tabs>
              <w:autoSpaceDE w:val="0"/>
              <w:autoSpaceDN w:val="0"/>
              <w:adjustRightInd w:val="0"/>
              <w:spacing w:after="0" w:line="192" w:lineRule="auto"/>
              <w:jc w:val="center"/>
              <w:rPr>
                <w:rFonts w:ascii="Times New Roman" w:eastAsia="Calibri" w:hAnsi="Times New Roman" w:cs="Times New Roman"/>
                <w:b/>
                <w:sz w:val="24"/>
                <w:szCs w:val="24"/>
                <w:lang w:eastAsia="uk-UA"/>
              </w:rPr>
            </w:pPr>
            <w:r w:rsidRPr="001760E8">
              <w:rPr>
                <w:rFonts w:ascii="Times New Roman" w:eastAsia="Calibri" w:hAnsi="Times New Roman" w:cs="Times New Roman"/>
                <w:b/>
                <w:sz w:val="24"/>
                <w:szCs w:val="24"/>
                <w:lang w:eastAsia="uk-UA"/>
              </w:rPr>
              <w:t>2024 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1760E8" w:rsidRPr="001760E8" w:rsidRDefault="001760E8" w:rsidP="001760E8">
            <w:pPr>
              <w:tabs>
                <w:tab w:val="left" w:pos="11590"/>
              </w:tabs>
              <w:autoSpaceDE w:val="0"/>
              <w:autoSpaceDN w:val="0"/>
              <w:adjustRightInd w:val="0"/>
              <w:spacing w:after="0" w:line="192" w:lineRule="auto"/>
              <w:jc w:val="center"/>
              <w:rPr>
                <w:rFonts w:ascii="Times New Roman" w:eastAsia="Calibri" w:hAnsi="Times New Roman" w:cs="Times New Roman"/>
                <w:b/>
                <w:sz w:val="24"/>
                <w:szCs w:val="24"/>
                <w:lang w:eastAsia="uk-UA"/>
              </w:rPr>
            </w:pPr>
            <w:r w:rsidRPr="001760E8">
              <w:rPr>
                <w:rFonts w:ascii="Times New Roman" w:eastAsia="Calibri" w:hAnsi="Times New Roman" w:cs="Times New Roman"/>
                <w:b/>
                <w:sz w:val="24"/>
                <w:szCs w:val="24"/>
                <w:lang w:eastAsia="uk-UA"/>
              </w:rPr>
              <w:t>Усього витрат на виконання програми</w:t>
            </w:r>
          </w:p>
        </w:tc>
      </w:tr>
      <w:tr w:rsidR="001760E8" w:rsidRPr="001760E8" w:rsidTr="001760E8">
        <w:tc>
          <w:tcPr>
            <w:tcW w:w="5360" w:type="dxa"/>
            <w:tcBorders>
              <w:top w:val="single" w:sz="4" w:space="0" w:color="auto"/>
              <w:left w:val="single" w:sz="4" w:space="0" w:color="auto"/>
              <w:bottom w:val="single" w:sz="4" w:space="0" w:color="auto"/>
              <w:right w:val="single" w:sz="4" w:space="0" w:color="auto"/>
            </w:tcBorders>
            <w:hideMark/>
          </w:tcPr>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b/>
                <w:sz w:val="24"/>
                <w:szCs w:val="24"/>
                <w:lang w:eastAsia="uk-UA"/>
              </w:rPr>
            </w:pPr>
            <w:r w:rsidRPr="001760E8">
              <w:rPr>
                <w:rFonts w:ascii="Times New Roman" w:eastAsia="Calibri" w:hAnsi="Times New Roman" w:cs="Times New Roman"/>
                <w:b/>
                <w:sz w:val="24"/>
                <w:szCs w:val="24"/>
                <w:lang w:eastAsia="uk-UA"/>
              </w:rPr>
              <w:t>Усього,</w:t>
            </w:r>
          </w:p>
        </w:tc>
        <w:tc>
          <w:tcPr>
            <w:tcW w:w="1690" w:type="dxa"/>
            <w:tcBorders>
              <w:top w:val="single" w:sz="4" w:space="0" w:color="auto"/>
              <w:left w:val="single" w:sz="4" w:space="0" w:color="auto"/>
              <w:bottom w:val="single" w:sz="4" w:space="0" w:color="auto"/>
              <w:right w:val="single" w:sz="4" w:space="0" w:color="auto"/>
            </w:tcBorders>
            <w:hideMark/>
          </w:tcPr>
          <w:p w:rsidR="001760E8" w:rsidRPr="001760E8" w:rsidRDefault="001760E8" w:rsidP="001760E8">
            <w:pPr>
              <w:tabs>
                <w:tab w:val="left" w:pos="11590"/>
              </w:tabs>
              <w:autoSpaceDE w:val="0"/>
              <w:autoSpaceDN w:val="0"/>
              <w:adjustRightInd w:val="0"/>
              <w:spacing w:after="0"/>
              <w:jc w:val="center"/>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 xml:space="preserve">49,60 </w:t>
            </w:r>
          </w:p>
        </w:tc>
        <w:tc>
          <w:tcPr>
            <w:tcW w:w="1690" w:type="dxa"/>
            <w:tcBorders>
              <w:top w:val="single" w:sz="4" w:space="0" w:color="auto"/>
              <w:left w:val="single" w:sz="4" w:space="0" w:color="auto"/>
              <w:bottom w:val="single" w:sz="4" w:space="0" w:color="auto"/>
              <w:right w:val="single" w:sz="4" w:space="0" w:color="auto"/>
            </w:tcBorders>
            <w:hideMark/>
          </w:tcPr>
          <w:p w:rsidR="001760E8" w:rsidRPr="001760E8" w:rsidRDefault="001760E8" w:rsidP="001760E8">
            <w:pPr>
              <w:tabs>
                <w:tab w:val="left" w:pos="11590"/>
              </w:tabs>
              <w:autoSpaceDE w:val="0"/>
              <w:autoSpaceDN w:val="0"/>
              <w:adjustRightInd w:val="0"/>
              <w:spacing w:after="0"/>
              <w:jc w:val="center"/>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100,0 .</w:t>
            </w:r>
          </w:p>
        </w:tc>
        <w:tc>
          <w:tcPr>
            <w:tcW w:w="1690" w:type="dxa"/>
            <w:tcBorders>
              <w:top w:val="single" w:sz="4" w:space="0" w:color="auto"/>
              <w:left w:val="single" w:sz="4" w:space="0" w:color="auto"/>
              <w:bottom w:val="single" w:sz="4" w:space="0" w:color="auto"/>
              <w:right w:val="single" w:sz="4" w:space="0" w:color="auto"/>
            </w:tcBorders>
            <w:hideMark/>
          </w:tcPr>
          <w:p w:rsidR="001760E8" w:rsidRPr="001760E8" w:rsidRDefault="001760E8" w:rsidP="001760E8">
            <w:pPr>
              <w:tabs>
                <w:tab w:val="left" w:pos="11590"/>
              </w:tabs>
              <w:autoSpaceDE w:val="0"/>
              <w:autoSpaceDN w:val="0"/>
              <w:adjustRightInd w:val="0"/>
              <w:spacing w:after="0"/>
              <w:jc w:val="center"/>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2500,0</w:t>
            </w:r>
          </w:p>
          <w:p w:rsidR="001760E8" w:rsidRPr="001760E8" w:rsidRDefault="001760E8" w:rsidP="001760E8">
            <w:pPr>
              <w:tabs>
                <w:tab w:val="left" w:pos="11590"/>
              </w:tabs>
              <w:autoSpaceDE w:val="0"/>
              <w:autoSpaceDN w:val="0"/>
              <w:adjustRightInd w:val="0"/>
              <w:spacing w:after="0"/>
              <w:jc w:val="center"/>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w:t>
            </w:r>
          </w:p>
        </w:tc>
        <w:tc>
          <w:tcPr>
            <w:tcW w:w="2470" w:type="dxa"/>
            <w:tcBorders>
              <w:top w:val="single" w:sz="4" w:space="0" w:color="auto"/>
              <w:left w:val="single" w:sz="4" w:space="0" w:color="auto"/>
              <w:bottom w:val="single" w:sz="4" w:space="0" w:color="auto"/>
              <w:right w:val="single" w:sz="4" w:space="0" w:color="auto"/>
            </w:tcBorders>
            <w:hideMark/>
          </w:tcPr>
          <w:p w:rsidR="001760E8" w:rsidRPr="001760E8" w:rsidRDefault="001760E8" w:rsidP="001760E8">
            <w:pPr>
              <w:tabs>
                <w:tab w:val="left" w:pos="11590"/>
              </w:tabs>
              <w:autoSpaceDE w:val="0"/>
              <w:autoSpaceDN w:val="0"/>
              <w:adjustRightInd w:val="0"/>
              <w:spacing w:after="0"/>
              <w:jc w:val="center"/>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2649,60</w:t>
            </w:r>
          </w:p>
        </w:tc>
      </w:tr>
      <w:tr w:rsidR="001760E8" w:rsidRPr="001760E8" w:rsidTr="001760E8">
        <w:tc>
          <w:tcPr>
            <w:tcW w:w="5360" w:type="dxa"/>
            <w:tcBorders>
              <w:top w:val="single" w:sz="4" w:space="0" w:color="auto"/>
              <w:left w:val="single" w:sz="4" w:space="0" w:color="auto"/>
              <w:bottom w:val="single" w:sz="4" w:space="0" w:color="auto"/>
              <w:right w:val="single" w:sz="4" w:space="0" w:color="auto"/>
            </w:tcBorders>
            <w:hideMark/>
          </w:tcPr>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b/>
                <w:sz w:val="24"/>
                <w:szCs w:val="24"/>
                <w:lang w:eastAsia="uk-UA"/>
              </w:rPr>
            </w:pPr>
            <w:r w:rsidRPr="001760E8">
              <w:rPr>
                <w:rFonts w:ascii="Times New Roman" w:eastAsia="Calibri" w:hAnsi="Times New Roman" w:cs="Times New Roman"/>
                <w:b/>
                <w:sz w:val="24"/>
                <w:szCs w:val="24"/>
                <w:lang w:eastAsia="uk-UA"/>
              </w:rPr>
              <w:t>у тому числі</w:t>
            </w:r>
          </w:p>
        </w:tc>
        <w:tc>
          <w:tcPr>
            <w:tcW w:w="1690" w:type="dxa"/>
            <w:tcBorders>
              <w:top w:val="single" w:sz="4" w:space="0" w:color="auto"/>
              <w:left w:val="single" w:sz="4" w:space="0" w:color="auto"/>
              <w:bottom w:val="single" w:sz="4" w:space="0" w:color="auto"/>
              <w:right w:val="single" w:sz="4" w:space="0" w:color="auto"/>
            </w:tcBorders>
          </w:tcPr>
          <w:p w:rsidR="001760E8" w:rsidRPr="001760E8" w:rsidRDefault="001760E8" w:rsidP="001760E8">
            <w:pPr>
              <w:tabs>
                <w:tab w:val="left" w:pos="11590"/>
              </w:tabs>
              <w:autoSpaceDE w:val="0"/>
              <w:autoSpaceDN w:val="0"/>
              <w:adjustRightInd w:val="0"/>
              <w:spacing w:after="0"/>
              <w:jc w:val="center"/>
              <w:rPr>
                <w:rFonts w:ascii="Times New Roman" w:eastAsia="Calibri"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1760E8" w:rsidRPr="001760E8" w:rsidRDefault="001760E8" w:rsidP="001760E8">
            <w:pPr>
              <w:tabs>
                <w:tab w:val="left" w:pos="11590"/>
              </w:tabs>
              <w:autoSpaceDE w:val="0"/>
              <w:autoSpaceDN w:val="0"/>
              <w:adjustRightInd w:val="0"/>
              <w:spacing w:after="0"/>
              <w:jc w:val="center"/>
              <w:rPr>
                <w:rFonts w:ascii="Times New Roman" w:eastAsia="Calibri"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1760E8" w:rsidRPr="001760E8" w:rsidRDefault="001760E8" w:rsidP="001760E8">
            <w:pPr>
              <w:tabs>
                <w:tab w:val="left" w:pos="11590"/>
              </w:tabs>
              <w:autoSpaceDE w:val="0"/>
              <w:autoSpaceDN w:val="0"/>
              <w:adjustRightInd w:val="0"/>
              <w:spacing w:after="0"/>
              <w:jc w:val="center"/>
              <w:rPr>
                <w:rFonts w:ascii="Times New Roman" w:eastAsia="Calibri" w:hAnsi="Times New Roman" w:cs="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1760E8" w:rsidRPr="001760E8" w:rsidRDefault="001760E8" w:rsidP="001760E8">
            <w:pPr>
              <w:tabs>
                <w:tab w:val="left" w:pos="11590"/>
              </w:tabs>
              <w:autoSpaceDE w:val="0"/>
              <w:autoSpaceDN w:val="0"/>
              <w:adjustRightInd w:val="0"/>
              <w:spacing w:after="0"/>
              <w:jc w:val="center"/>
              <w:rPr>
                <w:rFonts w:ascii="Times New Roman" w:eastAsia="Calibri" w:hAnsi="Times New Roman" w:cs="Times New Roman"/>
                <w:sz w:val="24"/>
                <w:szCs w:val="24"/>
                <w:lang w:eastAsia="uk-UA"/>
              </w:rPr>
            </w:pPr>
          </w:p>
        </w:tc>
      </w:tr>
      <w:tr w:rsidR="001760E8" w:rsidRPr="001760E8" w:rsidTr="001760E8">
        <w:tc>
          <w:tcPr>
            <w:tcW w:w="5360" w:type="dxa"/>
            <w:tcBorders>
              <w:top w:val="single" w:sz="4" w:space="0" w:color="auto"/>
              <w:left w:val="single" w:sz="4" w:space="0" w:color="auto"/>
              <w:bottom w:val="single" w:sz="4" w:space="0" w:color="auto"/>
              <w:right w:val="single" w:sz="4" w:space="0" w:color="auto"/>
            </w:tcBorders>
            <w:hideMark/>
          </w:tcPr>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b/>
                <w:sz w:val="24"/>
                <w:szCs w:val="24"/>
                <w:lang w:eastAsia="uk-UA"/>
              </w:rPr>
            </w:pPr>
            <w:r w:rsidRPr="001760E8">
              <w:rPr>
                <w:rFonts w:ascii="Times New Roman" w:eastAsia="Calibri" w:hAnsi="Times New Roman" w:cs="Times New Roman"/>
                <w:b/>
                <w:sz w:val="24"/>
                <w:szCs w:val="24"/>
                <w:lang w:eastAsia="uk-UA"/>
              </w:rPr>
              <w:t>обласний бюджет</w:t>
            </w:r>
          </w:p>
        </w:tc>
        <w:tc>
          <w:tcPr>
            <w:tcW w:w="1690" w:type="dxa"/>
            <w:tcBorders>
              <w:top w:val="single" w:sz="4" w:space="0" w:color="auto"/>
              <w:left w:val="single" w:sz="4" w:space="0" w:color="auto"/>
              <w:bottom w:val="single" w:sz="4" w:space="0" w:color="auto"/>
              <w:right w:val="single" w:sz="4" w:space="0" w:color="auto"/>
            </w:tcBorders>
          </w:tcPr>
          <w:p w:rsidR="001760E8" w:rsidRPr="001760E8" w:rsidRDefault="001760E8" w:rsidP="001760E8">
            <w:pPr>
              <w:tabs>
                <w:tab w:val="left" w:pos="11590"/>
              </w:tabs>
              <w:autoSpaceDE w:val="0"/>
              <w:autoSpaceDN w:val="0"/>
              <w:adjustRightInd w:val="0"/>
              <w:spacing w:after="0"/>
              <w:jc w:val="center"/>
              <w:rPr>
                <w:rFonts w:ascii="Times New Roman" w:eastAsia="Calibri"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1760E8" w:rsidRPr="001760E8" w:rsidRDefault="001760E8" w:rsidP="001760E8">
            <w:pPr>
              <w:tabs>
                <w:tab w:val="left" w:pos="11590"/>
              </w:tabs>
              <w:autoSpaceDE w:val="0"/>
              <w:autoSpaceDN w:val="0"/>
              <w:adjustRightInd w:val="0"/>
              <w:spacing w:after="0"/>
              <w:jc w:val="center"/>
              <w:rPr>
                <w:rFonts w:ascii="Times New Roman" w:eastAsia="Calibri"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1760E8" w:rsidRPr="001760E8" w:rsidRDefault="001760E8" w:rsidP="001760E8">
            <w:pPr>
              <w:tabs>
                <w:tab w:val="left" w:pos="11590"/>
              </w:tabs>
              <w:autoSpaceDE w:val="0"/>
              <w:autoSpaceDN w:val="0"/>
              <w:adjustRightInd w:val="0"/>
              <w:spacing w:after="0"/>
              <w:jc w:val="center"/>
              <w:rPr>
                <w:rFonts w:ascii="Times New Roman" w:eastAsia="Calibri" w:hAnsi="Times New Roman" w:cs="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1760E8" w:rsidRPr="001760E8" w:rsidRDefault="001760E8" w:rsidP="001760E8">
            <w:pPr>
              <w:tabs>
                <w:tab w:val="left" w:pos="11590"/>
              </w:tabs>
              <w:autoSpaceDE w:val="0"/>
              <w:autoSpaceDN w:val="0"/>
              <w:adjustRightInd w:val="0"/>
              <w:spacing w:after="0"/>
              <w:jc w:val="center"/>
              <w:rPr>
                <w:rFonts w:ascii="Times New Roman" w:eastAsia="Calibri" w:hAnsi="Times New Roman" w:cs="Times New Roman"/>
                <w:sz w:val="24"/>
                <w:szCs w:val="24"/>
                <w:lang w:eastAsia="uk-UA"/>
              </w:rPr>
            </w:pPr>
          </w:p>
        </w:tc>
      </w:tr>
      <w:tr w:rsidR="001760E8" w:rsidRPr="001760E8" w:rsidTr="001760E8">
        <w:tc>
          <w:tcPr>
            <w:tcW w:w="5360" w:type="dxa"/>
            <w:tcBorders>
              <w:top w:val="single" w:sz="4" w:space="0" w:color="auto"/>
              <w:left w:val="single" w:sz="4" w:space="0" w:color="auto"/>
              <w:bottom w:val="single" w:sz="4" w:space="0" w:color="auto"/>
              <w:right w:val="single" w:sz="4" w:space="0" w:color="auto"/>
            </w:tcBorders>
            <w:hideMark/>
          </w:tcPr>
          <w:p w:rsidR="001760E8" w:rsidRPr="001760E8" w:rsidRDefault="001760E8" w:rsidP="001760E8">
            <w:pPr>
              <w:tabs>
                <w:tab w:val="left" w:pos="11590"/>
              </w:tabs>
              <w:autoSpaceDE w:val="0"/>
              <w:autoSpaceDN w:val="0"/>
              <w:adjustRightInd w:val="0"/>
              <w:spacing w:after="0" w:line="192" w:lineRule="auto"/>
              <w:rPr>
                <w:rFonts w:ascii="Times New Roman" w:eastAsia="Calibri" w:hAnsi="Times New Roman" w:cs="Times New Roman"/>
                <w:b/>
                <w:sz w:val="24"/>
                <w:szCs w:val="24"/>
                <w:lang w:eastAsia="uk-UA"/>
              </w:rPr>
            </w:pPr>
            <w:r w:rsidRPr="001760E8">
              <w:rPr>
                <w:rFonts w:ascii="Times New Roman" w:eastAsia="Calibri" w:hAnsi="Times New Roman" w:cs="Times New Roman"/>
                <w:b/>
                <w:sz w:val="24"/>
                <w:szCs w:val="24"/>
                <w:lang w:eastAsia="uk-UA"/>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hideMark/>
          </w:tcPr>
          <w:p w:rsidR="001760E8" w:rsidRPr="001760E8" w:rsidRDefault="001760E8" w:rsidP="001760E8">
            <w:pPr>
              <w:tabs>
                <w:tab w:val="left" w:pos="11590"/>
              </w:tabs>
              <w:autoSpaceDE w:val="0"/>
              <w:autoSpaceDN w:val="0"/>
              <w:adjustRightInd w:val="0"/>
              <w:spacing w:after="0"/>
              <w:jc w:val="center"/>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 xml:space="preserve">49,60 </w:t>
            </w:r>
          </w:p>
        </w:tc>
        <w:tc>
          <w:tcPr>
            <w:tcW w:w="1690" w:type="dxa"/>
            <w:tcBorders>
              <w:top w:val="single" w:sz="4" w:space="0" w:color="auto"/>
              <w:left w:val="single" w:sz="4" w:space="0" w:color="auto"/>
              <w:bottom w:val="single" w:sz="4" w:space="0" w:color="auto"/>
              <w:right w:val="single" w:sz="4" w:space="0" w:color="auto"/>
            </w:tcBorders>
          </w:tcPr>
          <w:p w:rsidR="001760E8" w:rsidRPr="001760E8" w:rsidRDefault="001760E8" w:rsidP="001760E8">
            <w:pPr>
              <w:tabs>
                <w:tab w:val="left" w:pos="11590"/>
              </w:tabs>
              <w:autoSpaceDE w:val="0"/>
              <w:autoSpaceDN w:val="0"/>
              <w:adjustRightInd w:val="0"/>
              <w:spacing w:after="0"/>
              <w:jc w:val="center"/>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 xml:space="preserve">100,0  </w:t>
            </w:r>
          </w:p>
          <w:p w:rsidR="001760E8" w:rsidRPr="001760E8" w:rsidRDefault="001760E8" w:rsidP="001760E8">
            <w:pPr>
              <w:tabs>
                <w:tab w:val="left" w:pos="11590"/>
              </w:tabs>
              <w:autoSpaceDE w:val="0"/>
              <w:autoSpaceDN w:val="0"/>
              <w:adjustRightInd w:val="0"/>
              <w:spacing w:after="0"/>
              <w:jc w:val="center"/>
              <w:rPr>
                <w:rFonts w:ascii="Times New Roman" w:eastAsia="Calibri"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1760E8" w:rsidRPr="001760E8" w:rsidRDefault="001760E8" w:rsidP="001760E8">
            <w:pPr>
              <w:tabs>
                <w:tab w:val="left" w:pos="11590"/>
              </w:tabs>
              <w:autoSpaceDE w:val="0"/>
              <w:autoSpaceDN w:val="0"/>
              <w:adjustRightInd w:val="0"/>
              <w:spacing w:after="0"/>
              <w:jc w:val="center"/>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 xml:space="preserve">2500,0 </w:t>
            </w:r>
          </w:p>
          <w:p w:rsidR="001760E8" w:rsidRPr="001760E8" w:rsidRDefault="001760E8" w:rsidP="001760E8">
            <w:pPr>
              <w:tabs>
                <w:tab w:val="left" w:pos="11590"/>
              </w:tabs>
              <w:autoSpaceDE w:val="0"/>
              <w:autoSpaceDN w:val="0"/>
              <w:adjustRightInd w:val="0"/>
              <w:spacing w:after="0"/>
              <w:jc w:val="center"/>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 xml:space="preserve"> </w:t>
            </w:r>
          </w:p>
          <w:p w:rsidR="001760E8" w:rsidRPr="001760E8" w:rsidRDefault="001760E8" w:rsidP="001760E8">
            <w:pPr>
              <w:tabs>
                <w:tab w:val="left" w:pos="11590"/>
              </w:tabs>
              <w:autoSpaceDE w:val="0"/>
              <w:autoSpaceDN w:val="0"/>
              <w:adjustRightInd w:val="0"/>
              <w:spacing w:after="0"/>
              <w:jc w:val="center"/>
              <w:rPr>
                <w:rFonts w:ascii="Times New Roman" w:eastAsia="Calibri" w:hAnsi="Times New Roman" w:cs="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1760E8" w:rsidRPr="001760E8" w:rsidRDefault="001760E8" w:rsidP="001760E8">
            <w:pPr>
              <w:tabs>
                <w:tab w:val="left" w:pos="11590"/>
              </w:tabs>
              <w:autoSpaceDE w:val="0"/>
              <w:autoSpaceDN w:val="0"/>
              <w:adjustRightInd w:val="0"/>
              <w:spacing w:after="0"/>
              <w:jc w:val="center"/>
              <w:rPr>
                <w:rFonts w:ascii="Times New Roman" w:eastAsia="Calibri" w:hAnsi="Times New Roman" w:cs="Times New Roman"/>
                <w:sz w:val="24"/>
                <w:szCs w:val="24"/>
                <w:lang w:eastAsia="uk-UA"/>
              </w:rPr>
            </w:pPr>
            <w:r w:rsidRPr="001760E8">
              <w:rPr>
                <w:rFonts w:ascii="Times New Roman" w:eastAsia="Calibri" w:hAnsi="Times New Roman" w:cs="Times New Roman"/>
                <w:sz w:val="24"/>
                <w:szCs w:val="24"/>
                <w:lang w:eastAsia="uk-UA"/>
              </w:rPr>
              <w:t xml:space="preserve">2649,60 </w:t>
            </w:r>
          </w:p>
          <w:p w:rsidR="001760E8" w:rsidRPr="001760E8" w:rsidRDefault="001760E8" w:rsidP="001760E8">
            <w:pPr>
              <w:tabs>
                <w:tab w:val="left" w:pos="11590"/>
              </w:tabs>
              <w:autoSpaceDE w:val="0"/>
              <w:autoSpaceDN w:val="0"/>
              <w:adjustRightInd w:val="0"/>
              <w:spacing w:after="0"/>
              <w:jc w:val="center"/>
              <w:rPr>
                <w:rFonts w:ascii="Times New Roman" w:eastAsia="Calibri" w:hAnsi="Times New Roman" w:cs="Times New Roman"/>
                <w:sz w:val="24"/>
                <w:szCs w:val="24"/>
                <w:lang w:eastAsia="uk-UA"/>
              </w:rPr>
            </w:pPr>
          </w:p>
        </w:tc>
      </w:tr>
      <w:tr w:rsidR="001760E8" w:rsidRPr="001760E8" w:rsidTr="001760E8">
        <w:tc>
          <w:tcPr>
            <w:tcW w:w="5360" w:type="dxa"/>
            <w:tcBorders>
              <w:top w:val="single" w:sz="4" w:space="0" w:color="auto"/>
              <w:left w:val="single" w:sz="4" w:space="0" w:color="auto"/>
              <w:bottom w:val="single" w:sz="4" w:space="0" w:color="auto"/>
              <w:right w:val="single" w:sz="4" w:space="0" w:color="auto"/>
            </w:tcBorders>
            <w:hideMark/>
          </w:tcPr>
          <w:p w:rsidR="001760E8" w:rsidRPr="001760E8" w:rsidRDefault="001760E8" w:rsidP="001760E8">
            <w:pPr>
              <w:tabs>
                <w:tab w:val="left" w:pos="11590"/>
              </w:tabs>
              <w:autoSpaceDE w:val="0"/>
              <w:autoSpaceDN w:val="0"/>
              <w:adjustRightInd w:val="0"/>
              <w:spacing w:after="0" w:line="192" w:lineRule="auto"/>
              <w:rPr>
                <w:rFonts w:ascii="Times New Roman" w:eastAsia="Calibri" w:hAnsi="Times New Roman" w:cs="Times New Roman"/>
                <w:b/>
                <w:sz w:val="24"/>
                <w:szCs w:val="24"/>
                <w:lang w:eastAsia="uk-UA"/>
              </w:rPr>
            </w:pPr>
            <w:r w:rsidRPr="001760E8">
              <w:rPr>
                <w:rFonts w:ascii="Times New Roman" w:eastAsia="Calibri" w:hAnsi="Times New Roman" w:cs="Times New Roman"/>
                <w:b/>
                <w:sz w:val="24"/>
                <w:szCs w:val="24"/>
                <w:lang w:eastAsia="uk-UA"/>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tcPr>
          <w:p w:rsidR="001760E8" w:rsidRPr="001760E8" w:rsidRDefault="001760E8" w:rsidP="001760E8">
            <w:pPr>
              <w:tabs>
                <w:tab w:val="left" w:pos="11590"/>
              </w:tabs>
              <w:autoSpaceDE w:val="0"/>
              <w:autoSpaceDN w:val="0"/>
              <w:adjustRightInd w:val="0"/>
              <w:spacing w:after="0"/>
              <w:jc w:val="center"/>
              <w:rPr>
                <w:rFonts w:ascii="Times New Roman" w:eastAsia="Calibri"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1760E8" w:rsidRPr="001760E8" w:rsidRDefault="001760E8" w:rsidP="001760E8">
            <w:pPr>
              <w:tabs>
                <w:tab w:val="left" w:pos="11590"/>
              </w:tabs>
              <w:autoSpaceDE w:val="0"/>
              <w:autoSpaceDN w:val="0"/>
              <w:adjustRightInd w:val="0"/>
              <w:spacing w:after="0"/>
              <w:jc w:val="center"/>
              <w:rPr>
                <w:rFonts w:ascii="Times New Roman" w:eastAsia="Calibri"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1760E8" w:rsidRPr="001760E8" w:rsidRDefault="001760E8" w:rsidP="001760E8">
            <w:pPr>
              <w:tabs>
                <w:tab w:val="left" w:pos="11590"/>
              </w:tabs>
              <w:autoSpaceDE w:val="0"/>
              <w:autoSpaceDN w:val="0"/>
              <w:adjustRightInd w:val="0"/>
              <w:spacing w:after="0"/>
              <w:jc w:val="center"/>
              <w:rPr>
                <w:rFonts w:ascii="Times New Roman" w:eastAsia="Calibri" w:hAnsi="Times New Roman" w:cs="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1760E8" w:rsidRPr="001760E8" w:rsidRDefault="001760E8" w:rsidP="001760E8">
            <w:pPr>
              <w:tabs>
                <w:tab w:val="left" w:pos="11590"/>
              </w:tabs>
              <w:autoSpaceDE w:val="0"/>
              <w:autoSpaceDN w:val="0"/>
              <w:adjustRightInd w:val="0"/>
              <w:spacing w:after="0"/>
              <w:jc w:val="center"/>
              <w:rPr>
                <w:rFonts w:ascii="Times New Roman" w:eastAsia="Calibri" w:hAnsi="Times New Roman" w:cs="Times New Roman"/>
                <w:sz w:val="24"/>
                <w:szCs w:val="24"/>
                <w:lang w:eastAsia="uk-UA"/>
              </w:rPr>
            </w:pPr>
          </w:p>
        </w:tc>
      </w:tr>
      <w:tr w:rsidR="001760E8" w:rsidRPr="001760E8" w:rsidTr="001760E8">
        <w:tc>
          <w:tcPr>
            <w:tcW w:w="5360" w:type="dxa"/>
            <w:tcBorders>
              <w:top w:val="single" w:sz="4" w:space="0" w:color="auto"/>
              <w:left w:val="single" w:sz="4" w:space="0" w:color="auto"/>
              <w:bottom w:val="single" w:sz="4" w:space="0" w:color="auto"/>
              <w:right w:val="single" w:sz="4" w:space="0" w:color="auto"/>
            </w:tcBorders>
            <w:hideMark/>
          </w:tcPr>
          <w:p w:rsidR="001760E8" w:rsidRPr="001760E8" w:rsidRDefault="001760E8" w:rsidP="001760E8">
            <w:pPr>
              <w:tabs>
                <w:tab w:val="left" w:pos="11590"/>
              </w:tabs>
              <w:autoSpaceDE w:val="0"/>
              <w:autoSpaceDN w:val="0"/>
              <w:adjustRightInd w:val="0"/>
              <w:spacing w:after="0"/>
              <w:rPr>
                <w:rFonts w:ascii="Times New Roman" w:eastAsia="Calibri" w:hAnsi="Times New Roman" w:cs="Times New Roman"/>
                <w:b/>
                <w:sz w:val="24"/>
                <w:szCs w:val="24"/>
                <w:lang w:eastAsia="uk-UA"/>
              </w:rPr>
            </w:pPr>
            <w:r w:rsidRPr="001760E8">
              <w:rPr>
                <w:rFonts w:ascii="Times New Roman" w:eastAsia="Calibri" w:hAnsi="Times New Roman" w:cs="Times New Roman"/>
                <w:b/>
                <w:sz w:val="24"/>
                <w:szCs w:val="24"/>
                <w:lang w:eastAsia="uk-UA"/>
              </w:rPr>
              <w:t>кошти небюджетних джерел**</w:t>
            </w:r>
          </w:p>
        </w:tc>
        <w:tc>
          <w:tcPr>
            <w:tcW w:w="1690" w:type="dxa"/>
            <w:tcBorders>
              <w:top w:val="single" w:sz="4" w:space="0" w:color="auto"/>
              <w:left w:val="single" w:sz="4" w:space="0" w:color="auto"/>
              <w:bottom w:val="single" w:sz="4" w:space="0" w:color="auto"/>
              <w:right w:val="single" w:sz="4" w:space="0" w:color="auto"/>
            </w:tcBorders>
          </w:tcPr>
          <w:p w:rsidR="001760E8" w:rsidRPr="001760E8" w:rsidRDefault="001760E8" w:rsidP="001760E8">
            <w:pPr>
              <w:tabs>
                <w:tab w:val="left" w:pos="11590"/>
              </w:tabs>
              <w:autoSpaceDE w:val="0"/>
              <w:autoSpaceDN w:val="0"/>
              <w:adjustRightInd w:val="0"/>
              <w:spacing w:after="0"/>
              <w:jc w:val="center"/>
              <w:rPr>
                <w:rFonts w:ascii="Times New Roman" w:eastAsia="Calibri"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1760E8" w:rsidRPr="001760E8" w:rsidRDefault="001760E8" w:rsidP="001760E8">
            <w:pPr>
              <w:tabs>
                <w:tab w:val="left" w:pos="11590"/>
              </w:tabs>
              <w:autoSpaceDE w:val="0"/>
              <w:autoSpaceDN w:val="0"/>
              <w:adjustRightInd w:val="0"/>
              <w:spacing w:after="0"/>
              <w:jc w:val="center"/>
              <w:rPr>
                <w:rFonts w:ascii="Times New Roman" w:eastAsia="Calibri" w:hAnsi="Times New Roman" w:cs="Times New Roman"/>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1760E8" w:rsidRPr="001760E8" w:rsidRDefault="001760E8" w:rsidP="001760E8">
            <w:pPr>
              <w:tabs>
                <w:tab w:val="left" w:pos="11590"/>
              </w:tabs>
              <w:autoSpaceDE w:val="0"/>
              <w:autoSpaceDN w:val="0"/>
              <w:adjustRightInd w:val="0"/>
              <w:spacing w:after="0"/>
              <w:jc w:val="center"/>
              <w:rPr>
                <w:rFonts w:ascii="Times New Roman" w:eastAsia="Calibri" w:hAnsi="Times New Roman" w:cs="Times New Roman"/>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1760E8" w:rsidRPr="001760E8" w:rsidRDefault="001760E8" w:rsidP="001760E8">
            <w:pPr>
              <w:tabs>
                <w:tab w:val="left" w:pos="11590"/>
              </w:tabs>
              <w:autoSpaceDE w:val="0"/>
              <w:autoSpaceDN w:val="0"/>
              <w:adjustRightInd w:val="0"/>
              <w:spacing w:after="0"/>
              <w:jc w:val="center"/>
              <w:rPr>
                <w:rFonts w:ascii="Times New Roman" w:eastAsia="Calibri" w:hAnsi="Times New Roman" w:cs="Times New Roman"/>
                <w:sz w:val="24"/>
                <w:szCs w:val="24"/>
                <w:lang w:eastAsia="uk-UA"/>
              </w:rPr>
            </w:pPr>
          </w:p>
        </w:tc>
      </w:tr>
    </w:tbl>
    <w:p w:rsidR="001760E8" w:rsidRPr="001760E8" w:rsidRDefault="001760E8" w:rsidP="001760E8">
      <w:pPr>
        <w:tabs>
          <w:tab w:val="left" w:pos="11590"/>
        </w:tabs>
        <w:autoSpaceDE w:val="0"/>
        <w:autoSpaceDN w:val="0"/>
        <w:adjustRightInd w:val="0"/>
        <w:spacing w:after="0" w:line="240" w:lineRule="auto"/>
        <w:ind w:left="1300" w:hanging="130"/>
        <w:rPr>
          <w:rFonts w:ascii="Times New Roman" w:eastAsia="Calibri" w:hAnsi="Times New Roman" w:cs="Times New Roman"/>
          <w:b/>
          <w:sz w:val="24"/>
          <w:szCs w:val="24"/>
          <w:lang w:eastAsia="uk-UA"/>
        </w:rPr>
      </w:pPr>
    </w:p>
    <w:p w:rsidR="001760E8" w:rsidRPr="001760E8" w:rsidRDefault="001760E8" w:rsidP="001760E8">
      <w:pPr>
        <w:tabs>
          <w:tab w:val="left" w:pos="11590"/>
        </w:tabs>
        <w:spacing w:after="0" w:line="240" w:lineRule="auto"/>
        <w:ind w:left="-540" w:firstLine="540"/>
        <w:jc w:val="both"/>
        <w:rPr>
          <w:rFonts w:ascii="Times New Roman" w:eastAsia="Calibri" w:hAnsi="Times New Roman" w:cs="Times New Roman"/>
          <w:b/>
          <w:sz w:val="24"/>
          <w:szCs w:val="24"/>
          <w:lang w:eastAsia="uk-UA"/>
        </w:rPr>
      </w:pPr>
    </w:p>
    <w:p w:rsidR="001760E8" w:rsidRPr="001760E8" w:rsidRDefault="001760E8" w:rsidP="001760E8">
      <w:pPr>
        <w:tabs>
          <w:tab w:val="left" w:pos="11590"/>
        </w:tabs>
        <w:spacing w:after="0" w:line="240" w:lineRule="auto"/>
        <w:ind w:left="-540" w:firstLine="540"/>
        <w:jc w:val="both"/>
        <w:rPr>
          <w:rFonts w:ascii="Times New Roman" w:eastAsia="Calibri" w:hAnsi="Times New Roman" w:cs="Times New Roman"/>
          <w:b/>
          <w:sz w:val="24"/>
          <w:szCs w:val="24"/>
          <w:lang w:eastAsia="uk-UA"/>
        </w:rPr>
      </w:pPr>
    </w:p>
    <w:p w:rsidR="001760E8" w:rsidRPr="001760E8" w:rsidRDefault="001760E8" w:rsidP="001760E8">
      <w:pPr>
        <w:tabs>
          <w:tab w:val="left" w:pos="11590"/>
        </w:tabs>
        <w:spacing w:after="0" w:line="240" w:lineRule="auto"/>
        <w:ind w:left="-540" w:firstLine="540"/>
        <w:jc w:val="both"/>
        <w:rPr>
          <w:rFonts w:ascii="Times New Roman" w:eastAsia="Calibri" w:hAnsi="Times New Roman" w:cs="Times New Roman"/>
          <w:b/>
          <w:sz w:val="24"/>
          <w:szCs w:val="24"/>
          <w:lang w:eastAsia="uk-UA"/>
        </w:rPr>
      </w:pPr>
    </w:p>
    <w:p w:rsidR="001760E8" w:rsidRPr="001760E8" w:rsidRDefault="001760E8" w:rsidP="001760E8">
      <w:pPr>
        <w:tabs>
          <w:tab w:val="left" w:pos="11590"/>
        </w:tabs>
        <w:spacing w:after="0" w:line="240" w:lineRule="auto"/>
        <w:ind w:left="-540" w:firstLine="540"/>
        <w:jc w:val="center"/>
        <w:rPr>
          <w:rFonts w:ascii="Times New Roman" w:eastAsia="Calibri" w:hAnsi="Times New Roman" w:cs="Times New Roman"/>
          <w:b/>
          <w:sz w:val="24"/>
          <w:szCs w:val="24"/>
          <w:lang w:eastAsia="uk-UA"/>
        </w:rPr>
      </w:pPr>
      <w:r w:rsidRPr="001760E8">
        <w:rPr>
          <w:rFonts w:ascii="Times New Roman" w:eastAsia="Calibri" w:hAnsi="Times New Roman" w:cs="Times New Roman"/>
          <w:b/>
          <w:sz w:val="24"/>
          <w:szCs w:val="24"/>
          <w:lang w:eastAsia="uk-UA"/>
        </w:rPr>
        <w:t xml:space="preserve">Міський голови     </w:t>
      </w:r>
      <w:r>
        <w:rPr>
          <w:rFonts w:ascii="Times New Roman" w:eastAsia="Calibri" w:hAnsi="Times New Roman" w:cs="Times New Roman"/>
          <w:b/>
          <w:sz w:val="24"/>
          <w:szCs w:val="24"/>
          <w:lang w:eastAsia="uk-UA"/>
        </w:rPr>
        <w:tab/>
      </w:r>
      <w:r w:rsidRPr="001760E8">
        <w:rPr>
          <w:rFonts w:ascii="Times New Roman" w:eastAsia="Calibri" w:hAnsi="Times New Roman" w:cs="Times New Roman"/>
          <w:b/>
          <w:sz w:val="24"/>
          <w:szCs w:val="24"/>
          <w:lang w:eastAsia="uk-UA"/>
        </w:rPr>
        <w:t xml:space="preserve">  Я. В. Яценко                                                               </w:t>
      </w:r>
    </w:p>
    <w:p w:rsidR="001760E8" w:rsidRPr="001760E8" w:rsidRDefault="001760E8" w:rsidP="001760E8">
      <w:pPr>
        <w:spacing w:after="0" w:line="240" w:lineRule="auto"/>
        <w:rPr>
          <w:rFonts w:ascii="Times New Roman" w:eastAsia="Calibri" w:hAnsi="Times New Roman" w:cs="Times New Roman"/>
          <w:b/>
          <w:sz w:val="24"/>
          <w:szCs w:val="24"/>
          <w:lang w:eastAsia="uk-UA"/>
        </w:rPr>
        <w:sectPr w:rsidR="001760E8" w:rsidRPr="001760E8">
          <w:pgSz w:w="16838" w:h="11906" w:orient="landscape"/>
          <w:pgMar w:top="851" w:right="851" w:bottom="1418" w:left="851" w:header="709" w:footer="709" w:gutter="0"/>
          <w:cols w:space="720"/>
        </w:sectPr>
      </w:pPr>
    </w:p>
    <w:p w:rsidR="001760E8" w:rsidRPr="001760E8" w:rsidRDefault="001760E8" w:rsidP="001760E8">
      <w:pPr>
        <w:spacing w:after="0" w:line="240" w:lineRule="auto"/>
        <w:jc w:val="both"/>
        <w:rPr>
          <w:rFonts w:ascii="Times New Roman" w:eastAsia="Times New Roman" w:hAnsi="Times New Roman" w:cs="Times New Roman"/>
          <w:iCs/>
          <w:sz w:val="24"/>
          <w:szCs w:val="24"/>
          <w:lang w:val="ru-RU"/>
        </w:rPr>
      </w:pP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НОВОРОЗДІЛЬСЬКА  МІСЬКА  РАДА</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ЛЬВІВСЬКОЇ  ОБЛАСТІ</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ВИКОНАВЧИЙ  КОМІТЕТ</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63D0">
        <w:rPr>
          <w:rFonts w:ascii="Times New Roman" w:eastAsia="Times New Roman" w:hAnsi="Times New Roman" w:cs="Times New Roman"/>
          <w:b/>
          <w:sz w:val="24"/>
          <w:szCs w:val="24"/>
          <w:lang w:val="ru-RU" w:eastAsia="ru-RU"/>
        </w:rPr>
        <w:t xml:space="preserve"> Р</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І</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Ш</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Е</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Я №</w:t>
      </w:r>
    </w:p>
    <w:p w:rsidR="005D0D87" w:rsidRPr="00310113" w:rsidRDefault="005D0D87" w:rsidP="005D0D87">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00840422" w:rsidRPr="00310113">
        <w:rPr>
          <w:rFonts w:ascii="Times New Roman" w:eastAsia="Times New Roman" w:hAnsi="Times New Roman" w:cs="Times New Roman"/>
          <w:b/>
          <w:sz w:val="24"/>
          <w:szCs w:val="24"/>
          <w:lang w:eastAsia="ru-RU"/>
        </w:rPr>
        <w:t>355</w:t>
      </w:r>
    </w:p>
    <w:p w:rsidR="009F1261" w:rsidRPr="00310113" w:rsidRDefault="009F1261" w:rsidP="005D0D87">
      <w:pPr>
        <w:spacing w:after="0" w:line="240" w:lineRule="auto"/>
        <w:rPr>
          <w:rFonts w:ascii="Times New Roman" w:eastAsia="Times New Roman" w:hAnsi="Times New Roman" w:cs="Times New Roman"/>
          <w:bCs/>
          <w:sz w:val="24"/>
          <w:szCs w:val="24"/>
          <w:lang w:eastAsia="ru-RU"/>
        </w:rPr>
      </w:pPr>
    </w:p>
    <w:p w:rsidR="009F1261" w:rsidRPr="00310113" w:rsidRDefault="009F1261" w:rsidP="005D0D87">
      <w:pPr>
        <w:spacing w:after="0" w:line="240" w:lineRule="auto"/>
        <w:rPr>
          <w:rFonts w:ascii="Times New Roman" w:eastAsia="Times New Roman" w:hAnsi="Times New Roman" w:cs="Times New Roman"/>
          <w:bCs/>
          <w:sz w:val="24"/>
          <w:szCs w:val="24"/>
          <w:lang w:eastAsia="ru-RU"/>
        </w:rPr>
      </w:pPr>
    </w:p>
    <w:p w:rsidR="005D0D87" w:rsidRPr="00310113" w:rsidRDefault="005D0D87" w:rsidP="005D0D87">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17 листопада 2022 року</w:t>
      </w:r>
    </w:p>
    <w:p w:rsidR="005D0D87" w:rsidRPr="00310113" w:rsidRDefault="005D0D87" w:rsidP="005D0D87">
      <w:pPr>
        <w:spacing w:after="0" w:line="240" w:lineRule="auto"/>
        <w:rPr>
          <w:rFonts w:ascii="Times New Roman" w:eastAsia="Times New Roman" w:hAnsi="Times New Roman"/>
          <w:sz w:val="24"/>
          <w:szCs w:val="24"/>
          <w:lang w:eastAsia="ru-RU"/>
        </w:rPr>
      </w:pPr>
    </w:p>
    <w:p w:rsidR="005D0D87" w:rsidRPr="00310113" w:rsidRDefault="005D0D87" w:rsidP="005D0D87">
      <w:pPr>
        <w:spacing w:after="0" w:line="240" w:lineRule="auto"/>
        <w:rPr>
          <w:rFonts w:ascii="Times New Roman" w:eastAsia="Times New Roman" w:hAnsi="Times New Roman"/>
          <w:sz w:val="24"/>
          <w:szCs w:val="24"/>
          <w:lang w:eastAsia="ru-RU"/>
        </w:rPr>
      </w:pPr>
      <w:r w:rsidRPr="00310113">
        <w:rPr>
          <w:rFonts w:ascii="Times New Roman" w:eastAsia="Times New Roman" w:hAnsi="Times New Roman"/>
          <w:sz w:val="24"/>
          <w:szCs w:val="24"/>
          <w:lang w:eastAsia="ru-RU"/>
        </w:rPr>
        <w:t xml:space="preserve">Про надання дозволу ФОП Ковалю Р. І. </w:t>
      </w:r>
    </w:p>
    <w:p w:rsidR="005D0D87" w:rsidRPr="00310113" w:rsidRDefault="005D0D87" w:rsidP="005D0D87">
      <w:pPr>
        <w:spacing w:after="0" w:line="240" w:lineRule="auto"/>
        <w:rPr>
          <w:rFonts w:ascii="Times New Roman" w:eastAsia="Times New Roman" w:hAnsi="Times New Roman"/>
          <w:sz w:val="24"/>
          <w:szCs w:val="24"/>
          <w:lang w:eastAsia="ru-RU"/>
        </w:rPr>
      </w:pPr>
      <w:r w:rsidRPr="00310113">
        <w:rPr>
          <w:rFonts w:ascii="Times New Roman" w:eastAsia="Times New Roman" w:hAnsi="Times New Roman"/>
          <w:sz w:val="24"/>
          <w:szCs w:val="24"/>
          <w:lang w:eastAsia="ru-RU"/>
        </w:rPr>
        <w:t xml:space="preserve">на право тимчасового користування </w:t>
      </w:r>
    </w:p>
    <w:p w:rsidR="005D0D87" w:rsidRPr="00310113" w:rsidRDefault="005D0D87" w:rsidP="005D0D87">
      <w:pPr>
        <w:spacing w:after="0" w:line="240" w:lineRule="auto"/>
        <w:rPr>
          <w:rFonts w:ascii="Times New Roman" w:eastAsia="Times New Roman" w:hAnsi="Times New Roman"/>
          <w:sz w:val="24"/>
          <w:szCs w:val="24"/>
          <w:lang w:eastAsia="ru-RU"/>
        </w:rPr>
      </w:pPr>
      <w:r w:rsidRPr="00310113">
        <w:rPr>
          <w:rFonts w:ascii="Times New Roman" w:eastAsia="Times New Roman" w:hAnsi="Times New Roman"/>
          <w:sz w:val="24"/>
          <w:szCs w:val="24"/>
          <w:lang w:eastAsia="ru-RU"/>
        </w:rPr>
        <w:t>окремими елементами благоустрою</w:t>
      </w:r>
    </w:p>
    <w:p w:rsidR="005D0D87" w:rsidRPr="00310113" w:rsidRDefault="005D0D87" w:rsidP="005D0D87">
      <w:pPr>
        <w:spacing w:after="0" w:line="240" w:lineRule="auto"/>
        <w:rPr>
          <w:rFonts w:ascii="Times New Roman" w:eastAsia="Times New Roman" w:hAnsi="Times New Roman"/>
          <w:sz w:val="24"/>
          <w:szCs w:val="24"/>
          <w:lang w:eastAsia="ru-RU"/>
        </w:rPr>
      </w:pPr>
      <w:r w:rsidRPr="00310113">
        <w:rPr>
          <w:rFonts w:ascii="Times New Roman" w:eastAsia="Times New Roman" w:hAnsi="Times New Roman"/>
          <w:sz w:val="24"/>
          <w:szCs w:val="24"/>
          <w:lang w:eastAsia="ru-RU"/>
        </w:rPr>
        <w:t>комунальної власності на умовах оренди</w:t>
      </w:r>
    </w:p>
    <w:p w:rsidR="005D0D87" w:rsidRPr="00310113" w:rsidRDefault="005D0D87" w:rsidP="005D0D87">
      <w:pPr>
        <w:spacing w:after="0" w:line="240" w:lineRule="auto"/>
        <w:rPr>
          <w:rFonts w:ascii="Times New Roman" w:eastAsia="Times New Roman" w:hAnsi="Times New Roman"/>
          <w:sz w:val="24"/>
          <w:szCs w:val="24"/>
          <w:lang w:eastAsia="ru-RU"/>
        </w:rPr>
      </w:pPr>
      <w:r w:rsidRPr="00310113">
        <w:rPr>
          <w:rFonts w:ascii="Times New Roman" w:eastAsia="Times New Roman" w:hAnsi="Times New Roman"/>
          <w:sz w:val="24"/>
          <w:szCs w:val="24"/>
          <w:lang w:eastAsia="ru-RU"/>
        </w:rPr>
        <w:t>по бул. Довженка в м. Новий Розділ</w:t>
      </w:r>
    </w:p>
    <w:p w:rsidR="005D0D87" w:rsidRPr="00310113" w:rsidRDefault="005D0D87" w:rsidP="005D0D87">
      <w:pPr>
        <w:spacing w:after="0" w:line="240" w:lineRule="auto"/>
        <w:rPr>
          <w:rFonts w:ascii="Times New Roman" w:eastAsia="Times New Roman" w:hAnsi="Times New Roman"/>
          <w:sz w:val="24"/>
          <w:szCs w:val="24"/>
          <w:lang w:eastAsia="ru-RU"/>
        </w:rPr>
      </w:pPr>
      <w:r w:rsidRPr="00310113">
        <w:rPr>
          <w:rFonts w:ascii="Times New Roman" w:eastAsia="Times New Roman" w:hAnsi="Times New Roman"/>
          <w:sz w:val="24"/>
          <w:szCs w:val="24"/>
          <w:lang w:eastAsia="ru-RU"/>
        </w:rPr>
        <w:t xml:space="preserve">для розміщення пересувного тимчасового обладнання    </w:t>
      </w:r>
    </w:p>
    <w:p w:rsidR="005D0D87" w:rsidRPr="00310113" w:rsidRDefault="005D0D87" w:rsidP="005D0D87">
      <w:pPr>
        <w:spacing w:after="0" w:line="240" w:lineRule="auto"/>
        <w:rPr>
          <w:rFonts w:ascii="Times New Roman" w:eastAsia="Times New Roman" w:hAnsi="Times New Roman"/>
          <w:sz w:val="24"/>
          <w:szCs w:val="24"/>
          <w:lang w:eastAsia="ru-RU"/>
        </w:rPr>
      </w:pPr>
    </w:p>
    <w:p w:rsidR="005D0D87" w:rsidRPr="00310113" w:rsidRDefault="005D0D87" w:rsidP="005D0D87">
      <w:pPr>
        <w:spacing w:after="0" w:line="240" w:lineRule="auto"/>
        <w:ind w:firstLine="567"/>
        <w:jc w:val="both"/>
        <w:rPr>
          <w:rFonts w:ascii="Times New Roman" w:eastAsia="Times New Roman" w:hAnsi="Times New Roman"/>
          <w:sz w:val="24"/>
          <w:szCs w:val="24"/>
          <w:lang w:eastAsia="ru-RU"/>
        </w:rPr>
      </w:pPr>
      <w:r w:rsidRPr="00310113">
        <w:rPr>
          <w:rFonts w:ascii="Times New Roman" w:eastAsia="Times New Roman" w:hAnsi="Times New Roman"/>
          <w:sz w:val="24"/>
          <w:szCs w:val="24"/>
          <w:lang w:eastAsia="ru-RU"/>
        </w:rPr>
        <w:t>Взявши до уваги заяву ФОП  Коваля Романа Івановича про надання дозволу на укладення договору на право тимчасового користування окремими елементами благоустрою комунальної власності на умовах оренди, відповідно до Порядку  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 місті Новий Розділ, затвердженого рішенням міської ради від</w:t>
      </w:r>
      <w:r w:rsidRPr="00310113">
        <w:rPr>
          <w:rFonts w:ascii="Times New Roman" w:eastAsia="Times New Roman" w:hAnsi="Times New Roman"/>
          <w:b/>
          <w:sz w:val="24"/>
          <w:szCs w:val="24"/>
          <w:lang w:eastAsia="ru-RU"/>
        </w:rPr>
        <w:t xml:space="preserve"> </w:t>
      </w:r>
      <w:r w:rsidRPr="00310113">
        <w:rPr>
          <w:rFonts w:ascii="Times New Roman" w:eastAsia="Times New Roman" w:hAnsi="Times New Roman"/>
          <w:sz w:val="24"/>
          <w:szCs w:val="24"/>
          <w:lang w:eastAsia="ru-RU"/>
        </w:rPr>
        <w:t xml:space="preserve">25.07.2014 року № 637, комплексної схеми, затвердженої рішенням виконавчого комітету від 20.05.2014р. №113, ст. 28 Закону України «Про регулювання містобудівної діяльності» та  </w:t>
      </w:r>
      <w:r w:rsidRPr="00310113">
        <w:rPr>
          <w:rFonts w:ascii="Times New Roman" w:hAnsi="Times New Roman"/>
          <w:sz w:val="24"/>
          <w:szCs w:val="24"/>
          <w:lang w:eastAsia="ru-RU"/>
        </w:rPr>
        <w:t xml:space="preserve">п. ”а” ч. 1 ст. 29, ч.1 ст.52, ст. 59, ч.1, ст.73 Закону України „Про місцеве самоврядування в Україні”, </w:t>
      </w:r>
      <w:r w:rsidRPr="00310113">
        <w:rPr>
          <w:rFonts w:ascii="Times New Roman" w:eastAsia="Times New Roman" w:hAnsi="Times New Roman"/>
          <w:sz w:val="24"/>
          <w:szCs w:val="24"/>
          <w:lang w:eastAsia="ru-RU"/>
        </w:rPr>
        <w:t xml:space="preserve"> виконавчий комітет Новороздільської міської ради: </w:t>
      </w:r>
    </w:p>
    <w:p w:rsidR="005D0D87" w:rsidRPr="00310113" w:rsidRDefault="005D0D87" w:rsidP="005D0D87">
      <w:pPr>
        <w:spacing w:after="0" w:line="240" w:lineRule="auto"/>
        <w:ind w:firstLine="567"/>
        <w:jc w:val="both"/>
        <w:rPr>
          <w:rFonts w:ascii="Times New Roman" w:eastAsia="MS Mincho" w:hAnsi="Times New Roman"/>
          <w:sz w:val="24"/>
          <w:szCs w:val="24"/>
          <w:lang w:eastAsia="ru-RU"/>
        </w:rPr>
      </w:pPr>
    </w:p>
    <w:p w:rsidR="005D0D87" w:rsidRPr="00310113" w:rsidRDefault="005D0D87" w:rsidP="005D0D87">
      <w:pPr>
        <w:spacing w:after="0" w:line="240" w:lineRule="auto"/>
        <w:rPr>
          <w:rFonts w:ascii="Times New Roman" w:eastAsia="MS Mincho" w:hAnsi="Times New Roman"/>
          <w:sz w:val="24"/>
          <w:szCs w:val="24"/>
          <w:lang w:eastAsia="ru-RU"/>
        </w:rPr>
      </w:pPr>
      <w:r w:rsidRPr="00310113">
        <w:rPr>
          <w:rFonts w:ascii="Times New Roman" w:eastAsia="MS Mincho" w:hAnsi="Times New Roman"/>
          <w:sz w:val="24"/>
          <w:szCs w:val="24"/>
          <w:lang w:eastAsia="ru-RU"/>
        </w:rPr>
        <w:t>В И Р І Ш И В:</w:t>
      </w:r>
    </w:p>
    <w:p w:rsidR="005D0D87" w:rsidRPr="00310113" w:rsidRDefault="005D0D87" w:rsidP="005D0D87">
      <w:pPr>
        <w:spacing w:after="0" w:line="240" w:lineRule="auto"/>
        <w:ind w:firstLine="567"/>
        <w:rPr>
          <w:rFonts w:ascii="Times New Roman" w:eastAsia="Times New Roman" w:hAnsi="Times New Roman"/>
          <w:sz w:val="24"/>
          <w:szCs w:val="24"/>
          <w:lang w:eastAsia="ru-RU"/>
        </w:rPr>
      </w:pPr>
      <w:r w:rsidRPr="00310113">
        <w:rPr>
          <w:rFonts w:ascii="Times New Roman" w:eastAsia="Times New Roman" w:hAnsi="Times New Roman"/>
          <w:sz w:val="24"/>
          <w:szCs w:val="24"/>
          <w:lang w:eastAsia="ru-RU"/>
        </w:rPr>
        <w:t xml:space="preserve"> </w:t>
      </w:r>
    </w:p>
    <w:p w:rsidR="005D0D87" w:rsidRPr="00310113" w:rsidRDefault="005D0D87" w:rsidP="005D0D87">
      <w:pPr>
        <w:spacing w:after="0" w:line="240" w:lineRule="auto"/>
        <w:ind w:firstLine="567"/>
        <w:jc w:val="both"/>
        <w:rPr>
          <w:rFonts w:ascii="Times New Roman" w:eastAsia="Times New Roman" w:hAnsi="Times New Roman"/>
          <w:sz w:val="24"/>
          <w:szCs w:val="24"/>
          <w:lang w:eastAsia="ru-RU"/>
        </w:rPr>
      </w:pPr>
      <w:r w:rsidRPr="00310113">
        <w:rPr>
          <w:rFonts w:ascii="Times New Roman" w:eastAsia="Times New Roman" w:hAnsi="Times New Roman"/>
          <w:sz w:val="24"/>
          <w:szCs w:val="24"/>
          <w:lang w:eastAsia="ru-RU"/>
        </w:rPr>
        <w:t xml:space="preserve">1.  Надати дозвіл фізичній особі – підприємець Ковалю Роману Івановичу на право тимчасового користування окремими елементами благоустрою комунальної власності на умовах оренди біля житлового будинку №14 по бул. Довженка  площею 8,64 м.кв з метою розміщення </w:t>
      </w:r>
      <w:r w:rsidRPr="00310113">
        <w:rPr>
          <w:rFonts w:ascii="Times New Roman" w:hAnsi="Times New Roman"/>
          <w:sz w:val="24"/>
          <w:szCs w:val="24"/>
        </w:rPr>
        <w:t>пересувного тимчасового обладнання для здійснення підприємницької діяльності</w:t>
      </w:r>
      <w:r w:rsidRPr="00310113">
        <w:rPr>
          <w:rFonts w:ascii="Times New Roman" w:eastAsia="Times New Roman" w:hAnsi="Times New Roman"/>
          <w:sz w:val="24"/>
          <w:szCs w:val="24"/>
          <w:lang w:eastAsia="ru-RU"/>
        </w:rPr>
        <w:t>, в термін на 1 рік, згідно поданої схеми.</w:t>
      </w:r>
    </w:p>
    <w:p w:rsidR="005D0D87" w:rsidRPr="00310113" w:rsidRDefault="005D0D87" w:rsidP="005D0D87">
      <w:pPr>
        <w:tabs>
          <w:tab w:val="left" w:pos="7095"/>
          <w:tab w:val="right" w:pos="9355"/>
        </w:tabs>
        <w:spacing w:after="0" w:line="240" w:lineRule="auto"/>
        <w:jc w:val="both"/>
        <w:rPr>
          <w:rFonts w:ascii="Times New Roman" w:eastAsia="Times New Roman" w:hAnsi="Times New Roman"/>
          <w:sz w:val="24"/>
          <w:szCs w:val="24"/>
          <w:lang w:eastAsia="ru-RU"/>
        </w:rPr>
      </w:pPr>
      <w:r w:rsidRPr="00310113">
        <w:rPr>
          <w:rFonts w:ascii="Times New Roman" w:eastAsia="Times New Roman" w:hAnsi="Times New Roman"/>
          <w:sz w:val="24"/>
          <w:szCs w:val="24"/>
          <w:lang w:eastAsia="ru-RU"/>
        </w:rPr>
        <w:t xml:space="preserve">          2. ФОП Ковалю Р. І. в місячний термін укласти договір на право тимчасового користування окремими елементами благоустрою комунальної власності на умовах оренди. </w:t>
      </w:r>
    </w:p>
    <w:p w:rsidR="005D0D87" w:rsidRPr="00310113" w:rsidRDefault="005D0D87" w:rsidP="005D0D87">
      <w:pPr>
        <w:tabs>
          <w:tab w:val="left" w:pos="7095"/>
          <w:tab w:val="right" w:pos="9355"/>
        </w:tabs>
        <w:spacing w:after="0" w:line="240" w:lineRule="auto"/>
        <w:jc w:val="both"/>
        <w:rPr>
          <w:rFonts w:ascii="Times New Roman" w:eastAsia="Times New Roman" w:hAnsi="Times New Roman"/>
          <w:sz w:val="24"/>
          <w:szCs w:val="24"/>
          <w:lang w:eastAsia="ru-RU"/>
        </w:rPr>
      </w:pPr>
      <w:r w:rsidRPr="00310113">
        <w:rPr>
          <w:rFonts w:ascii="Times New Roman" w:eastAsia="Times New Roman" w:hAnsi="Times New Roman"/>
          <w:sz w:val="24"/>
          <w:szCs w:val="24"/>
          <w:lang w:eastAsia="ru-RU"/>
        </w:rPr>
        <w:t xml:space="preserve">          3. Контроль за виконанням даного рішення покласти на першого заступника міського голови Гулія М. М.</w:t>
      </w:r>
    </w:p>
    <w:p w:rsidR="005D0D87" w:rsidRPr="00310113" w:rsidRDefault="005D0D87" w:rsidP="005D0D87">
      <w:pPr>
        <w:tabs>
          <w:tab w:val="left" w:pos="7095"/>
          <w:tab w:val="right" w:pos="9355"/>
        </w:tabs>
        <w:spacing w:after="0" w:line="240" w:lineRule="auto"/>
        <w:rPr>
          <w:rFonts w:ascii="Times New Roman" w:eastAsia="Times New Roman" w:hAnsi="Times New Roman"/>
          <w:sz w:val="24"/>
          <w:szCs w:val="24"/>
          <w:lang w:eastAsia="ru-RU"/>
        </w:rPr>
      </w:pPr>
    </w:p>
    <w:p w:rsidR="009F1261" w:rsidRPr="00310113" w:rsidRDefault="009F1261" w:rsidP="005D0D87">
      <w:pPr>
        <w:tabs>
          <w:tab w:val="left" w:pos="7095"/>
          <w:tab w:val="right" w:pos="9355"/>
        </w:tabs>
        <w:spacing w:after="0" w:line="240" w:lineRule="auto"/>
        <w:rPr>
          <w:rFonts w:ascii="Times New Roman" w:eastAsia="Times New Roman" w:hAnsi="Times New Roman"/>
          <w:sz w:val="24"/>
          <w:szCs w:val="24"/>
          <w:lang w:eastAsia="ru-RU"/>
        </w:rPr>
      </w:pPr>
    </w:p>
    <w:p w:rsidR="005D0D87" w:rsidRPr="00310113" w:rsidRDefault="005D0D87" w:rsidP="005D0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uk-UA"/>
        </w:rPr>
      </w:pPr>
      <w:r w:rsidRPr="00310113">
        <w:rPr>
          <w:rFonts w:ascii="Times New Roman" w:eastAsia="Times New Roman" w:hAnsi="Times New Roman"/>
          <w:sz w:val="24"/>
          <w:szCs w:val="24"/>
          <w:lang w:eastAsia="uk-UA"/>
        </w:rPr>
        <w:t>МІСЬКИЙ   ГОЛОВА</w:t>
      </w:r>
      <w:r w:rsidRPr="00310113">
        <w:rPr>
          <w:rFonts w:ascii="Times New Roman" w:eastAsia="Times New Roman" w:hAnsi="Times New Roman"/>
          <w:sz w:val="24"/>
          <w:szCs w:val="24"/>
          <w:lang w:eastAsia="uk-UA"/>
        </w:rPr>
        <w:tab/>
      </w:r>
      <w:r w:rsidRPr="00310113">
        <w:rPr>
          <w:rFonts w:ascii="Times New Roman" w:eastAsia="Times New Roman" w:hAnsi="Times New Roman"/>
          <w:sz w:val="24"/>
          <w:szCs w:val="24"/>
          <w:lang w:eastAsia="uk-UA"/>
        </w:rPr>
        <w:tab/>
      </w:r>
      <w:r w:rsidRPr="00310113">
        <w:rPr>
          <w:rFonts w:ascii="Times New Roman" w:eastAsia="Times New Roman" w:hAnsi="Times New Roman"/>
          <w:sz w:val="24"/>
          <w:szCs w:val="24"/>
          <w:lang w:eastAsia="uk-UA"/>
        </w:rPr>
        <w:tab/>
      </w:r>
      <w:r w:rsidRPr="00310113">
        <w:rPr>
          <w:rFonts w:ascii="Times New Roman" w:eastAsia="Times New Roman" w:hAnsi="Times New Roman"/>
          <w:sz w:val="24"/>
          <w:szCs w:val="24"/>
          <w:lang w:eastAsia="uk-UA"/>
        </w:rPr>
        <w:tab/>
        <w:t>Ярина ЯЦЕНКО</w:t>
      </w:r>
    </w:p>
    <w:p w:rsidR="005D0D87" w:rsidRPr="00310113" w:rsidRDefault="005D0D87" w:rsidP="005D0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uk-UA"/>
        </w:rPr>
      </w:pPr>
      <w:r w:rsidRPr="00310113">
        <w:rPr>
          <w:rFonts w:ascii="Times New Roman" w:eastAsia="Times New Roman" w:hAnsi="Times New Roman"/>
          <w:b/>
          <w:sz w:val="24"/>
          <w:szCs w:val="24"/>
          <w:lang w:eastAsia="uk-UA"/>
        </w:rPr>
        <w:t xml:space="preserve"> </w:t>
      </w:r>
    </w:p>
    <w:p w:rsidR="009F1261" w:rsidRPr="00310113" w:rsidRDefault="009F1261" w:rsidP="005D0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uk-UA"/>
        </w:rPr>
      </w:pPr>
    </w:p>
    <w:p w:rsidR="009F1261" w:rsidRPr="00310113" w:rsidRDefault="009F1261" w:rsidP="005D0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uk-UA"/>
        </w:rPr>
      </w:pPr>
    </w:p>
    <w:p w:rsidR="009F1261" w:rsidRPr="00310113" w:rsidRDefault="009F1261" w:rsidP="005D0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uk-UA"/>
        </w:rPr>
      </w:pPr>
    </w:p>
    <w:p w:rsidR="009F1261" w:rsidRPr="00310113" w:rsidRDefault="009F1261" w:rsidP="005D0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uk-UA"/>
        </w:rPr>
      </w:pPr>
    </w:p>
    <w:p w:rsidR="009F1261" w:rsidRPr="00310113" w:rsidRDefault="009F1261" w:rsidP="005D0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uk-UA"/>
        </w:rPr>
      </w:pPr>
    </w:p>
    <w:p w:rsidR="009F1261" w:rsidRPr="00310113" w:rsidRDefault="009F1261" w:rsidP="005D0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uk-UA"/>
        </w:rPr>
      </w:pPr>
    </w:p>
    <w:p w:rsidR="009F1261" w:rsidRPr="00310113" w:rsidRDefault="009F1261" w:rsidP="005D0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uk-UA"/>
        </w:rPr>
      </w:pPr>
    </w:p>
    <w:p w:rsidR="009F1261" w:rsidRPr="00310113" w:rsidRDefault="009F1261" w:rsidP="005D0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uk-UA"/>
        </w:rPr>
      </w:pP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НОВОРОЗДІЛЬСЬКА  МІСЬКА  РАДА</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ЛЬВІВСЬКОЇ  ОБЛАСТІ</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ВИКОНАВЧИЙ  КОМІТЕТ</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63D0">
        <w:rPr>
          <w:rFonts w:ascii="Times New Roman" w:eastAsia="Times New Roman" w:hAnsi="Times New Roman" w:cs="Times New Roman"/>
          <w:b/>
          <w:sz w:val="24"/>
          <w:szCs w:val="24"/>
          <w:lang w:val="ru-RU" w:eastAsia="ru-RU"/>
        </w:rPr>
        <w:t xml:space="preserve"> Р</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І</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Ш</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Е</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Я №</w:t>
      </w:r>
    </w:p>
    <w:p w:rsidR="009F1261" w:rsidRPr="00310113" w:rsidRDefault="009F1261" w:rsidP="00451F7A">
      <w:pPr>
        <w:tabs>
          <w:tab w:val="left" w:pos="3500"/>
          <w:tab w:val="right" w:pos="9360"/>
        </w:tabs>
        <w:spacing w:after="0" w:line="240" w:lineRule="auto"/>
        <w:ind w:right="-5"/>
        <w:jc w:val="right"/>
        <w:rPr>
          <w:rFonts w:ascii="Times New Roman" w:eastAsia="Times New Roman" w:hAnsi="Times New Roman" w:cs="Times New Roman"/>
          <w:sz w:val="26"/>
          <w:szCs w:val="26"/>
          <w:lang w:eastAsia="ru-RU"/>
        </w:rPr>
      </w:pPr>
    </w:p>
    <w:p w:rsidR="00142F16" w:rsidRPr="00310113" w:rsidRDefault="00142F16" w:rsidP="00142F16">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00840422" w:rsidRPr="00310113">
        <w:rPr>
          <w:rFonts w:ascii="Times New Roman" w:eastAsia="Times New Roman" w:hAnsi="Times New Roman" w:cs="Times New Roman"/>
          <w:sz w:val="24"/>
          <w:szCs w:val="24"/>
          <w:lang w:eastAsia="ru-RU"/>
        </w:rPr>
        <w:tab/>
      </w:r>
      <w:r w:rsidR="00840422" w:rsidRPr="00310113">
        <w:rPr>
          <w:rFonts w:ascii="Times New Roman" w:eastAsia="Times New Roman" w:hAnsi="Times New Roman" w:cs="Times New Roman"/>
          <w:b/>
          <w:sz w:val="24"/>
          <w:szCs w:val="24"/>
          <w:lang w:eastAsia="ru-RU"/>
        </w:rPr>
        <w:t>356</w:t>
      </w:r>
    </w:p>
    <w:p w:rsidR="009F1261" w:rsidRPr="00310113" w:rsidRDefault="009F1261" w:rsidP="00142F16">
      <w:pPr>
        <w:spacing w:after="0" w:line="240" w:lineRule="auto"/>
        <w:rPr>
          <w:rFonts w:ascii="Times New Roman" w:eastAsia="Times New Roman" w:hAnsi="Times New Roman" w:cs="Times New Roman"/>
          <w:bCs/>
          <w:sz w:val="24"/>
          <w:szCs w:val="24"/>
          <w:lang w:eastAsia="ru-RU"/>
        </w:rPr>
      </w:pPr>
    </w:p>
    <w:p w:rsidR="00840422" w:rsidRPr="00310113" w:rsidRDefault="00840422" w:rsidP="00142F16">
      <w:pPr>
        <w:spacing w:after="0" w:line="240" w:lineRule="auto"/>
        <w:rPr>
          <w:rFonts w:ascii="Times New Roman" w:eastAsia="Times New Roman" w:hAnsi="Times New Roman" w:cs="Times New Roman"/>
          <w:bCs/>
          <w:sz w:val="24"/>
          <w:szCs w:val="24"/>
          <w:lang w:eastAsia="ru-RU"/>
        </w:rPr>
      </w:pPr>
    </w:p>
    <w:p w:rsidR="00142F16" w:rsidRPr="00310113" w:rsidRDefault="00142F16" w:rsidP="00142F16">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17 листопада 2022 року</w:t>
      </w:r>
    </w:p>
    <w:p w:rsidR="00451F7A" w:rsidRPr="00310113" w:rsidRDefault="00451F7A" w:rsidP="00451F7A">
      <w:pPr>
        <w:tabs>
          <w:tab w:val="left" w:pos="3627"/>
        </w:tabs>
        <w:spacing w:after="0" w:line="240" w:lineRule="auto"/>
        <w:rPr>
          <w:rFonts w:ascii="Times New Roman" w:eastAsia="Times New Roman" w:hAnsi="Times New Roman" w:cs="Times New Roman"/>
          <w:sz w:val="24"/>
          <w:szCs w:val="24"/>
          <w:lang w:eastAsia="ru-RU"/>
        </w:rPr>
      </w:pPr>
    </w:p>
    <w:p w:rsidR="00106CCC" w:rsidRPr="00310113" w:rsidRDefault="00106CCC" w:rsidP="00106CCC">
      <w:pPr>
        <w:tabs>
          <w:tab w:val="left" w:pos="3627"/>
        </w:tabs>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Про затвердження  поточних індивідуальних </w:t>
      </w:r>
    </w:p>
    <w:p w:rsidR="00106CCC" w:rsidRPr="00310113" w:rsidRDefault="00106CCC" w:rsidP="00106CCC">
      <w:pPr>
        <w:tabs>
          <w:tab w:val="left" w:pos="3627"/>
        </w:tabs>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технологічних нормативів використання питної води </w:t>
      </w:r>
    </w:p>
    <w:p w:rsidR="00106CCC" w:rsidRPr="00310113" w:rsidRDefault="00106CCC" w:rsidP="00106CCC">
      <w:pPr>
        <w:tabs>
          <w:tab w:val="left" w:pos="3627"/>
        </w:tabs>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КП « Розділ"</w:t>
      </w:r>
    </w:p>
    <w:p w:rsidR="00106CCC" w:rsidRPr="00310113" w:rsidRDefault="00106CCC" w:rsidP="00106CCC">
      <w:pPr>
        <w:tabs>
          <w:tab w:val="left" w:pos="3627"/>
        </w:tabs>
        <w:spacing w:after="0" w:line="240" w:lineRule="auto"/>
        <w:rPr>
          <w:rFonts w:ascii="Times New Roman" w:eastAsia="Times New Roman" w:hAnsi="Times New Roman" w:cs="Times New Roman"/>
          <w:sz w:val="24"/>
          <w:szCs w:val="24"/>
          <w:lang w:eastAsia="ru-RU"/>
        </w:rPr>
      </w:pPr>
    </w:p>
    <w:p w:rsidR="00106CCC" w:rsidRPr="00310113" w:rsidRDefault="00106CCC" w:rsidP="00106CCC">
      <w:pPr>
        <w:tabs>
          <w:tab w:val="left" w:pos="567"/>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ab/>
        <w:t>Розглянувши лист директора КП „Розділ” Філя Олега Володимировича про погодження поточних індивідуальних технологічних нормативів використання питної води КП «Розділ»,  відповідно до ст. 40 Водного кодексу України, ст. 29 Закону України «Про питну воду та питне водопостачання» , наказу Державного комітету Україниз питань житлово-комунального господарства від 15.11.2004р. №205 «Про затвердження Порядку розроблення та затвердження технологічних нормативів використання питної води», наказу Міністерства регіонального розвитку, будівництва та житлово-комунального господарства від 25.06.2014р. №179 «</w:t>
      </w:r>
      <w:r w:rsidRPr="00310113">
        <w:rPr>
          <w:rFonts w:ascii="Times New Roman" w:eastAsia="Calibri" w:hAnsi="Times New Roman" w:cs="Times New Roman"/>
          <w:sz w:val="24"/>
          <w:szCs w:val="24"/>
        </w:rPr>
        <w:t xml:space="preserve"> </w:t>
      </w:r>
      <w:r w:rsidRPr="00310113">
        <w:rPr>
          <w:rFonts w:ascii="Times New Roman" w:eastAsia="Times New Roman" w:hAnsi="Times New Roman" w:cs="Times New Roman"/>
          <w:sz w:val="24"/>
          <w:szCs w:val="24"/>
          <w:lang w:eastAsia="ru-RU"/>
        </w:rPr>
        <w:t>Про затвердження Порядку розроблення та затвердження технологічних нормативів використання питної води підприємствами, які надають послуги з централізованого водопостачання та/або водовідведення»</w:t>
      </w:r>
      <w:r w:rsidRPr="00310113">
        <w:rPr>
          <w:rFonts w:ascii="Times New Roman" w:eastAsia="Calibri" w:hAnsi="Times New Roman" w:cs="Times New Roman"/>
          <w:sz w:val="24"/>
          <w:szCs w:val="24"/>
        </w:rPr>
        <w:t xml:space="preserve">, </w:t>
      </w:r>
      <w:r w:rsidRPr="00310113">
        <w:rPr>
          <w:rFonts w:ascii="Times New Roman" w:eastAsia="Times New Roman" w:hAnsi="Times New Roman" w:cs="Times New Roman"/>
          <w:sz w:val="24"/>
          <w:szCs w:val="24"/>
          <w:lang w:eastAsia="ru-RU"/>
        </w:rPr>
        <w:t xml:space="preserve"> ст.ст.30, 40 Закону України “Про місцеве самоврядування в Україні”, виконавчий комітет Новороздільської міської ради</w:t>
      </w:r>
    </w:p>
    <w:p w:rsidR="00106CCC" w:rsidRPr="00310113" w:rsidRDefault="00106CCC" w:rsidP="00106CCC">
      <w:pPr>
        <w:tabs>
          <w:tab w:val="left" w:pos="3627"/>
        </w:tabs>
        <w:spacing w:after="0" w:line="240" w:lineRule="auto"/>
        <w:rPr>
          <w:rFonts w:ascii="Times New Roman" w:eastAsia="Times New Roman" w:hAnsi="Times New Roman" w:cs="Times New Roman"/>
          <w:sz w:val="24"/>
          <w:szCs w:val="24"/>
          <w:lang w:eastAsia="ru-RU"/>
        </w:rPr>
      </w:pPr>
    </w:p>
    <w:p w:rsidR="00106CCC" w:rsidRPr="00310113" w:rsidRDefault="00106CCC" w:rsidP="00106CCC">
      <w:pPr>
        <w:tabs>
          <w:tab w:val="left" w:pos="3627"/>
        </w:tabs>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ВИРІШИВ:</w:t>
      </w:r>
    </w:p>
    <w:p w:rsidR="00106CCC" w:rsidRPr="00310113" w:rsidRDefault="00106CCC" w:rsidP="00106CCC">
      <w:pPr>
        <w:tabs>
          <w:tab w:val="left" w:pos="3627"/>
        </w:tabs>
        <w:spacing w:after="0" w:line="240" w:lineRule="auto"/>
        <w:rPr>
          <w:rFonts w:ascii="Times New Roman" w:eastAsia="Times New Roman" w:hAnsi="Times New Roman" w:cs="Times New Roman"/>
          <w:sz w:val="24"/>
          <w:szCs w:val="24"/>
          <w:lang w:eastAsia="ru-RU"/>
        </w:rPr>
      </w:pPr>
    </w:p>
    <w:p w:rsidR="00106CCC" w:rsidRPr="00310113" w:rsidRDefault="00106CCC" w:rsidP="00106CCC">
      <w:pPr>
        <w:spacing w:after="0" w:line="240" w:lineRule="auto"/>
        <w:ind w:firstLine="708"/>
        <w:jc w:val="both"/>
        <w:rPr>
          <w:rFonts w:ascii="Times New Roman" w:eastAsia="Times New Roman" w:hAnsi="Times New Roman" w:cs="Times New Roman"/>
          <w:sz w:val="26"/>
          <w:szCs w:val="26"/>
          <w:lang w:eastAsia="ru-RU"/>
        </w:rPr>
      </w:pPr>
      <w:r w:rsidRPr="00310113">
        <w:rPr>
          <w:rFonts w:ascii="Times New Roman" w:eastAsia="Times New Roman" w:hAnsi="Times New Roman" w:cs="Times New Roman"/>
          <w:sz w:val="24"/>
          <w:szCs w:val="24"/>
          <w:lang w:eastAsia="ru-RU"/>
        </w:rPr>
        <w:t>1. Затвердити поточні індивідуальні технологічні нормативи використання питної води у Новороздільській територіальній громаді комунальному підприємству «Розділ» Новороздільської міської ради на рівні 293.21куб.м/1000куб.м на 2022-2027 роки, в т.ч. 279,69 куб.м/1000куб.м – втрати води  підприємства; 12,76 м.куб/1000куб.м – технологічні витрати питної води у водопровідному господарстві; 10,44 м.куб/1000куб.м – технологічні витрати питної води у каналізаційному господарстві згідно Додатку.</w:t>
      </w:r>
      <w:r w:rsidRPr="00310113">
        <w:rPr>
          <w:rFonts w:ascii="Times New Roman" w:eastAsia="Times New Roman" w:hAnsi="Times New Roman" w:cs="Times New Roman"/>
          <w:sz w:val="26"/>
          <w:szCs w:val="26"/>
          <w:lang w:eastAsia="ru-RU"/>
        </w:rPr>
        <w:t xml:space="preserve"> </w:t>
      </w:r>
    </w:p>
    <w:p w:rsidR="00106CCC" w:rsidRPr="00310113" w:rsidRDefault="00106CCC" w:rsidP="00106CCC">
      <w:pPr>
        <w:spacing w:after="0" w:line="240" w:lineRule="auto"/>
        <w:ind w:firstLine="708"/>
        <w:jc w:val="both"/>
        <w:rPr>
          <w:rFonts w:ascii="Times New Roman" w:eastAsia="Times New Roman" w:hAnsi="Times New Roman" w:cs="Times New Roman"/>
          <w:sz w:val="26"/>
          <w:szCs w:val="26"/>
          <w:lang w:eastAsia="ru-RU"/>
        </w:rPr>
      </w:pPr>
      <w:r w:rsidRPr="00310113">
        <w:rPr>
          <w:rFonts w:ascii="Times New Roman" w:eastAsia="Times New Roman" w:hAnsi="Times New Roman" w:cs="Times New Roman"/>
          <w:sz w:val="26"/>
          <w:szCs w:val="26"/>
          <w:lang w:eastAsia="ru-RU"/>
        </w:rPr>
        <w:t>2. Контроль за виконанням рішення покласти на першого заступника міського голови М.М. Гулія.</w:t>
      </w:r>
    </w:p>
    <w:p w:rsidR="00451F7A" w:rsidRPr="00310113" w:rsidRDefault="00451F7A" w:rsidP="00451F7A">
      <w:pPr>
        <w:spacing w:after="0" w:line="240" w:lineRule="auto"/>
        <w:rPr>
          <w:rFonts w:ascii="Times New Roman" w:eastAsia="Calibri" w:hAnsi="Times New Roman" w:cs="Times New Roman"/>
          <w:sz w:val="26"/>
          <w:szCs w:val="26"/>
        </w:rPr>
      </w:pPr>
    </w:p>
    <w:p w:rsidR="00287A18" w:rsidRPr="00310113" w:rsidRDefault="00287A18" w:rsidP="00451F7A">
      <w:pPr>
        <w:spacing w:after="0" w:line="240" w:lineRule="auto"/>
        <w:rPr>
          <w:rFonts w:ascii="Times New Roman" w:eastAsia="Calibri" w:hAnsi="Times New Roman" w:cs="Times New Roman"/>
          <w:sz w:val="26"/>
          <w:szCs w:val="26"/>
        </w:rPr>
      </w:pPr>
    </w:p>
    <w:p w:rsidR="00451F7A" w:rsidRPr="00310113" w:rsidRDefault="00451F7A" w:rsidP="00451F7A">
      <w:pPr>
        <w:spacing w:after="0" w:line="240" w:lineRule="auto"/>
        <w:jc w:val="both"/>
        <w:rPr>
          <w:rFonts w:ascii="Times New Roman" w:eastAsia="Calibri" w:hAnsi="Times New Roman" w:cs="Times New Roman"/>
          <w:sz w:val="24"/>
          <w:szCs w:val="24"/>
        </w:rPr>
      </w:pPr>
      <w:r w:rsidRPr="00310113">
        <w:rPr>
          <w:rFonts w:ascii="Times New Roman" w:eastAsia="Calibri" w:hAnsi="Times New Roman" w:cs="Times New Roman"/>
          <w:sz w:val="24"/>
          <w:szCs w:val="24"/>
        </w:rPr>
        <w:t>МІСЬКИЙ    ГОЛОВА                                             Ярина ЯЦЕНКО</w:t>
      </w:r>
    </w:p>
    <w:p w:rsidR="00451F7A" w:rsidRPr="00310113" w:rsidRDefault="00451F7A" w:rsidP="00451F7A">
      <w:pPr>
        <w:suppressAutoHyphens/>
        <w:spacing w:after="0" w:line="240" w:lineRule="auto"/>
        <w:ind w:firstLine="709"/>
        <w:jc w:val="both"/>
        <w:rPr>
          <w:rFonts w:ascii="Times New Roman" w:eastAsia="Times New Roman" w:hAnsi="Times New Roman" w:cs="Times New Roman"/>
          <w:sz w:val="24"/>
          <w:szCs w:val="24"/>
          <w:lang w:eastAsia="ru-RU"/>
        </w:rPr>
      </w:pPr>
    </w:p>
    <w:p w:rsidR="00260C50" w:rsidRPr="00310113" w:rsidRDefault="00260C50" w:rsidP="0092621C">
      <w:pPr>
        <w:tabs>
          <w:tab w:val="left" w:pos="0"/>
        </w:tabs>
        <w:spacing w:after="0" w:line="240" w:lineRule="auto"/>
        <w:rPr>
          <w:rFonts w:ascii="Times New Roman" w:eastAsia="Times New Roman" w:hAnsi="Times New Roman" w:cs="Times New Roman"/>
          <w:lang w:eastAsia="ru-RU"/>
        </w:rPr>
      </w:pPr>
    </w:p>
    <w:p w:rsidR="009F1261" w:rsidRPr="00310113" w:rsidRDefault="009F1261" w:rsidP="0092621C">
      <w:pPr>
        <w:tabs>
          <w:tab w:val="left" w:pos="0"/>
        </w:tabs>
        <w:spacing w:after="0" w:line="240" w:lineRule="auto"/>
        <w:rPr>
          <w:rFonts w:ascii="Times New Roman" w:eastAsia="Times New Roman" w:hAnsi="Times New Roman" w:cs="Times New Roman"/>
          <w:lang w:eastAsia="ru-RU"/>
        </w:rPr>
      </w:pPr>
    </w:p>
    <w:p w:rsidR="009F1261" w:rsidRPr="00310113" w:rsidRDefault="009F1261" w:rsidP="0092621C">
      <w:pPr>
        <w:tabs>
          <w:tab w:val="left" w:pos="0"/>
        </w:tabs>
        <w:spacing w:after="0" w:line="240" w:lineRule="auto"/>
        <w:rPr>
          <w:rFonts w:ascii="Times New Roman" w:eastAsia="Times New Roman" w:hAnsi="Times New Roman" w:cs="Times New Roman"/>
          <w:lang w:eastAsia="ru-RU"/>
        </w:rPr>
      </w:pPr>
    </w:p>
    <w:p w:rsidR="009F1261" w:rsidRPr="00310113" w:rsidRDefault="009F1261" w:rsidP="0092621C">
      <w:pPr>
        <w:tabs>
          <w:tab w:val="left" w:pos="0"/>
        </w:tabs>
        <w:spacing w:after="0" w:line="240" w:lineRule="auto"/>
        <w:rPr>
          <w:rFonts w:ascii="Times New Roman" w:eastAsia="Times New Roman" w:hAnsi="Times New Roman" w:cs="Times New Roman"/>
          <w:lang w:eastAsia="ru-RU"/>
        </w:rPr>
      </w:pPr>
    </w:p>
    <w:p w:rsidR="009F1261" w:rsidRPr="00310113" w:rsidRDefault="009F1261" w:rsidP="0092621C">
      <w:pPr>
        <w:tabs>
          <w:tab w:val="left" w:pos="0"/>
        </w:tabs>
        <w:spacing w:after="0" w:line="240" w:lineRule="auto"/>
        <w:rPr>
          <w:rFonts w:ascii="Times New Roman" w:eastAsia="Times New Roman" w:hAnsi="Times New Roman" w:cs="Times New Roman"/>
          <w:lang w:eastAsia="ru-RU"/>
        </w:rPr>
      </w:pPr>
    </w:p>
    <w:p w:rsidR="009F1261" w:rsidRPr="00310113" w:rsidRDefault="009F1261" w:rsidP="0092621C">
      <w:pPr>
        <w:tabs>
          <w:tab w:val="left" w:pos="0"/>
        </w:tabs>
        <w:spacing w:after="0" w:line="240" w:lineRule="auto"/>
        <w:rPr>
          <w:rFonts w:ascii="Times New Roman" w:eastAsia="Times New Roman" w:hAnsi="Times New Roman" w:cs="Times New Roman"/>
          <w:lang w:eastAsia="ru-RU"/>
        </w:rPr>
      </w:pPr>
    </w:p>
    <w:p w:rsidR="009F1261" w:rsidRPr="00310113" w:rsidRDefault="009F1261" w:rsidP="0092621C">
      <w:pPr>
        <w:tabs>
          <w:tab w:val="left" w:pos="0"/>
        </w:tabs>
        <w:spacing w:after="0" w:line="240" w:lineRule="auto"/>
        <w:rPr>
          <w:rFonts w:ascii="Times New Roman" w:eastAsia="Times New Roman" w:hAnsi="Times New Roman" w:cs="Times New Roman"/>
          <w:lang w:eastAsia="ru-RU"/>
        </w:rPr>
      </w:pPr>
    </w:p>
    <w:p w:rsidR="009F1261" w:rsidRPr="00310113" w:rsidRDefault="009F1261" w:rsidP="0092621C">
      <w:pPr>
        <w:tabs>
          <w:tab w:val="left" w:pos="0"/>
        </w:tabs>
        <w:spacing w:after="0" w:line="240" w:lineRule="auto"/>
        <w:rPr>
          <w:rFonts w:ascii="Times New Roman" w:eastAsia="Times New Roman" w:hAnsi="Times New Roman" w:cs="Times New Roman"/>
          <w:lang w:eastAsia="ru-RU"/>
        </w:rPr>
      </w:pPr>
    </w:p>
    <w:p w:rsidR="009F1261" w:rsidRPr="00310113" w:rsidRDefault="009F1261" w:rsidP="0092621C">
      <w:pPr>
        <w:tabs>
          <w:tab w:val="left" w:pos="0"/>
        </w:tabs>
        <w:spacing w:after="0" w:line="240" w:lineRule="auto"/>
        <w:rPr>
          <w:rFonts w:ascii="Times New Roman" w:eastAsia="Times New Roman" w:hAnsi="Times New Roman" w:cs="Times New Roman"/>
          <w:lang w:eastAsia="ru-RU"/>
        </w:rPr>
      </w:pPr>
    </w:p>
    <w:p w:rsidR="009F1261" w:rsidRPr="00310113" w:rsidRDefault="009F1261" w:rsidP="0092621C">
      <w:pPr>
        <w:tabs>
          <w:tab w:val="left" w:pos="0"/>
        </w:tabs>
        <w:spacing w:after="0" w:line="240" w:lineRule="auto"/>
        <w:rPr>
          <w:rFonts w:ascii="Times New Roman" w:eastAsia="Times New Roman" w:hAnsi="Times New Roman" w:cs="Times New Roman"/>
          <w:lang w:eastAsia="ru-RU"/>
        </w:rPr>
      </w:pPr>
    </w:p>
    <w:p w:rsidR="009F1261" w:rsidRPr="00310113" w:rsidRDefault="009F1261" w:rsidP="0092621C">
      <w:pPr>
        <w:tabs>
          <w:tab w:val="left" w:pos="0"/>
        </w:tabs>
        <w:spacing w:after="0" w:line="240" w:lineRule="auto"/>
        <w:rPr>
          <w:rFonts w:ascii="Times New Roman" w:eastAsia="Times New Roman" w:hAnsi="Times New Roman" w:cs="Times New Roman"/>
          <w:lang w:eastAsia="ru-RU"/>
        </w:rPr>
      </w:pPr>
    </w:p>
    <w:p w:rsidR="009F1261" w:rsidRPr="00310113" w:rsidRDefault="009F1261" w:rsidP="0092621C">
      <w:pPr>
        <w:tabs>
          <w:tab w:val="left" w:pos="0"/>
        </w:tabs>
        <w:spacing w:after="0" w:line="240" w:lineRule="auto"/>
        <w:rPr>
          <w:rFonts w:ascii="Times New Roman" w:eastAsia="Times New Roman" w:hAnsi="Times New Roman" w:cs="Times New Roman"/>
          <w:lang w:eastAsia="ru-RU"/>
        </w:rPr>
      </w:pP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НОВОРОЗДІЛЬСЬКА  МІСЬКА  РАДА</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ЛЬВІВСЬКОЇ  ОБЛАСТІ</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ВИКОНАВЧИЙ  КОМІТЕТ</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63D0">
        <w:rPr>
          <w:rFonts w:ascii="Times New Roman" w:eastAsia="Times New Roman" w:hAnsi="Times New Roman" w:cs="Times New Roman"/>
          <w:b/>
          <w:sz w:val="24"/>
          <w:szCs w:val="24"/>
          <w:lang w:val="ru-RU" w:eastAsia="ru-RU"/>
        </w:rPr>
        <w:t xml:space="preserve"> Р</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І</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Ш</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Е</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Я №</w:t>
      </w:r>
    </w:p>
    <w:p w:rsidR="00260C50" w:rsidRPr="00310113" w:rsidRDefault="00260C50" w:rsidP="00260C50">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00840422" w:rsidRPr="00310113">
        <w:rPr>
          <w:rFonts w:ascii="Times New Roman" w:eastAsia="Times New Roman" w:hAnsi="Times New Roman" w:cs="Times New Roman"/>
          <w:b/>
          <w:sz w:val="24"/>
          <w:szCs w:val="24"/>
          <w:lang w:eastAsia="ru-RU"/>
        </w:rPr>
        <w:t>357</w:t>
      </w:r>
    </w:p>
    <w:p w:rsidR="009F1261" w:rsidRPr="00310113" w:rsidRDefault="009F1261" w:rsidP="00260C50">
      <w:pPr>
        <w:spacing w:after="0" w:line="240" w:lineRule="auto"/>
        <w:rPr>
          <w:rFonts w:ascii="Times New Roman" w:eastAsia="Times New Roman" w:hAnsi="Times New Roman" w:cs="Times New Roman"/>
          <w:bCs/>
          <w:sz w:val="24"/>
          <w:szCs w:val="24"/>
          <w:lang w:eastAsia="ru-RU"/>
        </w:rPr>
      </w:pPr>
    </w:p>
    <w:p w:rsidR="009F1261" w:rsidRPr="00310113" w:rsidRDefault="009F1261" w:rsidP="00260C50">
      <w:pPr>
        <w:spacing w:after="0" w:line="240" w:lineRule="auto"/>
        <w:rPr>
          <w:rFonts w:ascii="Times New Roman" w:eastAsia="Times New Roman" w:hAnsi="Times New Roman" w:cs="Times New Roman"/>
          <w:bCs/>
          <w:sz w:val="24"/>
          <w:szCs w:val="24"/>
          <w:lang w:eastAsia="ru-RU"/>
        </w:rPr>
      </w:pPr>
    </w:p>
    <w:p w:rsidR="00840422" w:rsidRPr="00310113" w:rsidRDefault="00840422" w:rsidP="00260C50">
      <w:pPr>
        <w:spacing w:after="0" w:line="240" w:lineRule="auto"/>
        <w:rPr>
          <w:rFonts w:ascii="Times New Roman" w:eastAsia="Times New Roman" w:hAnsi="Times New Roman" w:cs="Times New Roman"/>
          <w:bCs/>
          <w:sz w:val="24"/>
          <w:szCs w:val="24"/>
          <w:lang w:eastAsia="ru-RU"/>
        </w:rPr>
      </w:pPr>
    </w:p>
    <w:p w:rsidR="00260C50" w:rsidRPr="00310113" w:rsidRDefault="00260C50" w:rsidP="00260C50">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17 листопада 2022 року</w:t>
      </w:r>
    </w:p>
    <w:p w:rsidR="00260C50" w:rsidRPr="00310113" w:rsidRDefault="00260C50" w:rsidP="0092621C">
      <w:pPr>
        <w:tabs>
          <w:tab w:val="left" w:pos="0"/>
        </w:tabs>
        <w:spacing w:after="0" w:line="240" w:lineRule="auto"/>
        <w:rPr>
          <w:rFonts w:ascii="Times New Roman" w:eastAsia="Times New Roman" w:hAnsi="Times New Roman" w:cs="Times New Roman"/>
          <w:lang w:eastAsia="ru-RU"/>
        </w:rPr>
      </w:pPr>
    </w:p>
    <w:p w:rsidR="00BB2564" w:rsidRPr="00310113" w:rsidRDefault="00BB2564" w:rsidP="00BB2564">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Про підсумки виконання міського</w:t>
      </w:r>
    </w:p>
    <w:p w:rsidR="00BB2564" w:rsidRPr="00310113" w:rsidRDefault="00BB2564" w:rsidP="00BB2564">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бюджету за 9  місяців 2022 року</w:t>
      </w:r>
    </w:p>
    <w:p w:rsidR="00BB2564" w:rsidRPr="00310113" w:rsidRDefault="00BB2564" w:rsidP="00BB2564">
      <w:pPr>
        <w:spacing w:after="0" w:line="240" w:lineRule="auto"/>
        <w:rPr>
          <w:rFonts w:ascii="Times New Roman" w:eastAsia="Times New Roman" w:hAnsi="Times New Roman" w:cs="Times New Roman"/>
          <w:sz w:val="24"/>
          <w:szCs w:val="24"/>
          <w:lang w:eastAsia="uk-UA"/>
        </w:rPr>
      </w:pPr>
    </w:p>
    <w:p w:rsidR="00BB2564" w:rsidRPr="00310113" w:rsidRDefault="00BB2564" w:rsidP="00BB2564">
      <w:pPr>
        <w:spacing w:after="0" w:line="240" w:lineRule="auto"/>
        <w:ind w:firstLine="840"/>
        <w:jc w:val="both"/>
        <w:rPr>
          <w:rFonts w:ascii="Times New Roman" w:eastAsia="Times New Roman" w:hAnsi="Times New Roman" w:cs="Times New Roman"/>
          <w:bCs/>
          <w:sz w:val="24"/>
          <w:szCs w:val="24"/>
          <w:lang w:eastAsia="uk-UA"/>
        </w:rPr>
      </w:pPr>
      <w:r w:rsidRPr="00310113">
        <w:rPr>
          <w:rFonts w:ascii="Times New Roman" w:eastAsia="Times New Roman" w:hAnsi="Times New Roman" w:cs="Times New Roman"/>
          <w:sz w:val="24"/>
          <w:szCs w:val="24"/>
          <w:lang w:eastAsia="uk-UA"/>
        </w:rPr>
        <w:t>Заслухавши та обговоривши звіт начальника фінансового управління Ричагівського І.І. «Про виконання міського бюджету за дев’ять  місяців  2022 року»,  про те що</w:t>
      </w:r>
      <w:r w:rsidRPr="00310113">
        <w:rPr>
          <w:rFonts w:ascii="Times New Roman" w:eastAsia="Times New Roman" w:hAnsi="Times New Roman" w:cs="Times New Roman"/>
          <w:b/>
          <w:bCs/>
          <w:sz w:val="24"/>
          <w:szCs w:val="24"/>
          <w:lang w:eastAsia="uk-UA"/>
        </w:rPr>
        <w:t xml:space="preserve"> з</w:t>
      </w:r>
      <w:r w:rsidRPr="00310113">
        <w:rPr>
          <w:rFonts w:ascii="Times New Roman" w:eastAsia="Times New Roman" w:hAnsi="Times New Roman" w:cs="Times New Roman"/>
          <w:bCs/>
          <w:sz w:val="24"/>
          <w:szCs w:val="24"/>
          <w:lang w:eastAsia="uk-UA"/>
        </w:rPr>
        <w:t xml:space="preserve">а січень-вересень 2022 року до міського бюджету надійшло </w:t>
      </w:r>
      <w:r w:rsidRPr="00310113">
        <w:rPr>
          <w:rFonts w:ascii="Times New Roman" w:eastAsia="Times New Roman" w:hAnsi="Times New Roman" w:cs="Times New Roman"/>
          <w:b/>
          <w:bCs/>
          <w:sz w:val="24"/>
          <w:szCs w:val="24"/>
          <w:lang w:eastAsia="uk-UA"/>
        </w:rPr>
        <w:t xml:space="preserve">183 244,2 </w:t>
      </w:r>
      <w:r w:rsidRPr="00310113">
        <w:rPr>
          <w:rFonts w:ascii="Times New Roman" w:eastAsia="Times New Roman" w:hAnsi="Times New Roman" w:cs="Times New Roman"/>
          <w:bCs/>
          <w:sz w:val="24"/>
          <w:szCs w:val="24"/>
          <w:lang w:eastAsia="uk-UA"/>
        </w:rPr>
        <w:t>тис. грн., що складає 75,4% до річного плану, в тому числі</w:t>
      </w:r>
      <w:r w:rsidRPr="00310113">
        <w:rPr>
          <w:rFonts w:ascii="Times New Roman" w:eastAsia="Times New Roman" w:hAnsi="Times New Roman" w:cs="Times New Roman"/>
          <w:sz w:val="24"/>
          <w:szCs w:val="24"/>
          <w:lang w:eastAsia="uk-UA"/>
        </w:rPr>
        <w:t xml:space="preserve"> д</w:t>
      </w:r>
      <w:r w:rsidRPr="00310113">
        <w:rPr>
          <w:rFonts w:ascii="Times New Roman" w:eastAsia="Times New Roman" w:hAnsi="Times New Roman" w:cs="Times New Roman"/>
          <w:bCs/>
          <w:sz w:val="24"/>
          <w:szCs w:val="24"/>
          <w:lang w:eastAsia="uk-UA"/>
        </w:rPr>
        <w:t>о</w:t>
      </w:r>
      <w:r w:rsidRPr="00310113">
        <w:rPr>
          <w:rFonts w:ascii="Times New Roman" w:eastAsia="Times New Roman" w:hAnsi="Times New Roman" w:cs="Times New Roman"/>
          <w:b/>
          <w:bCs/>
          <w:sz w:val="24"/>
          <w:szCs w:val="24"/>
          <w:lang w:eastAsia="uk-UA"/>
        </w:rPr>
        <w:t xml:space="preserve">  загального фонду</w:t>
      </w:r>
      <w:r w:rsidRPr="00310113">
        <w:rPr>
          <w:rFonts w:ascii="Times New Roman" w:eastAsia="Times New Roman" w:hAnsi="Times New Roman" w:cs="Times New Roman"/>
          <w:bCs/>
          <w:sz w:val="24"/>
          <w:szCs w:val="24"/>
          <w:lang w:eastAsia="uk-UA"/>
        </w:rPr>
        <w:t xml:space="preserve"> бюджету надійшло </w:t>
      </w:r>
      <w:r w:rsidRPr="00310113">
        <w:rPr>
          <w:rFonts w:ascii="Times New Roman" w:eastAsia="Times New Roman" w:hAnsi="Times New Roman" w:cs="Times New Roman"/>
          <w:b/>
          <w:bCs/>
          <w:sz w:val="24"/>
          <w:szCs w:val="24"/>
          <w:lang w:eastAsia="uk-UA"/>
        </w:rPr>
        <w:t xml:space="preserve">180 042,2 </w:t>
      </w:r>
      <w:r w:rsidRPr="00310113">
        <w:rPr>
          <w:rFonts w:ascii="Times New Roman" w:eastAsia="Times New Roman" w:hAnsi="Times New Roman" w:cs="Times New Roman"/>
          <w:bCs/>
          <w:sz w:val="24"/>
          <w:szCs w:val="24"/>
          <w:lang w:eastAsia="uk-UA"/>
        </w:rPr>
        <w:t xml:space="preserve">тис. грн., що складає 102,4% до плану звітного періоду, та 77,1% до річного плану,  до </w:t>
      </w:r>
      <w:r w:rsidRPr="00310113">
        <w:rPr>
          <w:rFonts w:ascii="Times New Roman" w:eastAsia="Times New Roman" w:hAnsi="Times New Roman" w:cs="Times New Roman"/>
          <w:b/>
          <w:bCs/>
          <w:sz w:val="24"/>
          <w:szCs w:val="24"/>
          <w:lang w:eastAsia="uk-UA"/>
        </w:rPr>
        <w:t>спеціального фонду</w:t>
      </w:r>
      <w:r w:rsidRPr="00310113">
        <w:rPr>
          <w:rFonts w:ascii="Times New Roman" w:eastAsia="Times New Roman" w:hAnsi="Times New Roman" w:cs="Times New Roman"/>
          <w:bCs/>
          <w:sz w:val="24"/>
          <w:szCs w:val="24"/>
          <w:lang w:eastAsia="uk-UA"/>
        </w:rPr>
        <w:t xml:space="preserve"> бюджету надійшло -  </w:t>
      </w:r>
      <w:r w:rsidRPr="00310113">
        <w:rPr>
          <w:rFonts w:ascii="Times New Roman" w:eastAsia="Times New Roman" w:hAnsi="Times New Roman" w:cs="Times New Roman"/>
          <w:sz w:val="24"/>
          <w:szCs w:val="24"/>
          <w:lang w:eastAsia="uk-UA"/>
        </w:rPr>
        <w:t>3 202,1</w:t>
      </w:r>
      <w:r w:rsidRPr="00310113">
        <w:rPr>
          <w:rFonts w:ascii="Times New Roman" w:eastAsia="Times New Roman" w:hAnsi="Times New Roman" w:cs="Times New Roman"/>
          <w:bCs/>
          <w:sz w:val="24"/>
          <w:szCs w:val="24"/>
          <w:lang w:eastAsia="uk-UA"/>
        </w:rPr>
        <w:t xml:space="preserve"> тис. грн., що складає 33,6 % до  плану на рік.</w:t>
      </w:r>
    </w:p>
    <w:p w:rsidR="00BB2564" w:rsidRPr="00310113" w:rsidRDefault="00BB2564" w:rsidP="00BB2564">
      <w:pPr>
        <w:spacing w:after="0" w:line="240" w:lineRule="auto"/>
        <w:ind w:firstLine="840"/>
        <w:jc w:val="both"/>
        <w:rPr>
          <w:rFonts w:ascii="Times New Roman" w:eastAsia="Times New Roman" w:hAnsi="Times New Roman" w:cs="Times New Roman"/>
          <w:bCs/>
          <w:sz w:val="24"/>
          <w:szCs w:val="24"/>
          <w:lang w:eastAsia="uk-UA"/>
        </w:rPr>
      </w:pPr>
      <w:r w:rsidRPr="00310113">
        <w:rPr>
          <w:rFonts w:ascii="Times New Roman" w:eastAsia="Times New Roman" w:hAnsi="Times New Roman" w:cs="Times New Roman"/>
          <w:b/>
          <w:bCs/>
          <w:sz w:val="24"/>
          <w:szCs w:val="24"/>
          <w:lang w:eastAsia="uk-UA"/>
        </w:rPr>
        <w:t xml:space="preserve"> </w:t>
      </w:r>
      <w:r w:rsidRPr="00310113">
        <w:rPr>
          <w:rFonts w:ascii="Times New Roman" w:eastAsia="Times New Roman" w:hAnsi="Times New Roman" w:cs="Times New Roman"/>
          <w:bCs/>
          <w:sz w:val="24"/>
          <w:szCs w:val="24"/>
          <w:lang w:eastAsia="uk-UA"/>
        </w:rPr>
        <w:t xml:space="preserve">За  9 місяців 2022 року з  міського бюджету  проведено  </w:t>
      </w:r>
      <w:r w:rsidRPr="00310113">
        <w:rPr>
          <w:rFonts w:ascii="Times New Roman" w:eastAsia="Times New Roman" w:hAnsi="Times New Roman" w:cs="Times New Roman"/>
          <w:b/>
          <w:bCs/>
          <w:sz w:val="24"/>
          <w:szCs w:val="24"/>
          <w:lang w:eastAsia="uk-UA"/>
        </w:rPr>
        <w:t xml:space="preserve">видатків </w:t>
      </w:r>
      <w:r w:rsidRPr="00310113">
        <w:rPr>
          <w:rFonts w:ascii="Times New Roman" w:eastAsia="Times New Roman" w:hAnsi="Times New Roman" w:cs="Times New Roman"/>
          <w:bCs/>
          <w:sz w:val="24"/>
          <w:szCs w:val="24"/>
          <w:lang w:eastAsia="uk-UA"/>
        </w:rPr>
        <w:t xml:space="preserve">на  загальну суму </w:t>
      </w:r>
      <w:r w:rsidRPr="00310113">
        <w:rPr>
          <w:rFonts w:ascii="Times New Roman" w:eastAsia="Times New Roman" w:hAnsi="Times New Roman" w:cs="Times New Roman"/>
          <w:b/>
          <w:sz w:val="24"/>
          <w:szCs w:val="24"/>
          <w:lang w:eastAsia="uk-UA"/>
        </w:rPr>
        <w:t>163 713,1</w:t>
      </w:r>
      <w:r w:rsidRPr="00310113">
        <w:rPr>
          <w:rFonts w:ascii="Times New Roman" w:eastAsia="Times New Roman" w:hAnsi="Times New Roman" w:cs="Times New Roman"/>
          <w:sz w:val="24"/>
          <w:szCs w:val="24"/>
          <w:lang w:eastAsia="uk-UA"/>
        </w:rPr>
        <w:t xml:space="preserve"> </w:t>
      </w:r>
      <w:r w:rsidRPr="00310113">
        <w:rPr>
          <w:rFonts w:ascii="Times New Roman" w:eastAsia="Times New Roman" w:hAnsi="Times New Roman" w:cs="Times New Roman"/>
          <w:bCs/>
          <w:sz w:val="24"/>
          <w:szCs w:val="24"/>
          <w:lang w:eastAsia="uk-UA"/>
        </w:rPr>
        <w:t xml:space="preserve">тис. грн., що складає 61,4 % до плану на рік. В тому числі видатки загального фонду – </w:t>
      </w:r>
      <w:r w:rsidRPr="00310113">
        <w:rPr>
          <w:rFonts w:ascii="Times New Roman" w:eastAsia="Times New Roman" w:hAnsi="Times New Roman" w:cs="Times New Roman"/>
          <w:b/>
          <w:sz w:val="24"/>
          <w:szCs w:val="24"/>
          <w:lang w:eastAsia="uk-UA"/>
        </w:rPr>
        <w:t>161 043,71</w:t>
      </w:r>
      <w:r w:rsidRPr="00310113">
        <w:rPr>
          <w:rFonts w:ascii="Times New Roman" w:eastAsia="Times New Roman" w:hAnsi="Times New Roman" w:cs="Times New Roman"/>
          <w:sz w:val="24"/>
          <w:szCs w:val="24"/>
          <w:lang w:eastAsia="uk-UA"/>
        </w:rPr>
        <w:t xml:space="preserve">  </w:t>
      </w:r>
      <w:r w:rsidRPr="00310113">
        <w:rPr>
          <w:rFonts w:ascii="Times New Roman" w:eastAsia="Times New Roman" w:hAnsi="Times New Roman" w:cs="Times New Roman"/>
          <w:bCs/>
          <w:sz w:val="24"/>
          <w:szCs w:val="24"/>
          <w:lang w:eastAsia="uk-UA"/>
        </w:rPr>
        <w:t xml:space="preserve">тис. грн. або </w:t>
      </w:r>
      <w:r w:rsidRPr="00310113">
        <w:rPr>
          <w:rFonts w:ascii="Times New Roman" w:eastAsia="Times New Roman" w:hAnsi="Times New Roman" w:cs="Times New Roman"/>
          <w:sz w:val="24"/>
          <w:szCs w:val="24"/>
          <w:lang w:eastAsia="uk-UA"/>
        </w:rPr>
        <w:t>82,4</w:t>
      </w:r>
      <w:r w:rsidRPr="00310113">
        <w:rPr>
          <w:rFonts w:ascii="Times New Roman" w:eastAsia="Times New Roman" w:hAnsi="Times New Roman" w:cs="Times New Roman"/>
          <w:bCs/>
          <w:sz w:val="24"/>
          <w:szCs w:val="24"/>
          <w:lang w:eastAsia="uk-UA"/>
        </w:rPr>
        <w:t xml:space="preserve">%  до плану відповідного періоду та </w:t>
      </w:r>
      <w:r w:rsidRPr="00310113">
        <w:rPr>
          <w:rFonts w:ascii="Times New Roman" w:eastAsia="Times New Roman" w:hAnsi="Times New Roman" w:cs="Times New Roman"/>
          <w:sz w:val="24"/>
          <w:szCs w:val="24"/>
          <w:lang w:eastAsia="uk-UA"/>
        </w:rPr>
        <w:t xml:space="preserve">64,0 </w:t>
      </w:r>
      <w:r w:rsidRPr="00310113">
        <w:rPr>
          <w:rFonts w:ascii="Times New Roman" w:eastAsia="Times New Roman" w:hAnsi="Times New Roman" w:cs="Times New Roman"/>
          <w:bCs/>
          <w:sz w:val="24"/>
          <w:szCs w:val="24"/>
          <w:lang w:eastAsia="uk-UA"/>
        </w:rPr>
        <w:t xml:space="preserve">% до року; видатки спеціального фонду – </w:t>
      </w:r>
      <w:r w:rsidRPr="00310113">
        <w:rPr>
          <w:rFonts w:ascii="Times New Roman" w:eastAsia="Times New Roman" w:hAnsi="Times New Roman" w:cs="Times New Roman"/>
          <w:b/>
          <w:sz w:val="24"/>
          <w:szCs w:val="24"/>
          <w:lang w:eastAsia="uk-UA"/>
        </w:rPr>
        <w:t>2 669,4</w:t>
      </w:r>
      <w:r w:rsidRPr="00310113">
        <w:rPr>
          <w:rFonts w:ascii="Times New Roman" w:eastAsia="Times New Roman" w:hAnsi="Times New Roman" w:cs="Times New Roman"/>
          <w:sz w:val="24"/>
          <w:szCs w:val="24"/>
          <w:lang w:eastAsia="uk-UA"/>
        </w:rPr>
        <w:t xml:space="preserve"> </w:t>
      </w:r>
      <w:r w:rsidRPr="00310113">
        <w:rPr>
          <w:rFonts w:ascii="Times New Roman" w:eastAsia="Times New Roman" w:hAnsi="Times New Roman" w:cs="Times New Roman"/>
          <w:bCs/>
          <w:sz w:val="24"/>
          <w:szCs w:val="24"/>
          <w:lang w:eastAsia="uk-UA"/>
        </w:rPr>
        <w:t xml:space="preserve">тис. грн. або </w:t>
      </w:r>
      <w:r w:rsidRPr="00310113">
        <w:rPr>
          <w:rFonts w:ascii="Times New Roman" w:eastAsia="Times New Roman" w:hAnsi="Times New Roman" w:cs="Times New Roman"/>
          <w:sz w:val="24"/>
          <w:szCs w:val="24"/>
          <w:lang w:eastAsia="uk-UA"/>
        </w:rPr>
        <w:t>17,7</w:t>
      </w:r>
      <w:r w:rsidRPr="00310113">
        <w:rPr>
          <w:rFonts w:ascii="Times New Roman" w:eastAsia="Times New Roman" w:hAnsi="Times New Roman" w:cs="Times New Roman"/>
          <w:bCs/>
          <w:sz w:val="24"/>
          <w:szCs w:val="24"/>
          <w:lang w:eastAsia="uk-UA"/>
        </w:rPr>
        <w:t>%  до річного плану.</w:t>
      </w:r>
    </w:p>
    <w:p w:rsidR="00BB2564" w:rsidRPr="00310113" w:rsidRDefault="00BB2564" w:rsidP="00BB2564">
      <w:pPr>
        <w:spacing w:after="0" w:line="240" w:lineRule="auto"/>
        <w:ind w:firstLine="840"/>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Відповідно до ст. 80 Бюджетного кодексу України, п.«а» ч.1 ст.28, ч.2 ст.53 Закону України «Про місцеве самоврядування в Україні»  виконавчий комітет Новороздільської міської ради </w:t>
      </w:r>
    </w:p>
    <w:p w:rsidR="00BB2564" w:rsidRPr="00310113" w:rsidRDefault="00BB2564" w:rsidP="00BB2564">
      <w:pPr>
        <w:spacing w:after="0" w:line="240" w:lineRule="auto"/>
        <w:rPr>
          <w:rFonts w:ascii="Times New Roman" w:eastAsia="Times New Roman" w:hAnsi="Times New Roman" w:cs="Times New Roman"/>
          <w:b/>
          <w:sz w:val="24"/>
          <w:szCs w:val="24"/>
          <w:lang w:eastAsia="uk-UA"/>
        </w:rPr>
      </w:pPr>
    </w:p>
    <w:p w:rsidR="00BB2564" w:rsidRPr="00310113" w:rsidRDefault="00BB2564" w:rsidP="00BB2564">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В_И_Р_І_Ш_И_В:</w:t>
      </w:r>
    </w:p>
    <w:p w:rsidR="00BB2564" w:rsidRPr="00310113" w:rsidRDefault="00BB2564" w:rsidP="00BB2564">
      <w:pPr>
        <w:spacing w:after="0" w:line="240" w:lineRule="auto"/>
        <w:rPr>
          <w:rFonts w:ascii="Times New Roman" w:eastAsia="Times New Roman" w:hAnsi="Times New Roman" w:cs="Times New Roman"/>
          <w:b/>
          <w:sz w:val="24"/>
          <w:szCs w:val="24"/>
          <w:lang w:eastAsia="uk-UA"/>
        </w:rPr>
      </w:pPr>
    </w:p>
    <w:p w:rsidR="00BB2564" w:rsidRPr="00310113" w:rsidRDefault="00BB2564" w:rsidP="00BB2564">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      1. Виконання міського бюджету за 9 місяців  2022 року взяти до відома.</w:t>
      </w:r>
    </w:p>
    <w:p w:rsidR="00BB2564" w:rsidRPr="00310113" w:rsidRDefault="00BB2564" w:rsidP="00BB2564">
      <w:pPr>
        <w:spacing w:after="0" w:line="240" w:lineRule="auto"/>
        <w:ind w:firstLine="360"/>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2. Керуючому справами виконавчого комітету Новороздільської міської ради Мельнікову А.В. подати звіт про виконання міського бюджету за 9 місяців 2022  року на розгляд сесії.</w:t>
      </w:r>
    </w:p>
    <w:p w:rsidR="00BB2564" w:rsidRPr="00310113" w:rsidRDefault="00BB2564" w:rsidP="00BB2564">
      <w:pPr>
        <w:spacing w:after="0" w:line="240" w:lineRule="auto"/>
        <w:ind w:left="540" w:hanging="180"/>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3</w:t>
      </w:r>
      <w:r w:rsidR="007E3247" w:rsidRPr="00310113">
        <w:rPr>
          <w:rFonts w:ascii="Times New Roman" w:eastAsia="Times New Roman" w:hAnsi="Times New Roman" w:cs="Times New Roman"/>
          <w:sz w:val="24"/>
          <w:szCs w:val="24"/>
          <w:lang w:eastAsia="uk-UA"/>
        </w:rPr>
        <w:t>.  Контроль за виконанням</w:t>
      </w:r>
      <w:r w:rsidRPr="00310113">
        <w:rPr>
          <w:rFonts w:ascii="Times New Roman" w:eastAsia="Times New Roman" w:hAnsi="Times New Roman" w:cs="Times New Roman"/>
          <w:sz w:val="24"/>
          <w:szCs w:val="24"/>
          <w:lang w:eastAsia="uk-UA"/>
        </w:rPr>
        <w:t xml:space="preserve"> рішення покласти на міського голову Яценко Я.В.</w:t>
      </w:r>
    </w:p>
    <w:p w:rsidR="00287A18" w:rsidRPr="00310113" w:rsidRDefault="00BB2564" w:rsidP="00BB2564">
      <w:pPr>
        <w:spacing w:after="0" w:line="240" w:lineRule="auto"/>
        <w:ind w:left="360"/>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   </w:t>
      </w:r>
    </w:p>
    <w:p w:rsidR="00BB2564" w:rsidRPr="00310113" w:rsidRDefault="00BB2564" w:rsidP="00BB2564">
      <w:pPr>
        <w:spacing w:after="0" w:line="240" w:lineRule="auto"/>
        <w:ind w:left="360"/>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                         </w:t>
      </w:r>
    </w:p>
    <w:p w:rsidR="00BB2564" w:rsidRPr="00310113" w:rsidRDefault="00BB2564" w:rsidP="00BB2564">
      <w:pPr>
        <w:spacing w:after="0" w:line="240" w:lineRule="auto"/>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МІСЬКИЙ ГОЛОВА                                                        Ярина ЯЦЕНКО</w:t>
      </w:r>
    </w:p>
    <w:p w:rsidR="00260C50" w:rsidRPr="00310113" w:rsidRDefault="00260C50" w:rsidP="0092621C">
      <w:pPr>
        <w:tabs>
          <w:tab w:val="left" w:pos="0"/>
        </w:tabs>
        <w:spacing w:after="0" w:line="240" w:lineRule="auto"/>
        <w:rPr>
          <w:rFonts w:ascii="Times New Roman" w:eastAsia="Times New Roman" w:hAnsi="Times New Roman" w:cs="Times New Roman"/>
          <w:lang w:eastAsia="ru-RU"/>
        </w:rPr>
      </w:pPr>
    </w:p>
    <w:p w:rsidR="00287A18" w:rsidRPr="00310113" w:rsidRDefault="00287A18" w:rsidP="0092621C">
      <w:pPr>
        <w:tabs>
          <w:tab w:val="left" w:pos="0"/>
        </w:tabs>
        <w:spacing w:after="0" w:line="240" w:lineRule="auto"/>
        <w:rPr>
          <w:rFonts w:ascii="Times New Roman" w:eastAsia="Times New Roman" w:hAnsi="Times New Roman" w:cs="Times New Roman"/>
          <w:lang w:eastAsia="ru-RU"/>
        </w:rPr>
      </w:pPr>
    </w:p>
    <w:p w:rsidR="00287A18" w:rsidRPr="00310113" w:rsidRDefault="00287A18" w:rsidP="0092621C">
      <w:pPr>
        <w:tabs>
          <w:tab w:val="left" w:pos="0"/>
        </w:tabs>
        <w:spacing w:after="0" w:line="240" w:lineRule="auto"/>
        <w:rPr>
          <w:rFonts w:ascii="Times New Roman" w:eastAsia="Times New Roman" w:hAnsi="Times New Roman" w:cs="Times New Roman"/>
          <w:lang w:eastAsia="ru-RU"/>
        </w:rPr>
      </w:pPr>
    </w:p>
    <w:p w:rsidR="00287A18" w:rsidRPr="00310113" w:rsidRDefault="00287A18" w:rsidP="0092621C">
      <w:pPr>
        <w:tabs>
          <w:tab w:val="left" w:pos="0"/>
        </w:tabs>
        <w:spacing w:after="0" w:line="240" w:lineRule="auto"/>
        <w:rPr>
          <w:rFonts w:ascii="Times New Roman" w:eastAsia="Times New Roman" w:hAnsi="Times New Roman" w:cs="Times New Roman"/>
          <w:lang w:eastAsia="ru-RU"/>
        </w:rPr>
      </w:pPr>
    </w:p>
    <w:p w:rsidR="00287A18" w:rsidRDefault="00287A18" w:rsidP="0092621C">
      <w:pPr>
        <w:tabs>
          <w:tab w:val="left" w:pos="0"/>
        </w:tabs>
        <w:spacing w:after="0" w:line="240" w:lineRule="auto"/>
        <w:rPr>
          <w:rFonts w:ascii="Times New Roman" w:eastAsia="Times New Roman" w:hAnsi="Times New Roman" w:cs="Times New Roman"/>
          <w:lang w:eastAsia="ru-RU"/>
        </w:rPr>
      </w:pPr>
    </w:p>
    <w:p w:rsidR="00503753" w:rsidRDefault="00503753" w:rsidP="0092621C">
      <w:pPr>
        <w:tabs>
          <w:tab w:val="left" w:pos="0"/>
        </w:tabs>
        <w:spacing w:after="0" w:line="240" w:lineRule="auto"/>
        <w:rPr>
          <w:rFonts w:ascii="Times New Roman" w:eastAsia="Times New Roman" w:hAnsi="Times New Roman" w:cs="Times New Roman"/>
          <w:lang w:eastAsia="ru-RU"/>
        </w:rPr>
      </w:pPr>
    </w:p>
    <w:p w:rsidR="00503753" w:rsidRDefault="00503753" w:rsidP="0092621C">
      <w:pPr>
        <w:tabs>
          <w:tab w:val="left" w:pos="0"/>
        </w:tabs>
        <w:spacing w:after="0" w:line="240" w:lineRule="auto"/>
        <w:rPr>
          <w:rFonts w:ascii="Times New Roman" w:eastAsia="Times New Roman" w:hAnsi="Times New Roman" w:cs="Times New Roman"/>
          <w:lang w:eastAsia="ru-RU"/>
        </w:rPr>
      </w:pPr>
    </w:p>
    <w:p w:rsidR="004F63D0" w:rsidRDefault="004F63D0" w:rsidP="0092621C">
      <w:pPr>
        <w:tabs>
          <w:tab w:val="left" w:pos="0"/>
        </w:tabs>
        <w:spacing w:after="0" w:line="240" w:lineRule="auto"/>
        <w:rPr>
          <w:rFonts w:ascii="Times New Roman" w:eastAsia="Times New Roman" w:hAnsi="Times New Roman" w:cs="Times New Roman"/>
          <w:lang w:eastAsia="ru-RU"/>
        </w:rPr>
      </w:pPr>
    </w:p>
    <w:p w:rsidR="004F63D0" w:rsidRDefault="004F63D0" w:rsidP="0092621C">
      <w:pPr>
        <w:tabs>
          <w:tab w:val="left" w:pos="0"/>
        </w:tabs>
        <w:spacing w:after="0" w:line="240" w:lineRule="auto"/>
        <w:rPr>
          <w:rFonts w:ascii="Times New Roman" w:eastAsia="Times New Roman" w:hAnsi="Times New Roman" w:cs="Times New Roman"/>
          <w:lang w:eastAsia="ru-RU"/>
        </w:rPr>
      </w:pPr>
    </w:p>
    <w:p w:rsidR="004F63D0" w:rsidRDefault="004F63D0" w:rsidP="0092621C">
      <w:pPr>
        <w:tabs>
          <w:tab w:val="left" w:pos="0"/>
        </w:tabs>
        <w:spacing w:after="0" w:line="240" w:lineRule="auto"/>
        <w:rPr>
          <w:rFonts w:ascii="Times New Roman" w:eastAsia="Times New Roman" w:hAnsi="Times New Roman" w:cs="Times New Roman"/>
          <w:lang w:eastAsia="ru-RU"/>
        </w:rPr>
      </w:pPr>
    </w:p>
    <w:p w:rsidR="004F63D0" w:rsidRPr="00310113" w:rsidRDefault="004F63D0" w:rsidP="0092621C">
      <w:pPr>
        <w:tabs>
          <w:tab w:val="left" w:pos="0"/>
        </w:tabs>
        <w:spacing w:after="0" w:line="240" w:lineRule="auto"/>
        <w:rPr>
          <w:rFonts w:ascii="Times New Roman" w:eastAsia="Times New Roman" w:hAnsi="Times New Roman" w:cs="Times New Roman"/>
          <w:lang w:eastAsia="ru-RU"/>
        </w:rPr>
      </w:pPr>
    </w:p>
    <w:p w:rsidR="00287A18" w:rsidRPr="00310113" w:rsidRDefault="00287A18" w:rsidP="0092621C">
      <w:pPr>
        <w:tabs>
          <w:tab w:val="left" w:pos="0"/>
        </w:tabs>
        <w:spacing w:after="0" w:line="240" w:lineRule="auto"/>
        <w:rPr>
          <w:rFonts w:ascii="Times New Roman" w:eastAsia="Times New Roman" w:hAnsi="Times New Roman" w:cs="Times New Roman"/>
          <w:lang w:eastAsia="ru-RU"/>
        </w:rPr>
      </w:pPr>
    </w:p>
    <w:p w:rsidR="00804A2A" w:rsidRPr="00310113" w:rsidRDefault="00804A2A" w:rsidP="00DD2927">
      <w:pPr>
        <w:spacing w:after="0" w:line="240" w:lineRule="auto"/>
        <w:rPr>
          <w:rFonts w:ascii="Times New Roman" w:eastAsia="Times New Roman" w:hAnsi="Times New Roman" w:cs="Times New Roman"/>
          <w:lang w:eastAsia="ru-RU"/>
        </w:rPr>
      </w:pPr>
    </w:p>
    <w:p w:rsidR="00840422" w:rsidRPr="00310113" w:rsidRDefault="00840422" w:rsidP="00DD2927">
      <w:pPr>
        <w:spacing w:after="0" w:line="240" w:lineRule="auto"/>
        <w:rPr>
          <w:rFonts w:ascii="Times New Roman" w:eastAsia="Times New Roman" w:hAnsi="Times New Roman" w:cs="Times New Roman"/>
          <w:b/>
          <w:bCs/>
          <w:sz w:val="24"/>
          <w:szCs w:val="24"/>
          <w:lang w:eastAsia="ru-RU"/>
        </w:rPr>
      </w:pPr>
    </w:p>
    <w:p w:rsidR="00804A2A" w:rsidRPr="00310113" w:rsidRDefault="00804A2A" w:rsidP="00804A2A">
      <w:pPr>
        <w:spacing w:after="0" w:line="240" w:lineRule="auto"/>
        <w:jc w:val="center"/>
        <w:rPr>
          <w:rFonts w:ascii="Times New Roman" w:eastAsia="Times New Roman" w:hAnsi="Times New Roman" w:cs="Times New Roman"/>
          <w:b/>
          <w:bCs/>
          <w:sz w:val="24"/>
          <w:szCs w:val="24"/>
          <w:lang w:eastAsia="ru-RU"/>
        </w:rPr>
      </w:pPr>
      <w:r w:rsidRPr="00310113">
        <w:rPr>
          <w:rFonts w:ascii="Times New Roman" w:eastAsia="Times New Roman" w:hAnsi="Times New Roman" w:cs="Times New Roman"/>
          <w:b/>
          <w:bCs/>
          <w:sz w:val="24"/>
          <w:szCs w:val="24"/>
          <w:lang w:eastAsia="ru-RU"/>
        </w:rPr>
        <w:t>ПРО ПІДСУМКИ</w:t>
      </w:r>
    </w:p>
    <w:p w:rsidR="00804A2A" w:rsidRPr="00310113" w:rsidRDefault="00804A2A" w:rsidP="00804A2A">
      <w:pPr>
        <w:spacing w:after="0" w:line="240" w:lineRule="auto"/>
        <w:jc w:val="center"/>
        <w:rPr>
          <w:rFonts w:ascii="Times New Roman" w:eastAsia="Times New Roman" w:hAnsi="Times New Roman" w:cs="Times New Roman"/>
          <w:b/>
          <w:bCs/>
          <w:sz w:val="24"/>
          <w:szCs w:val="24"/>
          <w:lang w:eastAsia="ru-RU"/>
        </w:rPr>
      </w:pPr>
      <w:r w:rsidRPr="00310113">
        <w:rPr>
          <w:rFonts w:ascii="Times New Roman" w:eastAsia="Times New Roman" w:hAnsi="Times New Roman" w:cs="Times New Roman"/>
          <w:b/>
          <w:bCs/>
          <w:sz w:val="24"/>
          <w:szCs w:val="24"/>
          <w:lang w:eastAsia="ru-RU"/>
        </w:rPr>
        <w:t>ВИКОНАННЯ МІСЬКОГО БЮДЖЕТУ</w:t>
      </w:r>
    </w:p>
    <w:p w:rsidR="00804A2A" w:rsidRPr="00310113" w:rsidRDefault="00804A2A" w:rsidP="00804A2A">
      <w:pPr>
        <w:spacing w:after="0" w:line="240" w:lineRule="auto"/>
        <w:jc w:val="center"/>
        <w:rPr>
          <w:rFonts w:ascii="Times New Roman" w:eastAsia="Times New Roman" w:hAnsi="Times New Roman" w:cs="Times New Roman"/>
          <w:b/>
          <w:bCs/>
          <w:i/>
          <w:sz w:val="24"/>
          <w:szCs w:val="24"/>
          <w:lang w:eastAsia="ru-RU"/>
        </w:rPr>
      </w:pPr>
      <w:r w:rsidRPr="00310113">
        <w:rPr>
          <w:rFonts w:ascii="Times New Roman" w:eastAsia="Times New Roman" w:hAnsi="Times New Roman" w:cs="Times New Roman"/>
          <w:b/>
          <w:bCs/>
          <w:i/>
          <w:sz w:val="24"/>
          <w:szCs w:val="24"/>
          <w:lang w:eastAsia="ru-RU"/>
        </w:rPr>
        <w:t>за січень - вересень 2022р.</w:t>
      </w:r>
    </w:p>
    <w:p w:rsidR="00804A2A" w:rsidRPr="00310113" w:rsidRDefault="00804A2A" w:rsidP="00804A2A">
      <w:pPr>
        <w:spacing w:after="0" w:line="240" w:lineRule="auto"/>
        <w:jc w:val="center"/>
        <w:rPr>
          <w:rFonts w:ascii="Times New Roman" w:eastAsia="Times New Roman" w:hAnsi="Times New Roman" w:cs="Times New Roman"/>
          <w:b/>
          <w:bCs/>
          <w:i/>
          <w:sz w:val="24"/>
          <w:szCs w:val="24"/>
          <w:lang w:eastAsia="ru-RU"/>
        </w:rPr>
      </w:pPr>
    </w:p>
    <w:p w:rsidR="00804A2A" w:rsidRPr="00310113" w:rsidRDefault="00804A2A" w:rsidP="00804A2A">
      <w:pPr>
        <w:spacing w:after="0" w:line="240" w:lineRule="auto"/>
        <w:ind w:firstLine="840"/>
        <w:jc w:val="both"/>
        <w:rPr>
          <w:rFonts w:ascii="Times New Roman" w:eastAsia="Times New Roman" w:hAnsi="Times New Roman" w:cs="Times New Roman"/>
          <w:b/>
          <w:bCs/>
          <w:sz w:val="24"/>
          <w:szCs w:val="24"/>
          <w:u w:val="single"/>
          <w:lang w:eastAsia="ru-RU"/>
        </w:rPr>
      </w:pPr>
      <w:r w:rsidRPr="00310113">
        <w:rPr>
          <w:rFonts w:ascii="Times New Roman" w:eastAsia="Times New Roman" w:hAnsi="Times New Roman" w:cs="Times New Roman"/>
          <w:b/>
          <w:bCs/>
          <w:sz w:val="24"/>
          <w:szCs w:val="24"/>
          <w:lang w:eastAsia="ru-RU"/>
        </w:rPr>
        <w:t xml:space="preserve">                                </w:t>
      </w:r>
      <w:r w:rsidRPr="00310113">
        <w:rPr>
          <w:rFonts w:ascii="Times New Roman" w:eastAsia="Times New Roman" w:hAnsi="Times New Roman" w:cs="Times New Roman"/>
          <w:b/>
          <w:bCs/>
          <w:sz w:val="24"/>
          <w:szCs w:val="24"/>
          <w:u w:val="single"/>
          <w:lang w:eastAsia="ru-RU"/>
        </w:rPr>
        <w:t xml:space="preserve">Д О Х О Д И      Б Ю Д Ж Е Т У </w:t>
      </w:r>
    </w:p>
    <w:p w:rsidR="00804A2A" w:rsidRPr="00310113" w:rsidRDefault="00804A2A" w:rsidP="00804A2A">
      <w:pPr>
        <w:spacing w:after="0" w:line="240" w:lineRule="auto"/>
        <w:ind w:firstLine="840"/>
        <w:jc w:val="both"/>
        <w:rPr>
          <w:rFonts w:ascii="Times New Roman" w:eastAsia="Times New Roman" w:hAnsi="Times New Roman" w:cs="Times New Roman"/>
          <w:b/>
          <w:bCs/>
          <w:sz w:val="24"/>
          <w:szCs w:val="24"/>
          <w:u w:val="single"/>
          <w:lang w:eastAsia="ru-RU"/>
        </w:rPr>
      </w:pPr>
    </w:p>
    <w:p w:rsidR="00804A2A" w:rsidRPr="00310113" w:rsidRDefault="00804A2A" w:rsidP="00804A2A">
      <w:pPr>
        <w:spacing w:after="0" w:line="240" w:lineRule="auto"/>
        <w:ind w:firstLine="840"/>
        <w:jc w:val="both"/>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 xml:space="preserve">За січень-вересень 2022 року до бюджету Новороздільської міської територіальної громади надійшло всього </w:t>
      </w:r>
      <w:r w:rsidRPr="00310113">
        <w:rPr>
          <w:rFonts w:ascii="Times New Roman" w:eastAsia="Times New Roman" w:hAnsi="Times New Roman" w:cs="Times New Roman"/>
          <w:b/>
          <w:bCs/>
          <w:sz w:val="24"/>
          <w:szCs w:val="24"/>
          <w:lang w:val="ru-RU" w:eastAsia="ru-RU"/>
        </w:rPr>
        <w:t>183</w:t>
      </w:r>
      <w:r w:rsidRPr="00310113">
        <w:rPr>
          <w:rFonts w:ascii="Times New Roman" w:eastAsia="Times New Roman" w:hAnsi="Times New Roman" w:cs="Times New Roman"/>
          <w:b/>
          <w:bCs/>
          <w:sz w:val="24"/>
          <w:szCs w:val="24"/>
          <w:lang w:eastAsia="ru-RU"/>
        </w:rPr>
        <w:t xml:space="preserve"> </w:t>
      </w:r>
      <w:r w:rsidRPr="00310113">
        <w:rPr>
          <w:rFonts w:ascii="Times New Roman" w:eastAsia="Times New Roman" w:hAnsi="Times New Roman" w:cs="Times New Roman"/>
          <w:b/>
          <w:bCs/>
          <w:sz w:val="24"/>
          <w:szCs w:val="24"/>
          <w:lang w:val="ru-RU" w:eastAsia="ru-RU"/>
        </w:rPr>
        <w:t>244</w:t>
      </w:r>
      <w:r w:rsidRPr="00310113">
        <w:rPr>
          <w:rFonts w:ascii="Times New Roman" w:eastAsia="Times New Roman" w:hAnsi="Times New Roman" w:cs="Times New Roman"/>
          <w:b/>
          <w:bCs/>
          <w:sz w:val="24"/>
          <w:szCs w:val="24"/>
          <w:lang w:eastAsia="ru-RU"/>
        </w:rPr>
        <w:t>,</w:t>
      </w:r>
      <w:r w:rsidRPr="00310113">
        <w:rPr>
          <w:rFonts w:ascii="Times New Roman" w:eastAsia="Times New Roman" w:hAnsi="Times New Roman" w:cs="Times New Roman"/>
          <w:b/>
          <w:bCs/>
          <w:sz w:val="24"/>
          <w:szCs w:val="24"/>
          <w:lang w:val="ru-RU" w:eastAsia="ru-RU"/>
        </w:rPr>
        <w:t>2</w:t>
      </w:r>
      <w:r w:rsidRPr="00310113">
        <w:rPr>
          <w:rFonts w:ascii="Times New Roman" w:eastAsia="Times New Roman" w:hAnsi="Times New Roman" w:cs="Times New Roman"/>
          <w:b/>
          <w:bCs/>
          <w:sz w:val="24"/>
          <w:szCs w:val="24"/>
          <w:lang w:eastAsia="ru-RU"/>
        </w:rPr>
        <w:t xml:space="preserve"> </w:t>
      </w:r>
      <w:r w:rsidRPr="00310113">
        <w:rPr>
          <w:rFonts w:ascii="Times New Roman" w:eastAsia="Times New Roman" w:hAnsi="Times New Roman" w:cs="Times New Roman"/>
          <w:bCs/>
          <w:sz w:val="24"/>
          <w:szCs w:val="24"/>
          <w:lang w:eastAsia="ru-RU"/>
        </w:rPr>
        <w:t>тис. грн., що складає 100,4% до плану звітного періоду та 75,4% до річного плану, в т.ч.:</w:t>
      </w:r>
    </w:p>
    <w:p w:rsidR="00804A2A" w:rsidRPr="00310113" w:rsidRDefault="00804A2A" w:rsidP="00804A2A">
      <w:pPr>
        <w:spacing w:after="0" w:line="240" w:lineRule="auto"/>
        <w:ind w:firstLine="840"/>
        <w:jc w:val="both"/>
        <w:rPr>
          <w:rFonts w:ascii="Times New Roman" w:eastAsia="Times New Roman" w:hAnsi="Times New Roman" w:cs="Times New Roman"/>
          <w:bCs/>
          <w:sz w:val="24"/>
          <w:szCs w:val="24"/>
          <w:lang w:eastAsia="ru-RU"/>
        </w:rPr>
      </w:pPr>
    </w:p>
    <w:p w:rsidR="00804A2A" w:rsidRPr="00310113" w:rsidRDefault="00804A2A" w:rsidP="00804A2A">
      <w:pPr>
        <w:spacing w:after="0" w:line="240" w:lineRule="auto"/>
        <w:ind w:firstLine="840"/>
        <w:jc w:val="both"/>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
          <w:bCs/>
          <w:sz w:val="24"/>
          <w:szCs w:val="24"/>
          <w:lang w:eastAsia="ru-RU"/>
        </w:rPr>
        <w:t>До загального фонду</w:t>
      </w:r>
      <w:r w:rsidRPr="00310113">
        <w:rPr>
          <w:rFonts w:ascii="Times New Roman" w:eastAsia="Times New Roman" w:hAnsi="Times New Roman" w:cs="Times New Roman"/>
          <w:bCs/>
          <w:sz w:val="24"/>
          <w:szCs w:val="24"/>
          <w:lang w:eastAsia="ru-RU"/>
        </w:rPr>
        <w:t xml:space="preserve"> бюджету надійшло </w:t>
      </w:r>
      <w:r w:rsidRPr="00310113">
        <w:rPr>
          <w:rFonts w:ascii="Times New Roman" w:eastAsia="Times New Roman" w:hAnsi="Times New Roman" w:cs="Times New Roman"/>
          <w:b/>
          <w:bCs/>
          <w:sz w:val="24"/>
          <w:szCs w:val="24"/>
          <w:lang w:eastAsia="ru-RU"/>
        </w:rPr>
        <w:t xml:space="preserve">180 042,2 </w:t>
      </w:r>
      <w:r w:rsidRPr="00310113">
        <w:rPr>
          <w:rFonts w:ascii="Times New Roman" w:eastAsia="Times New Roman" w:hAnsi="Times New Roman" w:cs="Times New Roman"/>
          <w:bCs/>
          <w:sz w:val="24"/>
          <w:szCs w:val="24"/>
          <w:lang w:eastAsia="ru-RU"/>
        </w:rPr>
        <w:t>тис. грн., що складає 102,4% до плану звітного періоду, та 77,1% до річного плану.</w:t>
      </w:r>
    </w:p>
    <w:p w:rsidR="00804A2A" w:rsidRPr="00310113" w:rsidRDefault="00804A2A" w:rsidP="00804A2A">
      <w:pPr>
        <w:spacing w:after="0" w:line="240" w:lineRule="auto"/>
        <w:ind w:firstLine="840"/>
        <w:jc w:val="both"/>
        <w:rPr>
          <w:rFonts w:ascii="Times New Roman" w:eastAsia="Times New Roman" w:hAnsi="Times New Roman" w:cs="Times New Roman"/>
          <w:bCs/>
          <w:sz w:val="24"/>
          <w:szCs w:val="24"/>
          <w:lang w:eastAsia="ru-RU"/>
        </w:rPr>
      </w:pPr>
    </w:p>
    <w:p w:rsidR="00804A2A" w:rsidRPr="00310113" w:rsidRDefault="00804A2A" w:rsidP="00804A2A">
      <w:pPr>
        <w:spacing w:after="0" w:line="240" w:lineRule="auto"/>
        <w:ind w:firstLine="708"/>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bCs/>
          <w:sz w:val="24"/>
          <w:szCs w:val="24"/>
          <w:lang w:eastAsia="ru-RU"/>
        </w:rPr>
        <w:t>Заплановані трансферти з державного та місцевого бюджету отримані в повному обсязі : базова дотація в сумі  23 859,9  тис. грн.</w:t>
      </w:r>
      <w:r w:rsidRPr="00310113">
        <w:rPr>
          <w:rFonts w:ascii="Times New Roman" w:eastAsia="Times New Roman" w:hAnsi="Times New Roman" w:cs="Times New Roman"/>
          <w:sz w:val="24"/>
          <w:szCs w:val="24"/>
          <w:lang w:eastAsia="ru-RU"/>
        </w:rPr>
        <w:t xml:space="preserve">, освітня субвенція з державного бюджету місцевим бюджетам в сумі 48 885,7 тис. грн., 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в сумі 1 593,45 тис. грн., дотація з місцевого бюджету на проведення розрахунків протягом опалювального періоду за комунальні послуги та енергоносії, які споживаються установами, організаціями, підприємствами, що утримуються за рахунок відповідних місцевих бюджетів за рахунок відповідної </w:t>
      </w:r>
      <w:r w:rsidRPr="00310113">
        <w:rPr>
          <w:rFonts w:ascii="Times New Roman" w:eastAsia="Times New Roman" w:hAnsi="Times New Roman" w:cs="Times New Roman"/>
          <w:sz w:val="24"/>
          <w:szCs w:val="24"/>
          <w:shd w:val="clear" w:color="auto" w:fill="FFFFFF"/>
          <w:lang w:val="ru-RU" w:eastAsia="ru-RU"/>
        </w:rPr>
        <w:t> </w:t>
      </w:r>
      <w:r w:rsidRPr="00310113">
        <w:rPr>
          <w:rFonts w:ascii="Times New Roman" w:eastAsia="Times New Roman" w:hAnsi="Times New Roman" w:cs="Times New Roman"/>
          <w:sz w:val="24"/>
          <w:szCs w:val="24"/>
          <w:lang w:eastAsia="ru-RU"/>
        </w:rPr>
        <w:t xml:space="preserve">додаткової дотації з державного бюджету в сумі 1 285,0 тис. грн., інші дотації з місцевого бюджету в сумі 0,67 тис. грн. інші субвенції з місцевого бюджету в сумі 249,9 тис. грн.  </w:t>
      </w:r>
    </w:p>
    <w:p w:rsidR="00804A2A" w:rsidRPr="00310113" w:rsidRDefault="00804A2A" w:rsidP="00804A2A">
      <w:pPr>
        <w:spacing w:after="0" w:line="240" w:lineRule="auto"/>
        <w:ind w:firstLine="708"/>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Не в повному обсязі надійшли субвенції:</w:t>
      </w:r>
    </w:p>
    <w:p w:rsidR="00804A2A" w:rsidRPr="00310113" w:rsidRDefault="00804A2A" w:rsidP="00804A2A">
      <w:pPr>
        <w:numPr>
          <w:ilvl w:val="0"/>
          <w:numId w:val="14"/>
        </w:numPr>
        <w:tabs>
          <w:tab w:val="num" w:pos="960"/>
        </w:tabs>
        <w:spacing w:after="0" w:line="240" w:lineRule="auto"/>
        <w:ind w:left="960" w:hanging="252"/>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на надання державної підтримки особам з особливими освітніми потребами за рахунок відповідної субвенції з державного бюджету  при плані 85,0 тис. грн. надійшло 47,7 тис. грн.;</w:t>
      </w:r>
    </w:p>
    <w:p w:rsidR="00804A2A" w:rsidRPr="00310113" w:rsidRDefault="00804A2A" w:rsidP="00804A2A">
      <w:pPr>
        <w:numPr>
          <w:ilvl w:val="0"/>
          <w:numId w:val="14"/>
        </w:numPr>
        <w:spacing w:after="0" w:line="240" w:lineRule="auto"/>
        <w:ind w:left="993" w:hanging="285"/>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з місцевого бюджету на здійснення переданих видатків у сфері освіти за рахунок коштів освітньої субвенції при плані 1 040,0 тис. грн., надійшло 899,4 тис. грн.;</w:t>
      </w:r>
    </w:p>
    <w:p w:rsidR="00804A2A" w:rsidRPr="00310113" w:rsidRDefault="00804A2A" w:rsidP="00804A2A">
      <w:pPr>
        <w:numPr>
          <w:ilvl w:val="0"/>
          <w:numId w:val="14"/>
        </w:numPr>
        <w:spacing w:after="0" w:line="240" w:lineRule="auto"/>
        <w:ind w:left="993" w:hanging="285"/>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інші субвенції з місцевого бюджету при плані 749,7 тис. грн., надійшло 709,9 тис. грн.</w:t>
      </w:r>
    </w:p>
    <w:p w:rsidR="00804A2A" w:rsidRPr="00310113" w:rsidRDefault="00804A2A" w:rsidP="00804A2A">
      <w:pPr>
        <w:spacing w:after="0" w:line="240" w:lineRule="auto"/>
        <w:jc w:val="both"/>
        <w:rPr>
          <w:rFonts w:ascii="Times New Roman" w:eastAsia="Times New Roman" w:hAnsi="Times New Roman" w:cs="Times New Roman"/>
          <w:bCs/>
          <w:sz w:val="24"/>
          <w:szCs w:val="24"/>
          <w:lang w:eastAsia="ru-RU"/>
        </w:rPr>
      </w:pPr>
    </w:p>
    <w:p w:rsidR="00804A2A" w:rsidRPr="00310113" w:rsidRDefault="00804A2A" w:rsidP="00DD2927">
      <w:pPr>
        <w:spacing w:after="0" w:line="240" w:lineRule="auto"/>
        <w:ind w:firstLine="5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До </w:t>
      </w:r>
      <w:r w:rsidRPr="00310113">
        <w:rPr>
          <w:rFonts w:ascii="Times New Roman" w:eastAsia="Times New Roman" w:hAnsi="Times New Roman" w:cs="Times New Roman"/>
          <w:b/>
          <w:sz w:val="24"/>
          <w:szCs w:val="24"/>
          <w:lang w:val="ru-RU" w:eastAsia="ru-RU"/>
        </w:rPr>
        <w:t>загального фонду</w:t>
      </w:r>
      <w:r w:rsidRPr="00310113">
        <w:rPr>
          <w:rFonts w:ascii="Times New Roman" w:eastAsia="Times New Roman" w:hAnsi="Times New Roman" w:cs="Times New Roman"/>
          <w:sz w:val="24"/>
          <w:szCs w:val="24"/>
          <w:lang w:val="ru-RU" w:eastAsia="ru-RU"/>
        </w:rPr>
        <w:t xml:space="preserve"> бюджету </w:t>
      </w:r>
      <w:r w:rsidRPr="00310113">
        <w:rPr>
          <w:rFonts w:ascii="Times New Roman" w:eastAsia="Times New Roman" w:hAnsi="Times New Roman" w:cs="Times New Roman"/>
          <w:sz w:val="24"/>
          <w:szCs w:val="24"/>
          <w:lang w:eastAsia="ru-RU"/>
        </w:rPr>
        <w:t xml:space="preserve">громади </w:t>
      </w:r>
      <w:r w:rsidRPr="00310113">
        <w:rPr>
          <w:rFonts w:ascii="Times New Roman" w:eastAsia="Times New Roman" w:hAnsi="Times New Roman" w:cs="Times New Roman"/>
          <w:sz w:val="24"/>
          <w:szCs w:val="24"/>
          <w:lang w:val="ru-RU" w:eastAsia="ru-RU"/>
        </w:rPr>
        <w:t>(без офіційних трансфертів</w:t>
      </w:r>
      <w:r w:rsidRPr="00310113">
        <w:rPr>
          <w:rFonts w:ascii="Times New Roman" w:eastAsia="Times New Roman" w:hAnsi="Times New Roman" w:cs="Times New Roman"/>
          <w:sz w:val="24"/>
          <w:szCs w:val="24"/>
          <w:lang w:eastAsia="ru-RU"/>
        </w:rPr>
        <w:t>)</w:t>
      </w:r>
      <w:r w:rsidRPr="00310113">
        <w:rPr>
          <w:rFonts w:ascii="Times New Roman" w:eastAsia="Times New Roman" w:hAnsi="Times New Roman" w:cs="Times New Roman"/>
          <w:bCs/>
          <w:sz w:val="24"/>
          <w:szCs w:val="24"/>
          <w:lang w:eastAsia="ru-RU"/>
        </w:rPr>
        <w:t xml:space="preserve"> надійшло     102 760,3 тис. грн., що складає 104,6% до плану звітного періоду та 77,7% до річного плану. Планові показників за надходженнями виконано по</w:t>
      </w:r>
      <w:r w:rsidRPr="00310113">
        <w:rPr>
          <w:rFonts w:ascii="Times New Roman" w:eastAsia="Times New Roman" w:hAnsi="Times New Roman" w:cs="Times New Roman"/>
          <w:sz w:val="24"/>
          <w:szCs w:val="24"/>
          <w:lang w:eastAsia="ru-RU"/>
        </w:rPr>
        <w:t>:</w:t>
      </w:r>
    </w:p>
    <w:p w:rsidR="00804A2A" w:rsidRPr="00310113" w:rsidRDefault="00804A2A" w:rsidP="00DD2927">
      <w:pPr>
        <w:numPr>
          <w:ilvl w:val="0"/>
          <w:numId w:val="6"/>
        </w:numPr>
        <w:tabs>
          <w:tab w:val="left" w:pos="540"/>
          <w:tab w:val="num" w:pos="851"/>
          <w:tab w:val="left" w:pos="1080"/>
        </w:tabs>
        <w:spacing w:after="0" w:line="240" w:lineRule="auto"/>
        <w:ind w:left="0" w:firstLine="540"/>
        <w:jc w:val="both"/>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eastAsia="ru-RU"/>
        </w:rPr>
        <w:t>п</w:t>
      </w:r>
      <w:r w:rsidRPr="00310113">
        <w:rPr>
          <w:rFonts w:ascii="Times New Roman" w:eastAsia="Times New Roman" w:hAnsi="Times New Roman" w:cs="Times New Roman"/>
          <w:sz w:val="24"/>
          <w:szCs w:val="24"/>
          <w:lang w:val="ru-RU" w:eastAsia="ru-RU"/>
        </w:rPr>
        <w:t xml:space="preserve">одатку </w:t>
      </w:r>
      <w:r w:rsidRPr="00310113">
        <w:rPr>
          <w:rFonts w:ascii="Times New Roman" w:eastAsia="Times New Roman" w:hAnsi="Times New Roman" w:cs="Times New Roman"/>
          <w:sz w:val="24"/>
          <w:szCs w:val="24"/>
          <w:lang w:eastAsia="ru-RU"/>
        </w:rPr>
        <w:t xml:space="preserve">та збору </w:t>
      </w:r>
      <w:r w:rsidRPr="00310113">
        <w:rPr>
          <w:rFonts w:ascii="Times New Roman" w:eastAsia="Times New Roman" w:hAnsi="Times New Roman" w:cs="Times New Roman"/>
          <w:sz w:val="24"/>
          <w:szCs w:val="24"/>
          <w:lang w:val="ru-RU" w:eastAsia="ru-RU"/>
        </w:rPr>
        <w:t>на доходи фізичних осіб</w:t>
      </w:r>
      <w:r w:rsidRPr="00310113">
        <w:rPr>
          <w:rFonts w:ascii="Times New Roman" w:eastAsia="Times New Roman" w:hAnsi="Times New Roman" w:cs="Times New Roman"/>
          <w:sz w:val="24"/>
          <w:szCs w:val="24"/>
          <w:lang w:eastAsia="ru-RU"/>
        </w:rPr>
        <w:t xml:space="preserve"> на </w:t>
      </w:r>
      <w:r w:rsidRPr="00310113">
        <w:rPr>
          <w:rFonts w:ascii="Times New Roman" w:eastAsia="Times New Roman" w:hAnsi="Times New Roman" w:cs="Times New Roman"/>
          <w:bCs/>
          <w:sz w:val="24"/>
          <w:szCs w:val="24"/>
          <w:lang w:eastAsia="ru-RU"/>
        </w:rPr>
        <w:t xml:space="preserve">103,5 % ( план – 68 445,0 тис. грн.; факт – 70 871,9 тис. грн.), </w:t>
      </w:r>
    </w:p>
    <w:p w:rsidR="00804A2A" w:rsidRPr="00310113" w:rsidRDefault="00804A2A" w:rsidP="00DD2927">
      <w:pPr>
        <w:numPr>
          <w:ilvl w:val="0"/>
          <w:numId w:val="6"/>
        </w:numPr>
        <w:tabs>
          <w:tab w:val="left" w:pos="540"/>
          <w:tab w:val="num" w:pos="851"/>
          <w:tab w:val="left" w:pos="1080"/>
        </w:tabs>
        <w:spacing w:after="0" w:line="240" w:lineRule="auto"/>
        <w:ind w:left="0" w:firstLine="540"/>
        <w:jc w:val="both"/>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плат</w:t>
      </w:r>
      <w:r w:rsidRPr="00310113">
        <w:rPr>
          <w:rFonts w:ascii="Times New Roman" w:eastAsia="Times New Roman" w:hAnsi="Times New Roman" w:cs="Times New Roman"/>
          <w:sz w:val="24"/>
          <w:szCs w:val="24"/>
          <w:lang w:eastAsia="ru-RU"/>
        </w:rPr>
        <w:t>і</w:t>
      </w:r>
      <w:r w:rsidRPr="00310113">
        <w:rPr>
          <w:rFonts w:ascii="Times New Roman" w:eastAsia="Times New Roman" w:hAnsi="Times New Roman" w:cs="Times New Roman"/>
          <w:sz w:val="24"/>
          <w:szCs w:val="24"/>
          <w:lang w:val="ru-RU" w:eastAsia="ru-RU"/>
        </w:rPr>
        <w:t xml:space="preserve"> за землю </w:t>
      </w:r>
      <w:r w:rsidRPr="00310113">
        <w:rPr>
          <w:rFonts w:ascii="Times New Roman" w:eastAsia="Times New Roman" w:hAnsi="Times New Roman" w:cs="Times New Roman"/>
          <w:sz w:val="24"/>
          <w:szCs w:val="24"/>
          <w:lang w:eastAsia="ru-RU"/>
        </w:rPr>
        <w:t xml:space="preserve">на </w:t>
      </w:r>
      <w:r w:rsidRPr="00310113">
        <w:rPr>
          <w:rFonts w:ascii="Times New Roman" w:eastAsia="Times New Roman" w:hAnsi="Times New Roman" w:cs="Times New Roman"/>
          <w:bCs/>
          <w:sz w:val="24"/>
          <w:szCs w:val="24"/>
          <w:lang w:eastAsia="ru-RU"/>
        </w:rPr>
        <w:t xml:space="preserve">112,0 % ( план – 5 650,8 тис. грн.; факт – 6 329,9 тис. грн.), </w:t>
      </w:r>
    </w:p>
    <w:p w:rsidR="00804A2A" w:rsidRPr="00310113" w:rsidRDefault="00804A2A" w:rsidP="00DD2927">
      <w:pPr>
        <w:numPr>
          <w:ilvl w:val="0"/>
          <w:numId w:val="6"/>
        </w:numPr>
        <w:tabs>
          <w:tab w:val="left" w:pos="540"/>
          <w:tab w:val="num" w:pos="851"/>
          <w:tab w:val="num" w:pos="960"/>
          <w:tab w:val="left" w:pos="1080"/>
        </w:tabs>
        <w:spacing w:after="0" w:line="240" w:lineRule="auto"/>
        <w:ind w:left="0" w:firstLine="540"/>
        <w:jc w:val="both"/>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єдино</w:t>
      </w:r>
      <w:r w:rsidRPr="00310113">
        <w:rPr>
          <w:rFonts w:ascii="Times New Roman" w:eastAsia="Times New Roman" w:hAnsi="Times New Roman" w:cs="Times New Roman"/>
          <w:sz w:val="24"/>
          <w:szCs w:val="24"/>
          <w:lang w:eastAsia="ru-RU"/>
        </w:rPr>
        <w:t>му</w:t>
      </w:r>
      <w:r w:rsidRPr="00310113">
        <w:rPr>
          <w:rFonts w:ascii="Times New Roman" w:eastAsia="Times New Roman" w:hAnsi="Times New Roman" w:cs="Times New Roman"/>
          <w:sz w:val="24"/>
          <w:szCs w:val="24"/>
          <w:lang w:val="ru-RU" w:eastAsia="ru-RU"/>
        </w:rPr>
        <w:t xml:space="preserve"> податку </w:t>
      </w:r>
      <w:r w:rsidRPr="00310113">
        <w:rPr>
          <w:rFonts w:ascii="Times New Roman" w:eastAsia="Times New Roman" w:hAnsi="Times New Roman" w:cs="Times New Roman"/>
          <w:sz w:val="24"/>
          <w:szCs w:val="24"/>
          <w:lang w:eastAsia="ru-RU"/>
        </w:rPr>
        <w:t>на 110,4</w:t>
      </w:r>
      <w:r w:rsidRPr="00310113">
        <w:rPr>
          <w:rFonts w:ascii="Times New Roman" w:eastAsia="Times New Roman" w:hAnsi="Times New Roman" w:cs="Times New Roman"/>
          <w:bCs/>
          <w:sz w:val="24"/>
          <w:szCs w:val="24"/>
          <w:lang w:eastAsia="ru-RU"/>
        </w:rPr>
        <w:t xml:space="preserve"> % ( план – 16 987,0 тис. грн.; факт – 18 752,7 тис. грн.),</w:t>
      </w:r>
    </w:p>
    <w:p w:rsidR="00804A2A" w:rsidRPr="00310113" w:rsidRDefault="00804A2A" w:rsidP="00DD2927">
      <w:pPr>
        <w:numPr>
          <w:ilvl w:val="0"/>
          <w:numId w:val="6"/>
        </w:numPr>
        <w:tabs>
          <w:tab w:val="left" w:pos="540"/>
          <w:tab w:val="num" w:pos="851"/>
          <w:tab w:val="num" w:pos="960"/>
          <w:tab w:val="left" w:pos="1080"/>
        </w:tabs>
        <w:spacing w:after="0" w:line="240" w:lineRule="auto"/>
        <w:ind w:left="0" w:firstLine="540"/>
        <w:jc w:val="both"/>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податку на нерухоме майно</w:t>
      </w:r>
      <w:r w:rsidRPr="00310113">
        <w:rPr>
          <w:rFonts w:ascii="Times New Roman" w:eastAsia="Times New Roman" w:hAnsi="Times New Roman" w:cs="Times New Roman"/>
          <w:sz w:val="24"/>
          <w:szCs w:val="24"/>
          <w:lang w:eastAsia="ru-RU"/>
        </w:rPr>
        <w:t>, відмінне від земельної ділянки</w:t>
      </w:r>
      <w:r w:rsidRPr="00310113">
        <w:rPr>
          <w:rFonts w:ascii="Times New Roman" w:eastAsia="Times New Roman" w:hAnsi="Times New Roman" w:cs="Times New Roman"/>
          <w:sz w:val="24"/>
          <w:szCs w:val="24"/>
          <w:lang w:val="ru-RU" w:eastAsia="ru-RU"/>
        </w:rPr>
        <w:t xml:space="preserve"> </w:t>
      </w:r>
      <w:r w:rsidRPr="00310113">
        <w:rPr>
          <w:rFonts w:ascii="Times New Roman" w:eastAsia="Times New Roman" w:hAnsi="Times New Roman" w:cs="Times New Roman"/>
          <w:sz w:val="24"/>
          <w:szCs w:val="24"/>
          <w:lang w:eastAsia="ru-RU"/>
        </w:rPr>
        <w:t xml:space="preserve">на </w:t>
      </w:r>
      <w:r w:rsidRPr="00310113">
        <w:rPr>
          <w:rFonts w:ascii="Times New Roman" w:eastAsia="Times New Roman" w:hAnsi="Times New Roman" w:cs="Times New Roman"/>
          <w:bCs/>
          <w:sz w:val="24"/>
          <w:szCs w:val="24"/>
          <w:lang w:eastAsia="ru-RU"/>
        </w:rPr>
        <w:t>77,7 % (план –     2 257,0 тис. грн.; факт – 1 752,8 тис. грн.),</w:t>
      </w:r>
    </w:p>
    <w:p w:rsidR="00804A2A" w:rsidRPr="00310113" w:rsidRDefault="00804A2A" w:rsidP="00DD2927">
      <w:pPr>
        <w:numPr>
          <w:ilvl w:val="0"/>
          <w:numId w:val="6"/>
        </w:numPr>
        <w:tabs>
          <w:tab w:val="left" w:pos="540"/>
          <w:tab w:val="num" w:pos="851"/>
          <w:tab w:val="num" w:pos="960"/>
          <w:tab w:val="left" w:pos="1080"/>
        </w:tabs>
        <w:spacing w:after="0" w:line="240" w:lineRule="auto"/>
        <w:ind w:left="0" w:firstLine="540"/>
        <w:jc w:val="both"/>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акцизно</w:t>
      </w:r>
      <w:r w:rsidRPr="00310113">
        <w:rPr>
          <w:rFonts w:ascii="Times New Roman" w:eastAsia="Times New Roman" w:hAnsi="Times New Roman" w:cs="Times New Roman"/>
          <w:sz w:val="24"/>
          <w:szCs w:val="24"/>
          <w:lang w:eastAsia="ru-RU"/>
        </w:rPr>
        <w:t>му</w:t>
      </w:r>
      <w:r w:rsidRPr="00310113">
        <w:rPr>
          <w:rFonts w:ascii="Times New Roman" w:eastAsia="Times New Roman" w:hAnsi="Times New Roman" w:cs="Times New Roman"/>
          <w:sz w:val="24"/>
          <w:szCs w:val="24"/>
          <w:lang w:val="ru-RU" w:eastAsia="ru-RU"/>
        </w:rPr>
        <w:t xml:space="preserve"> податку з реалізації суб’єктами господарювання роздрібної торгівлі </w:t>
      </w:r>
      <w:r w:rsidRPr="00310113">
        <w:rPr>
          <w:rFonts w:ascii="Times New Roman" w:eastAsia="Times New Roman" w:hAnsi="Times New Roman" w:cs="Times New Roman"/>
          <w:sz w:val="24"/>
          <w:szCs w:val="24"/>
          <w:lang w:val="ru-RU" w:eastAsia="ru-RU"/>
        </w:rPr>
        <w:tab/>
        <w:t xml:space="preserve">   </w:t>
      </w:r>
    </w:p>
    <w:p w:rsidR="00804A2A" w:rsidRPr="00310113" w:rsidRDefault="00804A2A" w:rsidP="00DD2927">
      <w:pPr>
        <w:tabs>
          <w:tab w:val="num" w:pos="0"/>
          <w:tab w:val="left" w:pos="540"/>
          <w:tab w:val="left" w:pos="1080"/>
        </w:tabs>
        <w:spacing w:after="0" w:line="240" w:lineRule="auto"/>
        <w:ind w:firstLine="540"/>
        <w:jc w:val="both"/>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 xml:space="preserve">підакцизних товарів </w:t>
      </w:r>
      <w:r w:rsidRPr="00310113">
        <w:rPr>
          <w:rFonts w:ascii="Times New Roman" w:eastAsia="Times New Roman" w:hAnsi="Times New Roman" w:cs="Times New Roman"/>
          <w:sz w:val="24"/>
          <w:szCs w:val="24"/>
          <w:lang w:eastAsia="ru-RU"/>
        </w:rPr>
        <w:t xml:space="preserve">на </w:t>
      </w:r>
      <w:r w:rsidRPr="00310113">
        <w:rPr>
          <w:rFonts w:ascii="Times New Roman" w:eastAsia="Times New Roman" w:hAnsi="Times New Roman" w:cs="Times New Roman"/>
          <w:bCs/>
          <w:sz w:val="24"/>
          <w:szCs w:val="24"/>
          <w:lang w:eastAsia="ru-RU"/>
        </w:rPr>
        <w:t>84,4 % ( план – 3 474,2 тис. грн.; факт – 2 931,4 тис. грн.),             в т.ч.:  пального – на 20%, алкогольних напоїв та тютюнових виробів на 117,5%);</w:t>
      </w:r>
    </w:p>
    <w:p w:rsidR="00804A2A" w:rsidRPr="00310113" w:rsidRDefault="00804A2A" w:rsidP="00DD2927">
      <w:pPr>
        <w:tabs>
          <w:tab w:val="num" w:pos="851"/>
          <w:tab w:val="num" w:pos="960"/>
          <w:tab w:val="left" w:pos="1080"/>
        </w:tabs>
        <w:spacing w:after="0" w:line="240" w:lineRule="auto"/>
        <w:ind w:right="-185" w:firstLine="540"/>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 xml:space="preserve">  </w:t>
      </w:r>
      <w:r w:rsidRPr="00310113">
        <w:rPr>
          <w:rFonts w:ascii="Times New Roman" w:eastAsia="Times New Roman" w:hAnsi="Times New Roman" w:cs="Times New Roman"/>
          <w:sz w:val="24"/>
          <w:szCs w:val="24"/>
          <w:lang w:eastAsia="ru-RU"/>
        </w:rPr>
        <w:t>6</w:t>
      </w:r>
      <w:r w:rsidRPr="00310113">
        <w:rPr>
          <w:rFonts w:ascii="Times New Roman" w:eastAsia="Times New Roman" w:hAnsi="Times New Roman" w:cs="Times New Roman"/>
          <w:sz w:val="24"/>
          <w:szCs w:val="24"/>
          <w:lang w:val="ru-RU" w:eastAsia="ru-RU"/>
        </w:rPr>
        <w:t xml:space="preserve">. </w:t>
      </w:r>
      <w:r w:rsidRPr="00310113">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sz w:val="24"/>
          <w:szCs w:val="24"/>
          <w:lang w:val="ru-RU" w:eastAsia="ru-RU"/>
        </w:rPr>
        <w:t xml:space="preserve"> плат</w:t>
      </w:r>
      <w:r w:rsidRPr="00310113">
        <w:rPr>
          <w:rFonts w:ascii="Times New Roman" w:eastAsia="Times New Roman" w:hAnsi="Times New Roman" w:cs="Times New Roman"/>
          <w:sz w:val="24"/>
          <w:szCs w:val="24"/>
          <w:lang w:eastAsia="ru-RU"/>
        </w:rPr>
        <w:t>і</w:t>
      </w:r>
      <w:r w:rsidRPr="00310113">
        <w:rPr>
          <w:rFonts w:ascii="Times New Roman" w:eastAsia="Times New Roman" w:hAnsi="Times New Roman" w:cs="Times New Roman"/>
          <w:sz w:val="24"/>
          <w:szCs w:val="24"/>
          <w:lang w:val="ru-RU" w:eastAsia="ru-RU"/>
        </w:rPr>
        <w:t xml:space="preserve"> за оренду комунального майна </w:t>
      </w:r>
      <w:r w:rsidRPr="00310113">
        <w:rPr>
          <w:rFonts w:ascii="Times New Roman" w:eastAsia="Times New Roman" w:hAnsi="Times New Roman" w:cs="Times New Roman"/>
          <w:sz w:val="24"/>
          <w:szCs w:val="24"/>
          <w:lang w:eastAsia="ru-RU"/>
        </w:rPr>
        <w:t xml:space="preserve">на </w:t>
      </w:r>
      <w:r w:rsidRPr="00310113">
        <w:rPr>
          <w:rFonts w:ascii="Times New Roman" w:eastAsia="Times New Roman" w:hAnsi="Times New Roman" w:cs="Times New Roman"/>
          <w:bCs/>
          <w:sz w:val="24"/>
          <w:szCs w:val="24"/>
          <w:lang w:eastAsia="ru-RU"/>
        </w:rPr>
        <w:t>102,2 % ( план – 521,4 тис. грн.; факт – 533,1 тис. грн.),</w:t>
      </w:r>
    </w:p>
    <w:p w:rsidR="00804A2A" w:rsidRPr="00310113" w:rsidRDefault="00DD2927" w:rsidP="00DD2927">
      <w:pPr>
        <w:tabs>
          <w:tab w:val="num" w:pos="851"/>
          <w:tab w:val="num" w:pos="960"/>
          <w:tab w:val="num" w:pos="993"/>
          <w:tab w:val="left" w:pos="1080"/>
        </w:tabs>
        <w:spacing w:after="0" w:line="240" w:lineRule="auto"/>
        <w:ind w:firstLine="540"/>
        <w:jc w:val="both"/>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sz w:val="24"/>
          <w:szCs w:val="24"/>
          <w:lang w:val="ru-RU" w:eastAsia="ru-RU"/>
        </w:rPr>
        <w:t xml:space="preserve"> </w:t>
      </w:r>
      <w:r w:rsidR="00804A2A" w:rsidRPr="00310113">
        <w:rPr>
          <w:rFonts w:ascii="Times New Roman" w:eastAsia="Times New Roman" w:hAnsi="Times New Roman" w:cs="Times New Roman"/>
          <w:sz w:val="24"/>
          <w:szCs w:val="24"/>
          <w:lang w:eastAsia="ru-RU"/>
        </w:rPr>
        <w:t>7</w:t>
      </w:r>
      <w:r w:rsidR="00804A2A" w:rsidRPr="00310113">
        <w:rPr>
          <w:rFonts w:ascii="Times New Roman" w:eastAsia="Times New Roman" w:hAnsi="Times New Roman" w:cs="Times New Roman"/>
          <w:sz w:val="24"/>
          <w:szCs w:val="24"/>
          <w:lang w:val="ru-RU" w:eastAsia="ru-RU"/>
        </w:rPr>
        <w:t>.   державно</w:t>
      </w:r>
      <w:r w:rsidR="00804A2A" w:rsidRPr="00310113">
        <w:rPr>
          <w:rFonts w:ascii="Times New Roman" w:eastAsia="Times New Roman" w:hAnsi="Times New Roman" w:cs="Times New Roman"/>
          <w:sz w:val="24"/>
          <w:szCs w:val="24"/>
          <w:lang w:eastAsia="ru-RU"/>
        </w:rPr>
        <w:t>му</w:t>
      </w:r>
      <w:r w:rsidR="00804A2A" w:rsidRPr="00310113">
        <w:rPr>
          <w:rFonts w:ascii="Times New Roman" w:eastAsia="Times New Roman" w:hAnsi="Times New Roman" w:cs="Times New Roman"/>
          <w:sz w:val="24"/>
          <w:szCs w:val="24"/>
          <w:lang w:val="ru-RU" w:eastAsia="ru-RU"/>
        </w:rPr>
        <w:t xml:space="preserve"> мит</w:t>
      </w:r>
      <w:r w:rsidR="00804A2A" w:rsidRPr="00310113">
        <w:rPr>
          <w:rFonts w:ascii="Times New Roman" w:eastAsia="Times New Roman" w:hAnsi="Times New Roman" w:cs="Times New Roman"/>
          <w:sz w:val="24"/>
          <w:szCs w:val="24"/>
          <w:lang w:eastAsia="ru-RU"/>
        </w:rPr>
        <w:t>у</w:t>
      </w:r>
      <w:r w:rsidR="00804A2A" w:rsidRPr="00310113">
        <w:rPr>
          <w:rFonts w:ascii="Times New Roman" w:eastAsia="Times New Roman" w:hAnsi="Times New Roman" w:cs="Times New Roman"/>
          <w:sz w:val="24"/>
          <w:szCs w:val="24"/>
          <w:lang w:val="ru-RU" w:eastAsia="ru-RU"/>
        </w:rPr>
        <w:t xml:space="preserve">  </w:t>
      </w:r>
      <w:r w:rsidR="00804A2A" w:rsidRPr="00310113">
        <w:rPr>
          <w:rFonts w:ascii="Times New Roman" w:eastAsia="Times New Roman" w:hAnsi="Times New Roman" w:cs="Times New Roman"/>
          <w:sz w:val="24"/>
          <w:szCs w:val="24"/>
          <w:lang w:eastAsia="ru-RU"/>
        </w:rPr>
        <w:t xml:space="preserve">на </w:t>
      </w:r>
      <w:r w:rsidR="00804A2A" w:rsidRPr="00310113">
        <w:rPr>
          <w:rFonts w:ascii="Times New Roman" w:eastAsia="Times New Roman" w:hAnsi="Times New Roman" w:cs="Times New Roman"/>
          <w:bCs/>
          <w:sz w:val="24"/>
          <w:szCs w:val="24"/>
          <w:lang w:eastAsia="ru-RU"/>
        </w:rPr>
        <w:t>65,9 % ( план – 376,2 тис. грн.; факт – 247,8 тис. грн.),</w:t>
      </w:r>
    </w:p>
    <w:p w:rsidR="00804A2A" w:rsidRPr="00310113" w:rsidRDefault="00804A2A" w:rsidP="00DD2927">
      <w:pPr>
        <w:spacing w:after="0" w:line="240" w:lineRule="auto"/>
        <w:ind w:firstLine="567"/>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bCs/>
          <w:sz w:val="24"/>
          <w:szCs w:val="24"/>
          <w:lang w:eastAsia="ru-RU"/>
        </w:rPr>
        <w:t xml:space="preserve">8.  платі за надання адміністративних послуг </w:t>
      </w:r>
      <w:r w:rsidRPr="00310113">
        <w:rPr>
          <w:rFonts w:ascii="Times New Roman" w:eastAsia="Times New Roman" w:hAnsi="Times New Roman" w:cs="Times New Roman"/>
          <w:sz w:val="24"/>
          <w:szCs w:val="24"/>
          <w:lang w:eastAsia="ru-RU"/>
        </w:rPr>
        <w:t xml:space="preserve">на </w:t>
      </w:r>
      <w:r w:rsidRPr="00310113">
        <w:rPr>
          <w:rFonts w:ascii="Times New Roman" w:eastAsia="Times New Roman" w:hAnsi="Times New Roman" w:cs="Times New Roman"/>
          <w:bCs/>
          <w:sz w:val="24"/>
          <w:szCs w:val="24"/>
          <w:lang w:eastAsia="ru-RU"/>
        </w:rPr>
        <w:t xml:space="preserve">162,4 % ( план – 452,2 тис. грн.; факт – 734,3 тис. грн.), </w:t>
      </w:r>
      <w:r w:rsidRPr="00310113">
        <w:rPr>
          <w:rFonts w:ascii="Times New Roman" w:eastAsia="Times New Roman" w:hAnsi="Times New Roman" w:cs="Times New Roman"/>
          <w:sz w:val="24"/>
          <w:szCs w:val="24"/>
          <w:lang w:val="ru-RU" w:eastAsia="ru-RU"/>
        </w:rPr>
        <w:t xml:space="preserve"> </w:t>
      </w:r>
    </w:p>
    <w:p w:rsidR="00804A2A" w:rsidRPr="00310113" w:rsidRDefault="00DD2927" w:rsidP="00DD2927">
      <w:pPr>
        <w:tabs>
          <w:tab w:val="num" w:pos="480"/>
          <w:tab w:val="num" w:pos="960"/>
          <w:tab w:val="num" w:pos="993"/>
          <w:tab w:val="left" w:pos="1080"/>
        </w:tabs>
        <w:spacing w:after="0" w:line="240" w:lineRule="auto"/>
        <w:ind w:firstLine="540"/>
        <w:jc w:val="both"/>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 xml:space="preserve"> </w:t>
      </w:r>
      <w:r w:rsidR="00804A2A" w:rsidRPr="00310113">
        <w:rPr>
          <w:rFonts w:ascii="Times New Roman" w:eastAsia="Times New Roman" w:hAnsi="Times New Roman" w:cs="Times New Roman"/>
          <w:bCs/>
          <w:sz w:val="24"/>
          <w:szCs w:val="24"/>
          <w:lang w:eastAsia="ru-RU"/>
        </w:rPr>
        <w:t>9.  інших видах надходжень на 898,4 % (план – 67,5 тис. грн.; факт – 606,4 тис. грн.).</w:t>
      </w:r>
    </w:p>
    <w:p w:rsidR="00804A2A" w:rsidRPr="00310113" w:rsidRDefault="00804A2A" w:rsidP="00DD2927">
      <w:pPr>
        <w:tabs>
          <w:tab w:val="num" w:pos="851"/>
          <w:tab w:val="num" w:pos="960"/>
          <w:tab w:val="num" w:pos="993"/>
          <w:tab w:val="left" w:pos="1080"/>
        </w:tabs>
        <w:spacing w:after="0" w:line="240" w:lineRule="auto"/>
        <w:ind w:firstLine="540"/>
        <w:jc w:val="both"/>
        <w:rPr>
          <w:rFonts w:ascii="Times New Roman" w:eastAsia="Times New Roman" w:hAnsi="Times New Roman" w:cs="Times New Roman"/>
          <w:bCs/>
          <w:sz w:val="24"/>
          <w:szCs w:val="24"/>
          <w:lang w:eastAsia="ru-RU"/>
        </w:rPr>
      </w:pPr>
    </w:p>
    <w:p w:rsidR="00804A2A" w:rsidRPr="00310113" w:rsidRDefault="00804A2A" w:rsidP="00DD2927">
      <w:pPr>
        <w:spacing w:after="0" w:line="240" w:lineRule="auto"/>
        <w:ind w:firstLine="567"/>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val="ru-RU" w:eastAsia="ru-RU"/>
        </w:rPr>
        <w:t>Основною причиною невиконання надходжень до міського бюджету податку на нерухоме майно</w:t>
      </w:r>
      <w:r w:rsidRPr="00310113">
        <w:rPr>
          <w:rFonts w:ascii="Times New Roman" w:eastAsia="Times New Roman" w:hAnsi="Times New Roman" w:cs="Times New Roman"/>
          <w:sz w:val="24"/>
          <w:szCs w:val="24"/>
          <w:lang w:eastAsia="ru-RU"/>
        </w:rPr>
        <w:t>, відмінне від земельної ділянки</w:t>
      </w:r>
      <w:r w:rsidRPr="00310113">
        <w:rPr>
          <w:rFonts w:ascii="Times New Roman" w:eastAsia="Times New Roman" w:hAnsi="Times New Roman" w:cs="Times New Roman"/>
          <w:sz w:val="24"/>
          <w:szCs w:val="24"/>
          <w:lang w:val="ru-RU" w:eastAsia="ru-RU"/>
        </w:rPr>
        <w:t xml:space="preserve"> є</w:t>
      </w:r>
      <w:r w:rsidRPr="00310113">
        <w:rPr>
          <w:rFonts w:ascii="Times New Roman" w:eastAsia="Times New Roman" w:hAnsi="Times New Roman" w:cs="Times New Roman"/>
          <w:sz w:val="24"/>
          <w:szCs w:val="24"/>
          <w:lang w:val="ru-RU" w:eastAsia="ru-RU"/>
        </w:rPr>
        <w:tab/>
      </w:r>
      <w:r w:rsidRPr="00310113">
        <w:rPr>
          <w:rFonts w:ascii="Times New Roman" w:eastAsia="Times New Roman" w:hAnsi="Times New Roman" w:cs="Times New Roman"/>
          <w:sz w:val="24"/>
          <w:szCs w:val="24"/>
          <w:lang w:eastAsia="ru-RU"/>
        </w:rPr>
        <w:t xml:space="preserve">несплата даного податку  фізичними </w:t>
      </w:r>
      <w:r w:rsidRPr="00310113">
        <w:rPr>
          <w:rFonts w:ascii="Times New Roman" w:eastAsia="Times New Roman" w:hAnsi="Times New Roman" w:cs="Times New Roman"/>
          <w:sz w:val="24"/>
          <w:szCs w:val="24"/>
          <w:lang w:eastAsia="ru-RU"/>
        </w:rPr>
        <w:lastRenderedPageBreak/>
        <w:t xml:space="preserve">особами через невчасно, з технічних причин, вручені повідомлення про нарахування контролюючими органами. </w:t>
      </w:r>
    </w:p>
    <w:p w:rsidR="00804A2A" w:rsidRPr="00310113" w:rsidRDefault="00804A2A" w:rsidP="00804A2A">
      <w:pPr>
        <w:tabs>
          <w:tab w:val="num" w:pos="851"/>
          <w:tab w:val="num" w:pos="960"/>
          <w:tab w:val="num" w:pos="993"/>
          <w:tab w:val="left" w:pos="1080"/>
        </w:tabs>
        <w:spacing w:after="0" w:line="240" w:lineRule="auto"/>
        <w:jc w:val="both"/>
        <w:rPr>
          <w:rFonts w:ascii="Times New Roman" w:eastAsia="Times New Roman" w:hAnsi="Times New Roman" w:cs="Times New Roman"/>
          <w:sz w:val="24"/>
          <w:szCs w:val="24"/>
          <w:lang w:val="ru-RU" w:eastAsia="ru-RU"/>
        </w:rPr>
      </w:pPr>
    </w:p>
    <w:p w:rsidR="00804A2A" w:rsidRPr="00310113" w:rsidRDefault="00804A2A" w:rsidP="007E3247">
      <w:pPr>
        <w:spacing w:after="0" w:line="240" w:lineRule="auto"/>
        <w:ind w:firstLine="567"/>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За рахунок збільшення на 28 СПД - платників єдиного податку відповідно збільшилась сума  перерахованого до бюджету єдиного податку з фізичних осіб. На збільшення надходження єдиного податку з юридичних осіб вплинуло те, що на час воєнного стану деякі платники загальної системи оподаткування  перейшли на сплату єдиного податку за ставкою 2%.</w:t>
      </w:r>
    </w:p>
    <w:p w:rsidR="00804A2A" w:rsidRPr="00310113" w:rsidRDefault="00804A2A" w:rsidP="007E3247">
      <w:pPr>
        <w:spacing w:after="0" w:line="240" w:lineRule="auto"/>
        <w:ind w:firstLine="709"/>
        <w:jc w:val="both"/>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 xml:space="preserve">Надходження до </w:t>
      </w:r>
      <w:r w:rsidRPr="00310113">
        <w:rPr>
          <w:rFonts w:ascii="Times New Roman" w:eastAsia="Times New Roman" w:hAnsi="Times New Roman" w:cs="Times New Roman"/>
          <w:sz w:val="24"/>
          <w:szCs w:val="24"/>
          <w:lang w:val="ru-RU" w:eastAsia="ru-RU"/>
        </w:rPr>
        <w:t>бюджет</w:t>
      </w:r>
      <w:r w:rsidRPr="00310113">
        <w:rPr>
          <w:rFonts w:ascii="Times New Roman" w:eastAsia="Times New Roman" w:hAnsi="Times New Roman" w:cs="Times New Roman"/>
          <w:sz w:val="24"/>
          <w:szCs w:val="24"/>
          <w:lang w:eastAsia="ru-RU"/>
        </w:rPr>
        <w:t>у</w:t>
      </w:r>
      <w:r w:rsidRPr="00310113">
        <w:rPr>
          <w:rFonts w:ascii="Times New Roman" w:eastAsia="Times New Roman" w:hAnsi="Times New Roman" w:cs="Times New Roman"/>
          <w:sz w:val="24"/>
          <w:szCs w:val="24"/>
          <w:lang w:val="ru-RU" w:eastAsia="ru-RU"/>
        </w:rPr>
        <w:t xml:space="preserve"> </w:t>
      </w:r>
      <w:r w:rsidRPr="00310113">
        <w:rPr>
          <w:rFonts w:ascii="Times New Roman" w:eastAsia="Times New Roman" w:hAnsi="Times New Roman" w:cs="Times New Roman"/>
          <w:sz w:val="24"/>
          <w:szCs w:val="24"/>
          <w:lang w:eastAsia="ru-RU"/>
        </w:rPr>
        <w:t>територіальної громади</w:t>
      </w:r>
      <w:r w:rsidRPr="00310113">
        <w:rPr>
          <w:rFonts w:ascii="Times New Roman" w:eastAsia="Times New Roman" w:hAnsi="Times New Roman" w:cs="Times New Roman"/>
          <w:sz w:val="24"/>
          <w:szCs w:val="24"/>
          <w:lang w:val="ru-RU" w:eastAsia="ru-RU"/>
        </w:rPr>
        <w:t xml:space="preserve"> доход</w:t>
      </w:r>
      <w:r w:rsidRPr="00310113">
        <w:rPr>
          <w:rFonts w:ascii="Times New Roman" w:eastAsia="Times New Roman" w:hAnsi="Times New Roman" w:cs="Times New Roman"/>
          <w:sz w:val="24"/>
          <w:szCs w:val="24"/>
          <w:lang w:eastAsia="ru-RU"/>
        </w:rPr>
        <w:t>ів</w:t>
      </w:r>
      <w:r w:rsidRPr="00310113">
        <w:rPr>
          <w:rFonts w:ascii="Times New Roman" w:eastAsia="Times New Roman" w:hAnsi="Times New Roman" w:cs="Times New Roman"/>
          <w:sz w:val="24"/>
          <w:szCs w:val="24"/>
          <w:lang w:val="ru-RU" w:eastAsia="ru-RU"/>
        </w:rPr>
        <w:t xml:space="preserve"> </w:t>
      </w:r>
      <w:r w:rsidRPr="00310113">
        <w:rPr>
          <w:rFonts w:ascii="Times New Roman" w:eastAsia="Times New Roman" w:hAnsi="Times New Roman" w:cs="Times New Roman"/>
          <w:b/>
          <w:sz w:val="24"/>
          <w:szCs w:val="24"/>
          <w:lang w:val="ru-RU" w:eastAsia="ru-RU"/>
        </w:rPr>
        <w:t>спеціального фонду</w:t>
      </w:r>
      <w:r w:rsidRPr="00310113">
        <w:rPr>
          <w:rFonts w:ascii="Times New Roman" w:eastAsia="Times New Roman" w:hAnsi="Times New Roman" w:cs="Times New Roman"/>
          <w:sz w:val="24"/>
          <w:szCs w:val="24"/>
          <w:lang w:val="ru-RU" w:eastAsia="ru-RU"/>
        </w:rPr>
        <w:t xml:space="preserve">  </w:t>
      </w:r>
      <w:r w:rsidRPr="00310113">
        <w:rPr>
          <w:rFonts w:ascii="Times New Roman" w:eastAsia="Times New Roman" w:hAnsi="Times New Roman" w:cs="Times New Roman"/>
          <w:sz w:val="24"/>
          <w:szCs w:val="24"/>
          <w:lang w:eastAsia="ru-RU"/>
        </w:rPr>
        <w:t>за січень - вересень 2022 року становлять 3 202,1</w:t>
      </w:r>
      <w:r w:rsidRPr="00310113">
        <w:rPr>
          <w:rFonts w:ascii="Times New Roman" w:eastAsia="Times New Roman" w:hAnsi="Times New Roman" w:cs="Times New Roman"/>
          <w:bCs/>
          <w:sz w:val="24"/>
          <w:szCs w:val="24"/>
          <w:lang w:eastAsia="ru-RU"/>
        </w:rPr>
        <w:t xml:space="preserve"> тис. грн., що складає 48,1% до плану на 9 місяців 2022 року та 33,6 % до плану на рік.</w:t>
      </w:r>
    </w:p>
    <w:p w:rsidR="00804A2A" w:rsidRPr="00310113" w:rsidRDefault="00804A2A" w:rsidP="007E3247">
      <w:pPr>
        <w:spacing w:after="0" w:line="240" w:lineRule="auto"/>
        <w:ind w:firstLine="709"/>
        <w:jc w:val="both"/>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 xml:space="preserve">  До бюджету розвитку за звітний період надійшло 18,0 тис. грн.  </w:t>
      </w:r>
    </w:p>
    <w:p w:rsidR="00804A2A" w:rsidRPr="00310113" w:rsidRDefault="00804A2A" w:rsidP="007E3247">
      <w:pPr>
        <w:spacing w:after="0" w:line="240" w:lineRule="auto"/>
        <w:ind w:firstLine="709"/>
        <w:jc w:val="both"/>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За звітний період надійшло власних надходжень бюджетних установ  3 100,4 тис. грн. що становить 80,8% до річного плану.</w:t>
      </w:r>
    </w:p>
    <w:p w:rsidR="00804A2A" w:rsidRPr="00310113" w:rsidRDefault="00804A2A" w:rsidP="00804A2A">
      <w:pPr>
        <w:spacing w:after="0" w:line="240" w:lineRule="auto"/>
        <w:ind w:firstLine="840"/>
        <w:jc w:val="both"/>
        <w:rPr>
          <w:rFonts w:ascii="Times New Roman" w:eastAsia="Times New Roman" w:hAnsi="Times New Roman" w:cs="Times New Roman"/>
          <w:b/>
          <w:bCs/>
          <w:sz w:val="24"/>
          <w:szCs w:val="24"/>
          <w:u w:val="single"/>
          <w:lang w:eastAsia="ru-RU"/>
        </w:rPr>
      </w:pPr>
    </w:p>
    <w:p w:rsidR="00804A2A" w:rsidRPr="00310113" w:rsidRDefault="00804A2A" w:rsidP="00804A2A">
      <w:pPr>
        <w:spacing w:after="0" w:line="240" w:lineRule="auto"/>
        <w:ind w:firstLine="840"/>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ВИДАТКИ   Б Ю Д Ж Е Т У</w:t>
      </w: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p>
    <w:p w:rsidR="00804A2A" w:rsidRPr="00310113" w:rsidRDefault="00804A2A" w:rsidP="00804A2A">
      <w:pPr>
        <w:spacing w:after="0" w:line="240" w:lineRule="auto"/>
        <w:ind w:firstLine="60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За  січень-вересень 2022 року з  міського бюджету  проведено  видатків на  загальну суму </w:t>
      </w:r>
      <w:r w:rsidRPr="00310113">
        <w:rPr>
          <w:rFonts w:ascii="Times New Roman" w:eastAsia="Times New Roman" w:hAnsi="Times New Roman" w:cs="Times New Roman"/>
          <w:b/>
          <w:sz w:val="24"/>
          <w:szCs w:val="24"/>
          <w:lang w:eastAsia="ru-RU"/>
        </w:rPr>
        <w:t>163 713,1</w:t>
      </w:r>
      <w:r w:rsidRPr="00310113">
        <w:rPr>
          <w:rFonts w:ascii="Times New Roman" w:eastAsia="Times New Roman" w:hAnsi="Times New Roman" w:cs="Times New Roman"/>
          <w:sz w:val="24"/>
          <w:szCs w:val="24"/>
          <w:lang w:eastAsia="ru-RU"/>
        </w:rPr>
        <w:t xml:space="preserve"> тис. грн., що становить </w:t>
      </w:r>
      <w:r w:rsidRPr="00310113">
        <w:rPr>
          <w:rFonts w:ascii="Times New Roman" w:eastAsia="Times New Roman" w:hAnsi="Times New Roman" w:cs="Times New Roman"/>
          <w:b/>
          <w:sz w:val="24"/>
          <w:szCs w:val="24"/>
          <w:lang w:eastAsia="ru-RU"/>
        </w:rPr>
        <w:t>61,4</w:t>
      </w:r>
      <w:r w:rsidRPr="00310113">
        <w:rPr>
          <w:rFonts w:ascii="Times New Roman" w:eastAsia="Times New Roman" w:hAnsi="Times New Roman" w:cs="Times New Roman"/>
          <w:sz w:val="24"/>
          <w:szCs w:val="24"/>
          <w:lang w:eastAsia="ru-RU"/>
        </w:rPr>
        <w:t xml:space="preserve">% до затверджених видатків на рік з урахуванням змін. В тому числі видатки загального фонду – </w:t>
      </w:r>
      <w:r w:rsidRPr="00310113">
        <w:rPr>
          <w:rFonts w:ascii="Times New Roman" w:eastAsia="Times New Roman" w:hAnsi="Times New Roman" w:cs="Times New Roman"/>
          <w:b/>
          <w:sz w:val="24"/>
          <w:szCs w:val="24"/>
          <w:lang w:eastAsia="ru-RU"/>
        </w:rPr>
        <w:t>161 043,71</w:t>
      </w:r>
      <w:r w:rsidRPr="00310113">
        <w:rPr>
          <w:rFonts w:ascii="Times New Roman" w:eastAsia="Times New Roman" w:hAnsi="Times New Roman" w:cs="Times New Roman"/>
          <w:sz w:val="24"/>
          <w:szCs w:val="24"/>
          <w:lang w:eastAsia="ru-RU"/>
        </w:rPr>
        <w:t xml:space="preserve">  тис. грн. або 82,4 %  до плану відповідного періоду та 64,0 % до плану на рік ; видатки спеціального фонду – </w:t>
      </w:r>
      <w:r w:rsidRPr="00310113">
        <w:rPr>
          <w:rFonts w:ascii="Times New Roman" w:eastAsia="Times New Roman" w:hAnsi="Times New Roman" w:cs="Times New Roman"/>
          <w:b/>
          <w:sz w:val="24"/>
          <w:szCs w:val="24"/>
          <w:lang w:eastAsia="ru-RU"/>
        </w:rPr>
        <w:t>2 669,4</w:t>
      </w:r>
      <w:r w:rsidRPr="00310113">
        <w:rPr>
          <w:rFonts w:ascii="Times New Roman" w:eastAsia="Times New Roman" w:hAnsi="Times New Roman" w:cs="Times New Roman"/>
          <w:sz w:val="24"/>
          <w:szCs w:val="24"/>
          <w:lang w:eastAsia="ru-RU"/>
        </w:rPr>
        <w:t xml:space="preserve"> тис. грн. або 17,7 %  до річного плану.</w:t>
      </w: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p>
    <w:p w:rsidR="00804A2A" w:rsidRPr="00310113" w:rsidRDefault="00804A2A" w:rsidP="00804A2A">
      <w:pPr>
        <w:spacing w:after="0" w:line="240" w:lineRule="auto"/>
        <w:ind w:firstLine="60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Найбільша питома вага видатків загального фонду становить по :</w:t>
      </w:r>
    </w:p>
    <w:p w:rsidR="00804A2A" w:rsidRPr="00310113" w:rsidRDefault="00804A2A" w:rsidP="00804A2A">
      <w:pPr>
        <w:numPr>
          <w:ilvl w:val="0"/>
          <w:numId w:val="7"/>
        </w:num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фінансуванню закладів освіти                           – 106 587,39 тис. грн. – 66,2 %;</w:t>
      </w:r>
    </w:p>
    <w:p w:rsidR="00804A2A" w:rsidRPr="00310113" w:rsidRDefault="00804A2A" w:rsidP="00804A2A">
      <w:pPr>
        <w:numPr>
          <w:ilvl w:val="0"/>
          <w:numId w:val="7"/>
        </w:num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фінансуванню установ охорони здоров’я        – 5 803,47 тис.  грн. –   3,6 %;</w:t>
      </w:r>
    </w:p>
    <w:p w:rsidR="00804A2A" w:rsidRPr="00310113" w:rsidRDefault="00804A2A" w:rsidP="00804A2A">
      <w:pPr>
        <w:numPr>
          <w:ilvl w:val="0"/>
          <w:numId w:val="7"/>
        </w:num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фінансування соціального захисту населення – 3 712,06  тис. грн. – 2,3 %;</w:t>
      </w:r>
    </w:p>
    <w:p w:rsidR="00804A2A" w:rsidRPr="00310113" w:rsidRDefault="00804A2A" w:rsidP="00804A2A">
      <w:pPr>
        <w:numPr>
          <w:ilvl w:val="0"/>
          <w:numId w:val="7"/>
        </w:num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фінансування закладів культури                         – 5 236,84  тис.  грн. –  3,3 %;</w:t>
      </w:r>
    </w:p>
    <w:p w:rsidR="00804A2A" w:rsidRPr="00310113" w:rsidRDefault="00804A2A" w:rsidP="00804A2A">
      <w:pPr>
        <w:numPr>
          <w:ilvl w:val="0"/>
          <w:numId w:val="7"/>
        </w:num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фінансування органів місцевого самоврядування– 24 663,18 тис. грн. – 15,3%;</w:t>
      </w:r>
    </w:p>
    <w:p w:rsidR="00804A2A" w:rsidRPr="00310113" w:rsidRDefault="00804A2A" w:rsidP="00804A2A">
      <w:pPr>
        <w:numPr>
          <w:ilvl w:val="0"/>
          <w:numId w:val="7"/>
        </w:num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фінансування житлового господарства              – 4 840,43 тис.  грн. –3,0 %;</w:t>
      </w:r>
    </w:p>
    <w:p w:rsidR="00804A2A" w:rsidRPr="00310113" w:rsidRDefault="00804A2A" w:rsidP="00804A2A">
      <w:pPr>
        <w:numPr>
          <w:ilvl w:val="0"/>
          <w:numId w:val="7"/>
        </w:num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фінансування фізичної культури і спорту            – 3 024,6 тис. грн. – 1,9 %;</w:t>
      </w:r>
    </w:p>
    <w:p w:rsidR="00804A2A" w:rsidRPr="00310113" w:rsidRDefault="00804A2A" w:rsidP="00804A2A">
      <w:pPr>
        <w:numPr>
          <w:ilvl w:val="0"/>
          <w:numId w:val="7"/>
        </w:num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інші заходи і видатки                                              –  7 185,74 тис. грн. – 4,4%</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p>
    <w:p w:rsidR="00804A2A" w:rsidRPr="00310113" w:rsidRDefault="00804A2A" w:rsidP="00804A2A">
      <w:pPr>
        <w:spacing w:after="0" w:line="240" w:lineRule="auto"/>
        <w:ind w:left="708"/>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Основні суми видатків спрямовано на :</w:t>
      </w:r>
    </w:p>
    <w:p w:rsidR="00804A2A" w:rsidRPr="00310113" w:rsidRDefault="00804A2A" w:rsidP="00804A2A">
      <w:pPr>
        <w:numPr>
          <w:ilvl w:val="0"/>
          <w:numId w:val="7"/>
        </w:num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оплату праці                             – 107 641,0  тис. грн.  або  66,8 %;</w:t>
      </w:r>
    </w:p>
    <w:p w:rsidR="00804A2A" w:rsidRPr="00310113" w:rsidRDefault="00804A2A" w:rsidP="00804A2A">
      <w:pPr>
        <w:numPr>
          <w:ilvl w:val="0"/>
          <w:numId w:val="7"/>
        </w:num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нарахування на зарплат у      –  23 237,8 тис. грн.  або  14,4 %</w:t>
      </w:r>
    </w:p>
    <w:p w:rsidR="00804A2A" w:rsidRPr="00310113" w:rsidRDefault="00804A2A" w:rsidP="00804A2A">
      <w:pPr>
        <w:numPr>
          <w:ilvl w:val="0"/>
          <w:numId w:val="7"/>
        </w:num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придбання матеріалів            - 1 441,68 тис. грн.   або  0,9 %;</w:t>
      </w:r>
    </w:p>
    <w:p w:rsidR="00804A2A" w:rsidRPr="00310113" w:rsidRDefault="00804A2A" w:rsidP="00804A2A">
      <w:pPr>
        <w:spacing w:after="0" w:line="240" w:lineRule="auto"/>
        <w:ind w:left="8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продукти харчування             –  998,3 тис. грн.  або 0,3 %;</w:t>
      </w:r>
    </w:p>
    <w:p w:rsidR="00804A2A" w:rsidRPr="00310113" w:rsidRDefault="00804A2A" w:rsidP="00804A2A">
      <w:pPr>
        <w:numPr>
          <w:ilvl w:val="0"/>
          <w:numId w:val="7"/>
        </w:num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оплата комунальних послуг  –   8 123,5 тис. грн. або   5,0 %;</w:t>
      </w:r>
    </w:p>
    <w:p w:rsidR="00804A2A" w:rsidRPr="00310113" w:rsidRDefault="00804A2A" w:rsidP="00804A2A">
      <w:pPr>
        <w:spacing w:after="0" w:line="240" w:lineRule="auto"/>
        <w:ind w:left="8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в т.ч. теплопостачання                 –  3 905,6 тис. грн. або  2,4 %;</w:t>
      </w:r>
    </w:p>
    <w:p w:rsidR="00804A2A" w:rsidRPr="00310113" w:rsidRDefault="00804A2A" w:rsidP="00804A2A">
      <w:pPr>
        <w:spacing w:after="0" w:line="240" w:lineRule="auto"/>
        <w:ind w:left="8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водопостачання                  –  238,9 тис. грн.  або 0,1 %;</w:t>
      </w:r>
    </w:p>
    <w:p w:rsidR="00804A2A" w:rsidRPr="00310113" w:rsidRDefault="00804A2A" w:rsidP="00804A2A">
      <w:pPr>
        <w:spacing w:after="0" w:line="240" w:lineRule="auto"/>
        <w:ind w:left="8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електроенергія                    –   2 271,4 тис.  грн.  або  1,4 %; </w:t>
      </w:r>
    </w:p>
    <w:p w:rsidR="00804A2A" w:rsidRPr="00310113" w:rsidRDefault="00804A2A" w:rsidP="00804A2A">
      <w:pPr>
        <w:spacing w:after="0" w:line="240" w:lineRule="auto"/>
        <w:ind w:left="8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газ                                          -  1 646,78 тис. грн. або   1,0 %</w:t>
      </w:r>
    </w:p>
    <w:p w:rsidR="00804A2A" w:rsidRPr="00310113" w:rsidRDefault="00804A2A" w:rsidP="00804A2A">
      <w:pPr>
        <w:spacing w:after="0" w:line="240" w:lineRule="auto"/>
        <w:ind w:left="8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вивіз сміття                           –   60,7 тис.  грн.  або   0,04 %;</w:t>
      </w:r>
    </w:p>
    <w:p w:rsidR="00804A2A" w:rsidRPr="00310113" w:rsidRDefault="00804A2A" w:rsidP="00804A2A">
      <w:pPr>
        <w:tabs>
          <w:tab w:val="left" w:pos="4440"/>
        </w:tabs>
        <w:spacing w:after="0" w:line="240" w:lineRule="auto"/>
        <w:ind w:left="8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поточні трансферти                    - 16 039,4 тис.грн. або  9,9 %.</w:t>
      </w:r>
    </w:p>
    <w:p w:rsidR="00804A2A" w:rsidRPr="00310113" w:rsidRDefault="00804A2A" w:rsidP="00804A2A">
      <w:pPr>
        <w:spacing w:after="0" w:line="240" w:lineRule="auto"/>
        <w:ind w:left="8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інші                                              - 3 562,02 тис.грн. або 2,2 %</w:t>
      </w:r>
    </w:p>
    <w:p w:rsidR="00804A2A" w:rsidRPr="00310113" w:rsidRDefault="00804A2A" w:rsidP="00804A2A">
      <w:pPr>
        <w:spacing w:after="0" w:line="240" w:lineRule="auto"/>
        <w:ind w:left="840"/>
        <w:jc w:val="both"/>
        <w:rPr>
          <w:rFonts w:ascii="Times New Roman" w:eastAsia="Times New Roman" w:hAnsi="Times New Roman" w:cs="Times New Roman"/>
          <w:sz w:val="24"/>
          <w:szCs w:val="24"/>
          <w:lang w:eastAsia="ru-RU"/>
        </w:rPr>
      </w:pPr>
    </w:p>
    <w:p w:rsidR="00804A2A" w:rsidRPr="00310113" w:rsidRDefault="00804A2A" w:rsidP="00804A2A">
      <w:pPr>
        <w:spacing w:after="0" w:line="240" w:lineRule="auto"/>
        <w:ind w:firstLine="60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За 9 місяців забезпечено в повному обсязі виплату заробітної плати нарахованої за січень-вересень 2022р. Простроченої заборгованості по заробітній платі, за спожиті енергоносії, продукти харчування, медикаменти  немає.</w:t>
      </w:r>
    </w:p>
    <w:p w:rsidR="00804A2A" w:rsidRPr="00310113" w:rsidRDefault="00804A2A" w:rsidP="00804A2A">
      <w:pPr>
        <w:spacing w:after="0" w:line="240" w:lineRule="auto"/>
        <w:ind w:firstLine="60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Порівняно з аналогічним періодом 2021 року обсяг видатків зріс на 10786,8 тис. грн.. або 7,0 відсотків, що зумовлено ростом соціальних стандартів та державних гарантій (мінімальної заробітної плати, першого тарифного розряду), а також зростанням цін на енергоносії.</w:t>
      </w:r>
    </w:p>
    <w:p w:rsidR="00804A2A" w:rsidRPr="00310113" w:rsidRDefault="00804A2A" w:rsidP="00804A2A">
      <w:pPr>
        <w:spacing w:after="0" w:line="240" w:lineRule="auto"/>
        <w:ind w:firstLine="840"/>
        <w:jc w:val="center"/>
        <w:rPr>
          <w:rFonts w:ascii="Times New Roman" w:eastAsia="Times New Roman" w:hAnsi="Times New Roman" w:cs="Times New Roman"/>
          <w:b/>
          <w:sz w:val="24"/>
          <w:szCs w:val="24"/>
          <w:u w:val="single"/>
          <w:lang w:eastAsia="ru-RU"/>
        </w:rPr>
      </w:pPr>
      <w:r w:rsidRPr="00310113">
        <w:rPr>
          <w:rFonts w:ascii="Times New Roman" w:eastAsia="Times New Roman" w:hAnsi="Times New Roman" w:cs="Times New Roman"/>
          <w:b/>
          <w:sz w:val="24"/>
          <w:szCs w:val="24"/>
          <w:u w:val="single"/>
          <w:lang w:eastAsia="ru-RU"/>
        </w:rPr>
        <w:t>Органи управління</w:t>
      </w:r>
    </w:p>
    <w:p w:rsidR="00804A2A" w:rsidRPr="00310113" w:rsidRDefault="00804A2A" w:rsidP="00804A2A">
      <w:pPr>
        <w:spacing w:after="0" w:line="240" w:lineRule="auto"/>
        <w:ind w:firstLine="840"/>
        <w:jc w:val="both"/>
        <w:rPr>
          <w:rFonts w:ascii="Times New Roman" w:eastAsia="Times New Roman" w:hAnsi="Times New Roman" w:cs="Times New Roman"/>
          <w:b/>
          <w:sz w:val="24"/>
          <w:szCs w:val="24"/>
          <w:u w:val="single"/>
          <w:lang w:eastAsia="ru-RU"/>
        </w:rPr>
      </w:pPr>
    </w:p>
    <w:p w:rsidR="00804A2A" w:rsidRPr="00310113" w:rsidRDefault="00804A2A" w:rsidP="00804A2A">
      <w:pPr>
        <w:spacing w:after="0" w:line="240" w:lineRule="auto"/>
        <w:ind w:firstLine="567"/>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На утримання органів управління за звітний період використано 24 822,2 тис. грн. або 71,8 % до річного плану з урахуванням змін, з них за загальним фондом – 24 663,2 тис. грн.. (73,5 % до річного плану та 96,1 % до плану за звітний період), спеціальним – </w:t>
      </w:r>
      <w:r w:rsidRPr="00310113">
        <w:rPr>
          <w:rFonts w:ascii="Times New Roman" w:eastAsia="Times New Roman" w:hAnsi="Times New Roman" w:cs="Times New Roman"/>
          <w:b/>
          <w:sz w:val="24"/>
          <w:szCs w:val="24"/>
          <w:lang w:eastAsia="ru-RU"/>
        </w:rPr>
        <w:t>159,0</w:t>
      </w:r>
      <w:r w:rsidRPr="00310113">
        <w:rPr>
          <w:rFonts w:ascii="Times New Roman" w:eastAsia="Times New Roman" w:hAnsi="Times New Roman" w:cs="Times New Roman"/>
          <w:sz w:val="24"/>
          <w:szCs w:val="24"/>
          <w:lang w:eastAsia="ru-RU"/>
        </w:rPr>
        <w:t xml:space="preserve"> тис. грн.  (15,4 % до річного плану).</w:t>
      </w: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Штатна чисельність станом на 01.10.2022 року становить   110,0, фактична -  109.</w:t>
      </w:r>
    </w:p>
    <w:p w:rsidR="00804A2A" w:rsidRPr="00310113" w:rsidRDefault="00804A2A" w:rsidP="00804A2A">
      <w:pPr>
        <w:spacing w:after="0" w:line="240" w:lineRule="auto"/>
        <w:ind w:left="840"/>
        <w:jc w:val="both"/>
        <w:rPr>
          <w:rFonts w:ascii="Times New Roman" w:eastAsia="Times New Roman" w:hAnsi="Times New Roman" w:cs="Times New Roman"/>
          <w:sz w:val="24"/>
          <w:szCs w:val="24"/>
          <w:lang w:eastAsia="ru-RU"/>
        </w:rPr>
      </w:pPr>
    </w:p>
    <w:p w:rsidR="00804A2A" w:rsidRPr="00310113" w:rsidRDefault="00804A2A" w:rsidP="00804A2A">
      <w:pPr>
        <w:spacing w:after="0" w:line="240" w:lineRule="auto"/>
        <w:ind w:left="840"/>
        <w:jc w:val="center"/>
        <w:rPr>
          <w:rFonts w:ascii="Times New Roman" w:eastAsia="Times New Roman" w:hAnsi="Times New Roman" w:cs="Times New Roman"/>
          <w:b/>
          <w:sz w:val="24"/>
          <w:szCs w:val="24"/>
          <w:u w:val="single"/>
          <w:lang w:eastAsia="ru-RU"/>
        </w:rPr>
      </w:pPr>
      <w:r w:rsidRPr="00310113">
        <w:rPr>
          <w:rFonts w:ascii="Times New Roman" w:eastAsia="Times New Roman" w:hAnsi="Times New Roman" w:cs="Times New Roman"/>
          <w:b/>
          <w:sz w:val="24"/>
          <w:szCs w:val="24"/>
          <w:u w:val="single"/>
          <w:lang w:eastAsia="ru-RU"/>
        </w:rPr>
        <w:t>Освіта</w:t>
      </w:r>
    </w:p>
    <w:p w:rsidR="00804A2A" w:rsidRPr="00310113" w:rsidRDefault="00804A2A" w:rsidP="00804A2A">
      <w:pPr>
        <w:spacing w:after="0" w:line="240" w:lineRule="auto"/>
        <w:ind w:left="840"/>
        <w:jc w:val="both"/>
        <w:rPr>
          <w:rFonts w:ascii="Times New Roman" w:eastAsia="Times New Roman" w:hAnsi="Times New Roman" w:cs="Times New Roman"/>
          <w:sz w:val="24"/>
          <w:szCs w:val="24"/>
          <w:lang w:eastAsia="ru-RU"/>
        </w:rPr>
      </w:pPr>
    </w:p>
    <w:p w:rsidR="00804A2A" w:rsidRPr="00310113" w:rsidRDefault="00804A2A" w:rsidP="00804A2A">
      <w:pPr>
        <w:spacing w:after="0" w:line="240" w:lineRule="auto"/>
        <w:ind w:firstLine="567"/>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На функціонування та розвиток закладів освіти за 9 місяців  2022р. з міського бюджету використано </w:t>
      </w:r>
      <w:r w:rsidRPr="00310113">
        <w:rPr>
          <w:rFonts w:ascii="Times New Roman" w:eastAsia="Times New Roman" w:hAnsi="Times New Roman" w:cs="Times New Roman"/>
          <w:b/>
          <w:sz w:val="24"/>
          <w:szCs w:val="24"/>
          <w:lang w:eastAsia="ru-RU"/>
        </w:rPr>
        <w:t>108 279,1</w:t>
      </w:r>
      <w:r w:rsidRPr="00310113">
        <w:rPr>
          <w:rFonts w:ascii="Times New Roman" w:eastAsia="Times New Roman" w:hAnsi="Times New Roman" w:cs="Times New Roman"/>
          <w:sz w:val="24"/>
          <w:szCs w:val="24"/>
          <w:lang w:eastAsia="ru-RU"/>
        </w:rPr>
        <w:t xml:space="preserve"> тис. грн. або </w:t>
      </w:r>
      <w:r w:rsidRPr="00310113">
        <w:rPr>
          <w:rFonts w:ascii="Times New Roman" w:eastAsia="Times New Roman" w:hAnsi="Times New Roman" w:cs="Times New Roman"/>
          <w:b/>
          <w:sz w:val="24"/>
          <w:szCs w:val="24"/>
          <w:lang w:eastAsia="ru-RU"/>
        </w:rPr>
        <w:t>65,7</w:t>
      </w:r>
      <w:r w:rsidRPr="00310113">
        <w:rPr>
          <w:rFonts w:ascii="Times New Roman" w:eastAsia="Times New Roman" w:hAnsi="Times New Roman" w:cs="Times New Roman"/>
          <w:sz w:val="24"/>
          <w:szCs w:val="24"/>
          <w:lang w:eastAsia="ru-RU"/>
        </w:rPr>
        <w:t xml:space="preserve"> % до річного плану з урахуванням змін, з них за загальним фондом – </w:t>
      </w:r>
      <w:r w:rsidRPr="00310113">
        <w:rPr>
          <w:rFonts w:ascii="Times New Roman" w:eastAsia="Times New Roman" w:hAnsi="Times New Roman" w:cs="Times New Roman"/>
          <w:b/>
          <w:sz w:val="24"/>
          <w:szCs w:val="24"/>
          <w:lang w:eastAsia="ru-RU"/>
        </w:rPr>
        <w:t>106 587,4</w:t>
      </w:r>
      <w:r w:rsidRPr="00310113">
        <w:rPr>
          <w:rFonts w:ascii="Times New Roman" w:eastAsia="Times New Roman" w:hAnsi="Times New Roman" w:cs="Times New Roman"/>
          <w:sz w:val="24"/>
          <w:szCs w:val="24"/>
          <w:lang w:eastAsia="ru-RU"/>
        </w:rPr>
        <w:t xml:space="preserve"> тис. грн (</w:t>
      </w:r>
      <w:r w:rsidRPr="00310113">
        <w:rPr>
          <w:rFonts w:ascii="Times New Roman" w:eastAsia="Times New Roman" w:hAnsi="Times New Roman" w:cs="Times New Roman"/>
          <w:b/>
          <w:sz w:val="24"/>
          <w:szCs w:val="24"/>
          <w:lang w:eastAsia="ru-RU"/>
        </w:rPr>
        <w:t>66,3</w:t>
      </w:r>
      <w:r w:rsidRPr="00310113">
        <w:rPr>
          <w:rFonts w:ascii="Times New Roman" w:eastAsia="Times New Roman" w:hAnsi="Times New Roman" w:cs="Times New Roman"/>
          <w:sz w:val="24"/>
          <w:szCs w:val="24"/>
          <w:lang w:eastAsia="ru-RU"/>
        </w:rPr>
        <w:t xml:space="preserve"> % до річного плану та 87,29 % до плану за звітний період), спеціальним – </w:t>
      </w:r>
      <w:r w:rsidRPr="00310113">
        <w:rPr>
          <w:rFonts w:ascii="Times New Roman" w:eastAsia="Times New Roman" w:hAnsi="Times New Roman" w:cs="Times New Roman"/>
          <w:b/>
          <w:sz w:val="24"/>
          <w:szCs w:val="24"/>
          <w:lang w:eastAsia="ru-RU"/>
        </w:rPr>
        <w:t>1691,7</w:t>
      </w:r>
      <w:r w:rsidRPr="00310113">
        <w:rPr>
          <w:rFonts w:ascii="Times New Roman" w:eastAsia="Times New Roman" w:hAnsi="Times New Roman" w:cs="Times New Roman"/>
          <w:sz w:val="24"/>
          <w:szCs w:val="24"/>
          <w:lang w:eastAsia="ru-RU"/>
        </w:rPr>
        <w:t xml:space="preserve"> тис. грн.  (</w:t>
      </w:r>
      <w:r w:rsidRPr="00310113">
        <w:rPr>
          <w:rFonts w:ascii="Times New Roman" w:eastAsia="Times New Roman" w:hAnsi="Times New Roman" w:cs="Times New Roman"/>
          <w:b/>
          <w:sz w:val="24"/>
          <w:szCs w:val="24"/>
          <w:lang w:eastAsia="ru-RU"/>
        </w:rPr>
        <w:t>52,13</w:t>
      </w:r>
      <w:r w:rsidRPr="00310113">
        <w:rPr>
          <w:rFonts w:ascii="Times New Roman" w:eastAsia="Times New Roman" w:hAnsi="Times New Roman" w:cs="Times New Roman"/>
          <w:sz w:val="24"/>
          <w:szCs w:val="24"/>
          <w:lang w:eastAsia="ru-RU"/>
        </w:rPr>
        <w:t xml:space="preserve"> % до річного плану).</w:t>
      </w:r>
    </w:p>
    <w:p w:rsidR="00804A2A" w:rsidRPr="00310113" w:rsidRDefault="00804A2A" w:rsidP="00804A2A">
      <w:pPr>
        <w:spacing w:after="0" w:line="240" w:lineRule="auto"/>
        <w:ind w:firstLine="567"/>
        <w:jc w:val="both"/>
        <w:rPr>
          <w:rFonts w:ascii="Times New Roman" w:eastAsia="Times New Roman" w:hAnsi="Times New Roman" w:cs="Times New Roman"/>
          <w:sz w:val="24"/>
          <w:szCs w:val="24"/>
          <w:lang w:eastAsia="ru-RU"/>
        </w:rPr>
      </w:pPr>
    </w:p>
    <w:p w:rsidR="00804A2A" w:rsidRPr="00310113" w:rsidRDefault="00804A2A" w:rsidP="00804A2A">
      <w:pPr>
        <w:spacing w:after="0" w:line="240" w:lineRule="auto"/>
        <w:ind w:firstLine="709"/>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На  </w:t>
      </w:r>
      <w:r w:rsidRPr="00310113">
        <w:rPr>
          <w:rFonts w:ascii="Times New Roman" w:eastAsia="Times New Roman" w:hAnsi="Times New Roman" w:cs="Times New Roman"/>
          <w:i/>
          <w:sz w:val="24"/>
          <w:szCs w:val="24"/>
          <w:lang w:eastAsia="ru-RU"/>
        </w:rPr>
        <w:t>утримання дошкільних закладів освіти</w:t>
      </w:r>
      <w:r w:rsidRPr="00310113">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i/>
          <w:sz w:val="24"/>
          <w:szCs w:val="24"/>
          <w:lang w:eastAsia="ru-RU"/>
        </w:rPr>
        <w:t>(КПКВК 1010)</w:t>
      </w:r>
      <w:r w:rsidRPr="00310113">
        <w:rPr>
          <w:rFonts w:ascii="Times New Roman" w:eastAsia="Times New Roman" w:hAnsi="Times New Roman" w:cs="Times New Roman"/>
          <w:sz w:val="24"/>
          <w:szCs w:val="24"/>
          <w:lang w:eastAsia="ru-RU"/>
        </w:rPr>
        <w:t xml:space="preserve">  спрямовано </w:t>
      </w:r>
      <w:r w:rsidRPr="00310113">
        <w:rPr>
          <w:rFonts w:ascii="Times New Roman" w:eastAsia="Times New Roman" w:hAnsi="Times New Roman" w:cs="Times New Roman"/>
          <w:b/>
          <w:sz w:val="24"/>
          <w:szCs w:val="24"/>
          <w:lang w:eastAsia="ru-RU"/>
        </w:rPr>
        <w:t>28 085,4</w:t>
      </w:r>
      <w:r w:rsidRPr="00310113">
        <w:rPr>
          <w:rFonts w:ascii="Times New Roman" w:eastAsia="Times New Roman" w:hAnsi="Times New Roman" w:cs="Times New Roman"/>
          <w:sz w:val="24"/>
          <w:szCs w:val="24"/>
          <w:lang w:eastAsia="ru-RU"/>
        </w:rPr>
        <w:t xml:space="preserve"> тис. грн.  (</w:t>
      </w:r>
      <w:r w:rsidRPr="00310113">
        <w:rPr>
          <w:rFonts w:ascii="Times New Roman" w:eastAsia="Times New Roman" w:hAnsi="Times New Roman" w:cs="Times New Roman"/>
          <w:b/>
          <w:sz w:val="24"/>
          <w:szCs w:val="24"/>
          <w:lang w:eastAsia="ru-RU"/>
        </w:rPr>
        <w:t>57,07</w:t>
      </w:r>
      <w:r w:rsidRPr="00310113">
        <w:rPr>
          <w:rFonts w:ascii="Times New Roman" w:eastAsia="Times New Roman" w:hAnsi="Times New Roman" w:cs="Times New Roman"/>
          <w:sz w:val="24"/>
          <w:szCs w:val="24"/>
          <w:lang w:eastAsia="ru-RU"/>
        </w:rPr>
        <w:t xml:space="preserve"> % річного плану з урахуванням змін) в тому числі по загальному фонду – </w:t>
      </w:r>
      <w:r w:rsidRPr="00310113">
        <w:rPr>
          <w:rFonts w:ascii="Times New Roman" w:eastAsia="Times New Roman" w:hAnsi="Times New Roman" w:cs="Times New Roman"/>
          <w:b/>
          <w:sz w:val="24"/>
          <w:szCs w:val="24"/>
          <w:lang w:eastAsia="ru-RU"/>
        </w:rPr>
        <w:t>27 104,7</w:t>
      </w:r>
      <w:r w:rsidRPr="00310113">
        <w:rPr>
          <w:rFonts w:ascii="Times New Roman" w:eastAsia="Times New Roman" w:hAnsi="Times New Roman" w:cs="Times New Roman"/>
          <w:sz w:val="24"/>
          <w:szCs w:val="24"/>
          <w:lang w:eastAsia="ru-RU"/>
        </w:rPr>
        <w:t xml:space="preserve"> тис. грн., по спеціальному – </w:t>
      </w:r>
      <w:r w:rsidRPr="00310113">
        <w:rPr>
          <w:rFonts w:ascii="Times New Roman" w:eastAsia="Times New Roman" w:hAnsi="Times New Roman" w:cs="Times New Roman"/>
          <w:b/>
          <w:sz w:val="24"/>
          <w:szCs w:val="24"/>
          <w:lang w:eastAsia="ru-RU"/>
        </w:rPr>
        <w:t>980,7</w:t>
      </w:r>
      <w:r w:rsidRPr="00310113">
        <w:rPr>
          <w:rFonts w:ascii="Times New Roman" w:eastAsia="Times New Roman" w:hAnsi="Times New Roman" w:cs="Times New Roman"/>
          <w:sz w:val="24"/>
          <w:szCs w:val="24"/>
          <w:lang w:eastAsia="ru-RU"/>
        </w:rPr>
        <w:t xml:space="preserve"> тис. грн.. </w:t>
      </w: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Мережа дошкільних закладів Новороздільської міської громади становить 6 установ, в яких функціонує 50 груп і  виховується 825 дітей. Середня наповнюваність однієї групи – 17. Кількість дітоднів за звітний період 2022 року становить 57555.</w:t>
      </w: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Кошти спеціального фонду використані для оплати за продукти харчування та інші найнеобхідніші видатки.</w:t>
      </w: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Штатна та фактична чисельність на 01.10.2022 року становить 260,5 в тому числі 120 ставок педагогічного персоналу та 140,5 – іншого персоналу.</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На  </w:t>
      </w:r>
      <w:r w:rsidRPr="00310113">
        <w:rPr>
          <w:rFonts w:ascii="Times New Roman" w:eastAsia="Times New Roman" w:hAnsi="Times New Roman" w:cs="Times New Roman"/>
          <w:i/>
          <w:sz w:val="24"/>
          <w:szCs w:val="24"/>
          <w:lang w:eastAsia="ru-RU"/>
        </w:rPr>
        <w:t>утримання закладів загальної середньої освіти</w:t>
      </w:r>
      <w:r w:rsidRPr="00310113">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i/>
          <w:sz w:val="24"/>
          <w:szCs w:val="24"/>
          <w:lang w:eastAsia="ru-RU"/>
        </w:rPr>
        <w:t>(КПКВК 1021)</w:t>
      </w:r>
      <w:r w:rsidRPr="00310113">
        <w:rPr>
          <w:rFonts w:ascii="Times New Roman" w:eastAsia="Times New Roman" w:hAnsi="Times New Roman" w:cs="Times New Roman"/>
          <w:sz w:val="24"/>
          <w:szCs w:val="24"/>
          <w:lang w:eastAsia="ru-RU"/>
        </w:rPr>
        <w:t xml:space="preserve">  у звітному періоді спрямовано </w:t>
      </w:r>
      <w:r w:rsidRPr="00310113">
        <w:rPr>
          <w:rFonts w:ascii="Times New Roman" w:eastAsia="Times New Roman" w:hAnsi="Times New Roman" w:cs="Times New Roman"/>
          <w:b/>
          <w:sz w:val="24"/>
          <w:szCs w:val="24"/>
          <w:lang w:eastAsia="ru-RU"/>
        </w:rPr>
        <w:t>16 945,8</w:t>
      </w:r>
      <w:r w:rsidRPr="00310113">
        <w:rPr>
          <w:rFonts w:ascii="Times New Roman" w:eastAsia="Times New Roman" w:hAnsi="Times New Roman" w:cs="Times New Roman"/>
          <w:sz w:val="24"/>
          <w:szCs w:val="24"/>
          <w:lang w:eastAsia="ru-RU"/>
        </w:rPr>
        <w:t xml:space="preserve"> тис. грн. (56,3 % до річного плану з урахуванням змін), в тому числі по загальному фонду – </w:t>
      </w:r>
      <w:r w:rsidRPr="00310113">
        <w:rPr>
          <w:rFonts w:ascii="Times New Roman" w:eastAsia="Times New Roman" w:hAnsi="Times New Roman" w:cs="Times New Roman"/>
          <w:sz w:val="24"/>
          <w:szCs w:val="24"/>
          <w:lang w:val="ru-RU" w:eastAsia="ru-RU"/>
        </w:rPr>
        <w:t>16</w:t>
      </w:r>
      <w:r w:rsidRPr="00310113">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sz w:val="24"/>
          <w:szCs w:val="24"/>
          <w:lang w:val="ru-RU" w:eastAsia="ru-RU"/>
        </w:rPr>
        <w:t>926</w:t>
      </w:r>
      <w:r w:rsidRPr="00310113">
        <w:rPr>
          <w:rFonts w:ascii="Times New Roman" w:eastAsia="Times New Roman" w:hAnsi="Times New Roman" w:cs="Times New Roman"/>
          <w:sz w:val="24"/>
          <w:szCs w:val="24"/>
          <w:lang w:eastAsia="ru-RU"/>
        </w:rPr>
        <w:t>,</w:t>
      </w:r>
      <w:r w:rsidRPr="00310113">
        <w:rPr>
          <w:rFonts w:ascii="Times New Roman" w:eastAsia="Times New Roman" w:hAnsi="Times New Roman" w:cs="Times New Roman"/>
          <w:sz w:val="24"/>
          <w:szCs w:val="24"/>
          <w:lang w:val="ru-RU" w:eastAsia="ru-RU"/>
        </w:rPr>
        <w:t>2</w:t>
      </w:r>
      <w:r w:rsidRPr="00310113">
        <w:rPr>
          <w:rFonts w:ascii="Times New Roman" w:eastAsia="Times New Roman" w:hAnsi="Times New Roman" w:cs="Times New Roman"/>
          <w:sz w:val="24"/>
          <w:szCs w:val="24"/>
          <w:lang w:eastAsia="ru-RU"/>
        </w:rPr>
        <w:t xml:space="preserve">тис. грн., по спеціальному – </w:t>
      </w:r>
      <w:r w:rsidRPr="00310113">
        <w:rPr>
          <w:rFonts w:ascii="Times New Roman" w:eastAsia="Times New Roman" w:hAnsi="Times New Roman" w:cs="Times New Roman"/>
          <w:b/>
          <w:sz w:val="24"/>
          <w:szCs w:val="24"/>
          <w:lang w:eastAsia="ru-RU"/>
        </w:rPr>
        <w:t>19,6</w:t>
      </w:r>
      <w:r w:rsidRPr="00310113">
        <w:rPr>
          <w:rFonts w:ascii="Times New Roman" w:eastAsia="Times New Roman" w:hAnsi="Times New Roman" w:cs="Times New Roman"/>
          <w:sz w:val="24"/>
          <w:szCs w:val="24"/>
          <w:lang w:eastAsia="ru-RU"/>
        </w:rPr>
        <w:t xml:space="preserve"> тис. грн.</w:t>
      </w:r>
    </w:p>
    <w:p w:rsidR="00804A2A" w:rsidRPr="00310113" w:rsidRDefault="00804A2A" w:rsidP="00804A2A">
      <w:pPr>
        <w:spacing w:after="0" w:line="240" w:lineRule="auto"/>
        <w:ind w:firstLine="709"/>
        <w:jc w:val="both"/>
        <w:rPr>
          <w:rFonts w:ascii="Times New Roman" w:eastAsia="Times New Roman" w:hAnsi="Times New Roman" w:cs="Times New Roman"/>
          <w:sz w:val="24"/>
          <w:szCs w:val="24"/>
          <w:lang w:eastAsia="ru-RU"/>
        </w:rPr>
      </w:pP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На  виплату заробітної плати педагогічним працівникам  загальної середньої освіти </w:t>
      </w:r>
      <w:r w:rsidRPr="00310113">
        <w:rPr>
          <w:rFonts w:ascii="Times New Roman" w:eastAsia="Times New Roman" w:hAnsi="Times New Roman" w:cs="Times New Roman"/>
          <w:i/>
          <w:sz w:val="24"/>
          <w:szCs w:val="24"/>
          <w:lang w:eastAsia="ru-RU"/>
        </w:rPr>
        <w:t>(КПКВК 1031)</w:t>
      </w:r>
      <w:r w:rsidRPr="00310113">
        <w:rPr>
          <w:rFonts w:ascii="Times New Roman" w:eastAsia="Times New Roman" w:hAnsi="Times New Roman" w:cs="Times New Roman"/>
          <w:sz w:val="24"/>
          <w:szCs w:val="24"/>
          <w:lang w:eastAsia="ru-RU"/>
        </w:rPr>
        <w:t xml:space="preserve"> використано кошти освітньої субвенції в сумі  47244,09тис. грн. (</w:t>
      </w:r>
      <w:r w:rsidRPr="00310113">
        <w:rPr>
          <w:rFonts w:ascii="Times New Roman" w:eastAsia="Times New Roman" w:hAnsi="Times New Roman" w:cs="Times New Roman"/>
          <w:b/>
          <w:sz w:val="24"/>
          <w:szCs w:val="24"/>
          <w:lang w:eastAsia="ru-RU"/>
        </w:rPr>
        <w:t>74,49</w:t>
      </w:r>
      <w:r w:rsidRPr="00310113">
        <w:rPr>
          <w:rFonts w:ascii="Times New Roman" w:eastAsia="Times New Roman" w:hAnsi="Times New Roman" w:cs="Times New Roman"/>
          <w:sz w:val="24"/>
          <w:szCs w:val="24"/>
          <w:lang w:eastAsia="ru-RU"/>
        </w:rPr>
        <w:t xml:space="preserve"> % до річного плану з урахуванням змін), в тому числі по загальному фонду – </w:t>
      </w:r>
      <w:r w:rsidRPr="00310113">
        <w:rPr>
          <w:rFonts w:ascii="Times New Roman" w:eastAsia="Times New Roman" w:hAnsi="Times New Roman" w:cs="Times New Roman"/>
          <w:b/>
          <w:sz w:val="24"/>
          <w:szCs w:val="24"/>
          <w:lang w:eastAsia="ru-RU"/>
        </w:rPr>
        <w:t>47 244,09</w:t>
      </w:r>
      <w:r w:rsidRPr="00310113">
        <w:rPr>
          <w:rFonts w:ascii="Times New Roman" w:eastAsia="Times New Roman" w:hAnsi="Times New Roman" w:cs="Times New Roman"/>
          <w:sz w:val="24"/>
          <w:szCs w:val="24"/>
          <w:lang w:eastAsia="ru-RU"/>
        </w:rPr>
        <w:t xml:space="preserve"> тис. грн.. та  залишок коштів освітньої субвенції який утворився на 01.01.2022 року </w:t>
      </w:r>
      <w:r w:rsidRPr="00310113">
        <w:rPr>
          <w:rFonts w:ascii="Times New Roman" w:eastAsia="Times New Roman" w:hAnsi="Times New Roman" w:cs="Times New Roman"/>
          <w:i/>
          <w:sz w:val="24"/>
          <w:szCs w:val="24"/>
          <w:lang w:eastAsia="ru-RU"/>
        </w:rPr>
        <w:t xml:space="preserve">(КПКВК 1061) </w:t>
      </w:r>
      <w:r w:rsidRPr="00310113">
        <w:rPr>
          <w:rFonts w:ascii="Times New Roman" w:eastAsia="Times New Roman" w:hAnsi="Times New Roman" w:cs="Times New Roman"/>
          <w:sz w:val="24"/>
          <w:szCs w:val="24"/>
          <w:lang w:eastAsia="ru-RU"/>
        </w:rPr>
        <w:t>в сумі</w:t>
      </w:r>
      <w:r w:rsidRPr="00310113">
        <w:rPr>
          <w:rFonts w:ascii="Times New Roman" w:eastAsia="Times New Roman" w:hAnsi="Times New Roman" w:cs="Times New Roman"/>
          <w:b/>
          <w:sz w:val="24"/>
          <w:szCs w:val="24"/>
          <w:lang w:eastAsia="ru-RU"/>
        </w:rPr>
        <w:t xml:space="preserve"> 3 041,87 </w:t>
      </w:r>
      <w:r w:rsidRPr="00310113">
        <w:rPr>
          <w:rFonts w:ascii="Times New Roman" w:eastAsia="Times New Roman" w:hAnsi="Times New Roman" w:cs="Times New Roman"/>
          <w:sz w:val="24"/>
          <w:szCs w:val="24"/>
          <w:lang w:eastAsia="ru-RU"/>
        </w:rPr>
        <w:t>тис.грн</w:t>
      </w:r>
      <w:r w:rsidRPr="00310113">
        <w:rPr>
          <w:rFonts w:ascii="Times New Roman" w:eastAsia="Times New Roman" w:hAnsi="Times New Roman" w:cs="Times New Roman"/>
          <w:b/>
          <w:sz w:val="24"/>
          <w:szCs w:val="24"/>
          <w:lang w:eastAsia="ru-RU"/>
        </w:rPr>
        <w:t>. (100,0%</w:t>
      </w:r>
      <w:r w:rsidRPr="00310113">
        <w:rPr>
          <w:rFonts w:ascii="Times New Roman" w:eastAsia="Times New Roman" w:hAnsi="Times New Roman" w:cs="Times New Roman"/>
          <w:sz w:val="24"/>
          <w:szCs w:val="24"/>
          <w:lang w:eastAsia="ru-RU"/>
        </w:rPr>
        <w:t xml:space="preserve"> до річного плану з урахуванням змін).</w:t>
      </w: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Мережа закладів загальної середньої освіти Новороздільської міської громади становить 10 установ, в яких функціонує 153 класи і  навчається 3312 учнів. Середня наповнюваність класів – 21,64.</w:t>
      </w: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Протягом 9 місяців 2022 року  організовано гаряче харчування учнів дітей-сиріт та дітей учасників АТО, а також дітей 1-4 класів з малозабезпечених сімей.</w:t>
      </w: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Кошти спеціального фонду використані для оплати за найнеобхідніші видатки.</w:t>
      </w: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Штатна чисельність по загальноосвітніх школах становить 515, з них педагогічних -369,5, інших – 145,5. Фактична – 515 одиниць,  з них 369,5 –педагогічного та 145,5 іншого персоналу .</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На </w:t>
      </w:r>
      <w:r w:rsidRPr="00310113">
        <w:rPr>
          <w:rFonts w:ascii="Times New Roman" w:eastAsia="Times New Roman" w:hAnsi="Times New Roman" w:cs="Times New Roman"/>
          <w:i/>
          <w:sz w:val="24"/>
          <w:szCs w:val="24"/>
          <w:lang w:eastAsia="ru-RU"/>
        </w:rPr>
        <w:t xml:space="preserve">утримання позашкільних  закладів освіти (КПКВК 1070) </w:t>
      </w:r>
      <w:r w:rsidRPr="00310113">
        <w:rPr>
          <w:rFonts w:ascii="Times New Roman" w:eastAsia="Times New Roman" w:hAnsi="Times New Roman" w:cs="Times New Roman"/>
          <w:sz w:val="24"/>
          <w:szCs w:val="24"/>
          <w:lang w:eastAsia="ru-RU"/>
        </w:rPr>
        <w:t xml:space="preserve">за 9 місяців 2022 року   використано </w:t>
      </w:r>
      <w:r w:rsidRPr="00310113">
        <w:rPr>
          <w:rFonts w:ascii="Times New Roman" w:eastAsia="Times New Roman" w:hAnsi="Times New Roman" w:cs="Times New Roman"/>
          <w:b/>
          <w:sz w:val="24"/>
          <w:szCs w:val="24"/>
          <w:lang w:eastAsia="ru-RU"/>
        </w:rPr>
        <w:t>1 861,25</w:t>
      </w:r>
      <w:r w:rsidRPr="00310113">
        <w:rPr>
          <w:rFonts w:ascii="Times New Roman" w:eastAsia="Times New Roman" w:hAnsi="Times New Roman" w:cs="Times New Roman"/>
          <w:sz w:val="24"/>
          <w:szCs w:val="24"/>
          <w:lang w:eastAsia="ru-RU"/>
        </w:rPr>
        <w:t xml:space="preserve"> тис. грн.  в тому числі по загальному фонду – </w:t>
      </w:r>
      <w:r w:rsidRPr="00310113">
        <w:rPr>
          <w:rFonts w:ascii="Times New Roman" w:eastAsia="Times New Roman" w:hAnsi="Times New Roman" w:cs="Times New Roman"/>
          <w:sz w:val="24"/>
          <w:szCs w:val="24"/>
          <w:lang w:val="ru-RU" w:eastAsia="ru-RU"/>
        </w:rPr>
        <w:t>1860</w:t>
      </w:r>
      <w:r w:rsidRPr="00310113">
        <w:rPr>
          <w:rFonts w:ascii="Times New Roman" w:eastAsia="Times New Roman" w:hAnsi="Times New Roman" w:cs="Times New Roman"/>
          <w:sz w:val="24"/>
          <w:szCs w:val="24"/>
          <w:lang w:eastAsia="ru-RU"/>
        </w:rPr>
        <w:t>,</w:t>
      </w:r>
      <w:r w:rsidRPr="00310113">
        <w:rPr>
          <w:rFonts w:ascii="Times New Roman" w:eastAsia="Times New Roman" w:hAnsi="Times New Roman" w:cs="Times New Roman"/>
          <w:sz w:val="24"/>
          <w:szCs w:val="24"/>
          <w:lang w:val="ru-RU" w:eastAsia="ru-RU"/>
        </w:rPr>
        <w:t>08</w:t>
      </w:r>
      <w:r w:rsidRPr="00310113">
        <w:rPr>
          <w:rFonts w:ascii="Times New Roman" w:eastAsia="Times New Roman" w:hAnsi="Times New Roman" w:cs="Times New Roman"/>
          <w:sz w:val="24"/>
          <w:szCs w:val="24"/>
          <w:lang w:eastAsia="ru-RU"/>
        </w:rPr>
        <w:t xml:space="preserve">тис. грн.. (60,0 % до річного плану з урахуванням змін), по спеціальному – 1,17 тис.грн. </w:t>
      </w: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В позашкільному закладі працює 23 гуртка 52 групи в яких навчається 715 учнів, середня наповнюваність в гуртку 31 учень. </w:t>
      </w:r>
    </w:p>
    <w:p w:rsidR="00804A2A" w:rsidRPr="00310113" w:rsidRDefault="00804A2A" w:rsidP="00804A2A">
      <w:pPr>
        <w:spacing w:after="0" w:line="240" w:lineRule="auto"/>
        <w:ind w:firstLine="709"/>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Штатна чисельність становить 19, з низ педагогів 16,5, інших 2,5. Фактична - 18, з них 15,5 – педперсонал, 2,5 – інший персонал.</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На  </w:t>
      </w:r>
      <w:r w:rsidRPr="00310113">
        <w:rPr>
          <w:rFonts w:ascii="Times New Roman" w:eastAsia="Times New Roman" w:hAnsi="Times New Roman" w:cs="Times New Roman"/>
          <w:i/>
          <w:sz w:val="24"/>
          <w:szCs w:val="24"/>
          <w:lang w:eastAsia="ru-RU"/>
        </w:rPr>
        <w:t>утримання школи мистецтв (КПКВК 1080)</w:t>
      </w:r>
      <w:r w:rsidRPr="00310113">
        <w:rPr>
          <w:rFonts w:ascii="Times New Roman" w:eastAsia="Times New Roman" w:hAnsi="Times New Roman" w:cs="Times New Roman"/>
          <w:sz w:val="24"/>
          <w:szCs w:val="24"/>
          <w:lang w:eastAsia="ru-RU"/>
        </w:rPr>
        <w:t xml:space="preserve">  у звітному періоді використано </w:t>
      </w:r>
      <w:r w:rsidRPr="00310113">
        <w:rPr>
          <w:rFonts w:ascii="Times New Roman" w:eastAsia="Times New Roman" w:hAnsi="Times New Roman" w:cs="Times New Roman"/>
          <w:b/>
          <w:sz w:val="24"/>
          <w:szCs w:val="24"/>
          <w:lang w:eastAsia="ru-RU"/>
        </w:rPr>
        <w:t>7 053,2</w:t>
      </w:r>
      <w:r w:rsidRPr="00310113">
        <w:rPr>
          <w:rFonts w:ascii="Times New Roman" w:eastAsia="Times New Roman" w:hAnsi="Times New Roman" w:cs="Times New Roman"/>
          <w:sz w:val="24"/>
          <w:szCs w:val="24"/>
          <w:lang w:eastAsia="ru-RU"/>
        </w:rPr>
        <w:t xml:space="preserve"> тис. грн.  (71,1 % до річного плану з урахуванням змін), в тому числі по загальному фонду – </w:t>
      </w:r>
      <w:r w:rsidRPr="00310113">
        <w:rPr>
          <w:rFonts w:ascii="Times New Roman" w:eastAsia="Times New Roman" w:hAnsi="Times New Roman" w:cs="Times New Roman"/>
          <w:sz w:val="24"/>
          <w:szCs w:val="24"/>
          <w:lang w:val="ru-RU" w:eastAsia="ru-RU"/>
        </w:rPr>
        <w:t>6838</w:t>
      </w:r>
      <w:r w:rsidRPr="00310113">
        <w:rPr>
          <w:rFonts w:ascii="Times New Roman" w:eastAsia="Times New Roman" w:hAnsi="Times New Roman" w:cs="Times New Roman"/>
          <w:sz w:val="24"/>
          <w:szCs w:val="24"/>
          <w:lang w:eastAsia="ru-RU"/>
        </w:rPr>
        <w:t>,</w:t>
      </w:r>
      <w:r w:rsidRPr="00310113">
        <w:rPr>
          <w:rFonts w:ascii="Times New Roman" w:eastAsia="Times New Roman" w:hAnsi="Times New Roman" w:cs="Times New Roman"/>
          <w:sz w:val="24"/>
          <w:szCs w:val="24"/>
          <w:lang w:val="ru-RU" w:eastAsia="ru-RU"/>
        </w:rPr>
        <w:t>5</w:t>
      </w:r>
      <w:r w:rsidRPr="00310113">
        <w:rPr>
          <w:rFonts w:ascii="Times New Roman" w:eastAsia="Times New Roman" w:hAnsi="Times New Roman" w:cs="Times New Roman"/>
          <w:sz w:val="24"/>
          <w:szCs w:val="24"/>
          <w:lang w:eastAsia="ru-RU"/>
        </w:rPr>
        <w:t xml:space="preserve">тис. грн., по спеціальному </w:t>
      </w:r>
      <w:r w:rsidRPr="00310113">
        <w:rPr>
          <w:rFonts w:ascii="Times New Roman" w:eastAsia="Times New Roman" w:hAnsi="Times New Roman" w:cs="Times New Roman"/>
          <w:sz w:val="24"/>
          <w:szCs w:val="24"/>
          <w:lang w:val="ru-RU" w:eastAsia="ru-RU"/>
        </w:rPr>
        <w:t>214</w:t>
      </w:r>
      <w:r w:rsidRPr="00310113">
        <w:rPr>
          <w:rFonts w:ascii="Times New Roman" w:eastAsia="Times New Roman" w:hAnsi="Times New Roman" w:cs="Times New Roman"/>
          <w:sz w:val="24"/>
          <w:szCs w:val="24"/>
          <w:lang w:eastAsia="ru-RU"/>
        </w:rPr>
        <w:t>,</w:t>
      </w:r>
      <w:r w:rsidRPr="00310113">
        <w:rPr>
          <w:rFonts w:ascii="Times New Roman" w:eastAsia="Times New Roman" w:hAnsi="Times New Roman" w:cs="Times New Roman"/>
          <w:sz w:val="24"/>
          <w:szCs w:val="24"/>
          <w:lang w:val="ru-RU" w:eastAsia="ru-RU"/>
        </w:rPr>
        <w:t>72</w:t>
      </w:r>
      <w:r w:rsidRPr="00310113">
        <w:rPr>
          <w:rFonts w:ascii="Times New Roman" w:eastAsia="Times New Roman" w:hAnsi="Times New Roman" w:cs="Times New Roman"/>
          <w:sz w:val="24"/>
          <w:szCs w:val="24"/>
          <w:lang w:eastAsia="ru-RU"/>
        </w:rPr>
        <w:t xml:space="preserve">тис. грн. </w:t>
      </w: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Кошти спеціального фонду використані для виплати заробітної плати.</w:t>
      </w:r>
    </w:p>
    <w:p w:rsidR="00804A2A" w:rsidRPr="00310113" w:rsidRDefault="00804A2A" w:rsidP="00804A2A">
      <w:pPr>
        <w:spacing w:after="0" w:line="240" w:lineRule="auto"/>
        <w:ind w:firstLine="709"/>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lastRenderedPageBreak/>
        <w:t>Штатна та фактична кількість ставок на 01.10.2022 року становить 52,6 шт.од, з них педагогів 39,6 шт.од, інших 13. А також 3 шт.од педагогів утримуються за рахунок спецфонду (батьківська плата за навчання).</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У звітному періоді на забезпечення діяльності </w:t>
      </w:r>
      <w:r w:rsidRPr="00310113">
        <w:rPr>
          <w:rFonts w:ascii="Times New Roman" w:eastAsia="Times New Roman" w:hAnsi="Times New Roman" w:cs="Times New Roman"/>
          <w:i/>
          <w:sz w:val="24"/>
          <w:szCs w:val="24"/>
          <w:lang w:eastAsia="ru-RU"/>
        </w:rPr>
        <w:t>інших закладів освіти (КПКВК 1141)</w:t>
      </w:r>
      <w:r w:rsidRPr="00310113">
        <w:rPr>
          <w:rFonts w:ascii="Times New Roman" w:eastAsia="Times New Roman" w:hAnsi="Times New Roman" w:cs="Times New Roman"/>
          <w:sz w:val="24"/>
          <w:szCs w:val="24"/>
          <w:lang w:eastAsia="ru-RU"/>
        </w:rPr>
        <w:t xml:space="preserve">, а саме централізованої бухгалтерії, групи централізованого обслуговування використано </w:t>
      </w:r>
      <w:r w:rsidRPr="00310113">
        <w:rPr>
          <w:rFonts w:ascii="Times New Roman" w:eastAsia="Times New Roman" w:hAnsi="Times New Roman" w:cs="Times New Roman"/>
          <w:b/>
          <w:sz w:val="24"/>
          <w:szCs w:val="24"/>
          <w:lang w:eastAsia="ru-RU"/>
        </w:rPr>
        <w:t>3 197,6</w:t>
      </w:r>
      <w:r w:rsidRPr="00310113">
        <w:rPr>
          <w:rFonts w:ascii="Times New Roman" w:eastAsia="Times New Roman" w:hAnsi="Times New Roman" w:cs="Times New Roman"/>
          <w:sz w:val="24"/>
          <w:szCs w:val="24"/>
          <w:lang w:eastAsia="ru-RU"/>
        </w:rPr>
        <w:t xml:space="preserve"> тис.грн. (73,4 % до річного плану з урахуванням змін), в тому числі по загальному фонду – 2 765,3тис. грн.,  по спеціальному  - 432,3тис. грн</w:t>
      </w: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Штатна та фактична чисельність  становить 21,5 одиниць.</w:t>
      </w:r>
    </w:p>
    <w:p w:rsidR="00804A2A" w:rsidRPr="00310113" w:rsidRDefault="00804A2A" w:rsidP="00804A2A">
      <w:pPr>
        <w:spacing w:after="0" w:line="240" w:lineRule="auto"/>
        <w:ind w:firstLine="709"/>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На програми та заходи у сфері освіти (КПКВК 1142) у звітному періоді використано </w:t>
      </w:r>
      <w:r w:rsidRPr="00310113">
        <w:rPr>
          <w:rFonts w:ascii="Times New Roman" w:eastAsia="Times New Roman" w:hAnsi="Times New Roman" w:cs="Times New Roman"/>
          <w:b/>
          <w:sz w:val="24"/>
          <w:szCs w:val="24"/>
          <w:lang w:eastAsia="ru-RU"/>
        </w:rPr>
        <w:t>20,7</w:t>
      </w:r>
      <w:r w:rsidRPr="00310113">
        <w:rPr>
          <w:rFonts w:ascii="Times New Roman" w:eastAsia="Times New Roman" w:hAnsi="Times New Roman" w:cs="Times New Roman"/>
          <w:sz w:val="24"/>
          <w:szCs w:val="24"/>
          <w:lang w:eastAsia="ru-RU"/>
        </w:rPr>
        <w:t xml:space="preserve"> тис.грн. (12,2 % до річного плану з урахуванням змін), в тому числі по загальному фонду – </w:t>
      </w:r>
      <w:r w:rsidRPr="00310113">
        <w:rPr>
          <w:rFonts w:ascii="Times New Roman" w:eastAsia="Times New Roman" w:hAnsi="Times New Roman" w:cs="Times New Roman"/>
          <w:b/>
          <w:sz w:val="24"/>
          <w:szCs w:val="24"/>
          <w:lang w:eastAsia="ru-RU"/>
        </w:rPr>
        <w:t>20,7</w:t>
      </w:r>
      <w:r w:rsidRPr="00310113">
        <w:rPr>
          <w:rFonts w:ascii="Times New Roman" w:eastAsia="Times New Roman" w:hAnsi="Times New Roman" w:cs="Times New Roman"/>
          <w:sz w:val="24"/>
          <w:szCs w:val="24"/>
          <w:lang w:eastAsia="ru-RU"/>
        </w:rPr>
        <w:t xml:space="preserve"> тис. грн. Виплачено одноразову допомогу двом  дітям-сиротам.</w:t>
      </w: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У звітному періоді з міського бюджету </w:t>
      </w:r>
      <w:r w:rsidRPr="00310113">
        <w:rPr>
          <w:rFonts w:ascii="Times New Roman" w:eastAsia="Times New Roman" w:hAnsi="Times New Roman" w:cs="Times New Roman"/>
          <w:i/>
          <w:sz w:val="24"/>
          <w:szCs w:val="24"/>
          <w:lang w:eastAsia="ru-RU"/>
        </w:rPr>
        <w:t xml:space="preserve">на утримання інклюзивно-ресурсного центру спрямовано (КПКВК 1151) – </w:t>
      </w:r>
      <w:r w:rsidRPr="00310113">
        <w:rPr>
          <w:rFonts w:ascii="Times New Roman" w:eastAsia="Times New Roman" w:hAnsi="Times New Roman" w:cs="Times New Roman"/>
          <w:b/>
          <w:sz w:val="24"/>
          <w:szCs w:val="24"/>
          <w:lang w:eastAsia="ru-RU"/>
        </w:rPr>
        <w:t>51,8</w:t>
      </w:r>
      <w:r w:rsidRPr="00310113">
        <w:rPr>
          <w:rFonts w:ascii="Times New Roman" w:eastAsia="Times New Roman" w:hAnsi="Times New Roman" w:cs="Times New Roman"/>
          <w:sz w:val="24"/>
          <w:szCs w:val="24"/>
          <w:lang w:eastAsia="ru-RU"/>
        </w:rPr>
        <w:t xml:space="preserve"> тис. грн. (138,1 % до річного плану з урахуванням змін) в тому числі по загальному фонду – 8,6 тис. грн., по спеціальному – </w:t>
      </w:r>
      <w:r w:rsidRPr="00310113">
        <w:rPr>
          <w:rFonts w:ascii="Times New Roman" w:eastAsia="Times New Roman" w:hAnsi="Times New Roman" w:cs="Times New Roman"/>
          <w:b/>
          <w:sz w:val="24"/>
          <w:szCs w:val="24"/>
          <w:lang w:eastAsia="ru-RU"/>
        </w:rPr>
        <w:t>43,2</w:t>
      </w:r>
      <w:r w:rsidRPr="00310113">
        <w:rPr>
          <w:rFonts w:ascii="Times New Roman" w:eastAsia="Times New Roman" w:hAnsi="Times New Roman" w:cs="Times New Roman"/>
          <w:sz w:val="24"/>
          <w:szCs w:val="24"/>
          <w:lang w:eastAsia="ru-RU"/>
        </w:rPr>
        <w:t xml:space="preserve"> тис. грн</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У звітному періоді на </w:t>
      </w:r>
      <w:r w:rsidRPr="00310113">
        <w:rPr>
          <w:rFonts w:ascii="Times New Roman" w:eastAsia="Times New Roman" w:hAnsi="Times New Roman" w:cs="Times New Roman"/>
          <w:i/>
          <w:sz w:val="24"/>
          <w:szCs w:val="24"/>
          <w:lang w:eastAsia="ru-RU"/>
        </w:rPr>
        <w:t>утримання інклюзивно-ресурсного центру (КПКВК 1152)</w:t>
      </w:r>
      <w:r w:rsidRPr="00310113">
        <w:rPr>
          <w:rFonts w:ascii="Times New Roman" w:eastAsia="Times New Roman" w:hAnsi="Times New Roman" w:cs="Times New Roman"/>
          <w:sz w:val="24"/>
          <w:szCs w:val="24"/>
          <w:lang w:eastAsia="ru-RU"/>
        </w:rPr>
        <w:t xml:space="preserve"> спрямовано кошти освітньої субвенції (державного бюджету)  в сумі </w:t>
      </w:r>
      <w:r w:rsidRPr="00310113">
        <w:rPr>
          <w:rFonts w:ascii="Times New Roman" w:eastAsia="Times New Roman" w:hAnsi="Times New Roman" w:cs="Times New Roman"/>
          <w:sz w:val="24"/>
          <w:szCs w:val="24"/>
          <w:lang w:val="ru-RU" w:eastAsia="ru-RU"/>
        </w:rPr>
        <w:t>732</w:t>
      </w:r>
      <w:r w:rsidRPr="00310113">
        <w:rPr>
          <w:rFonts w:ascii="Times New Roman" w:eastAsia="Times New Roman" w:hAnsi="Times New Roman" w:cs="Times New Roman"/>
          <w:sz w:val="24"/>
          <w:szCs w:val="24"/>
          <w:lang w:eastAsia="ru-RU"/>
        </w:rPr>
        <w:t>,</w:t>
      </w:r>
      <w:r w:rsidRPr="00310113">
        <w:rPr>
          <w:rFonts w:ascii="Times New Roman" w:eastAsia="Times New Roman" w:hAnsi="Times New Roman" w:cs="Times New Roman"/>
          <w:sz w:val="24"/>
          <w:szCs w:val="24"/>
          <w:lang w:val="ru-RU" w:eastAsia="ru-RU"/>
        </w:rPr>
        <w:t>49</w:t>
      </w:r>
      <w:r w:rsidRPr="00310113">
        <w:rPr>
          <w:rFonts w:ascii="Times New Roman" w:eastAsia="Times New Roman" w:hAnsi="Times New Roman" w:cs="Times New Roman"/>
          <w:sz w:val="24"/>
          <w:szCs w:val="24"/>
          <w:lang w:eastAsia="ru-RU"/>
        </w:rPr>
        <w:t>тис. грн. (56,3 % до річного плану з урахуванням змін), в тому числі по загальному фонду – 732,49 тис. грн.</w:t>
      </w: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Штатна чисельність становить 7 одиниць, фактична 5,5.</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За 9 місяців 2022 році на </w:t>
      </w:r>
      <w:r w:rsidRPr="00310113">
        <w:rPr>
          <w:rFonts w:ascii="Times New Roman" w:eastAsia="Times New Roman" w:hAnsi="Times New Roman" w:cs="Times New Roman"/>
          <w:i/>
          <w:sz w:val="24"/>
          <w:szCs w:val="24"/>
          <w:lang w:eastAsia="ru-RU"/>
        </w:rPr>
        <w:t>надання підтримки особам з особливими освітніми потребами за рахунок відповідної субвенції з державного бюджету місцевим бюджетам (КПКВК 1200)</w:t>
      </w:r>
      <w:r w:rsidRPr="00310113">
        <w:rPr>
          <w:rFonts w:ascii="Times New Roman" w:eastAsia="Times New Roman" w:hAnsi="Times New Roman" w:cs="Times New Roman"/>
          <w:sz w:val="24"/>
          <w:szCs w:val="24"/>
          <w:lang w:eastAsia="ru-RU"/>
        </w:rPr>
        <w:t xml:space="preserve"> використано 44,78тис. грн. (36,3 % до річного плану з урахуванням змін), з них по загальному фонду 44,78 тис.грн.</w:t>
      </w: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p>
    <w:p w:rsidR="00804A2A" w:rsidRPr="00310113" w:rsidRDefault="00804A2A" w:rsidP="00804A2A">
      <w:pPr>
        <w:spacing w:after="0" w:line="240" w:lineRule="auto"/>
        <w:ind w:firstLine="840"/>
        <w:jc w:val="center"/>
        <w:rPr>
          <w:rFonts w:ascii="Times New Roman" w:eastAsia="Times New Roman" w:hAnsi="Times New Roman" w:cs="Times New Roman"/>
          <w:b/>
          <w:sz w:val="24"/>
          <w:szCs w:val="24"/>
          <w:u w:val="single"/>
          <w:lang w:eastAsia="ru-RU"/>
        </w:rPr>
      </w:pPr>
      <w:r w:rsidRPr="00310113">
        <w:rPr>
          <w:rFonts w:ascii="Times New Roman" w:eastAsia="Times New Roman" w:hAnsi="Times New Roman" w:cs="Times New Roman"/>
          <w:b/>
          <w:sz w:val="24"/>
          <w:szCs w:val="24"/>
          <w:u w:val="single"/>
          <w:lang w:eastAsia="ru-RU"/>
        </w:rPr>
        <w:t>Охорона здоров’я</w:t>
      </w:r>
    </w:p>
    <w:p w:rsidR="00804A2A" w:rsidRPr="00310113" w:rsidRDefault="00804A2A" w:rsidP="00804A2A">
      <w:pPr>
        <w:tabs>
          <w:tab w:val="left" w:pos="426"/>
        </w:tabs>
        <w:spacing w:after="0" w:line="240" w:lineRule="auto"/>
        <w:ind w:firstLine="567"/>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Новороздільська міська лікарня є лікувально-профілактичною установою, що забезпечує кваліфіковану стаціонарну і поліклінічну допомогу населенню регіону: м. Новий Розділ, смт. Розділ, село Березина, Берездівці, Гранки-Кути, Горішнє, Долішнє, Підгірці, Станківці, Тужанівці. </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За 9 місяців 2022 року на </w:t>
      </w:r>
      <w:r w:rsidRPr="00310113">
        <w:rPr>
          <w:rFonts w:ascii="Times New Roman" w:eastAsia="Times New Roman" w:hAnsi="Times New Roman" w:cs="Times New Roman"/>
          <w:i/>
          <w:sz w:val="24"/>
          <w:szCs w:val="24"/>
          <w:lang w:eastAsia="ru-RU"/>
        </w:rPr>
        <w:t>утримання міської лікарні  (КПКВ 2010</w:t>
      </w:r>
      <w:r w:rsidRPr="00310113">
        <w:rPr>
          <w:rFonts w:ascii="Times New Roman" w:eastAsia="Times New Roman" w:hAnsi="Times New Roman" w:cs="Times New Roman"/>
          <w:sz w:val="24"/>
          <w:szCs w:val="24"/>
          <w:lang w:eastAsia="ru-RU"/>
        </w:rPr>
        <w:t xml:space="preserve">)  використано 5 803,47тис.грн. (35,3 % до річного плану з урахуванням змін) для  оплати за спожиті енергоносії та безкоштовний та пільговий  відпуск медикаментів.  </w:t>
      </w: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p>
    <w:p w:rsidR="00804A2A" w:rsidRPr="00310113" w:rsidRDefault="00804A2A" w:rsidP="00804A2A">
      <w:pPr>
        <w:spacing w:after="0" w:line="240" w:lineRule="auto"/>
        <w:ind w:firstLine="840"/>
        <w:jc w:val="both"/>
        <w:rPr>
          <w:rFonts w:ascii="Times New Roman" w:eastAsia="Times New Roman" w:hAnsi="Times New Roman" w:cs="Times New Roman"/>
          <w:b/>
          <w:sz w:val="24"/>
          <w:szCs w:val="24"/>
          <w:u w:val="single"/>
          <w:lang w:eastAsia="ru-RU"/>
        </w:rPr>
      </w:pPr>
    </w:p>
    <w:p w:rsidR="00804A2A" w:rsidRPr="00310113" w:rsidRDefault="00804A2A" w:rsidP="00804A2A">
      <w:pPr>
        <w:spacing w:after="0" w:line="240" w:lineRule="auto"/>
        <w:ind w:firstLine="840"/>
        <w:jc w:val="center"/>
        <w:rPr>
          <w:rFonts w:ascii="Times New Roman" w:eastAsia="Times New Roman" w:hAnsi="Times New Roman" w:cs="Times New Roman"/>
          <w:b/>
          <w:sz w:val="24"/>
          <w:szCs w:val="24"/>
          <w:u w:val="single"/>
          <w:lang w:eastAsia="ru-RU"/>
        </w:rPr>
      </w:pPr>
      <w:r w:rsidRPr="00310113">
        <w:rPr>
          <w:rFonts w:ascii="Times New Roman" w:eastAsia="Times New Roman" w:hAnsi="Times New Roman" w:cs="Times New Roman"/>
          <w:b/>
          <w:sz w:val="24"/>
          <w:szCs w:val="24"/>
          <w:u w:val="single"/>
          <w:lang w:eastAsia="ru-RU"/>
        </w:rPr>
        <w:t>Соціальний захист та соціальне забезпечення</w:t>
      </w: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У  звітному періоді 2022 року на соціальний захист населення використано 3768,96 тис. грн. (65,07 % до річного плану з урахуванням змін), з них за загальним фондом -  </w:t>
      </w:r>
      <w:r w:rsidRPr="00310113">
        <w:rPr>
          <w:rFonts w:ascii="Times New Roman" w:eastAsia="Times New Roman" w:hAnsi="Times New Roman" w:cs="Times New Roman"/>
          <w:sz w:val="24"/>
          <w:szCs w:val="24"/>
          <w:lang w:val="ru-RU" w:eastAsia="ru-RU"/>
        </w:rPr>
        <w:t>3712</w:t>
      </w:r>
      <w:r w:rsidRPr="00310113">
        <w:rPr>
          <w:rFonts w:ascii="Times New Roman" w:eastAsia="Times New Roman" w:hAnsi="Times New Roman" w:cs="Times New Roman"/>
          <w:sz w:val="24"/>
          <w:szCs w:val="24"/>
          <w:lang w:eastAsia="ru-RU"/>
        </w:rPr>
        <w:t xml:space="preserve">,1тис. грн.., (66,5 % до річного плану з урахуванням змін, та 81,2 % до плану за звітний період), спеціальним </w:t>
      </w:r>
      <w:r w:rsidRPr="00310113">
        <w:rPr>
          <w:rFonts w:ascii="Times New Roman" w:eastAsia="Times New Roman" w:hAnsi="Times New Roman" w:cs="Times New Roman"/>
          <w:sz w:val="24"/>
          <w:szCs w:val="24"/>
          <w:lang w:val="ru-RU" w:eastAsia="ru-RU"/>
        </w:rPr>
        <w:t>56</w:t>
      </w:r>
      <w:r w:rsidRPr="00310113">
        <w:rPr>
          <w:rFonts w:ascii="Times New Roman" w:eastAsia="Times New Roman" w:hAnsi="Times New Roman" w:cs="Times New Roman"/>
          <w:sz w:val="24"/>
          <w:szCs w:val="24"/>
          <w:lang w:eastAsia="ru-RU"/>
        </w:rPr>
        <w:t>,</w:t>
      </w:r>
      <w:r w:rsidRPr="00310113">
        <w:rPr>
          <w:rFonts w:ascii="Times New Roman" w:eastAsia="Times New Roman" w:hAnsi="Times New Roman" w:cs="Times New Roman"/>
          <w:sz w:val="24"/>
          <w:szCs w:val="24"/>
          <w:lang w:val="ru-RU" w:eastAsia="ru-RU"/>
        </w:rPr>
        <w:t>9</w:t>
      </w:r>
      <w:r w:rsidRPr="00310113">
        <w:rPr>
          <w:rFonts w:ascii="Times New Roman" w:eastAsia="Times New Roman" w:hAnsi="Times New Roman" w:cs="Times New Roman"/>
          <w:sz w:val="24"/>
          <w:szCs w:val="24"/>
          <w:lang w:eastAsia="ru-RU"/>
        </w:rPr>
        <w:t>тис.грн. (26,8 % до річного плану з урахуванням змін).</w:t>
      </w:r>
    </w:p>
    <w:p w:rsidR="00804A2A" w:rsidRPr="00310113" w:rsidRDefault="00804A2A" w:rsidP="00804A2A">
      <w:pPr>
        <w:spacing w:after="0" w:line="240" w:lineRule="auto"/>
        <w:ind w:firstLine="60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На надання </w:t>
      </w:r>
      <w:r w:rsidRPr="00310113">
        <w:rPr>
          <w:rFonts w:ascii="Times New Roman" w:eastAsia="Times New Roman" w:hAnsi="Times New Roman" w:cs="Times New Roman"/>
          <w:i/>
          <w:sz w:val="24"/>
          <w:szCs w:val="24"/>
          <w:lang w:eastAsia="ru-RU"/>
        </w:rPr>
        <w:t>інших пільг окремим категоріям громадян відповідно до законодавства (КПКВК 3031)</w:t>
      </w:r>
      <w:r w:rsidRPr="00310113">
        <w:rPr>
          <w:rFonts w:ascii="Times New Roman" w:eastAsia="Times New Roman" w:hAnsi="Times New Roman" w:cs="Times New Roman"/>
          <w:sz w:val="24"/>
          <w:szCs w:val="24"/>
          <w:lang w:eastAsia="ru-RU"/>
        </w:rPr>
        <w:t xml:space="preserve"> спрямовано 42,9 тис.грн. (35,8% до уточненого річного плану), з них за загальним  фондом 42,9 тис.грн..</w:t>
      </w:r>
    </w:p>
    <w:p w:rsidR="00804A2A" w:rsidRPr="00310113" w:rsidRDefault="00804A2A" w:rsidP="00804A2A">
      <w:pPr>
        <w:spacing w:after="0" w:line="240" w:lineRule="auto"/>
        <w:ind w:firstLine="60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На </w:t>
      </w:r>
      <w:r w:rsidRPr="00310113">
        <w:rPr>
          <w:rFonts w:ascii="Times New Roman" w:eastAsia="Times New Roman" w:hAnsi="Times New Roman" w:cs="Times New Roman"/>
          <w:i/>
          <w:sz w:val="24"/>
          <w:szCs w:val="24"/>
          <w:lang w:eastAsia="ru-RU"/>
        </w:rPr>
        <w:t xml:space="preserve">надання пільг окремим категоріям громадян з оплати послуг зв’язку (КПКВК 3032) </w:t>
      </w:r>
      <w:r w:rsidRPr="00310113">
        <w:rPr>
          <w:rFonts w:ascii="Times New Roman" w:eastAsia="Times New Roman" w:hAnsi="Times New Roman" w:cs="Times New Roman"/>
          <w:sz w:val="24"/>
          <w:szCs w:val="24"/>
          <w:lang w:eastAsia="ru-RU"/>
        </w:rPr>
        <w:t xml:space="preserve"> використано 16,4  тис.грн. (49,8 % до уточненого річного плану), з них за загальним  фондом 16,4  тис. грн.</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На </w:t>
      </w:r>
      <w:r w:rsidRPr="00310113">
        <w:rPr>
          <w:rFonts w:ascii="Times New Roman" w:eastAsia="Times New Roman" w:hAnsi="Times New Roman" w:cs="Times New Roman"/>
          <w:i/>
          <w:sz w:val="24"/>
          <w:szCs w:val="24"/>
          <w:lang w:eastAsia="ru-RU"/>
        </w:rPr>
        <w:t>утримання територіального центру (КПКВК 3104)</w:t>
      </w:r>
      <w:r w:rsidRPr="00310113">
        <w:rPr>
          <w:rFonts w:ascii="Times New Roman" w:eastAsia="Times New Roman" w:hAnsi="Times New Roman" w:cs="Times New Roman"/>
          <w:sz w:val="24"/>
          <w:szCs w:val="24"/>
          <w:lang w:eastAsia="ru-RU"/>
        </w:rPr>
        <w:t xml:space="preserve"> використано 2350,3  тис.грн. (64,69 % до уточненого річного плану), з них за загальним  фондом </w:t>
      </w:r>
      <w:r w:rsidRPr="00310113">
        <w:rPr>
          <w:rFonts w:ascii="Times New Roman" w:eastAsia="Times New Roman" w:hAnsi="Times New Roman" w:cs="Times New Roman"/>
          <w:sz w:val="24"/>
          <w:szCs w:val="24"/>
          <w:lang w:val="ru-RU" w:eastAsia="ru-RU"/>
        </w:rPr>
        <w:t>2293</w:t>
      </w:r>
      <w:r w:rsidRPr="00310113">
        <w:rPr>
          <w:rFonts w:ascii="Times New Roman" w:eastAsia="Times New Roman" w:hAnsi="Times New Roman" w:cs="Times New Roman"/>
          <w:sz w:val="24"/>
          <w:szCs w:val="24"/>
          <w:lang w:eastAsia="ru-RU"/>
        </w:rPr>
        <w:t>,</w:t>
      </w:r>
      <w:r w:rsidRPr="00310113">
        <w:rPr>
          <w:rFonts w:ascii="Times New Roman" w:eastAsia="Times New Roman" w:hAnsi="Times New Roman" w:cs="Times New Roman"/>
          <w:sz w:val="24"/>
          <w:szCs w:val="24"/>
          <w:lang w:val="ru-RU" w:eastAsia="ru-RU"/>
        </w:rPr>
        <w:t>4</w:t>
      </w:r>
      <w:r w:rsidRPr="00310113">
        <w:rPr>
          <w:rFonts w:ascii="Times New Roman" w:eastAsia="Times New Roman" w:hAnsi="Times New Roman" w:cs="Times New Roman"/>
          <w:sz w:val="24"/>
          <w:szCs w:val="24"/>
          <w:lang w:eastAsia="ru-RU"/>
        </w:rPr>
        <w:t>тис. грн., спеціальним – 56,9 тис.грн..</w:t>
      </w:r>
    </w:p>
    <w:p w:rsidR="00804A2A" w:rsidRPr="00310113" w:rsidRDefault="00804A2A" w:rsidP="00804A2A">
      <w:pPr>
        <w:spacing w:after="0" w:line="240" w:lineRule="auto"/>
        <w:ind w:firstLine="60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Штатна чисельність станом на 01.10.2022 року становить  25,0 одиниць, фактично зайнято 22,75.</w:t>
      </w:r>
    </w:p>
    <w:p w:rsidR="00804A2A" w:rsidRPr="00310113" w:rsidRDefault="00804A2A" w:rsidP="00804A2A">
      <w:pPr>
        <w:spacing w:after="0" w:line="240" w:lineRule="auto"/>
        <w:ind w:firstLine="60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За 9 місяців 2022 року на </w:t>
      </w:r>
      <w:r w:rsidRPr="00310113">
        <w:rPr>
          <w:rFonts w:ascii="Times New Roman" w:eastAsia="Times New Roman" w:hAnsi="Times New Roman" w:cs="Times New Roman"/>
          <w:i/>
          <w:sz w:val="24"/>
          <w:szCs w:val="24"/>
          <w:lang w:eastAsia="ru-RU"/>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(КПКВК 3160)</w:t>
      </w:r>
      <w:r w:rsidRPr="00310113">
        <w:rPr>
          <w:rFonts w:ascii="Times New Roman" w:eastAsia="Times New Roman" w:hAnsi="Times New Roman" w:cs="Times New Roman"/>
          <w:sz w:val="24"/>
          <w:szCs w:val="24"/>
          <w:lang w:eastAsia="ru-RU"/>
        </w:rPr>
        <w:t xml:space="preserve"> спрямовано 474,9 тис.грн. (96,3 %. до уточненого річного плану).</w:t>
      </w:r>
    </w:p>
    <w:p w:rsidR="00804A2A" w:rsidRPr="00310113" w:rsidRDefault="00804A2A" w:rsidP="00804A2A">
      <w:pPr>
        <w:spacing w:after="0" w:line="240" w:lineRule="auto"/>
        <w:ind w:firstLine="60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lastRenderedPageBreak/>
        <w:t>У звітному періоді 2022 року на</w:t>
      </w:r>
      <w:r w:rsidRPr="00310113">
        <w:rPr>
          <w:rFonts w:ascii="Times New Roman" w:eastAsia="Times New Roman" w:hAnsi="Times New Roman" w:cs="Times New Roman"/>
          <w:sz w:val="24"/>
          <w:szCs w:val="24"/>
          <w:lang w:val="ru-RU" w:eastAsia="ru-RU"/>
        </w:rPr>
        <w:t xml:space="preserve"> </w:t>
      </w:r>
      <w:r w:rsidRPr="00310113">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i/>
          <w:sz w:val="24"/>
          <w:szCs w:val="24"/>
          <w:lang w:eastAsia="ru-RU"/>
        </w:rPr>
        <w:t>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w:t>
      </w:r>
      <w:r w:rsidRPr="00310113">
        <w:rPr>
          <w:rFonts w:ascii="Times New Roman" w:eastAsia="Times New Roman" w:hAnsi="Times New Roman" w:cs="Times New Roman"/>
          <w:sz w:val="24"/>
          <w:szCs w:val="24"/>
          <w:lang w:eastAsia="ru-RU"/>
        </w:rPr>
        <w:t xml:space="preserve"> використано 78,3 тис.грн. (55,07 % до уточненого плану на рік), з них за загальним фондом – 78,3 тис.грн</w:t>
      </w:r>
    </w:p>
    <w:p w:rsidR="00804A2A" w:rsidRPr="00310113" w:rsidRDefault="00804A2A" w:rsidP="00804A2A">
      <w:pPr>
        <w:spacing w:after="0" w:line="240" w:lineRule="auto"/>
        <w:ind w:firstLine="60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У звітному періоді 2022 року на </w:t>
      </w:r>
      <w:r w:rsidRPr="00310113">
        <w:rPr>
          <w:rFonts w:ascii="Times New Roman" w:eastAsia="Times New Roman" w:hAnsi="Times New Roman" w:cs="Times New Roman"/>
          <w:i/>
          <w:sz w:val="24"/>
          <w:szCs w:val="24"/>
          <w:lang w:eastAsia="ru-RU"/>
        </w:rPr>
        <w:t>заходи у сфері соціального захисту та соціального забезпечення (КПКВК 3242)</w:t>
      </w:r>
      <w:r w:rsidRPr="00310113">
        <w:rPr>
          <w:rFonts w:ascii="Times New Roman" w:eastAsia="Times New Roman" w:hAnsi="Times New Roman" w:cs="Times New Roman"/>
          <w:sz w:val="24"/>
          <w:szCs w:val="24"/>
          <w:lang w:eastAsia="ru-RU"/>
        </w:rPr>
        <w:t xml:space="preserve">  використано 806,1 тис.грн. (73,9 % до уточненого плану на рік), з них за загальним фондом – 806,1 тис.грн. </w:t>
      </w: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p>
    <w:p w:rsidR="00804A2A" w:rsidRPr="00310113" w:rsidRDefault="00804A2A" w:rsidP="00804A2A">
      <w:pPr>
        <w:spacing w:after="0" w:line="240" w:lineRule="auto"/>
        <w:ind w:firstLine="840"/>
        <w:jc w:val="center"/>
        <w:rPr>
          <w:rFonts w:ascii="Times New Roman" w:eastAsia="Times New Roman" w:hAnsi="Times New Roman" w:cs="Times New Roman"/>
          <w:b/>
          <w:sz w:val="24"/>
          <w:szCs w:val="24"/>
          <w:u w:val="single"/>
          <w:lang w:eastAsia="ru-RU"/>
        </w:rPr>
      </w:pPr>
      <w:r w:rsidRPr="00310113">
        <w:rPr>
          <w:rFonts w:ascii="Times New Roman" w:eastAsia="Times New Roman" w:hAnsi="Times New Roman" w:cs="Times New Roman"/>
          <w:b/>
          <w:sz w:val="24"/>
          <w:szCs w:val="24"/>
          <w:u w:val="single"/>
          <w:lang w:eastAsia="ru-RU"/>
        </w:rPr>
        <w:t>Культура</w:t>
      </w: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p>
    <w:p w:rsidR="00804A2A" w:rsidRPr="00310113" w:rsidRDefault="00804A2A" w:rsidP="00804A2A">
      <w:pPr>
        <w:spacing w:after="0" w:line="240" w:lineRule="auto"/>
        <w:ind w:firstLine="567"/>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На утримання установ культури у звітному періоді 2022р. з міського бюджету використано </w:t>
      </w:r>
      <w:r w:rsidRPr="00310113">
        <w:rPr>
          <w:rFonts w:ascii="Times New Roman" w:eastAsia="Times New Roman" w:hAnsi="Times New Roman" w:cs="Times New Roman"/>
          <w:b/>
          <w:sz w:val="24"/>
          <w:szCs w:val="24"/>
          <w:lang w:eastAsia="ru-RU"/>
        </w:rPr>
        <w:t>5 592,94</w:t>
      </w:r>
      <w:r w:rsidRPr="00310113">
        <w:rPr>
          <w:rFonts w:ascii="Times New Roman" w:eastAsia="Times New Roman" w:hAnsi="Times New Roman" w:cs="Times New Roman"/>
          <w:sz w:val="24"/>
          <w:szCs w:val="24"/>
          <w:lang w:eastAsia="ru-RU"/>
        </w:rPr>
        <w:t xml:space="preserve">  тис. грн. (</w:t>
      </w:r>
      <w:r w:rsidRPr="00310113">
        <w:rPr>
          <w:rFonts w:ascii="Times New Roman" w:eastAsia="Times New Roman" w:hAnsi="Times New Roman" w:cs="Times New Roman"/>
          <w:b/>
          <w:sz w:val="24"/>
          <w:szCs w:val="24"/>
          <w:lang w:eastAsia="ru-RU"/>
        </w:rPr>
        <w:t>56,25</w:t>
      </w:r>
      <w:r w:rsidRPr="00310113">
        <w:rPr>
          <w:rFonts w:ascii="Times New Roman" w:eastAsia="Times New Roman" w:hAnsi="Times New Roman" w:cs="Times New Roman"/>
          <w:sz w:val="24"/>
          <w:szCs w:val="24"/>
          <w:lang w:eastAsia="ru-RU"/>
        </w:rPr>
        <w:t xml:space="preserve"> % до річного плану з урахуванням змін), з них за загальним фондом – </w:t>
      </w:r>
      <w:r w:rsidRPr="00310113">
        <w:rPr>
          <w:rFonts w:ascii="Times New Roman" w:eastAsia="Times New Roman" w:hAnsi="Times New Roman" w:cs="Times New Roman"/>
          <w:b/>
          <w:sz w:val="24"/>
          <w:szCs w:val="24"/>
          <w:lang w:eastAsia="ru-RU"/>
        </w:rPr>
        <w:t>5 236,8</w:t>
      </w:r>
      <w:r w:rsidRPr="00310113">
        <w:rPr>
          <w:rFonts w:ascii="Times New Roman" w:eastAsia="Times New Roman" w:hAnsi="Times New Roman" w:cs="Times New Roman"/>
          <w:sz w:val="24"/>
          <w:szCs w:val="24"/>
          <w:lang w:eastAsia="ru-RU"/>
        </w:rPr>
        <w:t xml:space="preserve"> тис. грн. (</w:t>
      </w:r>
      <w:r w:rsidRPr="00310113">
        <w:rPr>
          <w:rFonts w:ascii="Times New Roman" w:eastAsia="Times New Roman" w:hAnsi="Times New Roman" w:cs="Times New Roman"/>
          <w:b/>
          <w:sz w:val="24"/>
          <w:szCs w:val="24"/>
          <w:lang w:eastAsia="ru-RU"/>
        </w:rPr>
        <w:t>55,37</w:t>
      </w:r>
      <w:r w:rsidRPr="00310113">
        <w:rPr>
          <w:rFonts w:ascii="Times New Roman" w:eastAsia="Times New Roman" w:hAnsi="Times New Roman" w:cs="Times New Roman"/>
          <w:sz w:val="24"/>
          <w:szCs w:val="24"/>
          <w:lang w:eastAsia="ru-RU"/>
        </w:rPr>
        <w:t xml:space="preserve"> % до річного плану з урахуванням змін, та </w:t>
      </w:r>
      <w:r w:rsidRPr="00310113">
        <w:rPr>
          <w:rFonts w:ascii="Times New Roman" w:eastAsia="Times New Roman" w:hAnsi="Times New Roman" w:cs="Times New Roman"/>
          <w:b/>
          <w:sz w:val="24"/>
          <w:szCs w:val="24"/>
          <w:lang w:eastAsia="ru-RU"/>
        </w:rPr>
        <w:t>73,27</w:t>
      </w:r>
      <w:r w:rsidRPr="00310113">
        <w:rPr>
          <w:rFonts w:ascii="Times New Roman" w:eastAsia="Times New Roman" w:hAnsi="Times New Roman" w:cs="Times New Roman"/>
          <w:sz w:val="24"/>
          <w:szCs w:val="24"/>
          <w:lang w:eastAsia="ru-RU"/>
        </w:rPr>
        <w:t xml:space="preserve"> % до плану за звітний період), спеціальним – </w:t>
      </w:r>
      <w:r w:rsidRPr="00310113">
        <w:rPr>
          <w:rFonts w:ascii="Times New Roman" w:eastAsia="Times New Roman" w:hAnsi="Times New Roman" w:cs="Times New Roman"/>
          <w:b/>
          <w:sz w:val="24"/>
          <w:szCs w:val="24"/>
          <w:lang w:eastAsia="ru-RU"/>
        </w:rPr>
        <w:t>356,1,0</w:t>
      </w:r>
      <w:r w:rsidRPr="00310113">
        <w:rPr>
          <w:rFonts w:ascii="Times New Roman" w:eastAsia="Times New Roman" w:hAnsi="Times New Roman" w:cs="Times New Roman"/>
          <w:sz w:val="24"/>
          <w:szCs w:val="24"/>
          <w:lang w:eastAsia="ru-RU"/>
        </w:rPr>
        <w:t xml:space="preserve"> тис. грн.. (</w:t>
      </w:r>
      <w:r w:rsidRPr="00310113">
        <w:rPr>
          <w:rFonts w:ascii="Times New Roman" w:eastAsia="Times New Roman" w:hAnsi="Times New Roman" w:cs="Times New Roman"/>
          <w:b/>
          <w:sz w:val="24"/>
          <w:szCs w:val="24"/>
          <w:lang w:eastAsia="ru-RU"/>
        </w:rPr>
        <w:t>73,36</w:t>
      </w:r>
      <w:r w:rsidRPr="00310113">
        <w:rPr>
          <w:rFonts w:ascii="Times New Roman" w:eastAsia="Times New Roman" w:hAnsi="Times New Roman" w:cs="Times New Roman"/>
          <w:sz w:val="24"/>
          <w:szCs w:val="24"/>
          <w:lang w:eastAsia="ru-RU"/>
        </w:rPr>
        <w:t xml:space="preserve"> % до річного плану з урахуванням змін).</w:t>
      </w:r>
    </w:p>
    <w:p w:rsidR="00804A2A" w:rsidRPr="00310113" w:rsidRDefault="00804A2A" w:rsidP="00804A2A">
      <w:pPr>
        <w:spacing w:after="0" w:line="240" w:lineRule="auto"/>
        <w:ind w:firstLine="709"/>
        <w:jc w:val="both"/>
        <w:rPr>
          <w:rFonts w:ascii="Times New Roman" w:eastAsia="Times New Roman" w:hAnsi="Times New Roman" w:cs="Times New Roman"/>
          <w:sz w:val="24"/>
          <w:szCs w:val="24"/>
          <w:lang w:eastAsia="ru-RU"/>
        </w:rPr>
      </w:pPr>
    </w:p>
    <w:p w:rsidR="00804A2A" w:rsidRPr="00310113" w:rsidRDefault="00804A2A" w:rsidP="00804A2A">
      <w:pPr>
        <w:spacing w:after="0" w:line="240" w:lineRule="auto"/>
        <w:ind w:firstLine="60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На  утримання Комунального закладу </w:t>
      </w:r>
      <w:r w:rsidRPr="00310113">
        <w:rPr>
          <w:rFonts w:ascii="Times New Roman" w:eastAsia="Times New Roman" w:hAnsi="Times New Roman" w:cs="Times New Roman"/>
          <w:i/>
          <w:sz w:val="24"/>
          <w:szCs w:val="24"/>
          <w:lang w:eastAsia="ru-RU"/>
        </w:rPr>
        <w:t>«Публічні бібліотеки» Новороздільської міської ради (КПКВК 4030)</w:t>
      </w:r>
      <w:r w:rsidRPr="00310113">
        <w:rPr>
          <w:rFonts w:ascii="Times New Roman" w:eastAsia="Times New Roman" w:hAnsi="Times New Roman" w:cs="Times New Roman"/>
          <w:sz w:val="24"/>
          <w:szCs w:val="24"/>
          <w:lang w:eastAsia="ru-RU"/>
        </w:rPr>
        <w:t xml:space="preserve"> використано </w:t>
      </w:r>
      <w:r w:rsidRPr="00310113">
        <w:rPr>
          <w:rFonts w:ascii="Times New Roman" w:eastAsia="Times New Roman" w:hAnsi="Times New Roman" w:cs="Times New Roman"/>
          <w:b/>
          <w:sz w:val="24"/>
          <w:szCs w:val="24"/>
          <w:lang w:eastAsia="ru-RU"/>
        </w:rPr>
        <w:t>1 840,85</w:t>
      </w:r>
      <w:r w:rsidRPr="00310113">
        <w:rPr>
          <w:rFonts w:ascii="Times New Roman" w:eastAsia="Times New Roman" w:hAnsi="Times New Roman" w:cs="Times New Roman"/>
          <w:sz w:val="24"/>
          <w:szCs w:val="24"/>
          <w:lang w:eastAsia="ru-RU"/>
        </w:rPr>
        <w:t xml:space="preserve"> тис. грн. (59,3 % до річного плану з урахуванням змін)  в тому числі по загальному фонду – 1 685,81 тис. грн., спеціальному – 155,04 тис.грн. </w:t>
      </w: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КЗ « Публічні бібліотеки» складаються з трьох філій:</w:t>
      </w: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Бібліотека-філія №1, місто Новий Розділ</w:t>
      </w: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Бібліотека-філія №2, смт Розділ</w:t>
      </w: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Бібліотека-філія №3, село Берездівці, пункти нестаціонарного бібліотечного обслугову-вання в селах Гринки-Кути, Долішнє та Тужанівці.</w:t>
      </w: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Спискова кількість читачів становить 9412 осіб.</w:t>
      </w: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Бібліотечний фонд налічує 76727 примірників.</w:t>
      </w:r>
    </w:p>
    <w:p w:rsidR="00804A2A" w:rsidRPr="00310113" w:rsidRDefault="00804A2A" w:rsidP="00804A2A">
      <w:pPr>
        <w:spacing w:after="0" w:line="240" w:lineRule="auto"/>
        <w:ind w:firstLine="60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Кількість штатних одиниць по КПК 4030 на 01.10.2022 року становить  20,5, фактична – 18,5.</w:t>
      </w:r>
    </w:p>
    <w:p w:rsidR="00804A2A" w:rsidRPr="00310113" w:rsidRDefault="00804A2A" w:rsidP="00804A2A">
      <w:pPr>
        <w:spacing w:after="0" w:line="240" w:lineRule="auto"/>
        <w:ind w:firstLine="60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На  утримання будинків культури та народних домів у звітному періоді 2022 року (КПКВК 4060) використано 2 707,7 тис. грн. . (55,1 % до річного плану з урахуванням змін) в тому числі по загальному фонду – 2 650,8 тис. грн., по спеціальному – 56,9 тис. грн. </w:t>
      </w:r>
    </w:p>
    <w:p w:rsidR="00804A2A" w:rsidRPr="00310113" w:rsidRDefault="00804A2A" w:rsidP="00804A2A">
      <w:pPr>
        <w:spacing w:after="0" w:line="240" w:lineRule="auto"/>
        <w:ind w:firstLine="60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У Новороздільській громаді функціонують такі клубні заклади: Комунальна установа „Міський будинок культури «Молодість”, Народний дім смт. Розділ, Народний дім  с.Берездівці,  Народний дім  с. Кранки-Кути, Народний дім  с.Долішнє, Народний дім  с.Тужанівці та Народний дім  с.Підгірці. В липні 2021 року було створено Комунальний заклад клубного типу « Молодіжний центр» в с. Березина.</w:t>
      </w:r>
    </w:p>
    <w:p w:rsidR="00804A2A" w:rsidRPr="00310113" w:rsidRDefault="00804A2A" w:rsidP="00804A2A">
      <w:pPr>
        <w:spacing w:after="0" w:line="240" w:lineRule="auto"/>
        <w:ind w:firstLine="60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У громаді створено шість народних колективів і один зразковий ансамбль. Чотири з них в Комунальній установі „Міський будинок культури «Молодість”:</w:t>
      </w: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Народна хорова капела „Дністряни”</w:t>
      </w: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Народний камерний хор духовної музики „Оранта”</w:t>
      </w: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Народний фольклорний ансамбль „Джерело”</w:t>
      </w: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Народний ансамбль пісні і музики „Мальви”</w:t>
      </w: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та один зразковий ансамбль: </w:t>
      </w: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Зразковий ансамбль народного танцю „Веселка”, а також</w:t>
      </w: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Народний ансамбль "Родина", сім'ї Чорних, Народного дому смт.Розділ.</w:t>
      </w: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Народний фольклорний ансамбль "Берездівчанка" Народного дому с.Берездівці</w:t>
      </w:r>
    </w:p>
    <w:p w:rsidR="00804A2A" w:rsidRPr="00310113" w:rsidRDefault="00804A2A" w:rsidP="00804A2A">
      <w:pPr>
        <w:spacing w:after="0" w:line="240" w:lineRule="auto"/>
        <w:ind w:firstLine="60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Штатна чисельність працівників по КПКВК 4060 на 01.10.2022 року становить 29,75, фактична – 28,25.</w:t>
      </w: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p>
    <w:p w:rsidR="00804A2A" w:rsidRPr="00310113" w:rsidRDefault="00804A2A" w:rsidP="00804A2A">
      <w:pPr>
        <w:spacing w:after="0" w:line="240" w:lineRule="auto"/>
        <w:ind w:firstLine="60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На забезпечення діяльності </w:t>
      </w:r>
      <w:r w:rsidRPr="00310113">
        <w:rPr>
          <w:rFonts w:ascii="Times New Roman" w:eastAsia="Times New Roman" w:hAnsi="Times New Roman" w:cs="Times New Roman"/>
          <w:i/>
          <w:sz w:val="24"/>
          <w:szCs w:val="24"/>
          <w:lang w:eastAsia="ru-RU"/>
        </w:rPr>
        <w:t>інших закладів культури, а саме фінансово-господарської групи (КПКВК 4081)</w:t>
      </w:r>
      <w:r w:rsidRPr="00310113">
        <w:rPr>
          <w:rFonts w:ascii="Times New Roman" w:eastAsia="Times New Roman" w:hAnsi="Times New Roman" w:cs="Times New Roman"/>
          <w:sz w:val="24"/>
          <w:szCs w:val="24"/>
          <w:lang w:eastAsia="ru-RU"/>
        </w:rPr>
        <w:t xml:space="preserve"> використано 1029,5 тис.грн. (80,57 % до річного плану з урахуванням змін), в тому числі по загальному фонду 885,4 тис. грн.. спеціальному 144,12 тис.грн.</w:t>
      </w:r>
    </w:p>
    <w:p w:rsidR="00804A2A" w:rsidRPr="00310113" w:rsidRDefault="00804A2A" w:rsidP="00804A2A">
      <w:pPr>
        <w:spacing w:after="0" w:line="240" w:lineRule="auto"/>
        <w:ind w:firstLine="60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Кількість штатних одиниць по КПК 4081 на 01.10.2022 року становить  9, фактична також 9.</w:t>
      </w: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p>
    <w:p w:rsidR="00804A2A" w:rsidRPr="00310113" w:rsidRDefault="00804A2A" w:rsidP="00804A2A">
      <w:pPr>
        <w:spacing w:after="0" w:line="240" w:lineRule="auto"/>
        <w:ind w:firstLine="48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На проведення </w:t>
      </w:r>
      <w:r w:rsidRPr="00310113">
        <w:rPr>
          <w:rFonts w:ascii="Times New Roman" w:eastAsia="Times New Roman" w:hAnsi="Times New Roman" w:cs="Times New Roman"/>
          <w:i/>
          <w:sz w:val="24"/>
          <w:szCs w:val="24"/>
          <w:lang w:eastAsia="ru-RU"/>
        </w:rPr>
        <w:t>заходів у галузі культури (КПКВК 4082)</w:t>
      </w:r>
      <w:r w:rsidRPr="00310113">
        <w:rPr>
          <w:rFonts w:ascii="Times New Roman" w:eastAsia="Times New Roman" w:hAnsi="Times New Roman" w:cs="Times New Roman"/>
          <w:sz w:val="24"/>
          <w:szCs w:val="24"/>
          <w:lang w:eastAsia="ru-RU"/>
        </w:rPr>
        <w:t xml:space="preserve"> спрямовано 14,84 тис.грн. (2,3% до річного плану з урахуванням змін), в тому числі по загальному фонду 14,84 тис. грн. </w:t>
      </w: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p>
    <w:p w:rsidR="00804A2A" w:rsidRPr="00310113" w:rsidRDefault="00804A2A" w:rsidP="00804A2A">
      <w:pPr>
        <w:spacing w:after="0" w:line="240" w:lineRule="auto"/>
        <w:jc w:val="center"/>
        <w:rPr>
          <w:rFonts w:ascii="Times New Roman" w:eastAsia="Times New Roman" w:hAnsi="Times New Roman" w:cs="Times New Roman"/>
          <w:b/>
          <w:sz w:val="24"/>
          <w:szCs w:val="24"/>
          <w:u w:val="single"/>
          <w:lang w:eastAsia="ru-RU"/>
        </w:rPr>
      </w:pPr>
      <w:r w:rsidRPr="00310113">
        <w:rPr>
          <w:rFonts w:ascii="Times New Roman" w:eastAsia="Times New Roman" w:hAnsi="Times New Roman" w:cs="Times New Roman"/>
          <w:b/>
          <w:sz w:val="24"/>
          <w:szCs w:val="24"/>
          <w:u w:val="single"/>
          <w:lang w:eastAsia="ru-RU"/>
        </w:rPr>
        <w:t>Фізична культура і спорт</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p>
    <w:p w:rsidR="00804A2A" w:rsidRPr="00310113" w:rsidRDefault="00804A2A" w:rsidP="00804A2A">
      <w:pPr>
        <w:spacing w:after="0" w:line="240" w:lineRule="auto"/>
        <w:ind w:firstLine="60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Протягом звітного періоду на утримання дитячої юнацької спортивної школи  (по КПКВ 5031) проведено видатків на суму 2863,55 тис. грн., (61,85 % до річного плану з урахуванням змін) з них за загальним фондом – 2860,01 тис. грн., спеціальним – 3,53 тис.грн</w:t>
      </w:r>
    </w:p>
    <w:p w:rsidR="00804A2A" w:rsidRPr="00310113" w:rsidRDefault="00804A2A" w:rsidP="00804A2A">
      <w:pPr>
        <w:spacing w:after="0" w:line="240" w:lineRule="auto"/>
        <w:ind w:firstLine="60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Кількість штатних одиниць - становить 29,5, фактична -  26,25.</w:t>
      </w:r>
    </w:p>
    <w:p w:rsidR="00804A2A" w:rsidRPr="00310113" w:rsidRDefault="00804A2A" w:rsidP="00804A2A">
      <w:pPr>
        <w:spacing w:after="0" w:line="240" w:lineRule="auto"/>
        <w:ind w:firstLine="60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На проведення навчально-тренувальних зборів та змагань з міського бюджету використано 164,6 тис. грн., (25,8 % до річного плану з урахуванням змін) з них за загальним фондом – 164,6 тис. грн...</w:t>
      </w:r>
    </w:p>
    <w:p w:rsidR="00804A2A" w:rsidRPr="00310113" w:rsidRDefault="00804A2A" w:rsidP="00804A2A">
      <w:pPr>
        <w:spacing w:after="0" w:line="240" w:lineRule="auto"/>
        <w:ind w:firstLine="840"/>
        <w:jc w:val="center"/>
        <w:rPr>
          <w:rFonts w:ascii="Times New Roman" w:eastAsia="Times New Roman" w:hAnsi="Times New Roman" w:cs="Times New Roman"/>
          <w:b/>
          <w:bCs/>
          <w:sz w:val="24"/>
          <w:szCs w:val="24"/>
          <w:u w:val="single"/>
          <w:lang w:eastAsia="ru-RU"/>
        </w:rPr>
      </w:pPr>
      <w:r w:rsidRPr="00310113">
        <w:rPr>
          <w:rFonts w:ascii="Times New Roman" w:eastAsia="Times New Roman" w:hAnsi="Times New Roman" w:cs="Times New Roman"/>
          <w:b/>
          <w:bCs/>
          <w:sz w:val="24"/>
          <w:szCs w:val="24"/>
          <w:u w:val="single"/>
          <w:lang w:eastAsia="ru-RU"/>
        </w:rPr>
        <w:t>Житлово-комунальне господарство</w:t>
      </w:r>
      <w:r w:rsidRPr="00310113">
        <w:rPr>
          <w:rFonts w:ascii="Times New Roman" w:eastAsia="Times New Roman" w:hAnsi="Times New Roman" w:cs="Times New Roman"/>
          <w:b/>
          <w:sz w:val="24"/>
          <w:szCs w:val="24"/>
          <w:u w:val="single"/>
          <w:lang w:eastAsia="ru-RU"/>
        </w:rPr>
        <w:t xml:space="preserve"> ТПКВК  6000</w:t>
      </w:r>
    </w:p>
    <w:p w:rsidR="00804A2A" w:rsidRPr="00310113" w:rsidRDefault="00804A2A" w:rsidP="00804A2A">
      <w:pPr>
        <w:spacing w:after="0" w:line="240" w:lineRule="auto"/>
        <w:ind w:firstLine="840"/>
        <w:jc w:val="center"/>
        <w:rPr>
          <w:rFonts w:ascii="Times New Roman" w:eastAsia="Times New Roman" w:hAnsi="Times New Roman" w:cs="Times New Roman"/>
          <w:b/>
          <w:bCs/>
          <w:sz w:val="24"/>
          <w:szCs w:val="24"/>
          <w:u w:val="single"/>
          <w:lang w:eastAsia="ru-RU"/>
        </w:rPr>
      </w:pP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val="ru-RU" w:eastAsia="ru-RU"/>
        </w:rPr>
        <w:t xml:space="preserve">В бюджеті </w:t>
      </w:r>
      <w:r w:rsidRPr="00310113">
        <w:rPr>
          <w:rFonts w:ascii="Times New Roman" w:eastAsia="Times New Roman" w:hAnsi="Times New Roman" w:cs="Times New Roman"/>
          <w:sz w:val="24"/>
          <w:szCs w:val="24"/>
          <w:lang w:eastAsia="ru-RU"/>
        </w:rPr>
        <w:t>Новороздільської міської територіальної громади</w:t>
      </w:r>
      <w:r w:rsidRPr="00310113">
        <w:rPr>
          <w:rFonts w:ascii="Times New Roman" w:eastAsia="Times New Roman" w:hAnsi="Times New Roman" w:cs="Times New Roman"/>
          <w:snapToGrid w:val="0"/>
          <w:sz w:val="24"/>
          <w:szCs w:val="24"/>
          <w:lang w:val="ru-RU" w:eastAsia="ru-RU"/>
        </w:rPr>
        <w:t xml:space="preserve"> на </w:t>
      </w:r>
      <w:r w:rsidRPr="00310113">
        <w:rPr>
          <w:rFonts w:ascii="Times New Roman" w:eastAsia="Times New Roman" w:hAnsi="Times New Roman" w:cs="Times New Roman"/>
          <w:snapToGrid w:val="0"/>
          <w:sz w:val="24"/>
          <w:szCs w:val="24"/>
          <w:lang w:eastAsia="ru-RU"/>
        </w:rPr>
        <w:t xml:space="preserve"> </w:t>
      </w:r>
      <w:r w:rsidRPr="00310113">
        <w:rPr>
          <w:rFonts w:ascii="Times New Roman" w:eastAsia="Times New Roman" w:hAnsi="Times New Roman" w:cs="Times New Roman"/>
          <w:snapToGrid w:val="0"/>
          <w:sz w:val="24"/>
          <w:szCs w:val="24"/>
          <w:lang w:val="ru-RU" w:eastAsia="ru-RU"/>
        </w:rPr>
        <w:t xml:space="preserve">житлово-комунальне </w:t>
      </w:r>
      <w:r w:rsidRPr="00310113">
        <w:rPr>
          <w:rFonts w:ascii="Times New Roman" w:eastAsia="Times New Roman" w:hAnsi="Times New Roman" w:cs="Times New Roman"/>
          <w:snapToGrid w:val="0"/>
          <w:sz w:val="24"/>
          <w:szCs w:val="24"/>
          <w:lang w:eastAsia="ru-RU"/>
        </w:rPr>
        <w:t xml:space="preserve"> </w:t>
      </w:r>
      <w:r w:rsidRPr="00310113">
        <w:rPr>
          <w:rFonts w:ascii="Times New Roman" w:eastAsia="Times New Roman" w:hAnsi="Times New Roman" w:cs="Times New Roman"/>
          <w:snapToGrid w:val="0"/>
          <w:sz w:val="24"/>
          <w:szCs w:val="24"/>
          <w:lang w:val="ru-RU" w:eastAsia="ru-RU"/>
        </w:rPr>
        <w:t xml:space="preserve">господарство </w:t>
      </w:r>
      <w:r w:rsidRPr="00310113">
        <w:rPr>
          <w:rFonts w:ascii="Times New Roman" w:eastAsia="Times New Roman" w:hAnsi="Times New Roman" w:cs="Times New Roman"/>
          <w:snapToGrid w:val="0"/>
          <w:sz w:val="24"/>
          <w:szCs w:val="24"/>
          <w:lang w:eastAsia="ru-RU"/>
        </w:rPr>
        <w:t xml:space="preserve"> </w:t>
      </w:r>
      <w:r w:rsidRPr="00310113">
        <w:rPr>
          <w:rFonts w:ascii="Times New Roman" w:eastAsia="Times New Roman" w:hAnsi="Times New Roman" w:cs="Times New Roman"/>
          <w:sz w:val="24"/>
          <w:szCs w:val="24"/>
          <w:lang w:val="ru-RU" w:eastAsia="ru-RU"/>
        </w:rPr>
        <w:t xml:space="preserve">заплановано видатків в сумі </w:t>
      </w:r>
      <w:r w:rsidRPr="00310113">
        <w:rPr>
          <w:rFonts w:ascii="Times New Roman" w:eastAsia="Times New Roman" w:hAnsi="Times New Roman" w:cs="Times New Roman"/>
          <w:b/>
          <w:sz w:val="24"/>
          <w:szCs w:val="24"/>
          <w:lang w:eastAsia="ru-RU"/>
        </w:rPr>
        <w:t>11 420,0</w:t>
      </w:r>
      <w:r w:rsidRPr="00310113">
        <w:rPr>
          <w:rFonts w:ascii="Times New Roman" w:eastAsia="Times New Roman" w:hAnsi="Times New Roman" w:cs="Times New Roman"/>
          <w:bCs/>
          <w:sz w:val="24"/>
          <w:szCs w:val="24"/>
          <w:lang w:eastAsia="ru-RU"/>
        </w:rPr>
        <w:t xml:space="preserve"> </w:t>
      </w:r>
      <w:r w:rsidRPr="00310113">
        <w:rPr>
          <w:rFonts w:ascii="Times New Roman" w:eastAsia="Times New Roman" w:hAnsi="Times New Roman" w:cs="Times New Roman"/>
          <w:b/>
          <w:sz w:val="24"/>
          <w:szCs w:val="24"/>
          <w:lang w:eastAsia="ru-RU"/>
        </w:rPr>
        <w:t xml:space="preserve"> </w:t>
      </w:r>
      <w:r w:rsidRPr="00310113">
        <w:rPr>
          <w:rFonts w:ascii="Times New Roman" w:eastAsia="Times New Roman" w:hAnsi="Times New Roman" w:cs="Times New Roman"/>
          <w:sz w:val="24"/>
          <w:szCs w:val="24"/>
          <w:lang w:eastAsia="ru-RU"/>
        </w:rPr>
        <w:t>тис.</w:t>
      </w:r>
      <w:r w:rsidRPr="00310113">
        <w:rPr>
          <w:rFonts w:ascii="Times New Roman" w:eastAsia="Times New Roman" w:hAnsi="Times New Roman" w:cs="Times New Roman"/>
          <w:sz w:val="24"/>
          <w:szCs w:val="24"/>
          <w:lang w:val="ru-RU" w:eastAsia="ru-RU"/>
        </w:rPr>
        <w:t xml:space="preserve"> грн. на фінансування місцевих програм, а саме: </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bCs/>
          <w:sz w:val="24"/>
          <w:szCs w:val="24"/>
          <w:lang w:eastAsia="ru-RU"/>
        </w:rPr>
        <w:tab/>
        <w:t xml:space="preserve">- </w:t>
      </w:r>
      <w:r w:rsidRPr="00310113">
        <w:rPr>
          <w:rFonts w:ascii="Times New Roman" w:eastAsia="Times New Roman" w:hAnsi="Times New Roman" w:cs="Times New Roman"/>
          <w:sz w:val="24"/>
          <w:szCs w:val="24"/>
          <w:lang w:eastAsia="ru-RU"/>
        </w:rPr>
        <w:t xml:space="preserve">«Програми розвитку житлово-комунального господарства на 2022 рік та прогноз на 2023-2024 роки» заплановані видатки на капітальний ремонт житлового фонду в сумі </w:t>
      </w:r>
      <w:r w:rsidRPr="00310113">
        <w:rPr>
          <w:rFonts w:ascii="Times New Roman" w:eastAsia="Times New Roman" w:hAnsi="Times New Roman" w:cs="Times New Roman"/>
          <w:b/>
          <w:sz w:val="24"/>
          <w:szCs w:val="24"/>
          <w:lang w:eastAsia="ru-RU"/>
        </w:rPr>
        <w:t>800,00</w:t>
      </w:r>
      <w:r w:rsidRPr="00310113">
        <w:rPr>
          <w:rFonts w:ascii="Times New Roman" w:eastAsia="Times New Roman" w:hAnsi="Times New Roman" w:cs="Times New Roman"/>
          <w:sz w:val="24"/>
          <w:szCs w:val="24"/>
          <w:lang w:eastAsia="ru-RU"/>
        </w:rPr>
        <w:t xml:space="preserve"> тис. грн.;</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ab/>
        <w:t xml:space="preserve">- «Програми підтримки будинків ОСББ  на 2022 рік та прогноз на 2023-2024 роки» в сумі </w:t>
      </w:r>
      <w:r w:rsidRPr="00310113">
        <w:rPr>
          <w:rFonts w:ascii="Times New Roman" w:eastAsia="Times New Roman" w:hAnsi="Times New Roman" w:cs="Times New Roman"/>
          <w:b/>
          <w:sz w:val="24"/>
          <w:szCs w:val="24"/>
          <w:lang w:eastAsia="ru-RU"/>
        </w:rPr>
        <w:t>550,0</w:t>
      </w:r>
      <w:r w:rsidRPr="00310113">
        <w:rPr>
          <w:rFonts w:ascii="Times New Roman" w:eastAsia="Times New Roman" w:hAnsi="Times New Roman" w:cs="Times New Roman"/>
          <w:sz w:val="24"/>
          <w:szCs w:val="24"/>
          <w:lang w:eastAsia="ru-RU"/>
        </w:rPr>
        <w:t>  тис. грн.;</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ab/>
        <w:t>- «Програми співфінансування робіт з капітального ремонту багатоквартирних житлових будинків  на 2022 рік та прогноз на 2023-2024 роки»</w:t>
      </w:r>
      <w:r w:rsidRPr="00310113">
        <w:rPr>
          <w:rFonts w:ascii="Times New Roman" w:eastAsia="Times New Roman" w:hAnsi="Times New Roman" w:cs="Times New Roman"/>
          <w:sz w:val="24"/>
          <w:szCs w:val="24"/>
          <w:lang w:eastAsia="ru-RU"/>
        </w:rPr>
        <w:tab/>
        <w:t xml:space="preserve">в сумі </w:t>
      </w:r>
      <w:r w:rsidRPr="00310113">
        <w:rPr>
          <w:rFonts w:ascii="Times New Roman" w:eastAsia="Times New Roman" w:hAnsi="Times New Roman" w:cs="Times New Roman"/>
          <w:b/>
          <w:sz w:val="24"/>
          <w:szCs w:val="24"/>
          <w:lang w:eastAsia="ru-RU"/>
        </w:rPr>
        <w:t>500,0</w:t>
      </w:r>
      <w:r w:rsidRPr="00310113">
        <w:rPr>
          <w:rFonts w:ascii="Times New Roman" w:eastAsia="Times New Roman" w:hAnsi="Times New Roman" w:cs="Times New Roman"/>
          <w:sz w:val="24"/>
          <w:szCs w:val="24"/>
          <w:lang w:eastAsia="ru-RU"/>
        </w:rPr>
        <w:t>  тис. грн.;</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 «Програми благоустрою на 2022 рік та прогноз на 2023-2024 роки» в сумі          </w:t>
      </w:r>
      <w:r w:rsidRPr="00310113">
        <w:rPr>
          <w:rFonts w:ascii="Times New Roman" w:eastAsia="Times New Roman" w:hAnsi="Times New Roman" w:cs="Times New Roman"/>
          <w:b/>
          <w:sz w:val="24"/>
          <w:szCs w:val="24"/>
          <w:lang w:eastAsia="ru-RU"/>
        </w:rPr>
        <w:t xml:space="preserve">9 470,0 </w:t>
      </w:r>
      <w:r w:rsidRPr="00310113">
        <w:rPr>
          <w:rFonts w:ascii="Times New Roman" w:eastAsia="Times New Roman" w:hAnsi="Times New Roman" w:cs="Times New Roman"/>
          <w:sz w:val="24"/>
          <w:szCs w:val="24"/>
          <w:lang w:eastAsia="ru-RU"/>
        </w:rPr>
        <w:t>тис. грн.</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 «Програми регулювання чисельності безпритульних тварин на 2022 рік та прогноз на 2023-2024 роки» на 2022 рік заплановані видатки в сумі   </w:t>
      </w:r>
      <w:r w:rsidRPr="00310113">
        <w:rPr>
          <w:rFonts w:ascii="Times New Roman" w:eastAsia="Times New Roman" w:hAnsi="Times New Roman" w:cs="Times New Roman"/>
          <w:b/>
          <w:sz w:val="24"/>
          <w:szCs w:val="24"/>
          <w:lang w:eastAsia="ru-RU"/>
        </w:rPr>
        <w:t xml:space="preserve">100,0 </w:t>
      </w:r>
      <w:r w:rsidRPr="00310113">
        <w:rPr>
          <w:rFonts w:ascii="Times New Roman" w:eastAsia="Times New Roman" w:hAnsi="Times New Roman" w:cs="Times New Roman"/>
          <w:sz w:val="24"/>
          <w:szCs w:val="24"/>
          <w:lang w:eastAsia="ru-RU"/>
        </w:rPr>
        <w:t>тис. грн.</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ab/>
        <w:t xml:space="preserve">Протягом 9 місяців поточного року використано </w:t>
      </w:r>
      <w:r w:rsidRPr="00310113">
        <w:rPr>
          <w:rFonts w:ascii="Times New Roman" w:eastAsia="Times New Roman" w:hAnsi="Times New Roman" w:cs="Times New Roman"/>
          <w:b/>
          <w:sz w:val="24"/>
          <w:szCs w:val="24"/>
          <w:lang w:eastAsia="ru-RU"/>
        </w:rPr>
        <w:t>4 840,4 тис. грн</w:t>
      </w:r>
      <w:r w:rsidRPr="00310113">
        <w:rPr>
          <w:rFonts w:ascii="Times New Roman" w:eastAsia="Times New Roman" w:hAnsi="Times New Roman" w:cs="Times New Roman"/>
          <w:sz w:val="24"/>
          <w:szCs w:val="24"/>
          <w:lang w:eastAsia="ru-RU"/>
        </w:rPr>
        <w:t xml:space="preserve">., що складає 58,2% до планових призначень на відповідний період або 42,4 % до річних призначень. </w:t>
      </w:r>
    </w:p>
    <w:p w:rsidR="00804A2A" w:rsidRPr="00310113" w:rsidRDefault="00804A2A" w:rsidP="00804A2A">
      <w:pPr>
        <w:spacing w:after="0" w:line="240" w:lineRule="auto"/>
        <w:ind w:firstLine="840"/>
        <w:jc w:val="right"/>
        <w:rPr>
          <w:rFonts w:ascii="Times New Roman" w:eastAsia="Times New Roman" w:hAnsi="Times New Roman" w:cs="Times New Roman"/>
          <w:b/>
          <w:snapToGrid w:val="0"/>
          <w:sz w:val="24"/>
          <w:szCs w:val="24"/>
          <w:lang w:eastAsia="ru-RU"/>
        </w:rPr>
      </w:pPr>
      <w:r w:rsidRPr="00310113">
        <w:rPr>
          <w:rFonts w:ascii="Times New Roman" w:eastAsia="Times New Roman" w:hAnsi="Times New Roman" w:cs="Times New Roman"/>
          <w:bCs/>
          <w:sz w:val="24"/>
          <w:szCs w:val="24"/>
          <w:lang w:eastAsia="ru-RU"/>
        </w:rPr>
        <w:t>тис.грн.</w:t>
      </w:r>
      <w:r w:rsidRPr="00310113">
        <w:rPr>
          <w:rFonts w:ascii="Times New Roman" w:eastAsia="Times New Roman" w:hAnsi="Times New Roman" w:cs="Times New Roman"/>
          <w:b/>
          <w:snapToGrid w:val="0"/>
          <w:sz w:val="24"/>
          <w:szCs w:val="24"/>
          <w:lang w:val="ru-RU" w:eastAsia="ru-RU"/>
        </w:rPr>
        <w:t xml:space="preserve">    </w:t>
      </w:r>
    </w:p>
    <w:tbl>
      <w:tblPr>
        <w:tblW w:w="10079" w:type="dxa"/>
        <w:tblInd w:w="108" w:type="dxa"/>
        <w:tblLayout w:type="fixed"/>
        <w:tblLook w:val="04A0"/>
      </w:tblPr>
      <w:tblGrid>
        <w:gridCol w:w="4820"/>
        <w:gridCol w:w="850"/>
        <w:gridCol w:w="851"/>
        <w:gridCol w:w="1276"/>
        <w:gridCol w:w="1329"/>
        <w:gridCol w:w="953"/>
      </w:tblGrid>
      <w:tr w:rsidR="00804A2A" w:rsidRPr="00310113" w:rsidTr="00F077FC">
        <w:trPr>
          <w:trHeight w:val="113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804A2A" w:rsidRPr="00310113" w:rsidRDefault="00804A2A" w:rsidP="00804A2A">
            <w:pPr>
              <w:spacing w:after="0" w:line="240" w:lineRule="auto"/>
              <w:jc w:val="center"/>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Назва видатків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04A2A" w:rsidRPr="00310113" w:rsidRDefault="00804A2A" w:rsidP="00804A2A">
            <w:pPr>
              <w:spacing w:after="0" w:line="240" w:lineRule="auto"/>
              <w:ind w:right="-108"/>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ТПКВК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КЕКВ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04A2A" w:rsidRPr="00310113" w:rsidRDefault="00804A2A" w:rsidP="00804A2A">
            <w:pPr>
              <w:spacing w:after="0" w:line="240" w:lineRule="auto"/>
              <w:jc w:val="center"/>
              <w:rPr>
                <w:rFonts w:ascii="Times New Roman" w:eastAsia="Times New Roman" w:hAnsi="Times New Roman" w:cs="Times New Roman"/>
                <w:sz w:val="18"/>
                <w:szCs w:val="18"/>
                <w:lang w:eastAsia="uk-UA"/>
              </w:rPr>
            </w:pPr>
            <w:r w:rsidRPr="00310113">
              <w:rPr>
                <w:rFonts w:ascii="Times New Roman" w:eastAsia="Times New Roman" w:hAnsi="Times New Roman" w:cs="Times New Roman"/>
                <w:sz w:val="18"/>
                <w:szCs w:val="18"/>
                <w:lang w:eastAsia="uk-UA"/>
              </w:rPr>
              <w:t>Затверджено місцевою радою на 2022 рік</w:t>
            </w:r>
            <w:r w:rsidRPr="00310113">
              <w:rPr>
                <w:rFonts w:ascii="Times New Roman" w:eastAsia="Times New Roman" w:hAnsi="Times New Roman" w:cs="Times New Roman"/>
                <w:sz w:val="18"/>
                <w:szCs w:val="18"/>
                <w:lang w:eastAsia="uk-UA"/>
              </w:rPr>
              <w:br/>
              <w:t>(з урах.змін)</w:t>
            </w:r>
          </w:p>
        </w:tc>
        <w:tc>
          <w:tcPr>
            <w:tcW w:w="1329" w:type="dxa"/>
            <w:tcBorders>
              <w:top w:val="single" w:sz="4" w:space="0" w:color="auto"/>
              <w:left w:val="nil"/>
              <w:bottom w:val="single" w:sz="4" w:space="0" w:color="auto"/>
              <w:right w:val="single" w:sz="4" w:space="0" w:color="auto"/>
            </w:tcBorders>
            <w:shd w:val="clear" w:color="auto" w:fill="auto"/>
            <w:vAlign w:val="bottom"/>
          </w:tcPr>
          <w:p w:rsidR="00804A2A" w:rsidRPr="00310113" w:rsidRDefault="00804A2A" w:rsidP="00804A2A">
            <w:pPr>
              <w:spacing w:after="0" w:line="240" w:lineRule="auto"/>
              <w:jc w:val="center"/>
              <w:rPr>
                <w:rFonts w:ascii="Times New Roman" w:eastAsia="Times New Roman" w:hAnsi="Times New Roman" w:cs="Times New Roman"/>
                <w:sz w:val="18"/>
                <w:szCs w:val="18"/>
                <w:lang w:eastAsia="uk-UA"/>
              </w:rPr>
            </w:pPr>
            <w:r w:rsidRPr="00310113">
              <w:rPr>
                <w:rFonts w:ascii="Times New Roman" w:eastAsia="Times New Roman" w:hAnsi="Times New Roman" w:cs="Times New Roman"/>
                <w:sz w:val="18"/>
                <w:szCs w:val="18"/>
                <w:lang w:eastAsia="uk-UA"/>
              </w:rPr>
              <w:t> </w:t>
            </w:r>
          </w:p>
          <w:p w:rsidR="00804A2A" w:rsidRPr="00310113" w:rsidRDefault="00804A2A" w:rsidP="00804A2A">
            <w:pPr>
              <w:spacing w:after="0" w:line="240" w:lineRule="auto"/>
              <w:jc w:val="center"/>
              <w:rPr>
                <w:rFonts w:ascii="Times New Roman" w:eastAsia="Times New Roman" w:hAnsi="Times New Roman" w:cs="Times New Roman"/>
                <w:sz w:val="18"/>
                <w:szCs w:val="18"/>
                <w:lang w:eastAsia="uk-UA"/>
              </w:rPr>
            </w:pPr>
            <w:r w:rsidRPr="00310113">
              <w:rPr>
                <w:rFonts w:ascii="Times New Roman" w:eastAsia="Times New Roman" w:hAnsi="Times New Roman" w:cs="Times New Roman"/>
                <w:sz w:val="18"/>
                <w:szCs w:val="18"/>
                <w:lang w:eastAsia="uk-UA"/>
              </w:rPr>
              <w:t>Затверджено місцевою радою на        9 міс. 2022р. (з урах.змін)</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Касові видатки</w:t>
            </w:r>
          </w:p>
        </w:tc>
      </w:tr>
      <w:tr w:rsidR="00804A2A" w:rsidRPr="00310113" w:rsidTr="00F077FC">
        <w:trPr>
          <w:trHeight w:val="255"/>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1</w:t>
            </w:r>
          </w:p>
        </w:tc>
        <w:tc>
          <w:tcPr>
            <w:tcW w:w="850"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2</w:t>
            </w:r>
          </w:p>
        </w:tc>
        <w:tc>
          <w:tcPr>
            <w:tcW w:w="851"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3</w:t>
            </w:r>
          </w:p>
        </w:tc>
        <w:tc>
          <w:tcPr>
            <w:tcW w:w="1276"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4</w:t>
            </w:r>
          </w:p>
        </w:tc>
        <w:tc>
          <w:tcPr>
            <w:tcW w:w="1329" w:type="dxa"/>
            <w:tcBorders>
              <w:top w:val="single" w:sz="4" w:space="0" w:color="auto"/>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5</w:t>
            </w:r>
          </w:p>
        </w:tc>
        <w:tc>
          <w:tcPr>
            <w:tcW w:w="953"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6</w:t>
            </w:r>
          </w:p>
        </w:tc>
      </w:tr>
      <w:tr w:rsidR="00804A2A" w:rsidRPr="00310113" w:rsidTr="00F077FC">
        <w:trPr>
          <w:trHeight w:val="510"/>
        </w:trPr>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rsidR="00804A2A" w:rsidRPr="00310113" w:rsidRDefault="00804A2A" w:rsidP="00804A2A">
            <w:pPr>
              <w:spacing w:after="0" w:line="240" w:lineRule="auto"/>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Поточний ремонт електромереж вуличного освітлення</w:t>
            </w:r>
          </w:p>
        </w:tc>
        <w:tc>
          <w:tcPr>
            <w:tcW w:w="850"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6030</w:t>
            </w:r>
          </w:p>
        </w:tc>
        <w:tc>
          <w:tcPr>
            <w:tcW w:w="851"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2240</w:t>
            </w:r>
          </w:p>
        </w:tc>
        <w:tc>
          <w:tcPr>
            <w:tcW w:w="1276"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300,0</w:t>
            </w:r>
          </w:p>
        </w:tc>
        <w:tc>
          <w:tcPr>
            <w:tcW w:w="1329"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300,0</w:t>
            </w:r>
          </w:p>
        </w:tc>
        <w:tc>
          <w:tcPr>
            <w:tcW w:w="953"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230,6</w:t>
            </w:r>
          </w:p>
        </w:tc>
      </w:tr>
      <w:tr w:rsidR="00804A2A" w:rsidRPr="00310113" w:rsidTr="00F077FC">
        <w:trPr>
          <w:trHeight w:val="255"/>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804A2A" w:rsidRPr="00310113" w:rsidRDefault="00804A2A" w:rsidP="00804A2A">
            <w:pPr>
              <w:spacing w:after="0" w:line="240" w:lineRule="auto"/>
              <w:rPr>
                <w:rFonts w:ascii="Times New Roman" w:eastAsia="Times New Roman" w:hAnsi="Times New Roman" w:cs="Times New Roman"/>
                <w:sz w:val="18"/>
                <w:szCs w:val="18"/>
                <w:lang w:eastAsia="uk-UA"/>
              </w:rPr>
            </w:pPr>
            <w:r w:rsidRPr="00310113">
              <w:rPr>
                <w:rFonts w:ascii="Times New Roman" w:eastAsia="Times New Roman" w:hAnsi="Times New Roman" w:cs="Times New Roman"/>
                <w:sz w:val="18"/>
                <w:szCs w:val="18"/>
                <w:lang w:eastAsia="uk-UA"/>
              </w:rPr>
              <w:t>Регулювання чисельності безпритульних тварин</w:t>
            </w:r>
          </w:p>
        </w:tc>
        <w:tc>
          <w:tcPr>
            <w:tcW w:w="850"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6030</w:t>
            </w:r>
          </w:p>
        </w:tc>
        <w:tc>
          <w:tcPr>
            <w:tcW w:w="851"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2240</w:t>
            </w:r>
          </w:p>
        </w:tc>
        <w:tc>
          <w:tcPr>
            <w:tcW w:w="1276"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100,0</w:t>
            </w:r>
          </w:p>
        </w:tc>
        <w:tc>
          <w:tcPr>
            <w:tcW w:w="1329"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0,0</w:t>
            </w:r>
          </w:p>
        </w:tc>
        <w:tc>
          <w:tcPr>
            <w:tcW w:w="953"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0,0</w:t>
            </w:r>
          </w:p>
        </w:tc>
      </w:tr>
      <w:tr w:rsidR="00804A2A" w:rsidRPr="00310113" w:rsidTr="00F077FC">
        <w:trPr>
          <w:trHeight w:val="255"/>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804A2A" w:rsidRPr="00310113" w:rsidRDefault="00804A2A" w:rsidP="00804A2A">
            <w:pPr>
              <w:spacing w:after="0" w:line="240" w:lineRule="auto"/>
              <w:ind w:right="-108"/>
              <w:rPr>
                <w:rFonts w:ascii="Times New Roman" w:eastAsia="Times New Roman" w:hAnsi="Times New Roman" w:cs="Times New Roman"/>
                <w:sz w:val="18"/>
                <w:szCs w:val="18"/>
                <w:lang w:eastAsia="uk-UA"/>
              </w:rPr>
            </w:pPr>
            <w:r w:rsidRPr="00310113">
              <w:rPr>
                <w:rFonts w:ascii="Times New Roman" w:eastAsia="Times New Roman" w:hAnsi="Times New Roman" w:cs="Times New Roman"/>
                <w:sz w:val="18"/>
                <w:szCs w:val="18"/>
                <w:lang w:eastAsia="uk-UA"/>
              </w:rPr>
              <w:t>Планування поверхні та розрівнювання території в смт.Розділ</w:t>
            </w:r>
          </w:p>
        </w:tc>
        <w:tc>
          <w:tcPr>
            <w:tcW w:w="850"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6030</w:t>
            </w:r>
          </w:p>
        </w:tc>
        <w:tc>
          <w:tcPr>
            <w:tcW w:w="851"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2240</w:t>
            </w:r>
          </w:p>
        </w:tc>
        <w:tc>
          <w:tcPr>
            <w:tcW w:w="1276"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493,0</w:t>
            </w:r>
          </w:p>
        </w:tc>
        <w:tc>
          <w:tcPr>
            <w:tcW w:w="1329"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493,0</w:t>
            </w:r>
          </w:p>
        </w:tc>
        <w:tc>
          <w:tcPr>
            <w:tcW w:w="953"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474,7</w:t>
            </w:r>
          </w:p>
        </w:tc>
      </w:tr>
      <w:tr w:rsidR="00804A2A" w:rsidRPr="00310113" w:rsidTr="00F077FC">
        <w:trPr>
          <w:trHeight w:val="45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804A2A" w:rsidRPr="00310113" w:rsidRDefault="00804A2A" w:rsidP="00804A2A">
            <w:pPr>
              <w:spacing w:after="0" w:line="240" w:lineRule="auto"/>
              <w:rPr>
                <w:rFonts w:ascii="Times New Roman" w:eastAsia="Times New Roman" w:hAnsi="Times New Roman" w:cs="Times New Roman"/>
                <w:sz w:val="18"/>
                <w:szCs w:val="18"/>
                <w:lang w:eastAsia="uk-UA"/>
              </w:rPr>
            </w:pPr>
            <w:r w:rsidRPr="00310113">
              <w:rPr>
                <w:rFonts w:ascii="Times New Roman" w:eastAsia="Times New Roman" w:hAnsi="Times New Roman" w:cs="Times New Roman"/>
                <w:sz w:val="18"/>
                <w:szCs w:val="18"/>
                <w:lang w:eastAsia="uk-UA"/>
              </w:rPr>
              <w:t>Вартість електроенергії по зовнішньому освітленню міста</w:t>
            </w:r>
          </w:p>
        </w:tc>
        <w:tc>
          <w:tcPr>
            <w:tcW w:w="850"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6030</w:t>
            </w:r>
          </w:p>
        </w:tc>
        <w:tc>
          <w:tcPr>
            <w:tcW w:w="851"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2273</w:t>
            </w:r>
          </w:p>
        </w:tc>
        <w:tc>
          <w:tcPr>
            <w:tcW w:w="1276"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1600,0</w:t>
            </w:r>
          </w:p>
        </w:tc>
        <w:tc>
          <w:tcPr>
            <w:tcW w:w="1329"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1020,0</w:t>
            </w:r>
          </w:p>
        </w:tc>
        <w:tc>
          <w:tcPr>
            <w:tcW w:w="953"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699,2</w:t>
            </w:r>
          </w:p>
        </w:tc>
      </w:tr>
      <w:tr w:rsidR="00804A2A" w:rsidRPr="00310113" w:rsidTr="00F077FC">
        <w:trPr>
          <w:trHeight w:val="631"/>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804A2A" w:rsidRPr="00310113" w:rsidRDefault="00804A2A" w:rsidP="00804A2A">
            <w:pPr>
              <w:spacing w:after="0" w:line="240" w:lineRule="auto"/>
              <w:rPr>
                <w:rFonts w:ascii="Times New Roman" w:eastAsia="Times New Roman" w:hAnsi="Times New Roman" w:cs="Times New Roman"/>
                <w:sz w:val="18"/>
                <w:szCs w:val="18"/>
                <w:lang w:eastAsia="uk-UA"/>
              </w:rPr>
            </w:pPr>
            <w:r w:rsidRPr="00310113">
              <w:rPr>
                <w:rFonts w:ascii="Times New Roman" w:eastAsia="Times New Roman" w:hAnsi="Times New Roman" w:cs="Times New Roman"/>
                <w:sz w:val="18"/>
                <w:szCs w:val="18"/>
                <w:lang w:eastAsia="uk-UA"/>
              </w:rPr>
              <w:t>Благоустрій  території (зрізування дерев і живоплоту, підчистка та вкорочування крон, навантаження та вивезення гілок)</w:t>
            </w:r>
          </w:p>
        </w:tc>
        <w:tc>
          <w:tcPr>
            <w:tcW w:w="850"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6030</w:t>
            </w:r>
          </w:p>
        </w:tc>
        <w:tc>
          <w:tcPr>
            <w:tcW w:w="851"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2610</w:t>
            </w:r>
          </w:p>
        </w:tc>
        <w:tc>
          <w:tcPr>
            <w:tcW w:w="1276"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1295,0</w:t>
            </w:r>
          </w:p>
        </w:tc>
        <w:tc>
          <w:tcPr>
            <w:tcW w:w="1329"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906,5</w:t>
            </w:r>
          </w:p>
        </w:tc>
        <w:tc>
          <w:tcPr>
            <w:tcW w:w="953"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906,5</w:t>
            </w:r>
          </w:p>
        </w:tc>
      </w:tr>
      <w:tr w:rsidR="00804A2A" w:rsidRPr="00310113" w:rsidTr="00F077FC">
        <w:trPr>
          <w:trHeight w:val="457"/>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804A2A" w:rsidRPr="00310113" w:rsidRDefault="00804A2A" w:rsidP="00804A2A">
            <w:pPr>
              <w:spacing w:after="0" w:line="240" w:lineRule="auto"/>
              <w:rPr>
                <w:rFonts w:ascii="Times New Roman" w:eastAsia="Times New Roman" w:hAnsi="Times New Roman" w:cs="Times New Roman"/>
                <w:sz w:val="18"/>
                <w:szCs w:val="18"/>
                <w:lang w:eastAsia="uk-UA"/>
              </w:rPr>
            </w:pPr>
            <w:r w:rsidRPr="00310113">
              <w:rPr>
                <w:rFonts w:ascii="Times New Roman" w:eastAsia="Times New Roman" w:hAnsi="Times New Roman" w:cs="Times New Roman"/>
                <w:sz w:val="18"/>
                <w:szCs w:val="18"/>
                <w:lang w:eastAsia="uk-UA"/>
              </w:rPr>
              <w:t>Озеленення  території (впорядкування клумб, викошування газонів)</w:t>
            </w:r>
          </w:p>
        </w:tc>
        <w:tc>
          <w:tcPr>
            <w:tcW w:w="850"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6030</w:t>
            </w:r>
          </w:p>
        </w:tc>
        <w:tc>
          <w:tcPr>
            <w:tcW w:w="851"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2610</w:t>
            </w:r>
          </w:p>
        </w:tc>
        <w:tc>
          <w:tcPr>
            <w:tcW w:w="1276"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758,0</w:t>
            </w:r>
          </w:p>
        </w:tc>
        <w:tc>
          <w:tcPr>
            <w:tcW w:w="1329"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583,5</w:t>
            </w:r>
          </w:p>
        </w:tc>
        <w:tc>
          <w:tcPr>
            <w:tcW w:w="953"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583,5</w:t>
            </w:r>
          </w:p>
        </w:tc>
      </w:tr>
      <w:tr w:rsidR="00804A2A" w:rsidRPr="00310113" w:rsidTr="00F077FC">
        <w:trPr>
          <w:trHeight w:val="72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804A2A" w:rsidRPr="00310113" w:rsidRDefault="00804A2A" w:rsidP="00804A2A">
            <w:pPr>
              <w:spacing w:after="0" w:line="240" w:lineRule="auto"/>
              <w:rPr>
                <w:rFonts w:ascii="Times New Roman" w:eastAsia="Times New Roman" w:hAnsi="Times New Roman" w:cs="Times New Roman"/>
                <w:sz w:val="18"/>
                <w:szCs w:val="18"/>
                <w:lang w:eastAsia="uk-UA"/>
              </w:rPr>
            </w:pPr>
            <w:r w:rsidRPr="00310113">
              <w:rPr>
                <w:rFonts w:ascii="Times New Roman" w:eastAsia="Times New Roman" w:hAnsi="Times New Roman" w:cs="Times New Roman"/>
                <w:sz w:val="18"/>
                <w:szCs w:val="18"/>
                <w:lang w:eastAsia="uk-UA"/>
              </w:rPr>
              <w:t>Утримання  центральних територій (розчистка від снігу, посипання доріг і тротуарів, прибирання доріг і тротуарів, вивезення сміття, навантаження та розвантаження піску)</w:t>
            </w:r>
          </w:p>
        </w:tc>
        <w:tc>
          <w:tcPr>
            <w:tcW w:w="850"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6030</w:t>
            </w:r>
          </w:p>
        </w:tc>
        <w:tc>
          <w:tcPr>
            <w:tcW w:w="851"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2610</w:t>
            </w:r>
          </w:p>
        </w:tc>
        <w:tc>
          <w:tcPr>
            <w:tcW w:w="1276"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3355,0</w:t>
            </w:r>
          </w:p>
        </w:tc>
        <w:tc>
          <w:tcPr>
            <w:tcW w:w="1329"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2704,9</w:t>
            </w:r>
          </w:p>
        </w:tc>
        <w:tc>
          <w:tcPr>
            <w:tcW w:w="953"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1781,8</w:t>
            </w:r>
          </w:p>
        </w:tc>
      </w:tr>
      <w:tr w:rsidR="00804A2A" w:rsidRPr="00310113" w:rsidTr="00F077FC">
        <w:trPr>
          <w:trHeight w:val="987"/>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804A2A" w:rsidRPr="00310113" w:rsidRDefault="00804A2A" w:rsidP="00804A2A">
            <w:pPr>
              <w:spacing w:after="0" w:line="240" w:lineRule="auto"/>
              <w:rPr>
                <w:rFonts w:ascii="Times New Roman" w:eastAsia="Times New Roman" w:hAnsi="Times New Roman" w:cs="Times New Roman"/>
                <w:sz w:val="18"/>
                <w:szCs w:val="18"/>
                <w:lang w:eastAsia="uk-UA"/>
              </w:rPr>
            </w:pPr>
            <w:r w:rsidRPr="00310113">
              <w:rPr>
                <w:rFonts w:ascii="Times New Roman" w:eastAsia="Times New Roman" w:hAnsi="Times New Roman" w:cs="Times New Roman"/>
                <w:sz w:val="18"/>
                <w:szCs w:val="18"/>
                <w:lang w:eastAsia="uk-UA"/>
              </w:rPr>
              <w:lastRenderedPageBreak/>
              <w:t>Утримання міського цвинтаря (навантаження та вивезення сміття, розчистка від снігу та посипання піском дороги на цвинтар та доріжок, викошування трави, вирубування дикої порослі,прибирання та дезинфекція туалету та контейнерів для збору сміття).</w:t>
            </w:r>
          </w:p>
        </w:tc>
        <w:tc>
          <w:tcPr>
            <w:tcW w:w="850"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6030</w:t>
            </w:r>
          </w:p>
        </w:tc>
        <w:tc>
          <w:tcPr>
            <w:tcW w:w="851"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2610</w:t>
            </w:r>
          </w:p>
        </w:tc>
        <w:tc>
          <w:tcPr>
            <w:tcW w:w="1276"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300,0</w:t>
            </w:r>
          </w:p>
        </w:tc>
        <w:tc>
          <w:tcPr>
            <w:tcW w:w="1329"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149,2</w:t>
            </w:r>
          </w:p>
        </w:tc>
        <w:tc>
          <w:tcPr>
            <w:tcW w:w="953"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149,2</w:t>
            </w:r>
          </w:p>
        </w:tc>
      </w:tr>
      <w:tr w:rsidR="00804A2A" w:rsidRPr="00310113" w:rsidTr="00F077FC">
        <w:trPr>
          <w:trHeight w:val="480"/>
        </w:trPr>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rsidR="00804A2A" w:rsidRPr="00310113" w:rsidRDefault="00804A2A" w:rsidP="00804A2A">
            <w:pPr>
              <w:spacing w:after="0" w:line="240" w:lineRule="auto"/>
              <w:rPr>
                <w:rFonts w:ascii="Times New Roman" w:eastAsia="Times New Roman" w:hAnsi="Times New Roman" w:cs="Times New Roman"/>
                <w:sz w:val="18"/>
                <w:szCs w:val="18"/>
                <w:lang w:eastAsia="uk-UA"/>
              </w:rPr>
            </w:pPr>
            <w:r w:rsidRPr="00310113">
              <w:rPr>
                <w:rFonts w:ascii="Times New Roman" w:eastAsia="Times New Roman" w:hAnsi="Times New Roman" w:cs="Times New Roman"/>
                <w:sz w:val="18"/>
                <w:szCs w:val="18"/>
                <w:lang w:eastAsia="uk-UA"/>
              </w:rPr>
              <w:t>Поховання одиноких громадян, від яких відмовились рідні</w:t>
            </w:r>
          </w:p>
        </w:tc>
        <w:tc>
          <w:tcPr>
            <w:tcW w:w="850"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6030</w:t>
            </w:r>
          </w:p>
        </w:tc>
        <w:tc>
          <w:tcPr>
            <w:tcW w:w="851"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2610</w:t>
            </w:r>
          </w:p>
        </w:tc>
        <w:tc>
          <w:tcPr>
            <w:tcW w:w="1276"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70,0</w:t>
            </w:r>
          </w:p>
        </w:tc>
        <w:tc>
          <w:tcPr>
            <w:tcW w:w="1329"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14,9</w:t>
            </w:r>
          </w:p>
        </w:tc>
        <w:tc>
          <w:tcPr>
            <w:tcW w:w="953"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14,9</w:t>
            </w:r>
          </w:p>
        </w:tc>
      </w:tr>
      <w:tr w:rsidR="00804A2A" w:rsidRPr="00310113" w:rsidTr="00F077FC">
        <w:trPr>
          <w:trHeight w:val="33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804A2A" w:rsidRPr="00310113" w:rsidRDefault="00804A2A" w:rsidP="00804A2A">
            <w:pPr>
              <w:spacing w:after="0" w:line="240" w:lineRule="auto"/>
              <w:rPr>
                <w:rFonts w:ascii="Times New Roman" w:eastAsia="Times New Roman" w:hAnsi="Times New Roman" w:cs="Times New Roman"/>
                <w:b/>
                <w:bCs/>
                <w:sz w:val="18"/>
                <w:szCs w:val="18"/>
                <w:lang w:eastAsia="uk-UA"/>
              </w:rPr>
            </w:pPr>
            <w:r w:rsidRPr="00310113">
              <w:rPr>
                <w:rFonts w:ascii="Times New Roman" w:eastAsia="Times New Roman" w:hAnsi="Times New Roman" w:cs="Times New Roman"/>
                <w:b/>
                <w:bCs/>
                <w:sz w:val="18"/>
                <w:szCs w:val="18"/>
                <w:lang w:eastAsia="uk-UA"/>
              </w:rPr>
              <w:t>Разом по КПКВ 6030 (загальний фонд)</w:t>
            </w:r>
          </w:p>
        </w:tc>
        <w:tc>
          <w:tcPr>
            <w:tcW w:w="850"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b/>
                <w:bCs/>
                <w:sz w:val="20"/>
                <w:szCs w:val="20"/>
                <w:lang w:eastAsia="uk-UA"/>
              </w:rPr>
            </w:pPr>
            <w:r w:rsidRPr="00310113">
              <w:rPr>
                <w:rFonts w:ascii="Times New Roman" w:eastAsia="Times New Roman" w:hAnsi="Times New Roman" w:cs="Times New Roman"/>
                <w:b/>
                <w:bCs/>
                <w:sz w:val="20"/>
                <w:szCs w:val="20"/>
                <w:lang w:eastAsia="uk-UA"/>
              </w:rPr>
              <w:t>6030</w:t>
            </w:r>
          </w:p>
        </w:tc>
        <w:tc>
          <w:tcPr>
            <w:tcW w:w="851"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b/>
                <w:bCs/>
                <w:sz w:val="20"/>
                <w:szCs w:val="20"/>
                <w:lang w:eastAsia="uk-UA"/>
              </w:rPr>
            </w:pPr>
          </w:p>
        </w:tc>
        <w:tc>
          <w:tcPr>
            <w:tcW w:w="1276"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b/>
                <w:bCs/>
                <w:sz w:val="20"/>
                <w:szCs w:val="20"/>
                <w:lang w:eastAsia="uk-UA"/>
              </w:rPr>
            </w:pPr>
            <w:r w:rsidRPr="00310113">
              <w:rPr>
                <w:rFonts w:ascii="Times New Roman" w:eastAsia="Times New Roman" w:hAnsi="Times New Roman" w:cs="Times New Roman"/>
                <w:b/>
                <w:bCs/>
                <w:sz w:val="20"/>
                <w:szCs w:val="20"/>
                <w:lang w:eastAsia="uk-UA"/>
              </w:rPr>
              <w:t>8271,0</w:t>
            </w:r>
          </w:p>
        </w:tc>
        <w:tc>
          <w:tcPr>
            <w:tcW w:w="1329"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b/>
                <w:bCs/>
                <w:sz w:val="20"/>
                <w:szCs w:val="20"/>
                <w:lang w:eastAsia="uk-UA"/>
              </w:rPr>
            </w:pPr>
            <w:r w:rsidRPr="00310113">
              <w:rPr>
                <w:rFonts w:ascii="Times New Roman" w:eastAsia="Times New Roman" w:hAnsi="Times New Roman" w:cs="Times New Roman"/>
                <w:b/>
                <w:bCs/>
                <w:sz w:val="20"/>
                <w:szCs w:val="20"/>
                <w:lang w:eastAsia="uk-UA"/>
              </w:rPr>
              <w:t>6172,0</w:t>
            </w:r>
          </w:p>
        </w:tc>
        <w:tc>
          <w:tcPr>
            <w:tcW w:w="953"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b/>
                <w:bCs/>
                <w:sz w:val="20"/>
                <w:szCs w:val="20"/>
                <w:lang w:eastAsia="uk-UA"/>
              </w:rPr>
            </w:pPr>
            <w:r w:rsidRPr="00310113">
              <w:rPr>
                <w:rFonts w:ascii="Times New Roman" w:eastAsia="Times New Roman" w:hAnsi="Times New Roman" w:cs="Times New Roman"/>
                <w:b/>
                <w:bCs/>
                <w:sz w:val="20"/>
                <w:szCs w:val="20"/>
                <w:lang w:eastAsia="uk-UA"/>
              </w:rPr>
              <w:t>4840,4</w:t>
            </w:r>
          </w:p>
        </w:tc>
      </w:tr>
      <w:tr w:rsidR="00804A2A" w:rsidRPr="00310113" w:rsidTr="00F077FC">
        <w:trPr>
          <w:trHeight w:val="480"/>
        </w:trPr>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rsidR="00804A2A" w:rsidRPr="00310113" w:rsidRDefault="00804A2A" w:rsidP="00804A2A">
            <w:pPr>
              <w:spacing w:after="0" w:line="240" w:lineRule="auto"/>
              <w:rPr>
                <w:rFonts w:ascii="Times New Roman" w:eastAsia="Times New Roman" w:hAnsi="Times New Roman" w:cs="Times New Roman"/>
                <w:sz w:val="18"/>
                <w:szCs w:val="18"/>
                <w:lang w:eastAsia="uk-UA"/>
              </w:rPr>
            </w:pPr>
            <w:r w:rsidRPr="00310113">
              <w:rPr>
                <w:rFonts w:ascii="Times New Roman" w:eastAsia="Times New Roman" w:hAnsi="Times New Roman" w:cs="Times New Roman"/>
                <w:sz w:val="18"/>
                <w:szCs w:val="18"/>
                <w:lang w:eastAsia="uk-UA"/>
              </w:rPr>
              <w:t>Співфінансування капітального ремонту житлових будинків ОСББ</w:t>
            </w:r>
          </w:p>
        </w:tc>
        <w:tc>
          <w:tcPr>
            <w:tcW w:w="850"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6011</w:t>
            </w:r>
          </w:p>
        </w:tc>
        <w:tc>
          <w:tcPr>
            <w:tcW w:w="851"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3131</w:t>
            </w:r>
          </w:p>
        </w:tc>
        <w:tc>
          <w:tcPr>
            <w:tcW w:w="1276"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550,0</w:t>
            </w:r>
          </w:p>
        </w:tc>
        <w:tc>
          <w:tcPr>
            <w:tcW w:w="1329"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550,0</w:t>
            </w:r>
          </w:p>
        </w:tc>
        <w:tc>
          <w:tcPr>
            <w:tcW w:w="953"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0,0</w:t>
            </w:r>
          </w:p>
        </w:tc>
      </w:tr>
      <w:tr w:rsidR="00804A2A" w:rsidRPr="00310113" w:rsidTr="00F077FC">
        <w:trPr>
          <w:trHeight w:val="255"/>
        </w:trPr>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rsidR="00804A2A" w:rsidRPr="00310113" w:rsidRDefault="00804A2A" w:rsidP="00804A2A">
            <w:pPr>
              <w:spacing w:after="0" w:line="240" w:lineRule="auto"/>
              <w:rPr>
                <w:rFonts w:ascii="Times New Roman" w:eastAsia="Times New Roman" w:hAnsi="Times New Roman" w:cs="Times New Roman"/>
                <w:sz w:val="18"/>
                <w:szCs w:val="18"/>
                <w:lang w:eastAsia="uk-UA"/>
              </w:rPr>
            </w:pPr>
            <w:r w:rsidRPr="00310113">
              <w:rPr>
                <w:rFonts w:ascii="Times New Roman" w:eastAsia="Times New Roman" w:hAnsi="Times New Roman" w:cs="Times New Roman"/>
                <w:sz w:val="18"/>
                <w:szCs w:val="18"/>
                <w:lang w:eastAsia="uk-UA"/>
              </w:rPr>
              <w:t>Капітальний ремонт внутрібудинкових мереж</w:t>
            </w:r>
          </w:p>
        </w:tc>
        <w:tc>
          <w:tcPr>
            <w:tcW w:w="850"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6011</w:t>
            </w:r>
          </w:p>
        </w:tc>
        <w:tc>
          <w:tcPr>
            <w:tcW w:w="851"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3131</w:t>
            </w:r>
          </w:p>
        </w:tc>
        <w:tc>
          <w:tcPr>
            <w:tcW w:w="1276"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1000,0</w:t>
            </w:r>
          </w:p>
        </w:tc>
        <w:tc>
          <w:tcPr>
            <w:tcW w:w="1329"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824,8</w:t>
            </w:r>
          </w:p>
        </w:tc>
        <w:tc>
          <w:tcPr>
            <w:tcW w:w="953"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0,0</w:t>
            </w:r>
          </w:p>
        </w:tc>
      </w:tr>
      <w:tr w:rsidR="00804A2A" w:rsidRPr="00310113" w:rsidTr="00F077FC">
        <w:trPr>
          <w:trHeight w:val="270"/>
        </w:trPr>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rsidR="00804A2A" w:rsidRPr="00310113" w:rsidRDefault="00804A2A" w:rsidP="00804A2A">
            <w:pPr>
              <w:spacing w:after="0" w:line="240" w:lineRule="auto"/>
              <w:rPr>
                <w:rFonts w:ascii="Times New Roman" w:eastAsia="Times New Roman" w:hAnsi="Times New Roman" w:cs="Times New Roman"/>
                <w:sz w:val="18"/>
                <w:szCs w:val="18"/>
                <w:lang w:eastAsia="uk-UA"/>
              </w:rPr>
            </w:pPr>
            <w:r w:rsidRPr="00310113">
              <w:rPr>
                <w:rFonts w:ascii="Times New Roman" w:eastAsia="Times New Roman" w:hAnsi="Times New Roman" w:cs="Times New Roman"/>
                <w:sz w:val="18"/>
                <w:szCs w:val="18"/>
                <w:lang w:eastAsia="uk-UA"/>
              </w:rPr>
              <w:t>Капітальний ремонт ДВК</w:t>
            </w:r>
          </w:p>
        </w:tc>
        <w:tc>
          <w:tcPr>
            <w:tcW w:w="850"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6011</w:t>
            </w:r>
          </w:p>
        </w:tc>
        <w:tc>
          <w:tcPr>
            <w:tcW w:w="851"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3131</w:t>
            </w:r>
          </w:p>
        </w:tc>
        <w:tc>
          <w:tcPr>
            <w:tcW w:w="1276"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100,0</w:t>
            </w:r>
          </w:p>
        </w:tc>
        <w:tc>
          <w:tcPr>
            <w:tcW w:w="1329"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100,0</w:t>
            </w:r>
          </w:p>
        </w:tc>
        <w:tc>
          <w:tcPr>
            <w:tcW w:w="953"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0,0</w:t>
            </w:r>
          </w:p>
        </w:tc>
      </w:tr>
      <w:tr w:rsidR="00804A2A" w:rsidRPr="00310113" w:rsidTr="00F077FC">
        <w:trPr>
          <w:trHeight w:val="480"/>
        </w:trPr>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rsidR="00804A2A" w:rsidRPr="00310113" w:rsidRDefault="00804A2A" w:rsidP="00804A2A">
            <w:pPr>
              <w:spacing w:after="0" w:line="240" w:lineRule="auto"/>
              <w:rPr>
                <w:rFonts w:ascii="Times New Roman" w:eastAsia="Times New Roman" w:hAnsi="Times New Roman" w:cs="Times New Roman"/>
                <w:sz w:val="18"/>
                <w:szCs w:val="18"/>
                <w:lang w:eastAsia="uk-UA"/>
              </w:rPr>
            </w:pPr>
            <w:r w:rsidRPr="00310113">
              <w:rPr>
                <w:rFonts w:ascii="Times New Roman" w:eastAsia="Times New Roman" w:hAnsi="Times New Roman" w:cs="Times New Roman"/>
                <w:sz w:val="18"/>
                <w:szCs w:val="18"/>
                <w:lang w:eastAsia="uk-UA"/>
              </w:rPr>
              <w:t>Капітальний ремонт житлового фонду (ПКД на підпірну стінку)</w:t>
            </w:r>
          </w:p>
        </w:tc>
        <w:tc>
          <w:tcPr>
            <w:tcW w:w="850"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6011</w:t>
            </w:r>
          </w:p>
        </w:tc>
        <w:tc>
          <w:tcPr>
            <w:tcW w:w="851"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3131</w:t>
            </w:r>
          </w:p>
        </w:tc>
        <w:tc>
          <w:tcPr>
            <w:tcW w:w="1276"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50,0</w:t>
            </w:r>
          </w:p>
        </w:tc>
        <w:tc>
          <w:tcPr>
            <w:tcW w:w="1329"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50,0</w:t>
            </w:r>
          </w:p>
        </w:tc>
        <w:tc>
          <w:tcPr>
            <w:tcW w:w="953"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0,0</w:t>
            </w:r>
          </w:p>
        </w:tc>
      </w:tr>
      <w:tr w:rsidR="00804A2A" w:rsidRPr="00310113" w:rsidTr="00F077FC">
        <w:trPr>
          <w:trHeight w:val="255"/>
        </w:trPr>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rsidR="00804A2A" w:rsidRPr="00310113" w:rsidRDefault="00804A2A" w:rsidP="00804A2A">
            <w:pPr>
              <w:spacing w:after="0" w:line="240" w:lineRule="auto"/>
              <w:rPr>
                <w:rFonts w:ascii="Times New Roman" w:eastAsia="Times New Roman" w:hAnsi="Times New Roman" w:cs="Times New Roman"/>
                <w:sz w:val="18"/>
                <w:szCs w:val="18"/>
                <w:lang w:eastAsia="uk-UA"/>
              </w:rPr>
            </w:pPr>
            <w:r w:rsidRPr="00310113">
              <w:rPr>
                <w:rFonts w:ascii="Times New Roman" w:eastAsia="Times New Roman" w:hAnsi="Times New Roman" w:cs="Times New Roman"/>
                <w:sz w:val="18"/>
                <w:szCs w:val="18"/>
                <w:lang w:eastAsia="uk-UA"/>
              </w:rPr>
              <w:t>Капітальний ремонт ліфтів</w:t>
            </w:r>
          </w:p>
        </w:tc>
        <w:tc>
          <w:tcPr>
            <w:tcW w:w="850"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6011</w:t>
            </w:r>
          </w:p>
        </w:tc>
        <w:tc>
          <w:tcPr>
            <w:tcW w:w="851"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3210</w:t>
            </w:r>
          </w:p>
        </w:tc>
        <w:tc>
          <w:tcPr>
            <w:tcW w:w="1276"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100,0</w:t>
            </w:r>
          </w:p>
        </w:tc>
        <w:tc>
          <w:tcPr>
            <w:tcW w:w="1329"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100,0</w:t>
            </w:r>
          </w:p>
        </w:tc>
        <w:tc>
          <w:tcPr>
            <w:tcW w:w="953"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0,0</w:t>
            </w:r>
          </w:p>
        </w:tc>
      </w:tr>
      <w:tr w:rsidR="00804A2A" w:rsidRPr="00310113" w:rsidTr="00F077FC">
        <w:trPr>
          <w:trHeight w:val="33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804A2A" w:rsidRPr="00310113" w:rsidRDefault="00804A2A" w:rsidP="00804A2A">
            <w:pPr>
              <w:spacing w:after="0" w:line="240" w:lineRule="auto"/>
              <w:rPr>
                <w:rFonts w:ascii="Times New Roman" w:eastAsia="Times New Roman" w:hAnsi="Times New Roman" w:cs="Times New Roman"/>
                <w:b/>
                <w:bCs/>
                <w:sz w:val="18"/>
                <w:szCs w:val="18"/>
                <w:lang w:eastAsia="uk-UA"/>
              </w:rPr>
            </w:pPr>
            <w:r w:rsidRPr="00310113">
              <w:rPr>
                <w:rFonts w:ascii="Times New Roman" w:eastAsia="Times New Roman" w:hAnsi="Times New Roman" w:cs="Times New Roman"/>
                <w:b/>
                <w:bCs/>
                <w:sz w:val="18"/>
                <w:szCs w:val="18"/>
                <w:lang w:eastAsia="uk-UA"/>
              </w:rPr>
              <w:t>Разом по КПКВ 6011 (спеціальний фонд)</w:t>
            </w:r>
          </w:p>
        </w:tc>
        <w:tc>
          <w:tcPr>
            <w:tcW w:w="850"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b/>
                <w:bCs/>
                <w:sz w:val="20"/>
                <w:szCs w:val="20"/>
                <w:lang w:eastAsia="uk-UA"/>
              </w:rPr>
            </w:pPr>
            <w:r w:rsidRPr="00310113">
              <w:rPr>
                <w:rFonts w:ascii="Times New Roman" w:eastAsia="Times New Roman" w:hAnsi="Times New Roman" w:cs="Times New Roman"/>
                <w:b/>
                <w:bCs/>
                <w:sz w:val="20"/>
                <w:szCs w:val="20"/>
                <w:lang w:eastAsia="uk-UA"/>
              </w:rPr>
              <w:t>6011</w:t>
            </w:r>
          </w:p>
        </w:tc>
        <w:tc>
          <w:tcPr>
            <w:tcW w:w="851"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p>
        </w:tc>
        <w:tc>
          <w:tcPr>
            <w:tcW w:w="1276"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b/>
                <w:bCs/>
                <w:sz w:val="20"/>
                <w:szCs w:val="20"/>
                <w:lang w:eastAsia="uk-UA"/>
              </w:rPr>
            </w:pPr>
            <w:r w:rsidRPr="00310113">
              <w:rPr>
                <w:rFonts w:ascii="Times New Roman" w:eastAsia="Times New Roman" w:hAnsi="Times New Roman" w:cs="Times New Roman"/>
                <w:b/>
                <w:bCs/>
                <w:sz w:val="20"/>
                <w:szCs w:val="20"/>
                <w:lang w:eastAsia="uk-UA"/>
              </w:rPr>
              <w:t>1800,0</w:t>
            </w:r>
          </w:p>
        </w:tc>
        <w:tc>
          <w:tcPr>
            <w:tcW w:w="1329"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b/>
                <w:bCs/>
                <w:sz w:val="20"/>
                <w:szCs w:val="20"/>
                <w:lang w:eastAsia="uk-UA"/>
              </w:rPr>
            </w:pPr>
            <w:r w:rsidRPr="00310113">
              <w:rPr>
                <w:rFonts w:ascii="Times New Roman" w:eastAsia="Times New Roman" w:hAnsi="Times New Roman" w:cs="Times New Roman"/>
                <w:b/>
                <w:bCs/>
                <w:sz w:val="20"/>
                <w:szCs w:val="20"/>
                <w:lang w:eastAsia="uk-UA"/>
              </w:rPr>
              <w:t>1624,8</w:t>
            </w:r>
          </w:p>
        </w:tc>
        <w:tc>
          <w:tcPr>
            <w:tcW w:w="953"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b/>
                <w:bCs/>
                <w:sz w:val="20"/>
                <w:szCs w:val="20"/>
                <w:lang w:eastAsia="uk-UA"/>
              </w:rPr>
            </w:pPr>
            <w:r w:rsidRPr="00310113">
              <w:rPr>
                <w:rFonts w:ascii="Times New Roman" w:eastAsia="Times New Roman" w:hAnsi="Times New Roman" w:cs="Times New Roman"/>
                <w:b/>
                <w:bCs/>
                <w:sz w:val="20"/>
                <w:szCs w:val="20"/>
                <w:lang w:eastAsia="uk-UA"/>
              </w:rPr>
              <w:t>0,0</w:t>
            </w:r>
          </w:p>
        </w:tc>
      </w:tr>
      <w:tr w:rsidR="00804A2A" w:rsidRPr="00310113" w:rsidTr="00F077FC">
        <w:trPr>
          <w:trHeight w:val="270"/>
        </w:trPr>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rsidR="00804A2A" w:rsidRPr="00310113" w:rsidRDefault="00804A2A" w:rsidP="00804A2A">
            <w:pPr>
              <w:spacing w:after="0" w:line="240" w:lineRule="auto"/>
              <w:rPr>
                <w:rFonts w:ascii="Times New Roman" w:eastAsia="Times New Roman" w:hAnsi="Times New Roman" w:cs="Times New Roman"/>
                <w:sz w:val="18"/>
                <w:szCs w:val="18"/>
                <w:lang w:eastAsia="uk-UA"/>
              </w:rPr>
            </w:pPr>
            <w:r w:rsidRPr="00310113">
              <w:rPr>
                <w:rFonts w:ascii="Times New Roman" w:eastAsia="Times New Roman" w:hAnsi="Times New Roman" w:cs="Times New Roman"/>
                <w:sz w:val="18"/>
                <w:szCs w:val="18"/>
                <w:lang w:eastAsia="uk-UA"/>
              </w:rPr>
              <w:t>Капітальний ремонт водопостачання в смт. Розділ</w:t>
            </w:r>
          </w:p>
        </w:tc>
        <w:tc>
          <w:tcPr>
            <w:tcW w:w="850"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6013</w:t>
            </w:r>
          </w:p>
        </w:tc>
        <w:tc>
          <w:tcPr>
            <w:tcW w:w="851"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3210</w:t>
            </w:r>
          </w:p>
        </w:tc>
        <w:tc>
          <w:tcPr>
            <w:tcW w:w="1276"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50,0</w:t>
            </w:r>
          </w:p>
        </w:tc>
        <w:tc>
          <w:tcPr>
            <w:tcW w:w="1329"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50,0</w:t>
            </w:r>
          </w:p>
        </w:tc>
        <w:tc>
          <w:tcPr>
            <w:tcW w:w="953"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0,0</w:t>
            </w:r>
          </w:p>
        </w:tc>
      </w:tr>
      <w:tr w:rsidR="00804A2A" w:rsidRPr="00310113" w:rsidTr="00F077FC">
        <w:trPr>
          <w:trHeight w:val="33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804A2A" w:rsidRPr="00310113" w:rsidRDefault="00804A2A" w:rsidP="00804A2A">
            <w:pPr>
              <w:spacing w:after="0" w:line="240" w:lineRule="auto"/>
              <w:rPr>
                <w:rFonts w:ascii="Times New Roman" w:eastAsia="Times New Roman" w:hAnsi="Times New Roman" w:cs="Times New Roman"/>
                <w:b/>
                <w:bCs/>
                <w:sz w:val="18"/>
                <w:szCs w:val="18"/>
                <w:lang w:eastAsia="uk-UA"/>
              </w:rPr>
            </w:pPr>
            <w:r w:rsidRPr="00310113">
              <w:rPr>
                <w:rFonts w:ascii="Times New Roman" w:eastAsia="Times New Roman" w:hAnsi="Times New Roman" w:cs="Times New Roman"/>
                <w:b/>
                <w:bCs/>
                <w:sz w:val="18"/>
                <w:szCs w:val="18"/>
                <w:lang w:eastAsia="uk-UA"/>
              </w:rPr>
              <w:t>Разом по КПКВ 6013 (спеціальний фонд)</w:t>
            </w:r>
          </w:p>
        </w:tc>
        <w:tc>
          <w:tcPr>
            <w:tcW w:w="850"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b/>
                <w:bCs/>
                <w:sz w:val="20"/>
                <w:szCs w:val="20"/>
                <w:lang w:eastAsia="uk-UA"/>
              </w:rPr>
            </w:pPr>
            <w:r w:rsidRPr="00310113">
              <w:rPr>
                <w:rFonts w:ascii="Times New Roman" w:eastAsia="Times New Roman" w:hAnsi="Times New Roman" w:cs="Times New Roman"/>
                <w:b/>
                <w:bCs/>
                <w:sz w:val="20"/>
                <w:szCs w:val="20"/>
                <w:lang w:eastAsia="uk-UA"/>
              </w:rPr>
              <w:t>6013</w:t>
            </w:r>
          </w:p>
        </w:tc>
        <w:tc>
          <w:tcPr>
            <w:tcW w:w="851"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p>
        </w:tc>
        <w:tc>
          <w:tcPr>
            <w:tcW w:w="1276"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b/>
                <w:bCs/>
                <w:sz w:val="20"/>
                <w:szCs w:val="20"/>
                <w:lang w:eastAsia="uk-UA"/>
              </w:rPr>
            </w:pPr>
            <w:r w:rsidRPr="00310113">
              <w:rPr>
                <w:rFonts w:ascii="Times New Roman" w:eastAsia="Times New Roman" w:hAnsi="Times New Roman" w:cs="Times New Roman"/>
                <w:b/>
                <w:bCs/>
                <w:sz w:val="20"/>
                <w:szCs w:val="20"/>
                <w:lang w:eastAsia="uk-UA"/>
              </w:rPr>
              <w:t>50,0</w:t>
            </w:r>
          </w:p>
        </w:tc>
        <w:tc>
          <w:tcPr>
            <w:tcW w:w="1329"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b/>
                <w:bCs/>
                <w:sz w:val="20"/>
                <w:szCs w:val="20"/>
                <w:lang w:eastAsia="uk-UA"/>
              </w:rPr>
            </w:pPr>
            <w:r w:rsidRPr="00310113">
              <w:rPr>
                <w:rFonts w:ascii="Times New Roman" w:eastAsia="Times New Roman" w:hAnsi="Times New Roman" w:cs="Times New Roman"/>
                <w:b/>
                <w:bCs/>
                <w:sz w:val="20"/>
                <w:szCs w:val="20"/>
                <w:lang w:eastAsia="uk-UA"/>
              </w:rPr>
              <w:t>50,0</w:t>
            </w:r>
          </w:p>
        </w:tc>
        <w:tc>
          <w:tcPr>
            <w:tcW w:w="953"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b/>
                <w:bCs/>
                <w:sz w:val="20"/>
                <w:szCs w:val="20"/>
                <w:lang w:eastAsia="uk-UA"/>
              </w:rPr>
            </w:pPr>
            <w:r w:rsidRPr="00310113">
              <w:rPr>
                <w:rFonts w:ascii="Times New Roman" w:eastAsia="Times New Roman" w:hAnsi="Times New Roman" w:cs="Times New Roman"/>
                <w:b/>
                <w:bCs/>
                <w:sz w:val="20"/>
                <w:szCs w:val="20"/>
                <w:lang w:eastAsia="uk-UA"/>
              </w:rPr>
              <w:t>0,0</w:t>
            </w:r>
          </w:p>
        </w:tc>
      </w:tr>
      <w:tr w:rsidR="00804A2A" w:rsidRPr="00310113" w:rsidTr="00F077FC">
        <w:trPr>
          <w:trHeight w:val="330"/>
        </w:trPr>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rsidR="00804A2A" w:rsidRPr="00310113" w:rsidRDefault="00804A2A" w:rsidP="00804A2A">
            <w:pPr>
              <w:spacing w:after="0" w:line="240" w:lineRule="auto"/>
              <w:rPr>
                <w:rFonts w:ascii="Times New Roman" w:eastAsia="Times New Roman" w:hAnsi="Times New Roman" w:cs="Times New Roman"/>
                <w:sz w:val="18"/>
                <w:szCs w:val="18"/>
                <w:lang w:eastAsia="uk-UA"/>
              </w:rPr>
            </w:pPr>
            <w:r w:rsidRPr="00310113">
              <w:rPr>
                <w:rFonts w:ascii="Times New Roman" w:eastAsia="Times New Roman" w:hAnsi="Times New Roman" w:cs="Times New Roman"/>
                <w:sz w:val="18"/>
                <w:szCs w:val="18"/>
                <w:lang w:eastAsia="uk-UA"/>
              </w:rPr>
              <w:t>Встановлення елементів дитячих майданчиків</w:t>
            </w:r>
          </w:p>
        </w:tc>
        <w:tc>
          <w:tcPr>
            <w:tcW w:w="850"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6030</w:t>
            </w:r>
          </w:p>
        </w:tc>
        <w:tc>
          <w:tcPr>
            <w:tcW w:w="851"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3110</w:t>
            </w:r>
          </w:p>
        </w:tc>
        <w:tc>
          <w:tcPr>
            <w:tcW w:w="1276"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200,0</w:t>
            </w:r>
          </w:p>
        </w:tc>
        <w:tc>
          <w:tcPr>
            <w:tcW w:w="1329"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200,0</w:t>
            </w:r>
          </w:p>
        </w:tc>
        <w:tc>
          <w:tcPr>
            <w:tcW w:w="953"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0,0</w:t>
            </w:r>
          </w:p>
        </w:tc>
      </w:tr>
      <w:tr w:rsidR="00804A2A" w:rsidRPr="00310113" w:rsidTr="00F077FC">
        <w:trPr>
          <w:trHeight w:val="330"/>
        </w:trPr>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rsidR="00804A2A" w:rsidRPr="00310113" w:rsidRDefault="00804A2A" w:rsidP="00804A2A">
            <w:pPr>
              <w:spacing w:after="0" w:line="240" w:lineRule="auto"/>
              <w:rPr>
                <w:rFonts w:ascii="Times New Roman" w:eastAsia="Times New Roman" w:hAnsi="Times New Roman" w:cs="Times New Roman"/>
                <w:sz w:val="18"/>
                <w:szCs w:val="18"/>
                <w:lang w:eastAsia="uk-UA"/>
              </w:rPr>
            </w:pPr>
            <w:r w:rsidRPr="00310113">
              <w:rPr>
                <w:rFonts w:ascii="Times New Roman" w:eastAsia="Times New Roman" w:hAnsi="Times New Roman" w:cs="Times New Roman"/>
                <w:sz w:val="18"/>
                <w:szCs w:val="18"/>
                <w:lang w:eastAsia="uk-UA"/>
              </w:rPr>
              <w:t>Капітальний ремонт сходів до пішохідної доріжки</w:t>
            </w:r>
          </w:p>
        </w:tc>
        <w:tc>
          <w:tcPr>
            <w:tcW w:w="850"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6030</w:t>
            </w:r>
          </w:p>
        </w:tc>
        <w:tc>
          <w:tcPr>
            <w:tcW w:w="851"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3132</w:t>
            </w:r>
          </w:p>
        </w:tc>
        <w:tc>
          <w:tcPr>
            <w:tcW w:w="1276"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299,0</w:t>
            </w:r>
          </w:p>
        </w:tc>
        <w:tc>
          <w:tcPr>
            <w:tcW w:w="1329"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299,0</w:t>
            </w:r>
          </w:p>
        </w:tc>
        <w:tc>
          <w:tcPr>
            <w:tcW w:w="953"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0,0</w:t>
            </w:r>
          </w:p>
        </w:tc>
      </w:tr>
      <w:tr w:rsidR="00804A2A" w:rsidRPr="00310113" w:rsidTr="00F077FC">
        <w:trPr>
          <w:trHeight w:val="330"/>
        </w:trPr>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rsidR="00804A2A" w:rsidRPr="00310113" w:rsidRDefault="00804A2A" w:rsidP="00804A2A">
            <w:pPr>
              <w:spacing w:after="0" w:line="240" w:lineRule="auto"/>
              <w:rPr>
                <w:rFonts w:ascii="Times New Roman" w:eastAsia="Times New Roman" w:hAnsi="Times New Roman" w:cs="Times New Roman"/>
                <w:sz w:val="18"/>
                <w:szCs w:val="18"/>
                <w:lang w:eastAsia="uk-UA"/>
              </w:rPr>
            </w:pPr>
            <w:r w:rsidRPr="00310113">
              <w:rPr>
                <w:rFonts w:ascii="Times New Roman" w:eastAsia="Times New Roman" w:hAnsi="Times New Roman" w:cs="Times New Roman"/>
                <w:sz w:val="18"/>
                <w:szCs w:val="18"/>
                <w:lang w:eastAsia="uk-UA"/>
              </w:rPr>
              <w:t>Капітальний ремонт об"єктів благоустрою</w:t>
            </w:r>
          </w:p>
        </w:tc>
        <w:tc>
          <w:tcPr>
            <w:tcW w:w="850"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6030</w:t>
            </w:r>
          </w:p>
        </w:tc>
        <w:tc>
          <w:tcPr>
            <w:tcW w:w="851"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3210</w:t>
            </w:r>
          </w:p>
        </w:tc>
        <w:tc>
          <w:tcPr>
            <w:tcW w:w="1276"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400,0</w:t>
            </w:r>
          </w:p>
        </w:tc>
        <w:tc>
          <w:tcPr>
            <w:tcW w:w="1329"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0,0</w:t>
            </w:r>
          </w:p>
        </w:tc>
        <w:tc>
          <w:tcPr>
            <w:tcW w:w="953"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0,0</w:t>
            </w:r>
          </w:p>
        </w:tc>
      </w:tr>
      <w:tr w:rsidR="00804A2A" w:rsidRPr="00310113" w:rsidTr="00F077FC">
        <w:trPr>
          <w:trHeight w:val="300"/>
        </w:trPr>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rsidR="00804A2A" w:rsidRPr="00310113" w:rsidRDefault="00804A2A" w:rsidP="00804A2A">
            <w:pPr>
              <w:spacing w:after="0" w:line="240" w:lineRule="auto"/>
              <w:rPr>
                <w:rFonts w:ascii="Times New Roman" w:eastAsia="Times New Roman" w:hAnsi="Times New Roman" w:cs="Times New Roman"/>
                <w:sz w:val="18"/>
                <w:szCs w:val="18"/>
                <w:lang w:eastAsia="uk-UA"/>
              </w:rPr>
            </w:pPr>
            <w:r w:rsidRPr="00310113">
              <w:rPr>
                <w:rFonts w:ascii="Times New Roman" w:eastAsia="Times New Roman" w:hAnsi="Times New Roman" w:cs="Times New Roman"/>
                <w:sz w:val="18"/>
                <w:szCs w:val="18"/>
                <w:lang w:eastAsia="uk-UA"/>
              </w:rPr>
              <w:t>Капітальний ремонт огорожі кладовища ( ПКД )</w:t>
            </w:r>
          </w:p>
        </w:tc>
        <w:tc>
          <w:tcPr>
            <w:tcW w:w="850"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6030</w:t>
            </w:r>
          </w:p>
        </w:tc>
        <w:tc>
          <w:tcPr>
            <w:tcW w:w="851"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3210</w:t>
            </w:r>
          </w:p>
        </w:tc>
        <w:tc>
          <w:tcPr>
            <w:tcW w:w="1276"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50,0</w:t>
            </w:r>
          </w:p>
        </w:tc>
        <w:tc>
          <w:tcPr>
            <w:tcW w:w="1329"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50,0</w:t>
            </w:r>
          </w:p>
        </w:tc>
        <w:tc>
          <w:tcPr>
            <w:tcW w:w="953"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0,0</w:t>
            </w:r>
          </w:p>
        </w:tc>
      </w:tr>
      <w:tr w:rsidR="00804A2A" w:rsidRPr="00310113" w:rsidTr="00F077FC">
        <w:trPr>
          <w:trHeight w:val="300"/>
        </w:trPr>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rsidR="00804A2A" w:rsidRPr="00310113" w:rsidRDefault="00804A2A" w:rsidP="00804A2A">
            <w:pPr>
              <w:spacing w:after="0" w:line="240" w:lineRule="auto"/>
              <w:rPr>
                <w:rFonts w:ascii="Times New Roman" w:eastAsia="Times New Roman" w:hAnsi="Times New Roman" w:cs="Times New Roman"/>
                <w:sz w:val="18"/>
                <w:szCs w:val="18"/>
                <w:lang w:eastAsia="uk-UA"/>
              </w:rPr>
            </w:pPr>
            <w:r w:rsidRPr="00310113">
              <w:rPr>
                <w:rFonts w:ascii="Times New Roman" w:eastAsia="Times New Roman" w:hAnsi="Times New Roman" w:cs="Times New Roman"/>
                <w:sz w:val="18"/>
                <w:szCs w:val="18"/>
                <w:lang w:eastAsia="uk-UA"/>
              </w:rPr>
              <w:t>Капітальний ремонт тротуарів ( ПКД)</w:t>
            </w:r>
          </w:p>
        </w:tc>
        <w:tc>
          <w:tcPr>
            <w:tcW w:w="850"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6030</w:t>
            </w:r>
          </w:p>
        </w:tc>
        <w:tc>
          <w:tcPr>
            <w:tcW w:w="851"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3210</w:t>
            </w:r>
          </w:p>
        </w:tc>
        <w:tc>
          <w:tcPr>
            <w:tcW w:w="1276"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200,0</w:t>
            </w:r>
          </w:p>
        </w:tc>
        <w:tc>
          <w:tcPr>
            <w:tcW w:w="1329"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0,0</w:t>
            </w:r>
          </w:p>
        </w:tc>
        <w:tc>
          <w:tcPr>
            <w:tcW w:w="953"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0,0</w:t>
            </w:r>
          </w:p>
        </w:tc>
      </w:tr>
      <w:tr w:rsidR="00804A2A" w:rsidRPr="00310113" w:rsidTr="00F077FC">
        <w:trPr>
          <w:trHeight w:val="330"/>
        </w:trPr>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rsidR="00804A2A" w:rsidRPr="00310113" w:rsidRDefault="00804A2A" w:rsidP="00804A2A">
            <w:pPr>
              <w:spacing w:after="0" w:line="240" w:lineRule="auto"/>
              <w:rPr>
                <w:rFonts w:ascii="Times New Roman" w:eastAsia="Times New Roman" w:hAnsi="Times New Roman" w:cs="Times New Roman"/>
                <w:sz w:val="18"/>
                <w:szCs w:val="18"/>
                <w:lang w:eastAsia="uk-UA"/>
              </w:rPr>
            </w:pPr>
            <w:r w:rsidRPr="00310113">
              <w:rPr>
                <w:rFonts w:ascii="Times New Roman" w:eastAsia="Times New Roman" w:hAnsi="Times New Roman" w:cs="Times New Roman"/>
                <w:sz w:val="18"/>
                <w:szCs w:val="18"/>
                <w:lang w:eastAsia="uk-UA"/>
              </w:rPr>
              <w:t>Придбання та встановлення дорожніх знаків</w:t>
            </w:r>
          </w:p>
        </w:tc>
        <w:tc>
          <w:tcPr>
            <w:tcW w:w="850"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6030</w:t>
            </w:r>
          </w:p>
        </w:tc>
        <w:tc>
          <w:tcPr>
            <w:tcW w:w="851"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3210</w:t>
            </w:r>
          </w:p>
        </w:tc>
        <w:tc>
          <w:tcPr>
            <w:tcW w:w="1276"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150,0</w:t>
            </w:r>
          </w:p>
        </w:tc>
        <w:tc>
          <w:tcPr>
            <w:tcW w:w="1329"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0,0</w:t>
            </w:r>
          </w:p>
        </w:tc>
        <w:tc>
          <w:tcPr>
            <w:tcW w:w="953"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r w:rsidRPr="00310113">
              <w:rPr>
                <w:rFonts w:ascii="Times New Roman" w:eastAsia="Times New Roman" w:hAnsi="Times New Roman" w:cs="Times New Roman"/>
                <w:sz w:val="20"/>
                <w:szCs w:val="20"/>
                <w:lang w:eastAsia="uk-UA"/>
              </w:rPr>
              <w:t>0,0</w:t>
            </w:r>
          </w:p>
        </w:tc>
      </w:tr>
      <w:tr w:rsidR="00804A2A" w:rsidRPr="00310113" w:rsidTr="00F077FC">
        <w:trPr>
          <w:trHeight w:val="33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804A2A" w:rsidRPr="00310113" w:rsidRDefault="00804A2A" w:rsidP="00804A2A">
            <w:pPr>
              <w:spacing w:after="0" w:line="240" w:lineRule="auto"/>
              <w:rPr>
                <w:rFonts w:ascii="Times New Roman" w:eastAsia="Times New Roman" w:hAnsi="Times New Roman" w:cs="Times New Roman"/>
                <w:b/>
                <w:bCs/>
                <w:sz w:val="18"/>
                <w:szCs w:val="18"/>
                <w:lang w:eastAsia="uk-UA"/>
              </w:rPr>
            </w:pPr>
            <w:r w:rsidRPr="00310113">
              <w:rPr>
                <w:rFonts w:ascii="Times New Roman" w:eastAsia="Times New Roman" w:hAnsi="Times New Roman" w:cs="Times New Roman"/>
                <w:b/>
                <w:bCs/>
                <w:sz w:val="18"/>
                <w:szCs w:val="18"/>
                <w:lang w:eastAsia="uk-UA"/>
              </w:rPr>
              <w:t>Разом по КПКВ 6030 (спеціальний фонд)</w:t>
            </w:r>
          </w:p>
        </w:tc>
        <w:tc>
          <w:tcPr>
            <w:tcW w:w="850"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b/>
                <w:bCs/>
                <w:sz w:val="20"/>
                <w:szCs w:val="20"/>
                <w:lang w:eastAsia="uk-UA"/>
              </w:rPr>
            </w:pPr>
            <w:r w:rsidRPr="00310113">
              <w:rPr>
                <w:rFonts w:ascii="Times New Roman" w:eastAsia="Times New Roman" w:hAnsi="Times New Roman" w:cs="Times New Roman"/>
                <w:b/>
                <w:bCs/>
                <w:sz w:val="20"/>
                <w:szCs w:val="20"/>
                <w:lang w:eastAsia="uk-UA"/>
              </w:rPr>
              <w:t>6030</w:t>
            </w:r>
          </w:p>
        </w:tc>
        <w:tc>
          <w:tcPr>
            <w:tcW w:w="851"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p>
        </w:tc>
        <w:tc>
          <w:tcPr>
            <w:tcW w:w="1276"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b/>
                <w:bCs/>
                <w:sz w:val="20"/>
                <w:szCs w:val="20"/>
                <w:lang w:eastAsia="uk-UA"/>
              </w:rPr>
            </w:pPr>
            <w:r w:rsidRPr="00310113">
              <w:rPr>
                <w:rFonts w:ascii="Times New Roman" w:eastAsia="Times New Roman" w:hAnsi="Times New Roman" w:cs="Times New Roman"/>
                <w:b/>
                <w:bCs/>
                <w:sz w:val="20"/>
                <w:szCs w:val="20"/>
                <w:lang w:eastAsia="uk-UA"/>
              </w:rPr>
              <w:t>1299,0</w:t>
            </w:r>
          </w:p>
        </w:tc>
        <w:tc>
          <w:tcPr>
            <w:tcW w:w="1329"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b/>
                <w:bCs/>
                <w:sz w:val="20"/>
                <w:szCs w:val="20"/>
                <w:lang w:eastAsia="uk-UA"/>
              </w:rPr>
            </w:pPr>
            <w:r w:rsidRPr="00310113">
              <w:rPr>
                <w:rFonts w:ascii="Times New Roman" w:eastAsia="Times New Roman" w:hAnsi="Times New Roman" w:cs="Times New Roman"/>
                <w:b/>
                <w:bCs/>
                <w:sz w:val="20"/>
                <w:szCs w:val="20"/>
                <w:lang w:eastAsia="uk-UA"/>
              </w:rPr>
              <w:t>549,0</w:t>
            </w:r>
          </w:p>
        </w:tc>
        <w:tc>
          <w:tcPr>
            <w:tcW w:w="953"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b/>
                <w:bCs/>
                <w:sz w:val="20"/>
                <w:szCs w:val="20"/>
                <w:lang w:eastAsia="uk-UA"/>
              </w:rPr>
            </w:pPr>
            <w:r w:rsidRPr="00310113">
              <w:rPr>
                <w:rFonts w:ascii="Times New Roman" w:eastAsia="Times New Roman" w:hAnsi="Times New Roman" w:cs="Times New Roman"/>
                <w:b/>
                <w:bCs/>
                <w:sz w:val="20"/>
                <w:szCs w:val="20"/>
                <w:lang w:eastAsia="uk-UA"/>
              </w:rPr>
              <w:t>0,0</w:t>
            </w:r>
          </w:p>
        </w:tc>
      </w:tr>
      <w:tr w:rsidR="00804A2A" w:rsidRPr="00310113" w:rsidTr="00F077FC">
        <w:trPr>
          <w:trHeight w:val="300"/>
        </w:trPr>
        <w:tc>
          <w:tcPr>
            <w:tcW w:w="482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04A2A" w:rsidRPr="00310113" w:rsidRDefault="00804A2A" w:rsidP="00804A2A">
            <w:pPr>
              <w:spacing w:after="0" w:line="240" w:lineRule="auto"/>
              <w:rPr>
                <w:rFonts w:ascii="Times New Roman" w:eastAsia="Times New Roman" w:hAnsi="Times New Roman" w:cs="Times New Roman"/>
                <w:b/>
                <w:bCs/>
                <w:sz w:val="20"/>
                <w:szCs w:val="20"/>
                <w:lang w:eastAsia="uk-UA"/>
              </w:rPr>
            </w:pPr>
            <w:r w:rsidRPr="00310113">
              <w:rPr>
                <w:rFonts w:ascii="Times New Roman" w:eastAsia="Times New Roman" w:hAnsi="Times New Roman" w:cs="Times New Roman"/>
                <w:b/>
                <w:bCs/>
                <w:sz w:val="20"/>
                <w:szCs w:val="20"/>
                <w:lang w:eastAsia="uk-UA"/>
              </w:rPr>
              <w:t>Всього по КПКВ 6030</w:t>
            </w:r>
          </w:p>
        </w:tc>
        <w:tc>
          <w:tcPr>
            <w:tcW w:w="850"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b/>
                <w:bCs/>
                <w:sz w:val="20"/>
                <w:szCs w:val="20"/>
                <w:lang w:eastAsia="uk-UA"/>
              </w:rPr>
            </w:pPr>
          </w:p>
        </w:tc>
        <w:tc>
          <w:tcPr>
            <w:tcW w:w="851"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p>
        </w:tc>
        <w:tc>
          <w:tcPr>
            <w:tcW w:w="1276"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b/>
                <w:bCs/>
                <w:sz w:val="20"/>
                <w:szCs w:val="20"/>
                <w:lang w:eastAsia="uk-UA"/>
              </w:rPr>
            </w:pPr>
            <w:r w:rsidRPr="00310113">
              <w:rPr>
                <w:rFonts w:ascii="Times New Roman" w:eastAsia="Times New Roman" w:hAnsi="Times New Roman" w:cs="Times New Roman"/>
                <w:b/>
                <w:bCs/>
                <w:sz w:val="20"/>
                <w:szCs w:val="20"/>
                <w:lang w:eastAsia="uk-UA"/>
              </w:rPr>
              <w:t>9570,0</w:t>
            </w:r>
          </w:p>
        </w:tc>
        <w:tc>
          <w:tcPr>
            <w:tcW w:w="1329"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b/>
                <w:bCs/>
                <w:sz w:val="20"/>
                <w:szCs w:val="20"/>
                <w:lang w:eastAsia="uk-UA"/>
              </w:rPr>
            </w:pPr>
            <w:r w:rsidRPr="00310113">
              <w:rPr>
                <w:rFonts w:ascii="Times New Roman" w:eastAsia="Times New Roman" w:hAnsi="Times New Roman" w:cs="Times New Roman"/>
                <w:b/>
                <w:bCs/>
                <w:sz w:val="20"/>
                <w:szCs w:val="20"/>
                <w:lang w:eastAsia="uk-UA"/>
              </w:rPr>
              <w:t>6721,0</w:t>
            </w:r>
          </w:p>
        </w:tc>
        <w:tc>
          <w:tcPr>
            <w:tcW w:w="953"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b/>
                <w:bCs/>
                <w:sz w:val="20"/>
                <w:szCs w:val="20"/>
                <w:lang w:eastAsia="uk-UA"/>
              </w:rPr>
            </w:pPr>
            <w:r w:rsidRPr="00310113">
              <w:rPr>
                <w:rFonts w:ascii="Times New Roman" w:eastAsia="Times New Roman" w:hAnsi="Times New Roman" w:cs="Times New Roman"/>
                <w:b/>
                <w:bCs/>
                <w:sz w:val="20"/>
                <w:szCs w:val="20"/>
                <w:lang w:eastAsia="uk-UA"/>
              </w:rPr>
              <w:t>4840,4</w:t>
            </w:r>
          </w:p>
        </w:tc>
      </w:tr>
      <w:tr w:rsidR="00804A2A" w:rsidRPr="00310113" w:rsidTr="00F077FC">
        <w:trPr>
          <w:trHeight w:val="385"/>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804A2A" w:rsidRPr="00310113" w:rsidRDefault="00804A2A" w:rsidP="00804A2A">
            <w:pPr>
              <w:spacing w:after="0" w:line="240" w:lineRule="auto"/>
              <w:rPr>
                <w:rFonts w:ascii="Times New Roman" w:eastAsia="Times New Roman" w:hAnsi="Times New Roman" w:cs="Times New Roman"/>
                <w:b/>
                <w:bCs/>
                <w:sz w:val="20"/>
                <w:szCs w:val="20"/>
                <w:lang w:eastAsia="uk-UA"/>
              </w:rPr>
            </w:pPr>
            <w:r w:rsidRPr="00310113">
              <w:rPr>
                <w:rFonts w:ascii="Times New Roman" w:eastAsia="Times New Roman" w:hAnsi="Times New Roman" w:cs="Times New Roman"/>
                <w:b/>
                <w:bCs/>
                <w:sz w:val="20"/>
                <w:szCs w:val="20"/>
                <w:lang w:eastAsia="uk-UA"/>
              </w:rPr>
              <w:t>ВСЬОГО по загальному фонду видатки  ЖКГ</w:t>
            </w:r>
          </w:p>
        </w:tc>
        <w:tc>
          <w:tcPr>
            <w:tcW w:w="850"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b/>
                <w:bCs/>
                <w:sz w:val="20"/>
                <w:szCs w:val="20"/>
                <w:lang w:eastAsia="uk-UA"/>
              </w:rPr>
            </w:pPr>
            <w:r w:rsidRPr="00310113">
              <w:rPr>
                <w:rFonts w:ascii="Times New Roman" w:eastAsia="Times New Roman" w:hAnsi="Times New Roman" w:cs="Times New Roman"/>
                <w:b/>
                <w:bCs/>
                <w:sz w:val="20"/>
                <w:szCs w:val="20"/>
                <w:lang w:eastAsia="uk-UA"/>
              </w:rPr>
              <w:t>6000</w:t>
            </w:r>
          </w:p>
        </w:tc>
        <w:tc>
          <w:tcPr>
            <w:tcW w:w="851"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sz w:val="20"/>
                <w:szCs w:val="20"/>
                <w:lang w:eastAsia="uk-UA"/>
              </w:rPr>
            </w:pPr>
          </w:p>
        </w:tc>
        <w:tc>
          <w:tcPr>
            <w:tcW w:w="1276"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b/>
                <w:bCs/>
                <w:sz w:val="20"/>
                <w:szCs w:val="20"/>
                <w:lang w:eastAsia="uk-UA"/>
              </w:rPr>
            </w:pPr>
            <w:r w:rsidRPr="00310113">
              <w:rPr>
                <w:rFonts w:ascii="Times New Roman" w:eastAsia="Times New Roman" w:hAnsi="Times New Roman" w:cs="Times New Roman"/>
                <w:b/>
                <w:bCs/>
                <w:sz w:val="20"/>
                <w:szCs w:val="20"/>
                <w:lang w:eastAsia="uk-UA"/>
              </w:rPr>
              <w:t>8271,0</w:t>
            </w:r>
          </w:p>
        </w:tc>
        <w:tc>
          <w:tcPr>
            <w:tcW w:w="1329"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b/>
                <w:bCs/>
                <w:sz w:val="20"/>
                <w:szCs w:val="20"/>
                <w:lang w:eastAsia="uk-UA"/>
              </w:rPr>
            </w:pPr>
            <w:r w:rsidRPr="00310113">
              <w:rPr>
                <w:rFonts w:ascii="Times New Roman" w:eastAsia="Times New Roman" w:hAnsi="Times New Roman" w:cs="Times New Roman"/>
                <w:b/>
                <w:bCs/>
                <w:sz w:val="20"/>
                <w:szCs w:val="20"/>
                <w:lang w:eastAsia="uk-UA"/>
              </w:rPr>
              <w:t>6172,0</w:t>
            </w:r>
          </w:p>
        </w:tc>
        <w:tc>
          <w:tcPr>
            <w:tcW w:w="953"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b/>
                <w:bCs/>
                <w:sz w:val="20"/>
                <w:szCs w:val="20"/>
                <w:lang w:eastAsia="uk-UA"/>
              </w:rPr>
            </w:pPr>
            <w:r w:rsidRPr="00310113">
              <w:rPr>
                <w:rFonts w:ascii="Times New Roman" w:eastAsia="Times New Roman" w:hAnsi="Times New Roman" w:cs="Times New Roman"/>
                <w:b/>
                <w:bCs/>
                <w:sz w:val="20"/>
                <w:szCs w:val="20"/>
                <w:lang w:eastAsia="uk-UA"/>
              </w:rPr>
              <w:t>4840,4</w:t>
            </w:r>
          </w:p>
        </w:tc>
      </w:tr>
      <w:tr w:rsidR="00804A2A" w:rsidRPr="00310113" w:rsidTr="00F077FC">
        <w:trPr>
          <w:trHeight w:val="285"/>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804A2A" w:rsidRPr="00310113" w:rsidRDefault="00804A2A" w:rsidP="00804A2A">
            <w:pPr>
              <w:spacing w:after="0" w:line="240" w:lineRule="auto"/>
              <w:ind w:right="-108"/>
              <w:rPr>
                <w:rFonts w:ascii="Times New Roman" w:eastAsia="Times New Roman" w:hAnsi="Times New Roman" w:cs="Times New Roman"/>
                <w:b/>
                <w:bCs/>
                <w:sz w:val="20"/>
                <w:szCs w:val="20"/>
                <w:lang w:eastAsia="uk-UA"/>
              </w:rPr>
            </w:pPr>
            <w:r w:rsidRPr="00310113">
              <w:rPr>
                <w:rFonts w:ascii="Times New Roman" w:eastAsia="Times New Roman" w:hAnsi="Times New Roman" w:cs="Times New Roman"/>
                <w:b/>
                <w:bCs/>
                <w:sz w:val="20"/>
                <w:szCs w:val="20"/>
                <w:lang w:eastAsia="uk-UA"/>
              </w:rPr>
              <w:t>ВСЬОГО по спеціальному фонду видатки  ЖКГ</w:t>
            </w:r>
          </w:p>
        </w:tc>
        <w:tc>
          <w:tcPr>
            <w:tcW w:w="850"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b/>
                <w:bCs/>
                <w:sz w:val="20"/>
                <w:szCs w:val="20"/>
                <w:lang w:eastAsia="uk-UA"/>
              </w:rPr>
            </w:pPr>
            <w:r w:rsidRPr="00310113">
              <w:rPr>
                <w:rFonts w:ascii="Times New Roman" w:eastAsia="Times New Roman" w:hAnsi="Times New Roman" w:cs="Times New Roman"/>
                <w:b/>
                <w:bCs/>
                <w:sz w:val="20"/>
                <w:szCs w:val="20"/>
                <w:lang w:eastAsia="uk-UA"/>
              </w:rPr>
              <w:t>6000</w:t>
            </w:r>
          </w:p>
        </w:tc>
        <w:tc>
          <w:tcPr>
            <w:tcW w:w="851"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b/>
                <w:bCs/>
                <w:sz w:val="20"/>
                <w:szCs w:val="20"/>
                <w:lang w:eastAsia="uk-UA"/>
              </w:rPr>
            </w:pPr>
          </w:p>
        </w:tc>
        <w:tc>
          <w:tcPr>
            <w:tcW w:w="1276"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b/>
                <w:bCs/>
                <w:sz w:val="20"/>
                <w:szCs w:val="20"/>
                <w:lang w:eastAsia="uk-UA"/>
              </w:rPr>
            </w:pPr>
            <w:r w:rsidRPr="00310113">
              <w:rPr>
                <w:rFonts w:ascii="Times New Roman" w:eastAsia="Times New Roman" w:hAnsi="Times New Roman" w:cs="Times New Roman"/>
                <w:b/>
                <w:bCs/>
                <w:sz w:val="20"/>
                <w:szCs w:val="20"/>
                <w:lang w:eastAsia="uk-UA"/>
              </w:rPr>
              <w:t>3149,0</w:t>
            </w:r>
          </w:p>
        </w:tc>
        <w:tc>
          <w:tcPr>
            <w:tcW w:w="1329"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b/>
                <w:bCs/>
                <w:sz w:val="20"/>
                <w:szCs w:val="20"/>
                <w:lang w:eastAsia="uk-UA"/>
              </w:rPr>
            </w:pPr>
            <w:r w:rsidRPr="00310113">
              <w:rPr>
                <w:rFonts w:ascii="Times New Roman" w:eastAsia="Times New Roman" w:hAnsi="Times New Roman" w:cs="Times New Roman"/>
                <w:b/>
                <w:bCs/>
                <w:sz w:val="20"/>
                <w:szCs w:val="20"/>
                <w:lang w:eastAsia="uk-UA"/>
              </w:rPr>
              <w:t>2223,8</w:t>
            </w:r>
          </w:p>
        </w:tc>
        <w:tc>
          <w:tcPr>
            <w:tcW w:w="953"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b/>
                <w:bCs/>
                <w:sz w:val="20"/>
                <w:szCs w:val="20"/>
                <w:lang w:eastAsia="uk-UA"/>
              </w:rPr>
            </w:pPr>
            <w:r w:rsidRPr="00310113">
              <w:rPr>
                <w:rFonts w:ascii="Times New Roman" w:eastAsia="Times New Roman" w:hAnsi="Times New Roman" w:cs="Times New Roman"/>
                <w:b/>
                <w:bCs/>
                <w:sz w:val="20"/>
                <w:szCs w:val="20"/>
                <w:lang w:eastAsia="uk-UA"/>
              </w:rPr>
              <w:t>0,0</w:t>
            </w:r>
          </w:p>
        </w:tc>
      </w:tr>
      <w:tr w:rsidR="00804A2A" w:rsidRPr="00310113" w:rsidTr="00F077FC">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804A2A" w:rsidRPr="00310113" w:rsidRDefault="00804A2A" w:rsidP="00804A2A">
            <w:pPr>
              <w:spacing w:after="0" w:line="240" w:lineRule="auto"/>
              <w:rPr>
                <w:rFonts w:ascii="Times New Roman" w:eastAsia="Times New Roman" w:hAnsi="Times New Roman" w:cs="Times New Roman"/>
                <w:b/>
                <w:bCs/>
                <w:sz w:val="20"/>
                <w:szCs w:val="20"/>
                <w:lang w:eastAsia="uk-UA"/>
              </w:rPr>
            </w:pPr>
            <w:r w:rsidRPr="00310113">
              <w:rPr>
                <w:rFonts w:ascii="Times New Roman" w:eastAsia="Times New Roman" w:hAnsi="Times New Roman" w:cs="Times New Roman"/>
                <w:b/>
                <w:bCs/>
                <w:sz w:val="20"/>
                <w:szCs w:val="20"/>
                <w:lang w:eastAsia="uk-UA"/>
              </w:rPr>
              <w:t>Всього видатки ЖКГ</w:t>
            </w:r>
          </w:p>
        </w:tc>
        <w:tc>
          <w:tcPr>
            <w:tcW w:w="850"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b/>
                <w:bCs/>
                <w:sz w:val="20"/>
                <w:szCs w:val="20"/>
                <w:lang w:eastAsia="uk-UA"/>
              </w:rPr>
            </w:pPr>
            <w:r w:rsidRPr="00310113">
              <w:rPr>
                <w:rFonts w:ascii="Times New Roman" w:eastAsia="Times New Roman" w:hAnsi="Times New Roman" w:cs="Times New Roman"/>
                <w:b/>
                <w:bCs/>
                <w:sz w:val="20"/>
                <w:szCs w:val="20"/>
                <w:lang w:eastAsia="uk-UA"/>
              </w:rPr>
              <w:t>6000</w:t>
            </w:r>
          </w:p>
        </w:tc>
        <w:tc>
          <w:tcPr>
            <w:tcW w:w="851"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b/>
                <w:bCs/>
                <w:sz w:val="20"/>
                <w:szCs w:val="20"/>
                <w:lang w:eastAsia="uk-UA"/>
              </w:rPr>
            </w:pPr>
          </w:p>
        </w:tc>
        <w:tc>
          <w:tcPr>
            <w:tcW w:w="1276"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b/>
                <w:bCs/>
                <w:sz w:val="20"/>
                <w:szCs w:val="20"/>
                <w:lang w:eastAsia="uk-UA"/>
              </w:rPr>
            </w:pPr>
            <w:r w:rsidRPr="00310113">
              <w:rPr>
                <w:rFonts w:ascii="Times New Roman" w:eastAsia="Times New Roman" w:hAnsi="Times New Roman" w:cs="Times New Roman"/>
                <w:b/>
                <w:bCs/>
                <w:sz w:val="20"/>
                <w:szCs w:val="20"/>
                <w:lang w:eastAsia="uk-UA"/>
              </w:rPr>
              <w:t>11420,0</w:t>
            </w:r>
          </w:p>
        </w:tc>
        <w:tc>
          <w:tcPr>
            <w:tcW w:w="1329"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b/>
                <w:bCs/>
                <w:sz w:val="20"/>
                <w:szCs w:val="20"/>
                <w:lang w:eastAsia="uk-UA"/>
              </w:rPr>
            </w:pPr>
            <w:r w:rsidRPr="00310113">
              <w:rPr>
                <w:rFonts w:ascii="Times New Roman" w:eastAsia="Times New Roman" w:hAnsi="Times New Roman" w:cs="Times New Roman"/>
                <w:b/>
                <w:bCs/>
                <w:sz w:val="20"/>
                <w:szCs w:val="20"/>
                <w:lang w:eastAsia="uk-UA"/>
              </w:rPr>
              <w:t>8395,8</w:t>
            </w:r>
          </w:p>
        </w:tc>
        <w:tc>
          <w:tcPr>
            <w:tcW w:w="953" w:type="dxa"/>
            <w:tcBorders>
              <w:top w:val="nil"/>
              <w:left w:val="nil"/>
              <w:bottom w:val="single" w:sz="4" w:space="0" w:color="auto"/>
              <w:right w:val="single" w:sz="4" w:space="0" w:color="auto"/>
            </w:tcBorders>
            <w:shd w:val="clear" w:color="auto" w:fill="auto"/>
            <w:noWrap/>
            <w:vAlign w:val="bottom"/>
          </w:tcPr>
          <w:p w:rsidR="00804A2A" w:rsidRPr="00310113" w:rsidRDefault="00804A2A" w:rsidP="00804A2A">
            <w:pPr>
              <w:spacing w:after="0" w:line="240" w:lineRule="auto"/>
              <w:jc w:val="center"/>
              <w:rPr>
                <w:rFonts w:ascii="Times New Roman" w:eastAsia="Times New Roman" w:hAnsi="Times New Roman" w:cs="Times New Roman"/>
                <w:b/>
                <w:bCs/>
                <w:sz w:val="20"/>
                <w:szCs w:val="20"/>
                <w:lang w:eastAsia="uk-UA"/>
              </w:rPr>
            </w:pPr>
            <w:r w:rsidRPr="00310113">
              <w:rPr>
                <w:rFonts w:ascii="Times New Roman" w:eastAsia="Times New Roman" w:hAnsi="Times New Roman" w:cs="Times New Roman"/>
                <w:b/>
                <w:bCs/>
                <w:sz w:val="20"/>
                <w:szCs w:val="20"/>
                <w:lang w:eastAsia="uk-UA"/>
              </w:rPr>
              <w:t>4840,4</w:t>
            </w:r>
          </w:p>
        </w:tc>
      </w:tr>
    </w:tbl>
    <w:p w:rsidR="00804A2A" w:rsidRPr="00310113" w:rsidRDefault="00804A2A" w:rsidP="00804A2A">
      <w:pPr>
        <w:spacing w:after="0" w:line="240" w:lineRule="auto"/>
        <w:ind w:firstLine="840"/>
        <w:jc w:val="center"/>
        <w:rPr>
          <w:rFonts w:ascii="Times New Roman" w:eastAsia="Times New Roman" w:hAnsi="Times New Roman" w:cs="Times New Roman"/>
          <w:b/>
          <w:i/>
          <w:snapToGrid w:val="0"/>
          <w:sz w:val="24"/>
          <w:szCs w:val="24"/>
          <w:lang w:eastAsia="ru-RU"/>
        </w:rPr>
      </w:pPr>
    </w:p>
    <w:p w:rsidR="00804A2A" w:rsidRPr="00310113" w:rsidRDefault="00804A2A" w:rsidP="00804A2A">
      <w:pPr>
        <w:spacing w:after="0" w:line="240" w:lineRule="auto"/>
        <w:ind w:firstLine="840"/>
        <w:jc w:val="both"/>
        <w:rPr>
          <w:rFonts w:ascii="Times New Roman" w:eastAsia="Times New Roman" w:hAnsi="Times New Roman" w:cs="Times New Roman"/>
          <w:b/>
          <w:bCs/>
          <w:sz w:val="24"/>
          <w:szCs w:val="24"/>
          <w:lang w:val="ru-RU" w:eastAsia="ru-RU"/>
        </w:rPr>
      </w:pPr>
      <w:r w:rsidRPr="00310113">
        <w:rPr>
          <w:rFonts w:ascii="Times New Roman" w:eastAsia="Times New Roman" w:hAnsi="Times New Roman" w:cs="Times New Roman"/>
          <w:b/>
          <w:snapToGrid w:val="0"/>
          <w:sz w:val="24"/>
          <w:szCs w:val="24"/>
          <w:lang w:val="ru-RU" w:eastAsia="ru-RU"/>
        </w:rPr>
        <w:t xml:space="preserve">              </w:t>
      </w:r>
    </w:p>
    <w:p w:rsidR="00804A2A" w:rsidRPr="00310113" w:rsidRDefault="00804A2A" w:rsidP="00804A2A">
      <w:pPr>
        <w:spacing w:after="0" w:line="240" w:lineRule="auto"/>
        <w:ind w:firstLine="840"/>
        <w:jc w:val="center"/>
        <w:rPr>
          <w:rFonts w:ascii="Times New Roman" w:eastAsia="Times New Roman" w:hAnsi="Times New Roman" w:cs="Times New Roman"/>
          <w:b/>
          <w:bCs/>
          <w:iCs/>
          <w:sz w:val="24"/>
          <w:szCs w:val="24"/>
          <w:u w:val="single"/>
          <w:lang w:eastAsia="ru-RU"/>
        </w:rPr>
      </w:pPr>
      <w:r w:rsidRPr="00310113">
        <w:rPr>
          <w:rFonts w:ascii="Times New Roman" w:eastAsia="Times New Roman" w:hAnsi="Times New Roman" w:cs="Times New Roman"/>
          <w:b/>
          <w:bCs/>
          <w:iCs/>
          <w:sz w:val="24"/>
          <w:szCs w:val="24"/>
          <w:u w:val="single"/>
          <w:lang w:val="ru-RU" w:eastAsia="ru-RU"/>
        </w:rPr>
        <w:t>Будівництво та регіональний розвиток</w:t>
      </w:r>
      <w:r w:rsidRPr="00310113">
        <w:rPr>
          <w:rFonts w:ascii="Times New Roman" w:eastAsia="Times New Roman" w:hAnsi="Times New Roman" w:cs="Times New Roman"/>
          <w:b/>
          <w:bCs/>
          <w:iCs/>
          <w:sz w:val="24"/>
          <w:szCs w:val="24"/>
          <w:u w:val="single"/>
          <w:lang w:eastAsia="ru-RU"/>
        </w:rPr>
        <w:t xml:space="preserve"> </w:t>
      </w:r>
      <w:r w:rsidRPr="00310113">
        <w:rPr>
          <w:rFonts w:ascii="Times New Roman" w:eastAsia="Times New Roman" w:hAnsi="Times New Roman" w:cs="Times New Roman"/>
          <w:b/>
          <w:sz w:val="24"/>
          <w:szCs w:val="24"/>
          <w:u w:val="single"/>
          <w:lang w:eastAsia="ru-RU"/>
        </w:rPr>
        <w:t xml:space="preserve"> ТПКВК  7300</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w:t>
      </w:r>
    </w:p>
    <w:p w:rsidR="00804A2A" w:rsidRPr="00310113" w:rsidRDefault="00804A2A" w:rsidP="00804A2A">
      <w:pPr>
        <w:spacing w:after="0" w:line="240" w:lineRule="auto"/>
        <w:ind w:firstLine="720"/>
        <w:jc w:val="both"/>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sz w:val="24"/>
          <w:szCs w:val="24"/>
          <w:lang w:eastAsia="ru-RU"/>
        </w:rPr>
        <w:t xml:space="preserve">На заходи з виконання програм по будівництву та регіональному розвитку територій  в бюджеті територіальної громади на 2022 рік заплановані видатки в сумі      </w:t>
      </w:r>
      <w:r w:rsidRPr="00310113">
        <w:rPr>
          <w:rFonts w:ascii="Times New Roman" w:eastAsia="Times New Roman" w:hAnsi="Times New Roman" w:cs="Times New Roman"/>
          <w:b/>
          <w:sz w:val="24"/>
          <w:szCs w:val="24"/>
          <w:highlight w:val="yellow"/>
          <w:lang w:eastAsia="ru-RU"/>
        </w:rPr>
        <w:t>2 968,9</w:t>
      </w:r>
      <w:r w:rsidRPr="00310113">
        <w:rPr>
          <w:rFonts w:ascii="Times New Roman" w:eastAsia="Times New Roman" w:hAnsi="Times New Roman" w:cs="Times New Roman"/>
          <w:b/>
          <w:sz w:val="24"/>
          <w:szCs w:val="24"/>
          <w:lang w:eastAsia="ru-RU"/>
        </w:rPr>
        <w:t xml:space="preserve"> тис. грн</w:t>
      </w:r>
      <w:r w:rsidRPr="00310113">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bCs/>
          <w:sz w:val="24"/>
          <w:szCs w:val="24"/>
          <w:lang w:eastAsia="ru-RU"/>
        </w:rPr>
        <w:t>Зокрема:</w:t>
      </w:r>
    </w:p>
    <w:p w:rsidR="00804A2A" w:rsidRPr="00310113" w:rsidRDefault="00804A2A" w:rsidP="00804A2A">
      <w:pPr>
        <w:numPr>
          <w:ilvl w:val="0"/>
          <w:numId w:val="7"/>
        </w:numPr>
        <w:shd w:val="clear" w:color="auto" w:fill="FFFFFF"/>
        <w:spacing w:after="0" w:line="240" w:lineRule="auto"/>
        <w:ind w:left="1211"/>
        <w:rPr>
          <w:rFonts w:ascii="Times New Roman" w:eastAsia="Times New Roman" w:hAnsi="Times New Roman" w:cs="Times New Roman"/>
          <w:b/>
          <w:bCs/>
          <w:spacing w:val="-5"/>
          <w:sz w:val="24"/>
          <w:szCs w:val="24"/>
          <w:lang w:val="ru-RU" w:eastAsia="ru-RU"/>
        </w:rPr>
      </w:pPr>
      <w:r w:rsidRPr="00310113">
        <w:rPr>
          <w:rFonts w:ascii="Times New Roman" w:eastAsia="Times New Roman" w:hAnsi="Times New Roman" w:cs="Times New Roman"/>
          <w:b/>
          <w:bCs/>
          <w:spacing w:val="-5"/>
          <w:sz w:val="24"/>
          <w:szCs w:val="24"/>
          <w:lang w:eastAsia="ru-RU"/>
        </w:rPr>
        <w:t>б</w:t>
      </w:r>
      <w:r w:rsidRPr="00310113">
        <w:rPr>
          <w:rFonts w:ascii="Times New Roman" w:eastAsia="Times New Roman" w:hAnsi="Times New Roman" w:cs="Times New Roman"/>
          <w:b/>
          <w:bCs/>
          <w:spacing w:val="-5"/>
          <w:sz w:val="24"/>
          <w:szCs w:val="24"/>
          <w:lang w:val="ru-RU" w:eastAsia="ru-RU"/>
        </w:rPr>
        <w:t>удівництво</w:t>
      </w:r>
      <w:r w:rsidRPr="00310113">
        <w:rPr>
          <w:rFonts w:ascii="Times New Roman" w:eastAsia="Times New Roman" w:hAnsi="Times New Roman" w:cs="Times New Roman"/>
          <w:b/>
          <w:bCs/>
          <w:spacing w:val="-5"/>
          <w:sz w:val="24"/>
          <w:szCs w:val="24"/>
          <w:lang w:eastAsia="ru-RU"/>
        </w:rPr>
        <w:t xml:space="preserve"> </w:t>
      </w:r>
      <w:r w:rsidRPr="00310113">
        <w:rPr>
          <w:rFonts w:ascii="Times New Roman" w:eastAsia="Times New Roman" w:hAnsi="Times New Roman" w:cs="Times New Roman"/>
          <w:b/>
          <w:bCs/>
          <w:spacing w:val="-5"/>
          <w:sz w:val="24"/>
          <w:szCs w:val="24"/>
          <w:lang w:val="ru-RU" w:eastAsia="ru-RU"/>
        </w:rPr>
        <w:t>інших</w:t>
      </w:r>
      <w:r w:rsidRPr="00310113">
        <w:rPr>
          <w:rFonts w:ascii="Times New Roman" w:eastAsia="Times New Roman" w:hAnsi="Times New Roman" w:cs="Times New Roman"/>
          <w:b/>
          <w:bCs/>
          <w:spacing w:val="-5"/>
          <w:sz w:val="24"/>
          <w:szCs w:val="24"/>
          <w:lang w:eastAsia="ru-RU"/>
        </w:rPr>
        <w:t xml:space="preserve"> </w:t>
      </w:r>
      <w:r w:rsidRPr="00310113">
        <w:rPr>
          <w:rFonts w:ascii="Times New Roman" w:eastAsia="Times New Roman" w:hAnsi="Times New Roman" w:cs="Times New Roman"/>
          <w:b/>
          <w:bCs/>
          <w:spacing w:val="-5"/>
          <w:sz w:val="24"/>
          <w:szCs w:val="24"/>
          <w:lang w:val="ru-RU" w:eastAsia="ru-RU"/>
        </w:rPr>
        <w:t xml:space="preserve"> об´єктів комунальної власності </w:t>
      </w:r>
      <w:r w:rsidRPr="00310113">
        <w:rPr>
          <w:rFonts w:ascii="Times New Roman" w:eastAsia="Times New Roman" w:hAnsi="Times New Roman" w:cs="Times New Roman"/>
          <w:b/>
          <w:bCs/>
          <w:spacing w:val="-5"/>
          <w:sz w:val="24"/>
          <w:szCs w:val="24"/>
          <w:lang w:eastAsia="ru-RU"/>
        </w:rPr>
        <w:t xml:space="preserve">   </w:t>
      </w:r>
      <w:r w:rsidRPr="00310113">
        <w:rPr>
          <w:rFonts w:ascii="Times New Roman" w:eastAsia="Times New Roman" w:hAnsi="Times New Roman" w:cs="Times New Roman"/>
          <w:b/>
          <w:i/>
          <w:sz w:val="24"/>
          <w:szCs w:val="24"/>
          <w:lang w:eastAsia="ru-RU"/>
        </w:rPr>
        <w:t>Т</w:t>
      </w:r>
      <w:r w:rsidRPr="00310113">
        <w:rPr>
          <w:rFonts w:ascii="Times New Roman" w:eastAsia="Times New Roman" w:hAnsi="Times New Roman" w:cs="Times New Roman"/>
          <w:b/>
          <w:i/>
          <w:sz w:val="24"/>
          <w:szCs w:val="24"/>
          <w:lang w:val="ru-RU" w:eastAsia="ru-RU"/>
        </w:rPr>
        <w:t xml:space="preserve">ПКВК </w:t>
      </w:r>
      <w:r w:rsidRPr="00310113">
        <w:rPr>
          <w:rFonts w:ascii="Times New Roman" w:eastAsia="Times New Roman" w:hAnsi="Times New Roman" w:cs="Times New Roman"/>
          <w:b/>
          <w:i/>
          <w:sz w:val="24"/>
          <w:szCs w:val="24"/>
          <w:lang w:eastAsia="ru-RU"/>
        </w:rPr>
        <w:t>7330</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1.  Для виготовлення ПКД на будівництво каналізування в смт. Розділ, відповідно до «Екологічної програми на 2022 рік та прогноз на 2023-2024 роки»  передбачено видатки в сумі </w:t>
      </w:r>
      <w:r w:rsidRPr="00310113">
        <w:rPr>
          <w:rFonts w:ascii="Times New Roman" w:eastAsia="Times New Roman" w:hAnsi="Times New Roman" w:cs="Times New Roman"/>
          <w:b/>
          <w:sz w:val="24"/>
          <w:szCs w:val="24"/>
          <w:lang w:eastAsia="ru-RU"/>
        </w:rPr>
        <w:t>100,0 тис. грн</w:t>
      </w:r>
      <w:r w:rsidRPr="00310113">
        <w:rPr>
          <w:rFonts w:ascii="Times New Roman" w:eastAsia="Times New Roman" w:hAnsi="Times New Roman" w:cs="Times New Roman"/>
          <w:sz w:val="24"/>
          <w:szCs w:val="24"/>
          <w:lang w:eastAsia="ru-RU"/>
        </w:rPr>
        <w:t>. Протягом звітного періоду кошти не використовувались.</w:t>
      </w:r>
      <w:r w:rsidRPr="00310113">
        <w:rPr>
          <w:rFonts w:ascii="Times New Roman" w:eastAsia="Times New Roman" w:hAnsi="Times New Roman" w:cs="Times New Roman"/>
          <w:sz w:val="24"/>
          <w:szCs w:val="24"/>
          <w:lang w:eastAsia="ru-RU"/>
        </w:rPr>
        <w:tab/>
        <w:t xml:space="preserve">2. На виконання частини робіт з реконструкції парку біля озера (Набережна), в тому числі виготовлення ПКД, відповідно до «Програми благоустрою на 2022 рік та прогноз на 2023-2024 роки» передбачено видатки в сумі </w:t>
      </w:r>
      <w:r w:rsidRPr="00310113">
        <w:rPr>
          <w:rFonts w:ascii="Times New Roman" w:eastAsia="Times New Roman" w:hAnsi="Times New Roman" w:cs="Times New Roman"/>
          <w:b/>
          <w:sz w:val="24"/>
          <w:szCs w:val="24"/>
          <w:lang w:eastAsia="ru-RU"/>
        </w:rPr>
        <w:t>50,0 тис. грн</w:t>
      </w:r>
      <w:r w:rsidRPr="00310113">
        <w:rPr>
          <w:rFonts w:ascii="Times New Roman" w:eastAsia="Times New Roman" w:hAnsi="Times New Roman" w:cs="Times New Roman"/>
          <w:sz w:val="24"/>
          <w:szCs w:val="24"/>
          <w:lang w:eastAsia="ru-RU"/>
        </w:rPr>
        <w:t xml:space="preserve">. Протягом звітного періоду кошти не використовувались. </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ab/>
        <w:t xml:space="preserve">3. На виконання частини робіт з реконструкції Площі Героїв Майдану, відповідно до «Програми благоустрою на 2022 рік та прогноз на 2023-2024 роки» передбачено видатки в сумі </w:t>
      </w:r>
      <w:r w:rsidRPr="00310113">
        <w:rPr>
          <w:rFonts w:ascii="Times New Roman" w:eastAsia="Times New Roman" w:hAnsi="Times New Roman" w:cs="Times New Roman"/>
          <w:b/>
          <w:sz w:val="24"/>
          <w:szCs w:val="24"/>
          <w:lang w:eastAsia="ru-RU"/>
        </w:rPr>
        <w:t>2600,0 тис. грн</w:t>
      </w:r>
      <w:r w:rsidRPr="00310113">
        <w:rPr>
          <w:rFonts w:ascii="Times New Roman" w:eastAsia="Times New Roman" w:hAnsi="Times New Roman" w:cs="Times New Roman"/>
          <w:sz w:val="24"/>
          <w:szCs w:val="24"/>
          <w:lang w:eastAsia="ru-RU"/>
        </w:rPr>
        <w:t>. Протягом звітного періоду кошти не використовувались.</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w:t>
      </w:r>
    </w:p>
    <w:p w:rsidR="00804A2A" w:rsidRPr="00310113" w:rsidRDefault="00804A2A" w:rsidP="00804A2A">
      <w:pPr>
        <w:numPr>
          <w:ilvl w:val="0"/>
          <w:numId w:val="7"/>
        </w:num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b/>
          <w:sz w:val="24"/>
          <w:szCs w:val="24"/>
          <w:lang w:eastAsia="ru-RU"/>
        </w:rPr>
        <w:t>виконання інвестиційних проектів в рамках здійснення заходів щодо соціально-економічного розвитку окремих територій</w:t>
      </w:r>
      <w:r w:rsidRPr="00310113">
        <w:rPr>
          <w:rFonts w:ascii="Times New Roman" w:eastAsia="Times New Roman" w:hAnsi="Times New Roman" w:cs="Times New Roman"/>
          <w:b/>
          <w:i/>
          <w:sz w:val="24"/>
          <w:szCs w:val="24"/>
          <w:lang w:eastAsia="ru-RU"/>
        </w:rPr>
        <w:t xml:space="preserve">  Т</w:t>
      </w:r>
      <w:r w:rsidRPr="00310113">
        <w:rPr>
          <w:rFonts w:ascii="Times New Roman" w:eastAsia="Times New Roman" w:hAnsi="Times New Roman" w:cs="Times New Roman"/>
          <w:b/>
          <w:i/>
          <w:sz w:val="24"/>
          <w:szCs w:val="24"/>
          <w:lang w:val="ru-RU" w:eastAsia="ru-RU"/>
        </w:rPr>
        <w:t xml:space="preserve">ПКВК </w:t>
      </w:r>
      <w:r w:rsidRPr="00310113">
        <w:rPr>
          <w:rFonts w:ascii="Times New Roman" w:eastAsia="Times New Roman" w:hAnsi="Times New Roman" w:cs="Times New Roman"/>
          <w:b/>
          <w:i/>
          <w:sz w:val="24"/>
          <w:szCs w:val="24"/>
          <w:lang w:eastAsia="ru-RU"/>
        </w:rPr>
        <w:t>7363</w:t>
      </w: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Для  придбання та встановлення дитячого майданчика біля Будинку дитячої та юнацької творчості м. Новий Розділ, відповідно до «Програми благоустрою на 2022 рік та прогноз на 2023-2024 роки» передбачено видатки в сумі </w:t>
      </w:r>
      <w:r w:rsidRPr="00310113">
        <w:rPr>
          <w:rFonts w:ascii="Times New Roman" w:eastAsia="Times New Roman" w:hAnsi="Times New Roman" w:cs="Times New Roman"/>
          <w:b/>
          <w:sz w:val="24"/>
          <w:szCs w:val="24"/>
          <w:lang w:eastAsia="ru-RU"/>
        </w:rPr>
        <w:t>118,9 тис. грн</w:t>
      </w:r>
      <w:r w:rsidRPr="00310113">
        <w:rPr>
          <w:rFonts w:ascii="Times New Roman" w:eastAsia="Times New Roman" w:hAnsi="Times New Roman" w:cs="Times New Roman"/>
          <w:sz w:val="24"/>
          <w:szCs w:val="24"/>
          <w:lang w:eastAsia="ru-RU"/>
        </w:rPr>
        <w:t xml:space="preserve">. Роботи виконані. Наявна кредиторська заборгованість в сумі </w:t>
      </w:r>
      <w:r w:rsidRPr="00310113">
        <w:rPr>
          <w:rFonts w:ascii="Times New Roman" w:eastAsia="Times New Roman" w:hAnsi="Times New Roman" w:cs="Times New Roman"/>
          <w:b/>
          <w:sz w:val="24"/>
          <w:szCs w:val="24"/>
          <w:lang w:eastAsia="ru-RU"/>
        </w:rPr>
        <w:t>118,9 тис. грн.</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p>
    <w:p w:rsidR="00804A2A" w:rsidRPr="00310113" w:rsidRDefault="00804A2A" w:rsidP="00804A2A">
      <w:pPr>
        <w:numPr>
          <w:ilvl w:val="0"/>
          <w:numId w:val="7"/>
        </w:numPr>
        <w:spacing w:after="0" w:line="240" w:lineRule="auto"/>
        <w:jc w:val="both"/>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
          <w:sz w:val="24"/>
          <w:szCs w:val="24"/>
          <w:lang w:eastAsia="ru-RU"/>
        </w:rPr>
        <w:t>р</w:t>
      </w:r>
      <w:r w:rsidRPr="00310113">
        <w:rPr>
          <w:rFonts w:ascii="Times New Roman" w:eastAsia="Times New Roman" w:hAnsi="Times New Roman" w:cs="Times New Roman"/>
          <w:b/>
          <w:sz w:val="24"/>
          <w:szCs w:val="24"/>
          <w:lang w:val="ru-RU" w:eastAsia="ru-RU"/>
        </w:rPr>
        <w:t>еалізація інших заходів щодо соціально-економічного розвитку територій</w:t>
      </w:r>
      <w:r w:rsidRPr="00310113">
        <w:rPr>
          <w:rFonts w:ascii="Times New Roman" w:eastAsia="Times New Roman" w:hAnsi="Times New Roman" w:cs="Times New Roman"/>
          <w:b/>
          <w:bCs/>
          <w:spacing w:val="-5"/>
          <w:sz w:val="24"/>
          <w:szCs w:val="24"/>
          <w:lang w:eastAsia="ru-RU"/>
        </w:rPr>
        <w:t xml:space="preserve"> </w:t>
      </w:r>
      <w:r w:rsidRPr="00310113">
        <w:rPr>
          <w:rFonts w:ascii="Times New Roman" w:eastAsia="Times New Roman" w:hAnsi="Times New Roman" w:cs="Times New Roman"/>
          <w:b/>
          <w:i/>
          <w:sz w:val="24"/>
          <w:szCs w:val="24"/>
          <w:lang w:eastAsia="ru-RU"/>
        </w:rPr>
        <w:t>Т</w:t>
      </w:r>
      <w:r w:rsidRPr="00310113">
        <w:rPr>
          <w:rFonts w:ascii="Times New Roman" w:eastAsia="Times New Roman" w:hAnsi="Times New Roman" w:cs="Times New Roman"/>
          <w:b/>
          <w:i/>
          <w:sz w:val="24"/>
          <w:szCs w:val="24"/>
          <w:lang w:val="ru-RU" w:eastAsia="ru-RU"/>
        </w:rPr>
        <w:t xml:space="preserve">ПКВК </w:t>
      </w:r>
      <w:r w:rsidRPr="00310113">
        <w:rPr>
          <w:rFonts w:ascii="Times New Roman" w:eastAsia="Times New Roman" w:hAnsi="Times New Roman" w:cs="Times New Roman"/>
          <w:b/>
          <w:i/>
          <w:sz w:val="24"/>
          <w:szCs w:val="24"/>
          <w:lang w:eastAsia="ru-RU"/>
        </w:rPr>
        <w:t>7370</w:t>
      </w:r>
    </w:p>
    <w:p w:rsidR="00804A2A" w:rsidRPr="00310113" w:rsidRDefault="00804A2A" w:rsidP="00804A2A">
      <w:pPr>
        <w:spacing w:after="0" w:line="240" w:lineRule="auto"/>
        <w:ind w:firstLine="708"/>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Для виготовлення ПКД на реконструкцію мереж зовнішнього освітлення, відповідно до «Програми благоустрою на 2022 рік та прогноз на 2023-2024 роки» передбачено видатки в сумі </w:t>
      </w:r>
      <w:r w:rsidRPr="00310113">
        <w:rPr>
          <w:rFonts w:ascii="Times New Roman" w:eastAsia="Times New Roman" w:hAnsi="Times New Roman" w:cs="Times New Roman"/>
          <w:b/>
          <w:sz w:val="24"/>
          <w:szCs w:val="24"/>
          <w:lang w:eastAsia="ru-RU"/>
        </w:rPr>
        <w:t>100,0 тис. грн</w:t>
      </w:r>
      <w:r w:rsidRPr="00310113">
        <w:rPr>
          <w:rFonts w:ascii="Times New Roman" w:eastAsia="Times New Roman" w:hAnsi="Times New Roman" w:cs="Times New Roman"/>
          <w:sz w:val="24"/>
          <w:szCs w:val="24"/>
          <w:lang w:eastAsia="ru-RU"/>
        </w:rPr>
        <w:t xml:space="preserve">. Протягом звітного періоду кошти не використовувались. </w:t>
      </w:r>
    </w:p>
    <w:p w:rsidR="00804A2A" w:rsidRPr="00310113" w:rsidRDefault="00804A2A" w:rsidP="00804A2A">
      <w:pPr>
        <w:spacing w:after="0" w:line="240" w:lineRule="auto"/>
        <w:ind w:firstLine="708"/>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Протягом січня – вересня місяця 2022 року  по </w:t>
      </w:r>
      <w:r w:rsidRPr="00310113">
        <w:rPr>
          <w:rFonts w:ascii="Times New Roman" w:eastAsia="Times New Roman" w:hAnsi="Times New Roman" w:cs="Times New Roman"/>
          <w:b/>
          <w:sz w:val="24"/>
          <w:szCs w:val="24"/>
          <w:lang w:eastAsia="ru-RU"/>
        </w:rPr>
        <w:t>ТПКВК  7300</w:t>
      </w:r>
      <w:r w:rsidRPr="00310113">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bCs/>
          <w:iCs/>
          <w:sz w:val="24"/>
          <w:szCs w:val="24"/>
          <w:u w:val="single"/>
          <w:lang w:val="ru-RU" w:eastAsia="ru-RU"/>
        </w:rPr>
        <w:t>Будівництво та регіональний розвиток</w:t>
      </w:r>
      <w:r w:rsidRPr="00310113">
        <w:rPr>
          <w:rFonts w:ascii="Times New Roman" w:eastAsia="Times New Roman" w:hAnsi="Times New Roman" w:cs="Times New Roman"/>
          <w:bCs/>
          <w:iCs/>
          <w:sz w:val="24"/>
          <w:szCs w:val="24"/>
          <w:u w:val="single"/>
          <w:lang w:eastAsia="ru-RU"/>
        </w:rPr>
        <w:t>»</w:t>
      </w:r>
      <w:r w:rsidRPr="00310113">
        <w:rPr>
          <w:rFonts w:ascii="Times New Roman" w:eastAsia="Times New Roman" w:hAnsi="Times New Roman" w:cs="Times New Roman"/>
          <w:sz w:val="24"/>
          <w:szCs w:val="24"/>
          <w:lang w:eastAsia="ru-RU"/>
        </w:rPr>
        <w:t xml:space="preserve"> касові видатки не проводились.</w:t>
      </w:r>
    </w:p>
    <w:p w:rsidR="00804A2A" w:rsidRPr="00310113" w:rsidRDefault="00804A2A" w:rsidP="00804A2A">
      <w:pPr>
        <w:spacing w:after="0" w:line="240" w:lineRule="auto"/>
        <w:ind w:firstLine="708"/>
        <w:rPr>
          <w:rFonts w:ascii="Times New Roman" w:eastAsia="Times New Roman" w:hAnsi="Times New Roman" w:cs="Times New Roman"/>
          <w:sz w:val="24"/>
          <w:szCs w:val="24"/>
          <w:u w:val="single"/>
          <w:lang w:eastAsia="ru-RU"/>
        </w:rPr>
      </w:pPr>
    </w:p>
    <w:p w:rsidR="00804A2A" w:rsidRPr="00310113" w:rsidRDefault="00804A2A" w:rsidP="00804A2A">
      <w:pPr>
        <w:spacing w:after="0" w:line="240" w:lineRule="auto"/>
        <w:ind w:left="708" w:hanging="708"/>
        <w:jc w:val="center"/>
        <w:rPr>
          <w:rFonts w:ascii="Times New Roman" w:eastAsia="Times New Roman" w:hAnsi="Times New Roman" w:cs="Times New Roman"/>
          <w:b/>
          <w:sz w:val="24"/>
          <w:szCs w:val="24"/>
          <w:u w:val="single"/>
          <w:lang w:eastAsia="ru-RU"/>
        </w:rPr>
      </w:pPr>
      <w:r w:rsidRPr="00310113">
        <w:rPr>
          <w:rFonts w:ascii="Times New Roman" w:eastAsia="Times New Roman" w:hAnsi="Times New Roman" w:cs="Times New Roman"/>
          <w:b/>
          <w:sz w:val="24"/>
          <w:szCs w:val="24"/>
          <w:u w:val="single"/>
          <w:lang w:eastAsia="ru-RU"/>
        </w:rPr>
        <w:t>Ремонт і  утримання доріг ТПКВК  7461</w:t>
      </w:r>
    </w:p>
    <w:p w:rsidR="00804A2A" w:rsidRPr="00310113" w:rsidRDefault="00804A2A" w:rsidP="00804A2A">
      <w:pPr>
        <w:spacing w:after="0" w:line="240" w:lineRule="auto"/>
        <w:ind w:left="708" w:hanging="708"/>
        <w:jc w:val="center"/>
        <w:rPr>
          <w:rFonts w:ascii="Times New Roman" w:eastAsia="Times New Roman" w:hAnsi="Times New Roman" w:cs="Times New Roman"/>
          <w:b/>
          <w:sz w:val="24"/>
          <w:szCs w:val="24"/>
          <w:u w:val="single"/>
          <w:lang w:eastAsia="ru-RU"/>
        </w:rPr>
      </w:pPr>
    </w:p>
    <w:p w:rsidR="00804A2A" w:rsidRPr="00310113" w:rsidRDefault="00804A2A" w:rsidP="00804A2A">
      <w:pPr>
        <w:tabs>
          <w:tab w:val="left" w:pos="2977"/>
        </w:tabs>
        <w:spacing w:after="0" w:line="240" w:lineRule="auto"/>
        <w:ind w:firstLine="840"/>
        <w:jc w:val="both"/>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 xml:space="preserve">Відповідно </w:t>
      </w:r>
      <w:r w:rsidRPr="00310113">
        <w:rPr>
          <w:rFonts w:ascii="Times New Roman" w:eastAsia="Times New Roman" w:hAnsi="Times New Roman" w:cs="Times New Roman"/>
          <w:sz w:val="24"/>
          <w:szCs w:val="24"/>
          <w:lang w:eastAsia="ru-RU"/>
        </w:rPr>
        <w:t>«Програми благоустрою на 2022 рік та прогноз на 2023-2024 роки» д</w:t>
      </w:r>
      <w:r w:rsidRPr="00310113">
        <w:rPr>
          <w:rFonts w:ascii="Times New Roman" w:eastAsia="Times New Roman" w:hAnsi="Times New Roman" w:cs="Times New Roman"/>
          <w:bCs/>
          <w:sz w:val="24"/>
          <w:szCs w:val="24"/>
          <w:lang w:eastAsia="ru-RU"/>
        </w:rPr>
        <w:t xml:space="preserve">ля проведення ремонтних робіт доріг на території громади  передбачено кошти в сумі  </w:t>
      </w:r>
      <w:r w:rsidRPr="00310113">
        <w:rPr>
          <w:rFonts w:ascii="Times New Roman" w:eastAsia="Times New Roman" w:hAnsi="Times New Roman" w:cs="Times New Roman"/>
          <w:b/>
          <w:bCs/>
          <w:sz w:val="24"/>
          <w:szCs w:val="24"/>
          <w:lang w:eastAsia="ru-RU"/>
        </w:rPr>
        <w:t xml:space="preserve">9 176,1 тис. грн., </w:t>
      </w:r>
      <w:r w:rsidRPr="00310113">
        <w:rPr>
          <w:rFonts w:ascii="Times New Roman" w:eastAsia="Times New Roman" w:hAnsi="Times New Roman" w:cs="Times New Roman"/>
          <w:bCs/>
          <w:sz w:val="24"/>
          <w:szCs w:val="24"/>
          <w:lang w:eastAsia="ru-RU"/>
        </w:rPr>
        <w:t>на січень-вересень</w:t>
      </w:r>
      <w:r w:rsidRPr="00310113">
        <w:rPr>
          <w:rFonts w:ascii="Times New Roman" w:eastAsia="Times New Roman" w:hAnsi="Times New Roman" w:cs="Times New Roman"/>
          <w:b/>
          <w:bCs/>
          <w:sz w:val="24"/>
          <w:szCs w:val="24"/>
          <w:lang w:eastAsia="ru-RU"/>
        </w:rPr>
        <w:t xml:space="preserve"> – 8226,3 </w:t>
      </w:r>
      <w:r w:rsidRPr="00310113">
        <w:rPr>
          <w:rFonts w:ascii="Times New Roman" w:eastAsia="Times New Roman" w:hAnsi="Times New Roman" w:cs="Times New Roman"/>
          <w:bCs/>
          <w:sz w:val="24"/>
          <w:szCs w:val="24"/>
          <w:lang w:eastAsia="ru-RU"/>
        </w:rPr>
        <w:t>тис. грн.,</w:t>
      </w:r>
      <w:r w:rsidRPr="00310113">
        <w:rPr>
          <w:rFonts w:ascii="Times New Roman" w:eastAsia="Times New Roman" w:hAnsi="Times New Roman" w:cs="Times New Roman"/>
          <w:b/>
          <w:bCs/>
          <w:sz w:val="24"/>
          <w:szCs w:val="24"/>
          <w:lang w:eastAsia="ru-RU"/>
        </w:rPr>
        <w:t xml:space="preserve"> </w:t>
      </w:r>
      <w:r w:rsidRPr="00310113">
        <w:rPr>
          <w:rFonts w:ascii="Times New Roman" w:eastAsia="Times New Roman" w:hAnsi="Times New Roman" w:cs="Times New Roman"/>
          <w:bCs/>
          <w:sz w:val="24"/>
          <w:szCs w:val="24"/>
          <w:lang w:eastAsia="ru-RU"/>
        </w:rPr>
        <w:t>в т.ч. на:</w:t>
      </w:r>
    </w:p>
    <w:p w:rsidR="00804A2A" w:rsidRPr="00310113" w:rsidRDefault="00804A2A" w:rsidP="00804A2A">
      <w:pPr>
        <w:numPr>
          <w:ilvl w:val="0"/>
          <w:numId w:val="7"/>
        </w:numPr>
        <w:tabs>
          <w:tab w:val="left" w:pos="2977"/>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bCs/>
          <w:sz w:val="24"/>
          <w:szCs w:val="24"/>
          <w:lang w:eastAsia="ru-RU"/>
        </w:rPr>
        <w:t xml:space="preserve">поточний ремонт </w:t>
      </w:r>
      <w:r w:rsidRPr="00310113">
        <w:rPr>
          <w:rFonts w:ascii="Times New Roman" w:eastAsia="Times New Roman" w:hAnsi="Times New Roman" w:cs="Times New Roman"/>
          <w:sz w:val="24"/>
          <w:szCs w:val="24"/>
          <w:lang w:eastAsia="ru-RU"/>
        </w:rPr>
        <w:t xml:space="preserve"> – </w:t>
      </w:r>
      <w:r w:rsidRPr="00310113">
        <w:rPr>
          <w:rFonts w:ascii="Times New Roman" w:eastAsia="Times New Roman" w:hAnsi="Times New Roman" w:cs="Times New Roman"/>
          <w:b/>
          <w:sz w:val="24"/>
          <w:szCs w:val="24"/>
          <w:lang w:eastAsia="ru-RU"/>
        </w:rPr>
        <w:t>6 814,3</w:t>
      </w:r>
      <w:r w:rsidRPr="00310113">
        <w:rPr>
          <w:rFonts w:ascii="Times New Roman" w:eastAsia="Times New Roman" w:hAnsi="Times New Roman" w:cs="Times New Roman"/>
          <w:bCs/>
          <w:sz w:val="24"/>
          <w:szCs w:val="24"/>
          <w:lang w:eastAsia="ru-RU"/>
        </w:rPr>
        <w:t xml:space="preserve"> </w:t>
      </w:r>
      <w:r w:rsidRPr="00310113">
        <w:rPr>
          <w:rFonts w:ascii="Times New Roman" w:eastAsia="Times New Roman" w:hAnsi="Times New Roman" w:cs="Times New Roman"/>
          <w:sz w:val="24"/>
          <w:szCs w:val="24"/>
          <w:lang w:eastAsia="ru-RU"/>
        </w:rPr>
        <w:t>тис. грн.;</w:t>
      </w:r>
    </w:p>
    <w:p w:rsidR="00804A2A" w:rsidRPr="00310113" w:rsidRDefault="00804A2A" w:rsidP="00804A2A">
      <w:pPr>
        <w:numPr>
          <w:ilvl w:val="0"/>
          <w:numId w:val="7"/>
        </w:numPr>
        <w:tabs>
          <w:tab w:val="left" w:pos="2977"/>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bCs/>
          <w:sz w:val="24"/>
          <w:szCs w:val="24"/>
          <w:lang w:eastAsia="ru-RU"/>
        </w:rPr>
        <w:t xml:space="preserve">капітальний ремонт – </w:t>
      </w:r>
      <w:r w:rsidRPr="00310113">
        <w:rPr>
          <w:rFonts w:ascii="Times New Roman" w:eastAsia="Times New Roman" w:hAnsi="Times New Roman" w:cs="Times New Roman"/>
          <w:b/>
          <w:bCs/>
          <w:sz w:val="24"/>
          <w:szCs w:val="24"/>
          <w:lang w:eastAsia="ru-RU"/>
        </w:rPr>
        <w:t>1 412,0</w:t>
      </w:r>
      <w:r w:rsidRPr="00310113">
        <w:rPr>
          <w:rFonts w:ascii="Times New Roman" w:eastAsia="Times New Roman" w:hAnsi="Times New Roman" w:cs="Times New Roman"/>
          <w:bCs/>
          <w:sz w:val="24"/>
          <w:szCs w:val="24"/>
          <w:lang w:eastAsia="ru-RU"/>
        </w:rPr>
        <w:t xml:space="preserve"> тис. грн.                            </w:t>
      </w:r>
    </w:p>
    <w:p w:rsidR="00804A2A" w:rsidRPr="00310113" w:rsidRDefault="00804A2A" w:rsidP="00804A2A">
      <w:pPr>
        <w:spacing w:after="0" w:line="240" w:lineRule="auto"/>
        <w:ind w:firstLine="708"/>
        <w:jc w:val="both"/>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 xml:space="preserve">Станом на 01.10.2022 р.  виконано роботи з  поточного ремонту доріг в сумі          </w:t>
      </w:r>
      <w:r w:rsidRPr="00310113">
        <w:rPr>
          <w:rFonts w:ascii="Times New Roman" w:eastAsia="Times New Roman" w:hAnsi="Times New Roman" w:cs="Times New Roman"/>
          <w:b/>
          <w:bCs/>
          <w:sz w:val="24"/>
          <w:szCs w:val="24"/>
          <w:lang w:eastAsia="ru-RU"/>
        </w:rPr>
        <w:t xml:space="preserve">6 704,1 </w:t>
      </w:r>
      <w:r w:rsidRPr="00310113">
        <w:rPr>
          <w:rFonts w:ascii="Times New Roman" w:eastAsia="Times New Roman" w:hAnsi="Times New Roman" w:cs="Times New Roman"/>
          <w:bCs/>
          <w:sz w:val="24"/>
          <w:szCs w:val="24"/>
          <w:lang w:eastAsia="ru-RU"/>
        </w:rPr>
        <w:t xml:space="preserve">тис. грн. Касові видатки склали </w:t>
      </w:r>
      <w:r w:rsidRPr="00310113">
        <w:rPr>
          <w:rFonts w:ascii="Times New Roman" w:eastAsia="Times New Roman" w:hAnsi="Times New Roman" w:cs="Times New Roman"/>
          <w:b/>
          <w:bCs/>
          <w:sz w:val="24"/>
          <w:szCs w:val="24"/>
          <w:lang w:eastAsia="ru-RU"/>
        </w:rPr>
        <w:t>6 606,7</w:t>
      </w:r>
      <w:r w:rsidRPr="00310113">
        <w:rPr>
          <w:rFonts w:ascii="Times New Roman" w:eastAsia="Times New Roman" w:hAnsi="Times New Roman" w:cs="Times New Roman"/>
          <w:bCs/>
          <w:sz w:val="24"/>
          <w:szCs w:val="24"/>
          <w:lang w:eastAsia="ru-RU"/>
        </w:rPr>
        <w:t xml:space="preserve"> тис. грн.,  </w:t>
      </w:r>
      <w:r w:rsidRPr="00310113">
        <w:rPr>
          <w:rFonts w:ascii="Times New Roman" w:eastAsia="Times New Roman" w:hAnsi="Times New Roman" w:cs="Times New Roman"/>
          <w:b/>
          <w:bCs/>
          <w:sz w:val="24"/>
          <w:szCs w:val="24"/>
          <w:lang w:eastAsia="ru-RU"/>
        </w:rPr>
        <w:t xml:space="preserve">97,4 </w:t>
      </w:r>
      <w:r w:rsidRPr="00310113">
        <w:rPr>
          <w:rFonts w:ascii="Times New Roman" w:eastAsia="Times New Roman" w:hAnsi="Times New Roman" w:cs="Times New Roman"/>
          <w:bCs/>
          <w:sz w:val="24"/>
          <w:szCs w:val="24"/>
          <w:lang w:eastAsia="ru-RU"/>
        </w:rPr>
        <w:t>тис. грн.</w:t>
      </w:r>
      <w:r w:rsidRPr="00310113">
        <w:rPr>
          <w:rFonts w:ascii="Times New Roman" w:eastAsia="Times New Roman" w:hAnsi="Times New Roman" w:cs="Times New Roman"/>
          <w:b/>
          <w:bCs/>
          <w:sz w:val="24"/>
          <w:szCs w:val="24"/>
          <w:lang w:eastAsia="ru-RU"/>
        </w:rPr>
        <w:t xml:space="preserve"> - </w:t>
      </w:r>
      <w:r w:rsidRPr="00310113">
        <w:rPr>
          <w:rFonts w:ascii="Times New Roman" w:eastAsia="Times New Roman" w:hAnsi="Times New Roman" w:cs="Times New Roman"/>
          <w:bCs/>
          <w:sz w:val="24"/>
          <w:szCs w:val="24"/>
          <w:lang w:eastAsia="ru-RU"/>
        </w:rPr>
        <w:t xml:space="preserve">кредиторська заборгованість. Витрати по договору «Капітальний ремонт вул. Коцюбинського в          с.Березина Львівської області» (рішення суду) в сумі  </w:t>
      </w:r>
      <w:r w:rsidRPr="00310113">
        <w:rPr>
          <w:rFonts w:ascii="Times New Roman" w:eastAsia="Times New Roman" w:hAnsi="Times New Roman" w:cs="Times New Roman"/>
          <w:b/>
          <w:bCs/>
          <w:sz w:val="24"/>
          <w:szCs w:val="24"/>
          <w:lang w:eastAsia="ru-RU"/>
        </w:rPr>
        <w:t xml:space="preserve">978,6 </w:t>
      </w:r>
      <w:r w:rsidRPr="00310113">
        <w:rPr>
          <w:rFonts w:ascii="Times New Roman" w:eastAsia="Times New Roman" w:hAnsi="Times New Roman" w:cs="Times New Roman"/>
          <w:bCs/>
          <w:sz w:val="24"/>
          <w:szCs w:val="24"/>
          <w:lang w:eastAsia="ru-RU"/>
        </w:rPr>
        <w:t>тис. грн.- кредиторська заборгованість.</w:t>
      </w:r>
    </w:p>
    <w:p w:rsidR="00804A2A" w:rsidRPr="00310113" w:rsidRDefault="00804A2A" w:rsidP="00804A2A">
      <w:pPr>
        <w:spacing w:after="0" w:line="240" w:lineRule="auto"/>
        <w:rPr>
          <w:rFonts w:ascii="Times New Roman" w:eastAsia="Times New Roman" w:hAnsi="Times New Roman" w:cs="Times New Roman"/>
          <w:b/>
          <w:bCs/>
          <w:sz w:val="24"/>
          <w:szCs w:val="24"/>
          <w:u w:val="single"/>
          <w:lang w:eastAsia="ru-RU"/>
        </w:rPr>
      </w:pPr>
    </w:p>
    <w:p w:rsidR="00804A2A" w:rsidRPr="00310113" w:rsidRDefault="00804A2A" w:rsidP="00804A2A">
      <w:pPr>
        <w:spacing w:after="0" w:line="240" w:lineRule="auto"/>
        <w:ind w:left="708" w:hanging="708"/>
        <w:jc w:val="center"/>
        <w:rPr>
          <w:rFonts w:ascii="Times New Roman" w:eastAsia="Times New Roman" w:hAnsi="Times New Roman" w:cs="Times New Roman"/>
          <w:b/>
          <w:sz w:val="24"/>
          <w:szCs w:val="24"/>
          <w:u w:val="single"/>
          <w:lang w:eastAsia="ru-RU"/>
        </w:rPr>
      </w:pPr>
      <w:r w:rsidRPr="00310113">
        <w:rPr>
          <w:rFonts w:ascii="Times New Roman" w:eastAsia="Times New Roman" w:hAnsi="Times New Roman" w:cs="Times New Roman"/>
          <w:b/>
          <w:bCs/>
          <w:sz w:val="24"/>
          <w:szCs w:val="24"/>
          <w:u w:val="single"/>
          <w:lang w:eastAsia="ru-RU"/>
        </w:rPr>
        <w:t xml:space="preserve"> Охорона та раціональне використання природних ресурсів</w:t>
      </w:r>
      <w:r w:rsidRPr="00310113">
        <w:rPr>
          <w:rFonts w:ascii="Times New Roman" w:eastAsia="Times New Roman" w:hAnsi="Times New Roman" w:cs="Times New Roman"/>
          <w:b/>
          <w:sz w:val="24"/>
          <w:szCs w:val="24"/>
          <w:u w:val="single"/>
          <w:lang w:eastAsia="ru-RU"/>
        </w:rPr>
        <w:t xml:space="preserve">  ТПКВК  8300</w:t>
      </w:r>
    </w:p>
    <w:p w:rsidR="00804A2A" w:rsidRPr="00310113" w:rsidRDefault="00804A2A" w:rsidP="00804A2A">
      <w:pPr>
        <w:spacing w:after="0" w:line="240" w:lineRule="auto"/>
        <w:jc w:val="center"/>
        <w:rPr>
          <w:rFonts w:ascii="Times New Roman" w:eastAsia="Times New Roman" w:hAnsi="Times New Roman" w:cs="Times New Roman"/>
          <w:b/>
          <w:bCs/>
          <w:sz w:val="24"/>
          <w:szCs w:val="24"/>
          <w:u w:val="single"/>
          <w:lang w:eastAsia="ru-RU"/>
        </w:rPr>
      </w:pP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На фінансування «Екологічної програми на 2022 рік</w:t>
      </w:r>
      <w:r w:rsidRPr="00310113">
        <w:rPr>
          <w:rFonts w:ascii="Times New Roman" w:eastAsia="Times New Roman" w:hAnsi="Times New Roman" w:cs="Times New Roman"/>
          <w:bCs/>
          <w:sz w:val="24"/>
          <w:szCs w:val="24"/>
          <w:lang w:eastAsia="ru-RU"/>
        </w:rPr>
        <w:t xml:space="preserve"> та прогноз на 2023-2024 роки</w:t>
      </w:r>
      <w:r w:rsidRPr="00310113">
        <w:rPr>
          <w:rFonts w:ascii="Times New Roman" w:eastAsia="Times New Roman" w:hAnsi="Times New Roman" w:cs="Times New Roman"/>
          <w:sz w:val="24"/>
          <w:szCs w:val="24"/>
          <w:lang w:eastAsia="ru-RU"/>
        </w:rPr>
        <w:t xml:space="preserve">» передбачено кошти в сумі </w:t>
      </w:r>
      <w:r w:rsidRPr="00310113">
        <w:rPr>
          <w:rFonts w:ascii="Times New Roman" w:eastAsia="Times New Roman" w:hAnsi="Times New Roman" w:cs="Times New Roman"/>
          <w:b/>
          <w:sz w:val="24"/>
          <w:szCs w:val="24"/>
          <w:lang w:eastAsia="ru-RU"/>
        </w:rPr>
        <w:t>56,2</w:t>
      </w:r>
      <w:r w:rsidRPr="00310113">
        <w:rPr>
          <w:rFonts w:ascii="Times New Roman" w:eastAsia="Times New Roman" w:hAnsi="Times New Roman" w:cs="Times New Roman"/>
          <w:sz w:val="24"/>
          <w:szCs w:val="24"/>
          <w:lang w:eastAsia="ru-RU"/>
        </w:rPr>
        <w:t xml:space="preserve"> тис. грн., на січень-вересень 2022 року заплановано </w:t>
      </w:r>
      <w:r w:rsidRPr="00310113">
        <w:rPr>
          <w:rFonts w:ascii="Times New Roman" w:eastAsia="Times New Roman" w:hAnsi="Times New Roman" w:cs="Times New Roman"/>
          <w:b/>
          <w:sz w:val="24"/>
          <w:szCs w:val="24"/>
          <w:lang w:eastAsia="ru-RU"/>
        </w:rPr>
        <w:t>49,8</w:t>
      </w:r>
      <w:r w:rsidRPr="00310113">
        <w:rPr>
          <w:rFonts w:ascii="Times New Roman" w:eastAsia="Times New Roman" w:hAnsi="Times New Roman" w:cs="Times New Roman"/>
          <w:sz w:val="24"/>
          <w:szCs w:val="24"/>
          <w:lang w:eastAsia="ru-RU"/>
        </w:rPr>
        <w:t xml:space="preserve"> тис. грн. </w:t>
      </w:r>
      <w:r w:rsidRPr="00310113">
        <w:rPr>
          <w:rFonts w:ascii="Times New Roman" w:eastAsia="Times New Roman" w:hAnsi="Times New Roman" w:cs="Times New Roman"/>
          <w:bCs/>
          <w:sz w:val="24"/>
          <w:szCs w:val="24"/>
          <w:lang w:eastAsia="ru-RU"/>
        </w:rPr>
        <w:t xml:space="preserve">Протягом звітного періоду  видатки склали  </w:t>
      </w:r>
      <w:r w:rsidRPr="00310113">
        <w:rPr>
          <w:rFonts w:ascii="Times New Roman" w:eastAsia="Times New Roman" w:hAnsi="Times New Roman" w:cs="Times New Roman"/>
          <w:b/>
          <w:bCs/>
          <w:sz w:val="24"/>
          <w:szCs w:val="24"/>
          <w:lang w:eastAsia="ru-RU"/>
        </w:rPr>
        <w:t>25,0</w:t>
      </w:r>
      <w:r w:rsidRPr="00310113">
        <w:rPr>
          <w:rFonts w:ascii="Times New Roman" w:eastAsia="Times New Roman" w:hAnsi="Times New Roman" w:cs="Times New Roman"/>
          <w:bCs/>
          <w:sz w:val="24"/>
          <w:szCs w:val="24"/>
          <w:lang w:eastAsia="ru-RU"/>
        </w:rPr>
        <w:t xml:space="preserve"> тис. грн. на ліквідацію стихійних сміттєзвалищ.</w:t>
      </w:r>
      <w:r w:rsidRPr="00310113">
        <w:rPr>
          <w:rFonts w:ascii="Times New Roman" w:eastAsia="Times New Roman" w:hAnsi="Times New Roman" w:cs="Times New Roman"/>
          <w:sz w:val="24"/>
          <w:szCs w:val="24"/>
          <w:lang w:eastAsia="ru-RU"/>
        </w:rPr>
        <w:t xml:space="preserve"> </w:t>
      </w:r>
    </w:p>
    <w:p w:rsidR="00804A2A" w:rsidRPr="00310113" w:rsidRDefault="00804A2A" w:rsidP="00804A2A">
      <w:pPr>
        <w:spacing w:after="0" w:line="240" w:lineRule="auto"/>
        <w:ind w:firstLine="600"/>
        <w:jc w:val="both"/>
        <w:rPr>
          <w:rFonts w:ascii="Times New Roman" w:eastAsia="Times New Roman" w:hAnsi="Times New Roman" w:cs="Times New Roman"/>
          <w:sz w:val="24"/>
          <w:szCs w:val="24"/>
          <w:lang w:eastAsia="ru-RU"/>
        </w:rPr>
      </w:pP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w:t>
      </w:r>
    </w:p>
    <w:p w:rsidR="00804A2A" w:rsidRPr="00310113" w:rsidRDefault="00804A2A" w:rsidP="00804A2A">
      <w:pPr>
        <w:spacing w:after="0" w:line="240" w:lineRule="auto"/>
        <w:ind w:firstLine="840"/>
        <w:jc w:val="center"/>
        <w:rPr>
          <w:rFonts w:ascii="Times New Roman" w:eastAsia="Times New Roman" w:hAnsi="Times New Roman" w:cs="Times New Roman"/>
          <w:b/>
          <w:sz w:val="24"/>
          <w:szCs w:val="24"/>
          <w:u w:val="single"/>
          <w:lang w:eastAsia="ru-RU"/>
        </w:rPr>
      </w:pPr>
      <w:r w:rsidRPr="00310113">
        <w:rPr>
          <w:rFonts w:ascii="Times New Roman" w:eastAsia="Times New Roman" w:hAnsi="Times New Roman" w:cs="Times New Roman"/>
          <w:b/>
          <w:sz w:val="24"/>
          <w:szCs w:val="24"/>
          <w:u w:val="single"/>
          <w:lang w:eastAsia="ru-RU"/>
        </w:rPr>
        <w:t>Сільське, лісове, рибне господарство та мисливство</w:t>
      </w:r>
    </w:p>
    <w:p w:rsidR="00804A2A" w:rsidRPr="00310113" w:rsidRDefault="00804A2A" w:rsidP="00804A2A">
      <w:pPr>
        <w:spacing w:after="0" w:line="240" w:lineRule="auto"/>
        <w:ind w:firstLine="840"/>
        <w:jc w:val="both"/>
        <w:rPr>
          <w:rFonts w:ascii="Times New Roman" w:eastAsia="Times New Roman" w:hAnsi="Times New Roman" w:cs="Times New Roman"/>
          <w:b/>
          <w:sz w:val="24"/>
          <w:szCs w:val="24"/>
          <w:u w:val="single"/>
          <w:lang w:eastAsia="ru-RU"/>
        </w:rPr>
      </w:pP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По КТКВК 7110 «Реалізація програм в галузі сільського господарства» використано 66,5тис.грн. (61,8 % до річного плану з урахуванням змін), в тому числі по загальному фонду – 47,5тис. грн.,  по спеціальному  - 19,0тис. грн</w:t>
      </w: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По КТКВК 7130 «Здійснення заходів із землеустрою»  у звітному періоді кошти не викостовувались</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w:t>
      </w:r>
    </w:p>
    <w:p w:rsidR="00804A2A" w:rsidRPr="00310113" w:rsidRDefault="00804A2A" w:rsidP="00804A2A">
      <w:pPr>
        <w:spacing w:after="0" w:line="240" w:lineRule="auto"/>
        <w:ind w:left="708" w:hanging="708"/>
        <w:jc w:val="both"/>
        <w:rPr>
          <w:rFonts w:ascii="Times New Roman" w:eastAsia="Times New Roman" w:hAnsi="Times New Roman" w:cs="Times New Roman"/>
          <w:b/>
          <w:sz w:val="24"/>
          <w:szCs w:val="24"/>
          <w:u w:val="single"/>
          <w:lang w:eastAsia="ru-RU"/>
        </w:rPr>
      </w:pPr>
    </w:p>
    <w:p w:rsidR="00804A2A" w:rsidRPr="00310113" w:rsidRDefault="00804A2A" w:rsidP="00804A2A">
      <w:pPr>
        <w:spacing w:after="0" w:line="240" w:lineRule="auto"/>
        <w:ind w:left="708" w:hanging="708"/>
        <w:jc w:val="center"/>
        <w:rPr>
          <w:rFonts w:ascii="Times New Roman" w:eastAsia="Times New Roman" w:hAnsi="Times New Roman" w:cs="Times New Roman"/>
          <w:b/>
          <w:sz w:val="24"/>
          <w:szCs w:val="24"/>
          <w:u w:val="single"/>
          <w:lang w:eastAsia="ru-RU"/>
        </w:rPr>
      </w:pPr>
      <w:r w:rsidRPr="00310113">
        <w:rPr>
          <w:rFonts w:ascii="Times New Roman" w:eastAsia="Times New Roman" w:hAnsi="Times New Roman" w:cs="Times New Roman"/>
          <w:b/>
          <w:sz w:val="24"/>
          <w:szCs w:val="24"/>
          <w:u w:val="single"/>
          <w:lang w:eastAsia="ru-RU"/>
        </w:rPr>
        <w:t>Інші програми та заходи, пов’язані з економічною діяльністю</w:t>
      </w:r>
    </w:p>
    <w:p w:rsidR="00804A2A" w:rsidRPr="00310113" w:rsidRDefault="00804A2A" w:rsidP="00804A2A">
      <w:pPr>
        <w:spacing w:after="0" w:line="240" w:lineRule="auto"/>
        <w:ind w:left="708" w:hanging="708"/>
        <w:jc w:val="both"/>
        <w:rPr>
          <w:rFonts w:ascii="Times New Roman" w:eastAsia="Times New Roman" w:hAnsi="Times New Roman" w:cs="Times New Roman"/>
          <w:sz w:val="24"/>
          <w:szCs w:val="24"/>
          <w:lang w:eastAsia="ru-RU"/>
        </w:rPr>
      </w:pPr>
    </w:p>
    <w:p w:rsidR="00804A2A" w:rsidRPr="00310113" w:rsidRDefault="00804A2A" w:rsidP="00804A2A">
      <w:pPr>
        <w:spacing w:after="0" w:line="240" w:lineRule="auto"/>
        <w:ind w:firstLine="708"/>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По КТКВК 7640 « Заходи з енергозбереження» використано 33,1тис.грн. по спеціальному фонду. По КТКВК 7693 «Інші заходи, пов’язані з економічною діяльністю», по  КТКВК 7680 «Членські внески до асоціацій органів місцевого самоврядування» та по  КТКВК 7650 «Проведення експертної грошової оцінки земельної ділянки чи права на неї»  у звітному періоді  кошти не використовувались.</w:t>
      </w:r>
    </w:p>
    <w:p w:rsidR="00804A2A" w:rsidRPr="00310113" w:rsidRDefault="00804A2A" w:rsidP="00804A2A">
      <w:pPr>
        <w:spacing w:after="0" w:line="240" w:lineRule="auto"/>
        <w:ind w:firstLine="708"/>
        <w:jc w:val="both"/>
        <w:rPr>
          <w:rFonts w:ascii="Times New Roman" w:eastAsia="Times New Roman" w:hAnsi="Times New Roman" w:cs="Times New Roman"/>
          <w:sz w:val="24"/>
          <w:szCs w:val="24"/>
          <w:lang w:eastAsia="ru-RU"/>
        </w:rPr>
      </w:pPr>
    </w:p>
    <w:p w:rsidR="00804A2A" w:rsidRPr="00310113" w:rsidRDefault="00804A2A" w:rsidP="00804A2A">
      <w:pPr>
        <w:spacing w:after="0" w:line="240" w:lineRule="auto"/>
        <w:ind w:firstLine="708"/>
        <w:jc w:val="center"/>
        <w:rPr>
          <w:rFonts w:ascii="Times New Roman" w:eastAsia="Times New Roman" w:hAnsi="Times New Roman" w:cs="Times New Roman"/>
          <w:b/>
          <w:sz w:val="24"/>
          <w:szCs w:val="24"/>
          <w:u w:val="single"/>
          <w:lang w:eastAsia="ru-RU"/>
        </w:rPr>
      </w:pPr>
      <w:r w:rsidRPr="00310113">
        <w:rPr>
          <w:rFonts w:ascii="Times New Roman" w:eastAsia="Times New Roman" w:hAnsi="Times New Roman" w:cs="Times New Roman"/>
          <w:b/>
          <w:sz w:val="24"/>
          <w:szCs w:val="24"/>
          <w:u w:val="single"/>
          <w:lang w:eastAsia="ru-RU"/>
        </w:rPr>
        <w:t>Інша діяльність</w:t>
      </w:r>
    </w:p>
    <w:p w:rsidR="00804A2A" w:rsidRPr="00310113" w:rsidRDefault="00804A2A" w:rsidP="00804A2A">
      <w:pPr>
        <w:spacing w:after="0" w:line="240" w:lineRule="auto"/>
        <w:ind w:firstLine="567"/>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Протягом звітного періоду </w:t>
      </w:r>
      <w:r w:rsidRPr="00310113">
        <w:rPr>
          <w:rFonts w:ascii="Times New Roman" w:eastAsia="Times New Roman" w:hAnsi="Times New Roman" w:cs="Times New Roman"/>
          <w:i/>
          <w:sz w:val="24"/>
          <w:szCs w:val="24"/>
          <w:lang w:eastAsia="ru-RU"/>
        </w:rPr>
        <w:t xml:space="preserve">на заходи із запобігання та ліквідації надзвичайних ситуацій та наслідків стихійного лиха» (КТКВК 8110) </w:t>
      </w:r>
      <w:r w:rsidRPr="00310113">
        <w:rPr>
          <w:rFonts w:ascii="Times New Roman" w:eastAsia="Times New Roman" w:hAnsi="Times New Roman" w:cs="Times New Roman"/>
          <w:sz w:val="24"/>
          <w:szCs w:val="24"/>
          <w:lang w:eastAsia="ru-RU"/>
        </w:rPr>
        <w:t xml:space="preserve">використано  469,86 тис.грн. або </w:t>
      </w:r>
      <w:r w:rsidRPr="00310113">
        <w:rPr>
          <w:rFonts w:ascii="Times New Roman" w:eastAsia="Times New Roman" w:hAnsi="Times New Roman" w:cs="Times New Roman"/>
          <w:b/>
          <w:sz w:val="24"/>
          <w:szCs w:val="24"/>
          <w:lang w:eastAsia="ru-RU"/>
        </w:rPr>
        <w:t>93,97</w:t>
      </w:r>
      <w:r w:rsidRPr="00310113">
        <w:rPr>
          <w:rFonts w:ascii="Times New Roman" w:eastAsia="Times New Roman" w:hAnsi="Times New Roman" w:cs="Times New Roman"/>
          <w:sz w:val="24"/>
          <w:szCs w:val="24"/>
          <w:lang w:eastAsia="ru-RU"/>
        </w:rPr>
        <w:t xml:space="preserve"> % до річного плану з урахуванням змін, з них за загальним фондом – </w:t>
      </w:r>
      <w:r w:rsidRPr="00310113">
        <w:rPr>
          <w:rFonts w:ascii="Times New Roman" w:eastAsia="Times New Roman" w:hAnsi="Times New Roman" w:cs="Times New Roman"/>
          <w:b/>
          <w:sz w:val="24"/>
          <w:szCs w:val="24"/>
          <w:lang w:eastAsia="ru-RU"/>
        </w:rPr>
        <w:t>50,4</w:t>
      </w:r>
      <w:r w:rsidRPr="00310113">
        <w:rPr>
          <w:rFonts w:ascii="Times New Roman" w:eastAsia="Times New Roman" w:hAnsi="Times New Roman" w:cs="Times New Roman"/>
          <w:sz w:val="24"/>
          <w:szCs w:val="24"/>
          <w:lang w:eastAsia="ru-RU"/>
        </w:rPr>
        <w:t xml:space="preserve"> тис. грн (</w:t>
      </w:r>
      <w:r w:rsidRPr="00310113">
        <w:rPr>
          <w:rFonts w:ascii="Times New Roman" w:eastAsia="Times New Roman" w:hAnsi="Times New Roman" w:cs="Times New Roman"/>
          <w:b/>
          <w:sz w:val="24"/>
          <w:szCs w:val="24"/>
          <w:lang w:eastAsia="ru-RU"/>
        </w:rPr>
        <w:t>10,1</w:t>
      </w:r>
      <w:r w:rsidRPr="00310113">
        <w:rPr>
          <w:rFonts w:ascii="Times New Roman" w:eastAsia="Times New Roman" w:hAnsi="Times New Roman" w:cs="Times New Roman"/>
          <w:sz w:val="24"/>
          <w:szCs w:val="24"/>
          <w:lang w:eastAsia="ru-RU"/>
        </w:rPr>
        <w:t xml:space="preserve"> % до річного плану та 10,1 % до плану за звітний період) по міській Програмі «Накопичення міського матеріального резерву Новороздільської територіальної громади </w:t>
      </w:r>
      <w:r w:rsidRPr="00310113">
        <w:rPr>
          <w:rFonts w:ascii="Times New Roman" w:eastAsia="Times New Roman" w:hAnsi="Times New Roman" w:cs="Times New Roman"/>
          <w:sz w:val="24"/>
          <w:szCs w:val="24"/>
          <w:lang w:eastAsia="ru-RU"/>
        </w:rPr>
        <w:lastRenderedPageBreak/>
        <w:t xml:space="preserve">для запобігання та ліквідації наслідків надзвичайних ситуацій техногенного та природного характеру на час воєнного та надзвичайного стану на 2022 рік та прогноз 2023-2024 роки» придбано паливно-мастильні матеріали , спеціальним – </w:t>
      </w:r>
      <w:r w:rsidRPr="00310113">
        <w:rPr>
          <w:rFonts w:ascii="Times New Roman" w:eastAsia="Times New Roman" w:hAnsi="Times New Roman" w:cs="Times New Roman"/>
          <w:b/>
          <w:sz w:val="24"/>
          <w:szCs w:val="24"/>
          <w:lang w:eastAsia="ru-RU"/>
        </w:rPr>
        <w:t>419,46</w:t>
      </w:r>
      <w:r w:rsidRPr="00310113">
        <w:rPr>
          <w:rFonts w:ascii="Times New Roman" w:eastAsia="Times New Roman" w:hAnsi="Times New Roman" w:cs="Times New Roman"/>
          <w:sz w:val="24"/>
          <w:szCs w:val="24"/>
          <w:lang w:eastAsia="ru-RU"/>
        </w:rPr>
        <w:t xml:space="preserve"> тис. грн.  отримано благодійну допомогу для запобігання наслідків та захисту населення у надзвичайних ситуаціях мирного і воєнного стану (трансляційні підсилювачі та рупори.</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p>
    <w:p w:rsidR="00804A2A" w:rsidRPr="00310113" w:rsidRDefault="00804A2A" w:rsidP="00804A2A">
      <w:pPr>
        <w:spacing w:after="0" w:line="240" w:lineRule="auto"/>
        <w:ind w:firstLine="840"/>
        <w:jc w:val="center"/>
        <w:rPr>
          <w:rFonts w:ascii="Times New Roman" w:eastAsia="Times New Roman" w:hAnsi="Times New Roman" w:cs="Times New Roman"/>
          <w:b/>
          <w:sz w:val="24"/>
          <w:szCs w:val="24"/>
          <w:u w:val="single"/>
          <w:lang w:eastAsia="ru-RU"/>
        </w:rPr>
      </w:pPr>
      <w:r w:rsidRPr="00310113">
        <w:rPr>
          <w:rFonts w:ascii="Times New Roman" w:eastAsia="Times New Roman" w:hAnsi="Times New Roman" w:cs="Times New Roman"/>
          <w:b/>
          <w:sz w:val="24"/>
          <w:szCs w:val="24"/>
          <w:u w:val="single"/>
          <w:lang w:eastAsia="ru-RU"/>
        </w:rPr>
        <w:t>КПКВК 8700 Резервний фонд</w:t>
      </w:r>
    </w:p>
    <w:p w:rsidR="00804A2A" w:rsidRPr="00310113" w:rsidRDefault="00804A2A" w:rsidP="00804A2A">
      <w:pPr>
        <w:spacing w:after="0" w:line="240" w:lineRule="auto"/>
        <w:ind w:firstLine="840"/>
        <w:jc w:val="both"/>
        <w:rPr>
          <w:rFonts w:ascii="Times New Roman" w:eastAsia="Times New Roman" w:hAnsi="Times New Roman" w:cs="Times New Roman"/>
          <w:sz w:val="24"/>
          <w:szCs w:val="24"/>
          <w:lang w:eastAsia="ru-RU"/>
        </w:rPr>
      </w:pPr>
    </w:p>
    <w:p w:rsidR="00804A2A" w:rsidRPr="00310113" w:rsidRDefault="00804A2A" w:rsidP="00804A2A">
      <w:pPr>
        <w:tabs>
          <w:tab w:val="left" w:pos="480"/>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sz w:val="24"/>
          <w:szCs w:val="24"/>
          <w:lang w:eastAsia="ru-RU"/>
        </w:rPr>
        <w:tab/>
        <w:t>Резервний фонд на 2022 році затверджено в сумі 1800,0 тис. грн. Протягом звітного періоду кошти резервного фонду скеровано:</w:t>
      </w:r>
    </w:p>
    <w:p w:rsidR="00804A2A" w:rsidRPr="00310113" w:rsidRDefault="00804A2A" w:rsidP="00804A2A">
      <w:pPr>
        <w:numPr>
          <w:ilvl w:val="0"/>
          <w:numId w:val="15"/>
        </w:numPr>
        <w:tabs>
          <w:tab w:val="num" w:pos="0"/>
        </w:tabs>
        <w:spacing w:after="0" w:line="240" w:lineRule="auto"/>
        <w:ind w:firstLine="36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Рішенням виконавчого комітету від 25.02.2022 року №80  в сумі 150,0 тис.грн. виконавчому комітету Новороздільської міської ради по коду програмної класифікації 0218775 “Інші заходи за рахунок коштів резервного фонду місцевого бюджету” по КЕКВ 2210 „Предмети, матеріали, обладнання та інвентар ” в сумі  50,00 тис.грн. (п’ятдесят тисяч гривень) на придбання паливно-мастильних матеріалів (талони), та управлінню культури спорту та гуманітарної політики по коду програмної класифікації 1028775“Інші заходи за рахунок коштів резервного фонду місцевого бюджету”, КЕКВ 2610 “Субсидії та поточні трансферти підприємствам” в сумі 100.00 тис.грн. (сто тисяч гривень) для одержувача КНП «Новороздільчська міська лікарня», на здійснення заходів із запобігання виникнення на території Новороздільської територіальної громади надзвичайної ситуації техногенного характеру, а саме на медикаменти та перев’язувальні матеріали. </w:t>
      </w:r>
    </w:p>
    <w:p w:rsidR="00804A2A" w:rsidRPr="00310113" w:rsidRDefault="00804A2A" w:rsidP="00804A2A">
      <w:pPr>
        <w:numPr>
          <w:ilvl w:val="0"/>
          <w:numId w:val="15"/>
        </w:numPr>
        <w:tabs>
          <w:tab w:val="num" w:pos="0"/>
        </w:tabs>
        <w:spacing w:after="0" w:line="240" w:lineRule="auto"/>
        <w:ind w:firstLine="36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Рішенням виконавчого комітету від 15.03.2022 року №84  в сумі 190,0 тис.грн. виконавчому комітету Новороздільської міської ради по коду програмної класифікації 0218775  “Інші заходи за рахунок коштів резервного фонду місцевого бюджету ” по КЕКВ 2210 „Предмети, матеріали, обладнання та інвентар ” кошти  в сумі  190,00  тис.грн. (сто дев’яносто тисяч гривень) на здійснення заходів з охорони, мобілізації, благоустрою, тощо,  а саме для  придбання паливно-мастильних матеріалів (бензин та дизпаливо в скретч- картах).</w:t>
      </w:r>
    </w:p>
    <w:p w:rsidR="00804A2A" w:rsidRPr="00310113" w:rsidRDefault="00804A2A" w:rsidP="00804A2A">
      <w:pPr>
        <w:numPr>
          <w:ilvl w:val="0"/>
          <w:numId w:val="15"/>
        </w:numPr>
        <w:tabs>
          <w:tab w:val="num" w:pos="0"/>
        </w:tabs>
        <w:spacing w:after="0" w:line="240" w:lineRule="auto"/>
        <w:ind w:firstLine="36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Рішенням виконавчого комітету від 1.05.2022 року №119  в сумі 50,0 тис.грн. виконавчому комітету Новороздільської міської ради по коду програмної класифікації 0218775  “Інші заходи за рахунок коштів резервного фонду місцевого бюджету ” по КЕКВ 2210 „Предмети, матеріали, обладнання та інвентар ” кошти  в сумі  50,00 тис.грн. (п’ятдесят тисяч гривень) на здійснення заходів з охорони, мобілізації, благоустрою, тощо  для  придбання паливно-мастильних матеріалів (бензин та дизпаливо в скретч- картах).</w:t>
      </w:r>
    </w:p>
    <w:p w:rsidR="00804A2A" w:rsidRPr="00310113" w:rsidRDefault="00804A2A" w:rsidP="00804A2A">
      <w:pPr>
        <w:numPr>
          <w:ilvl w:val="0"/>
          <w:numId w:val="15"/>
        </w:numPr>
        <w:tabs>
          <w:tab w:val="num" w:pos="0"/>
        </w:tabs>
        <w:spacing w:after="0" w:line="240" w:lineRule="auto"/>
        <w:ind w:firstLine="36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Рішенням виконавчого комітету від 23.09.2022 року № 303  в сумі 50,0 тис.грн. виконавчому комітету Новороздільської міської ради по коду програмної класифікації 0218775  “Інші заходи за рахунок коштів резервного фонду місцевого бюджету ” по КЕКВ 2210 „Предмети, матеріали, обладнання та інвентар ” кошти  в сумі  50,00 тис.грн. (п’ятдесят тисяч гривень) на забезпечення виконання заходів з територіальної оборони, підтримку збройних сил України, а саме військової частини А7077. </w:t>
      </w:r>
    </w:p>
    <w:p w:rsidR="00804A2A" w:rsidRPr="00310113" w:rsidRDefault="00804A2A" w:rsidP="00804A2A">
      <w:pPr>
        <w:spacing w:after="0" w:line="240" w:lineRule="auto"/>
        <w:ind w:left="360"/>
        <w:jc w:val="both"/>
        <w:rPr>
          <w:rFonts w:ascii="Times New Roman" w:eastAsia="Times New Roman" w:hAnsi="Times New Roman" w:cs="Times New Roman"/>
          <w:sz w:val="24"/>
          <w:szCs w:val="24"/>
          <w:lang w:eastAsia="ru-RU"/>
        </w:rPr>
      </w:pPr>
    </w:p>
    <w:p w:rsidR="00804A2A" w:rsidRPr="00310113" w:rsidRDefault="00804A2A" w:rsidP="00804A2A">
      <w:pPr>
        <w:spacing w:after="0" w:line="240" w:lineRule="auto"/>
        <w:jc w:val="center"/>
        <w:rPr>
          <w:rFonts w:ascii="Times New Roman" w:eastAsia="Times New Roman" w:hAnsi="Times New Roman" w:cs="Times New Roman"/>
          <w:b/>
          <w:i/>
          <w:sz w:val="24"/>
          <w:szCs w:val="24"/>
          <w:lang w:eastAsia="ru-RU"/>
        </w:rPr>
      </w:pPr>
      <w:r w:rsidRPr="00310113">
        <w:rPr>
          <w:rFonts w:ascii="Times New Roman" w:eastAsia="Times New Roman" w:hAnsi="Times New Roman" w:cs="Times New Roman"/>
          <w:b/>
          <w:i/>
          <w:sz w:val="24"/>
          <w:szCs w:val="24"/>
          <w:lang w:eastAsia="ru-RU"/>
        </w:rPr>
        <w:t>СТАН  РОЗРАХУНКІВ  З  ДЕБІТОРАМИ  І  КРЕДИТОРАМИ</w:t>
      </w:r>
    </w:p>
    <w:p w:rsidR="00804A2A" w:rsidRPr="00310113" w:rsidRDefault="00804A2A" w:rsidP="00804A2A">
      <w:pPr>
        <w:spacing w:after="0" w:line="240" w:lineRule="auto"/>
        <w:jc w:val="center"/>
        <w:rPr>
          <w:rFonts w:ascii="Times New Roman" w:eastAsia="Times New Roman" w:hAnsi="Times New Roman" w:cs="Times New Roman"/>
          <w:b/>
          <w:i/>
          <w:sz w:val="24"/>
          <w:szCs w:val="24"/>
          <w:lang w:eastAsia="ru-RU"/>
        </w:rPr>
      </w:pPr>
    </w:p>
    <w:p w:rsidR="00804A2A" w:rsidRPr="00310113" w:rsidRDefault="00804A2A" w:rsidP="00804A2A">
      <w:pPr>
        <w:spacing w:after="0" w:line="240" w:lineRule="auto"/>
        <w:jc w:val="center"/>
        <w:rPr>
          <w:rFonts w:ascii="Times New Roman" w:eastAsia="Times New Roman" w:hAnsi="Times New Roman" w:cs="Times New Roman"/>
          <w:b/>
          <w:i/>
          <w:sz w:val="24"/>
          <w:szCs w:val="24"/>
          <w:lang w:eastAsia="ru-RU"/>
        </w:rPr>
      </w:pPr>
      <w:r w:rsidRPr="00310113">
        <w:rPr>
          <w:rFonts w:ascii="Times New Roman" w:eastAsia="Times New Roman" w:hAnsi="Times New Roman" w:cs="Times New Roman"/>
          <w:b/>
          <w:i/>
          <w:sz w:val="24"/>
          <w:szCs w:val="24"/>
          <w:lang w:eastAsia="ru-RU"/>
        </w:rPr>
        <w:t>ЗАГАЛЬНИЙ ФОНД</w:t>
      </w:r>
    </w:p>
    <w:p w:rsidR="00804A2A" w:rsidRPr="00310113" w:rsidRDefault="00804A2A" w:rsidP="00804A2A">
      <w:pPr>
        <w:spacing w:after="0" w:line="240" w:lineRule="auto"/>
        <w:jc w:val="center"/>
        <w:rPr>
          <w:rFonts w:ascii="Times New Roman" w:eastAsia="Times New Roman" w:hAnsi="Times New Roman" w:cs="Times New Roman"/>
          <w:b/>
          <w:i/>
          <w:sz w:val="24"/>
          <w:szCs w:val="24"/>
          <w:lang w:eastAsia="ru-RU"/>
        </w:rPr>
      </w:pPr>
    </w:p>
    <w:p w:rsidR="00804A2A" w:rsidRPr="00310113" w:rsidRDefault="00804A2A" w:rsidP="00804A2A">
      <w:pPr>
        <w:spacing w:after="0" w:line="240" w:lineRule="auto"/>
        <w:jc w:val="both"/>
        <w:rPr>
          <w:rFonts w:ascii="Times New Roman" w:eastAsia="Times New Roman" w:hAnsi="Times New Roman" w:cs="Times New Roman"/>
          <w:b/>
          <w:i/>
          <w:sz w:val="24"/>
          <w:szCs w:val="24"/>
          <w:lang w:eastAsia="ru-RU"/>
        </w:rPr>
      </w:pPr>
      <w:r w:rsidRPr="00310113">
        <w:rPr>
          <w:rFonts w:ascii="Times New Roman" w:eastAsia="Times New Roman" w:hAnsi="Times New Roman" w:cs="Times New Roman"/>
          <w:b/>
          <w:i/>
          <w:sz w:val="24"/>
          <w:szCs w:val="24"/>
          <w:lang w:eastAsia="ru-RU"/>
        </w:rPr>
        <w:t xml:space="preserve"> </w:t>
      </w:r>
      <w:r w:rsidRPr="00310113">
        <w:rPr>
          <w:rFonts w:ascii="Times New Roman" w:eastAsia="Times New Roman" w:hAnsi="Times New Roman" w:cs="Times New Roman"/>
          <w:b/>
          <w:i/>
          <w:sz w:val="24"/>
          <w:szCs w:val="24"/>
          <w:lang w:eastAsia="ru-RU"/>
        </w:rPr>
        <w:tab/>
        <w:t xml:space="preserve"> На  01.01.2022р.  дебіторська  заборгованість  становила  545 821,01  грн. </w:t>
      </w:r>
    </w:p>
    <w:p w:rsidR="00804A2A" w:rsidRPr="00310113" w:rsidRDefault="00804A2A" w:rsidP="00804A2A">
      <w:pPr>
        <w:spacing w:after="0" w:line="240" w:lineRule="auto"/>
        <w:jc w:val="both"/>
        <w:rPr>
          <w:rFonts w:ascii="Times New Roman" w:eastAsia="Times New Roman" w:hAnsi="Times New Roman" w:cs="Times New Roman"/>
          <w:b/>
          <w:i/>
          <w:sz w:val="24"/>
          <w:szCs w:val="24"/>
          <w:lang w:eastAsia="ru-RU"/>
        </w:rPr>
      </w:pPr>
      <w:r w:rsidRPr="00310113">
        <w:rPr>
          <w:rFonts w:ascii="Times New Roman" w:eastAsia="Times New Roman" w:hAnsi="Times New Roman" w:cs="Times New Roman"/>
          <w:b/>
          <w:i/>
          <w:sz w:val="24"/>
          <w:szCs w:val="24"/>
          <w:lang w:eastAsia="ru-RU"/>
        </w:rPr>
        <w:t xml:space="preserve">    Станом на 01.10.2022 р. становить  16 834,00 грн.,  тобто  зменшилась  на  528 987,01  грн. </w:t>
      </w:r>
    </w:p>
    <w:p w:rsidR="00804A2A" w:rsidRPr="00310113" w:rsidRDefault="00804A2A" w:rsidP="00804A2A">
      <w:pPr>
        <w:spacing w:after="0" w:line="240" w:lineRule="auto"/>
        <w:jc w:val="both"/>
        <w:rPr>
          <w:rFonts w:ascii="Times New Roman" w:eastAsia="Times New Roman" w:hAnsi="Times New Roman" w:cs="Times New Roman"/>
          <w:b/>
          <w:i/>
          <w:sz w:val="24"/>
          <w:szCs w:val="24"/>
          <w:lang w:eastAsia="ru-RU"/>
        </w:rPr>
      </w:pPr>
      <w:r w:rsidRPr="00310113">
        <w:rPr>
          <w:rFonts w:ascii="Times New Roman" w:eastAsia="Times New Roman" w:hAnsi="Times New Roman" w:cs="Times New Roman"/>
          <w:b/>
          <w:i/>
          <w:sz w:val="24"/>
          <w:szCs w:val="24"/>
          <w:lang w:eastAsia="ru-RU"/>
        </w:rPr>
        <w:t xml:space="preserve">   в тому числі в розрізі  установ:</w:t>
      </w:r>
    </w:p>
    <w:p w:rsidR="00804A2A" w:rsidRPr="00310113" w:rsidRDefault="00804A2A" w:rsidP="00804A2A">
      <w:pPr>
        <w:spacing w:after="0" w:line="240" w:lineRule="auto"/>
        <w:rPr>
          <w:rFonts w:ascii="Times New Roman" w:eastAsia="Times New Roman" w:hAnsi="Times New Roman" w:cs="Times New Roman"/>
          <w:i/>
          <w:sz w:val="24"/>
          <w:szCs w:val="24"/>
          <w:lang w:eastAsia="uk-UA"/>
        </w:rPr>
      </w:pPr>
      <w:bookmarkStart w:id="0" w:name="_Hlk100226428"/>
      <w:r w:rsidRPr="00310113">
        <w:rPr>
          <w:rFonts w:ascii="Times New Roman" w:eastAsia="Times New Roman" w:hAnsi="Times New Roman" w:cs="Times New Roman"/>
          <w:b/>
          <w:i/>
          <w:sz w:val="24"/>
          <w:szCs w:val="24"/>
          <w:lang w:eastAsia="uk-UA"/>
        </w:rPr>
        <w:t xml:space="preserve">- Фінансове управління  Новороздільської  міської  ради –  990,00 грн., </w:t>
      </w:r>
      <w:r w:rsidRPr="00310113">
        <w:rPr>
          <w:rFonts w:ascii="Times New Roman" w:eastAsia="Times New Roman" w:hAnsi="Times New Roman" w:cs="Times New Roman"/>
          <w:i/>
          <w:sz w:val="24"/>
          <w:szCs w:val="24"/>
          <w:lang w:eastAsia="uk-UA"/>
        </w:rPr>
        <w:t>в т.ч. по КПК:</w:t>
      </w:r>
    </w:p>
    <w:p w:rsidR="00804A2A" w:rsidRPr="00310113" w:rsidRDefault="00804A2A" w:rsidP="00804A2A">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b/>
          <w:sz w:val="24"/>
          <w:szCs w:val="24"/>
          <w:lang w:eastAsia="uk-UA"/>
        </w:rPr>
        <w:lastRenderedPageBreak/>
        <w:t xml:space="preserve">3710160 -  990,00 грн. </w:t>
      </w:r>
      <w:r w:rsidRPr="00310113">
        <w:rPr>
          <w:rFonts w:ascii="Times New Roman" w:eastAsia="Times New Roman" w:hAnsi="Times New Roman" w:cs="Times New Roman"/>
          <w:sz w:val="24"/>
          <w:szCs w:val="24"/>
          <w:lang w:eastAsia="uk-UA"/>
        </w:rPr>
        <w:t>КЕКВ 2210 –  990,00 грн. -  за передплату період. видань на 2022р. перед ТОВ НВП «Фактор».</w:t>
      </w:r>
    </w:p>
    <w:p w:rsidR="00804A2A" w:rsidRPr="00310113" w:rsidRDefault="00804A2A" w:rsidP="00804A2A">
      <w:pPr>
        <w:spacing w:after="0" w:line="240" w:lineRule="auto"/>
        <w:rPr>
          <w:rFonts w:ascii="Times New Roman" w:eastAsia="Times New Roman" w:hAnsi="Times New Roman" w:cs="Times New Roman"/>
          <w:i/>
          <w:sz w:val="24"/>
          <w:szCs w:val="24"/>
          <w:lang w:eastAsia="uk-UA"/>
        </w:rPr>
      </w:pPr>
      <w:bookmarkStart w:id="1" w:name="_Hlk100228304"/>
      <w:bookmarkEnd w:id="0"/>
      <w:r w:rsidRPr="00310113">
        <w:rPr>
          <w:rFonts w:ascii="Times New Roman" w:eastAsia="Times New Roman" w:hAnsi="Times New Roman" w:cs="Times New Roman"/>
          <w:sz w:val="24"/>
          <w:szCs w:val="24"/>
          <w:lang w:eastAsia="uk-UA"/>
        </w:rPr>
        <w:t xml:space="preserve">- </w:t>
      </w:r>
      <w:r w:rsidRPr="00310113">
        <w:rPr>
          <w:rFonts w:ascii="Times New Roman" w:eastAsia="Times New Roman" w:hAnsi="Times New Roman" w:cs="Times New Roman"/>
          <w:b/>
          <w:i/>
          <w:sz w:val="24"/>
          <w:szCs w:val="24"/>
          <w:lang w:eastAsia="uk-UA"/>
        </w:rPr>
        <w:t>Відділ освіти  Новороздільської міської ради –1 470,00 грн.,</w:t>
      </w:r>
      <w:r w:rsidRPr="00310113">
        <w:rPr>
          <w:rFonts w:ascii="Times New Roman" w:eastAsia="Times New Roman" w:hAnsi="Times New Roman" w:cs="Times New Roman"/>
          <w:i/>
          <w:sz w:val="24"/>
          <w:szCs w:val="24"/>
          <w:lang w:eastAsia="uk-UA"/>
        </w:rPr>
        <w:t>  в тому числі по КПК:</w:t>
      </w:r>
      <w:bookmarkEnd w:id="1"/>
    </w:p>
    <w:p w:rsidR="00804A2A" w:rsidRPr="00310113" w:rsidRDefault="00804A2A" w:rsidP="00804A2A">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b/>
          <w:sz w:val="24"/>
          <w:szCs w:val="24"/>
          <w:lang w:eastAsia="ru-RU"/>
        </w:rPr>
        <w:t xml:space="preserve">0611141 – 1 470,00 грн. </w:t>
      </w:r>
      <w:r w:rsidRPr="00310113">
        <w:rPr>
          <w:rFonts w:ascii="Times New Roman" w:eastAsia="Times New Roman" w:hAnsi="Times New Roman" w:cs="Times New Roman"/>
          <w:sz w:val="24"/>
          <w:szCs w:val="24"/>
          <w:lang w:val="ru-RU" w:eastAsia="ru-RU"/>
        </w:rPr>
        <w:t xml:space="preserve">КЕКВ 2210 – </w:t>
      </w:r>
      <w:r w:rsidRPr="00310113">
        <w:rPr>
          <w:rFonts w:ascii="Times New Roman" w:eastAsia="Times New Roman" w:hAnsi="Times New Roman" w:cs="Times New Roman"/>
          <w:sz w:val="24"/>
          <w:szCs w:val="24"/>
          <w:lang w:eastAsia="ru-RU"/>
        </w:rPr>
        <w:t>1 470</w:t>
      </w:r>
      <w:r w:rsidRPr="00310113">
        <w:rPr>
          <w:rFonts w:ascii="Times New Roman" w:eastAsia="Times New Roman" w:hAnsi="Times New Roman" w:cs="Times New Roman"/>
          <w:sz w:val="24"/>
          <w:szCs w:val="24"/>
          <w:lang w:val="ru-RU" w:eastAsia="ru-RU"/>
        </w:rPr>
        <w:t xml:space="preserve">,00 грн.- за комплект « Бюджетна бухгалтерія та оплата праці на 2022 р. перед </w:t>
      </w:r>
      <w:r w:rsidRPr="00310113">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sz w:val="24"/>
          <w:szCs w:val="24"/>
          <w:lang w:val="ru-RU" w:eastAsia="ru-RU"/>
        </w:rPr>
        <w:t>ТОВ НВП «Фактор».</w:t>
      </w:r>
    </w:p>
    <w:p w:rsidR="00804A2A" w:rsidRPr="00310113" w:rsidRDefault="00804A2A" w:rsidP="00804A2A">
      <w:pPr>
        <w:spacing w:after="0" w:line="240" w:lineRule="auto"/>
        <w:rPr>
          <w:rFonts w:ascii="Times New Roman" w:eastAsia="Times New Roman" w:hAnsi="Times New Roman" w:cs="Times New Roman"/>
          <w:i/>
          <w:sz w:val="24"/>
          <w:szCs w:val="24"/>
          <w:lang w:eastAsia="uk-UA"/>
        </w:rPr>
      </w:pPr>
      <w:r w:rsidRPr="00310113">
        <w:rPr>
          <w:rFonts w:ascii="Times New Roman" w:eastAsia="Times New Roman" w:hAnsi="Times New Roman" w:cs="Times New Roman"/>
          <w:b/>
          <w:i/>
          <w:sz w:val="24"/>
          <w:szCs w:val="24"/>
          <w:lang w:eastAsia="uk-UA"/>
        </w:rPr>
        <w:t xml:space="preserve">- Управління соціального захисту населення  - 14 374,00 грн., </w:t>
      </w:r>
      <w:r w:rsidRPr="00310113">
        <w:rPr>
          <w:rFonts w:ascii="Times New Roman" w:eastAsia="Times New Roman" w:hAnsi="Times New Roman" w:cs="Times New Roman"/>
          <w:i/>
          <w:sz w:val="24"/>
          <w:szCs w:val="24"/>
          <w:lang w:eastAsia="uk-UA"/>
        </w:rPr>
        <w:t>в т.ч. по КПК:</w:t>
      </w:r>
    </w:p>
    <w:p w:rsidR="00804A2A" w:rsidRPr="00310113" w:rsidRDefault="00804A2A" w:rsidP="00804A2A">
      <w:pPr>
        <w:spacing w:after="0" w:line="240" w:lineRule="auto"/>
        <w:rPr>
          <w:rFonts w:ascii="Times New Roman" w:eastAsia="Times New Roman" w:hAnsi="Times New Roman" w:cs="Times New Roman"/>
          <w:b/>
          <w:sz w:val="24"/>
          <w:szCs w:val="24"/>
          <w:lang w:eastAsia="uk-UA"/>
        </w:rPr>
      </w:pPr>
      <w:r w:rsidRPr="00310113">
        <w:rPr>
          <w:rFonts w:ascii="Times New Roman" w:eastAsia="Times New Roman" w:hAnsi="Times New Roman" w:cs="Times New Roman"/>
          <w:b/>
          <w:sz w:val="24"/>
          <w:szCs w:val="24"/>
          <w:lang w:eastAsia="uk-UA"/>
        </w:rPr>
        <w:t>0813242 - 14 374,00 грн.</w:t>
      </w:r>
    </w:p>
    <w:p w:rsidR="00804A2A" w:rsidRPr="00310113" w:rsidRDefault="00804A2A" w:rsidP="00804A2A">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val="ru-RU" w:eastAsia="ru-RU"/>
        </w:rPr>
        <w:t>КЕКВ 2210 – </w:t>
      </w:r>
      <w:r w:rsidRPr="00310113">
        <w:rPr>
          <w:rFonts w:ascii="Times New Roman" w:eastAsia="Times New Roman" w:hAnsi="Times New Roman" w:cs="Times New Roman"/>
          <w:sz w:val="24"/>
          <w:szCs w:val="24"/>
          <w:lang w:eastAsia="ru-RU"/>
        </w:rPr>
        <w:t xml:space="preserve">14 374,00 </w:t>
      </w:r>
      <w:r w:rsidRPr="00310113">
        <w:rPr>
          <w:rFonts w:ascii="Times New Roman" w:eastAsia="Times New Roman" w:hAnsi="Times New Roman" w:cs="Times New Roman"/>
          <w:sz w:val="24"/>
          <w:szCs w:val="24"/>
          <w:lang w:val="ru-RU" w:eastAsia="ru-RU"/>
        </w:rPr>
        <w:t>грн. -  за</w:t>
      </w:r>
      <w:r w:rsidRPr="00310113">
        <w:rPr>
          <w:rFonts w:ascii="Times New Roman" w:eastAsia="Times New Roman" w:hAnsi="Times New Roman" w:cs="Times New Roman"/>
          <w:sz w:val="24"/>
          <w:szCs w:val="24"/>
          <w:lang w:eastAsia="ru-RU"/>
        </w:rPr>
        <w:t xml:space="preserve"> передплату газети «Вісник Розділля» для одиноких громадян.</w:t>
      </w:r>
    </w:p>
    <w:p w:rsidR="00804A2A" w:rsidRPr="00310113" w:rsidRDefault="00804A2A" w:rsidP="00804A2A">
      <w:pPr>
        <w:spacing w:after="0" w:line="240" w:lineRule="auto"/>
        <w:jc w:val="both"/>
        <w:rPr>
          <w:rFonts w:ascii="Times New Roman" w:eastAsia="Times New Roman" w:hAnsi="Times New Roman" w:cs="Times New Roman"/>
          <w:b/>
          <w:i/>
          <w:sz w:val="24"/>
          <w:szCs w:val="24"/>
          <w:lang w:eastAsia="ru-RU"/>
        </w:rPr>
      </w:pPr>
    </w:p>
    <w:p w:rsidR="00804A2A" w:rsidRPr="00310113" w:rsidRDefault="00804A2A" w:rsidP="00804A2A">
      <w:pPr>
        <w:spacing w:after="0" w:line="240" w:lineRule="auto"/>
        <w:jc w:val="both"/>
        <w:rPr>
          <w:rFonts w:ascii="Times New Roman" w:eastAsia="Times New Roman" w:hAnsi="Times New Roman" w:cs="Times New Roman"/>
          <w:b/>
          <w:i/>
          <w:sz w:val="24"/>
          <w:szCs w:val="24"/>
          <w:lang w:eastAsia="ru-RU"/>
        </w:rPr>
      </w:pPr>
      <w:r w:rsidRPr="00310113">
        <w:rPr>
          <w:rFonts w:ascii="Times New Roman" w:eastAsia="Times New Roman" w:hAnsi="Times New Roman" w:cs="Times New Roman"/>
          <w:b/>
          <w:i/>
          <w:sz w:val="24"/>
          <w:szCs w:val="24"/>
          <w:lang w:eastAsia="ru-RU"/>
        </w:rPr>
        <w:t xml:space="preserve">        На 01.01.2022р. кредиторська  заборгованість  становила  0  грн. Станом</w:t>
      </w:r>
    </w:p>
    <w:p w:rsidR="00804A2A" w:rsidRPr="00310113" w:rsidRDefault="00804A2A" w:rsidP="00804A2A">
      <w:pPr>
        <w:spacing w:after="0" w:line="240" w:lineRule="auto"/>
        <w:jc w:val="both"/>
        <w:rPr>
          <w:rFonts w:ascii="Times New Roman" w:eastAsia="Times New Roman" w:hAnsi="Times New Roman" w:cs="Times New Roman"/>
          <w:b/>
          <w:i/>
          <w:sz w:val="24"/>
          <w:szCs w:val="24"/>
          <w:lang w:eastAsia="ru-RU"/>
        </w:rPr>
      </w:pPr>
      <w:r w:rsidRPr="00310113">
        <w:rPr>
          <w:rFonts w:ascii="Times New Roman" w:eastAsia="Times New Roman" w:hAnsi="Times New Roman" w:cs="Times New Roman"/>
          <w:b/>
          <w:i/>
          <w:sz w:val="24"/>
          <w:szCs w:val="24"/>
          <w:lang w:eastAsia="ru-RU"/>
        </w:rPr>
        <w:t xml:space="preserve"> на  01.10.2022р.  становить   5 460 088,16 грн.,   тобто  збільшилась  на  5 460 088,16  грн. </w:t>
      </w:r>
    </w:p>
    <w:p w:rsidR="00804A2A" w:rsidRPr="00310113" w:rsidRDefault="00804A2A" w:rsidP="00804A2A">
      <w:pPr>
        <w:spacing w:after="0" w:line="240" w:lineRule="auto"/>
        <w:jc w:val="both"/>
        <w:rPr>
          <w:rFonts w:ascii="Times New Roman" w:eastAsia="Times New Roman" w:hAnsi="Times New Roman" w:cs="Times New Roman"/>
          <w:b/>
          <w:i/>
          <w:sz w:val="24"/>
          <w:szCs w:val="24"/>
          <w:lang w:eastAsia="ru-RU"/>
        </w:rPr>
      </w:pPr>
      <w:r w:rsidRPr="00310113">
        <w:rPr>
          <w:rFonts w:ascii="Times New Roman" w:eastAsia="Times New Roman" w:hAnsi="Times New Roman" w:cs="Times New Roman"/>
          <w:b/>
          <w:i/>
          <w:sz w:val="24"/>
          <w:szCs w:val="24"/>
          <w:lang w:eastAsia="ru-RU"/>
        </w:rPr>
        <w:t>в  тому  числі  в  розрізі  установ:</w:t>
      </w:r>
    </w:p>
    <w:p w:rsidR="00804A2A" w:rsidRPr="00310113" w:rsidRDefault="00804A2A" w:rsidP="00804A2A">
      <w:pPr>
        <w:spacing w:after="0" w:line="240" w:lineRule="auto"/>
        <w:rPr>
          <w:rFonts w:ascii="Times New Roman" w:eastAsia="Times New Roman" w:hAnsi="Times New Roman" w:cs="Times New Roman"/>
          <w:i/>
          <w:sz w:val="24"/>
          <w:szCs w:val="24"/>
          <w:lang w:eastAsia="uk-UA"/>
        </w:rPr>
      </w:pPr>
      <w:r w:rsidRPr="00310113">
        <w:rPr>
          <w:rFonts w:ascii="Times New Roman" w:eastAsia="Times New Roman" w:hAnsi="Times New Roman" w:cs="Times New Roman"/>
          <w:b/>
          <w:i/>
          <w:sz w:val="24"/>
          <w:szCs w:val="24"/>
          <w:lang w:eastAsia="uk-UA"/>
        </w:rPr>
        <w:t xml:space="preserve">- Новороздільський територіальний центр - 2 812,00 грн., </w:t>
      </w:r>
      <w:r w:rsidRPr="00310113">
        <w:rPr>
          <w:rFonts w:ascii="Times New Roman" w:eastAsia="Times New Roman" w:hAnsi="Times New Roman" w:cs="Times New Roman"/>
          <w:i/>
          <w:sz w:val="24"/>
          <w:szCs w:val="24"/>
          <w:lang w:eastAsia="uk-UA"/>
        </w:rPr>
        <w:t>в т.ч. по КПК:</w:t>
      </w:r>
    </w:p>
    <w:p w:rsidR="00804A2A" w:rsidRPr="00310113" w:rsidRDefault="00804A2A" w:rsidP="00804A2A">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b/>
          <w:i/>
          <w:sz w:val="24"/>
          <w:szCs w:val="24"/>
          <w:lang w:eastAsia="uk-UA"/>
        </w:rPr>
        <w:t xml:space="preserve">0813104 – 2 812,00 грн. (прострочена).  </w:t>
      </w:r>
      <w:r w:rsidRPr="00310113">
        <w:rPr>
          <w:rFonts w:ascii="Times New Roman" w:eastAsia="Times New Roman" w:hAnsi="Times New Roman" w:cs="Times New Roman"/>
          <w:sz w:val="24"/>
          <w:szCs w:val="24"/>
          <w:lang w:eastAsia="uk-UA"/>
        </w:rPr>
        <w:t>КЕКВ 2210 –  1 711,00 грн. -  за  рекламні таблиці ( прострочена) ФОП Ляшко Н.П. КЕКВ 2210 -   1 101,00 грн. – за бланки (прострочена) ФОП Ощипок М.М.</w:t>
      </w:r>
    </w:p>
    <w:p w:rsidR="00804A2A" w:rsidRPr="00310113" w:rsidRDefault="00804A2A" w:rsidP="00804A2A">
      <w:pPr>
        <w:spacing w:after="0" w:line="240" w:lineRule="auto"/>
        <w:rPr>
          <w:rFonts w:ascii="Times New Roman" w:eastAsia="Times New Roman" w:hAnsi="Times New Roman" w:cs="Times New Roman"/>
          <w:sz w:val="24"/>
          <w:szCs w:val="24"/>
          <w:lang w:eastAsia="ru-RU"/>
        </w:rPr>
      </w:pPr>
      <w:bookmarkStart w:id="2" w:name="_Hlk100226966"/>
      <w:r w:rsidRPr="00310113">
        <w:rPr>
          <w:rFonts w:ascii="Times New Roman" w:eastAsia="Times New Roman" w:hAnsi="Times New Roman" w:cs="Times New Roman"/>
          <w:sz w:val="24"/>
          <w:szCs w:val="24"/>
          <w:lang w:val="ru-RU" w:eastAsia="ru-RU"/>
        </w:rPr>
        <w:t>-</w:t>
      </w:r>
      <w:r w:rsidRPr="00310113">
        <w:rPr>
          <w:rFonts w:ascii="Times New Roman" w:eastAsia="Times New Roman" w:hAnsi="Times New Roman" w:cs="Times New Roman"/>
          <w:i/>
          <w:sz w:val="24"/>
          <w:szCs w:val="24"/>
          <w:lang w:val="ru-RU" w:eastAsia="ru-RU"/>
        </w:rPr>
        <w:t xml:space="preserve"> </w:t>
      </w:r>
      <w:r w:rsidRPr="00310113">
        <w:rPr>
          <w:rFonts w:ascii="Times New Roman" w:eastAsia="Times New Roman" w:hAnsi="Times New Roman" w:cs="Times New Roman"/>
          <w:b/>
          <w:i/>
          <w:sz w:val="24"/>
          <w:szCs w:val="24"/>
          <w:lang w:val="ru-RU" w:eastAsia="ru-RU"/>
        </w:rPr>
        <w:t>Відділ освіти  Новороздільської міської ради –</w:t>
      </w:r>
      <w:r w:rsidRPr="00310113">
        <w:rPr>
          <w:rFonts w:ascii="Times New Roman" w:eastAsia="Times New Roman" w:hAnsi="Times New Roman" w:cs="Times New Roman"/>
          <w:b/>
          <w:sz w:val="24"/>
          <w:szCs w:val="24"/>
          <w:lang w:eastAsia="ru-RU"/>
        </w:rPr>
        <w:t xml:space="preserve"> 5 281 364,94 грн.,  </w:t>
      </w:r>
      <w:r w:rsidRPr="00310113">
        <w:rPr>
          <w:rFonts w:ascii="Times New Roman" w:eastAsia="Times New Roman" w:hAnsi="Times New Roman" w:cs="Times New Roman"/>
          <w:sz w:val="24"/>
          <w:szCs w:val="24"/>
          <w:lang w:eastAsia="ru-RU"/>
        </w:rPr>
        <w:t>в тому числі по КПК:</w:t>
      </w:r>
    </w:p>
    <w:p w:rsidR="00804A2A" w:rsidRPr="00310113" w:rsidRDefault="00804A2A" w:rsidP="00804A2A">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b/>
          <w:sz w:val="24"/>
          <w:szCs w:val="24"/>
          <w:lang w:eastAsia="ru-RU"/>
        </w:rPr>
        <w:t xml:space="preserve">0610160 – 29 920,51 грн. </w:t>
      </w:r>
      <w:r w:rsidRPr="00310113">
        <w:rPr>
          <w:rFonts w:ascii="Times New Roman" w:eastAsia="Times New Roman" w:hAnsi="Times New Roman" w:cs="Times New Roman"/>
          <w:sz w:val="24"/>
          <w:szCs w:val="24"/>
          <w:lang w:eastAsia="ru-RU"/>
        </w:rPr>
        <w:t>КЕКВ 2111 –  24 525,01 грн. -  заробітна плата за 2 половину вересня  - т. випл. 07.10.2022 р. КЕКВ 2120 –    5 395,50 грн.- нарахування на з/плату за 2 пол. вересня - т. випл.07.10.2022 р.</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b/>
          <w:sz w:val="24"/>
          <w:szCs w:val="24"/>
          <w:lang w:eastAsia="ru-RU"/>
        </w:rPr>
        <w:t xml:space="preserve">0611010 –  1 453 580,31 грн. </w:t>
      </w:r>
      <w:r w:rsidRPr="00310113">
        <w:rPr>
          <w:rFonts w:ascii="Times New Roman" w:eastAsia="Times New Roman" w:hAnsi="Times New Roman" w:cs="Times New Roman"/>
          <w:sz w:val="24"/>
          <w:szCs w:val="24"/>
          <w:lang w:eastAsia="ru-RU"/>
        </w:rPr>
        <w:t>КЕКВ 2111 – 1 162 417,81 грн.- заробітна плата за 2 половину вересня - т. випл. 07.10.2022 р. КЕКВ 2120 –    258 926,31 грн.- нарахування на з/плату за 2 пол. вересня - т. випл.07.10.2022 р. КЕКВ 2210 –      12 276,80 грн. В т.ч.    4 455,50 грн. перед ФОП Лялюк Д.В.за лампи, кухонний інвентар, бланки 3 200,00 грн. перед ФОП Коломойченко С.І. за печатки та кліше 2 867,30 грн. перед ФОП Крижанівським А.М. за медикаменти для оповнення аптечок 1 754,00 грн. перед ПП Шуригайло М.С. за бланки КЕКВ 2240 –  3 563,77 грн. в т.ч.       700,01 грн. перед ТзОВ«Енергія-Новий Розділ» за розпл. та пломб-ня лічильників 353,76 грн. перед КП « Розділ» за розпломбування та пломбування лічильників 10,00 грн. перед ТзОВ « Новітні інформаційні мережі –НІМ» за інтернет 2 500,00 грн. перед ФОП Зробок О.П. за перезарядку вогнегасників КЕКВ 2272 – 16395,16 грн. перед ТзОВ « Енергія – Новий Розділ» за воду та водовідведення КЕКВ 2800 –         0,46 грн. перед ПАТ « Укртелеком»- пеня за телекомунікаційні послуги;</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w:t>
      </w:r>
    </w:p>
    <w:p w:rsidR="00804A2A" w:rsidRPr="00310113" w:rsidRDefault="00804A2A" w:rsidP="00804A2A">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0611021 – 720 687, 32  грн.</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КЕКВ 2111 – 498 547,69 грн. -  заробітна плата за 2 пол. вересня - термін виплати 07.10.2022 р.</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КЕКВ 2120 – 112 480,54 грн. - нарахування на з/плату за 2 пол. вересня – термін випл. 07.10.2022 р.;КЕКВ 2210 – 57 009,50 грн. в т.ч. 8 831,00 грн. перед Крижанівським А.М. за медикаменти для поповнення аптечок 4 250,00 грн. перед ФОП Коломойченко С.І. за печатки та кліше 43 928,50 грн. перед ПП Шуригайло М.С. за шкільну документацію КЕКВ 2240 – 41 802,15 грн. в т.ч.  3 870,00 грн. перед КП « Розділжитлосервіс» за поточний ремонт покрівлі              650,15 грн. перед ТзОВ « Енергія –Новий Розділ» за розпл. та плом-ння  лічильників 33 250,00 грн. перед ТзОВ « Новітні інформаційні мережі –НІМ» за ТО локальної мережі з                               встановленням  WI FI точок доступу 4 032,00 грн. перед ФОП Хуторний І.О. за поточний ремонт електронного обчислювача  вузла обліку теплової енергії КЕКВ 2272 – 10 166,75 грн. перед ТзОВ « Енергія – Новий Розділ» за воду та водовідведення КЕКВ 2800 –      680,69 грн.</w:t>
      </w:r>
    </w:p>
    <w:p w:rsidR="00804A2A" w:rsidRPr="00310113" w:rsidRDefault="00804A2A" w:rsidP="00804A2A">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В т. ч.   -  0,69 грн. перед ПАТ « Укртелеком» пеня за телекомунікаційні послуги  680,00 грн.- перед Верещинською С.М. за відшкодування адмінзбору за проведення державної реєстрації юридичної особи</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b/>
          <w:sz w:val="24"/>
          <w:szCs w:val="24"/>
          <w:lang w:eastAsia="ru-RU"/>
        </w:rPr>
        <w:t xml:space="preserve">0611031 –  2 649 209,81 грн. </w:t>
      </w:r>
      <w:r w:rsidRPr="00310113">
        <w:rPr>
          <w:rFonts w:ascii="Times New Roman" w:eastAsia="Times New Roman" w:hAnsi="Times New Roman" w:cs="Times New Roman"/>
          <w:sz w:val="24"/>
          <w:szCs w:val="24"/>
          <w:lang w:eastAsia="ru-RU"/>
        </w:rPr>
        <w:t>КЕКВ 2111 – 2 181 579,94 грн. - заробітна плата за 2 пол. вересня  - термін виплати 07.10.2022 р. КЕКВ 2120 –    467 629,87 грн.- нарахування на з/плату за 2 пол. вересня – т. випл. 07.10.2022 р.</w:t>
      </w:r>
    </w:p>
    <w:p w:rsidR="00804A2A" w:rsidRPr="00310113" w:rsidRDefault="00804A2A" w:rsidP="00804A2A">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lastRenderedPageBreak/>
        <w:t>0611070 –  100 070,96 грн.</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КЕКВ 2111 –  80 579,57 грн. -  заробітна плата за 2 пол. вересня  - термін виплати 07.10.2022 р.</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КЕКВ 2120 –  17 158,29 грн.- нарахування на з/плату за 2 пол. вересня – термін випл.07.10.2022р. КЕКВ 2210 – 2 185,00 грн. перед ПП Шуригайло М.С. за шкільну документацію КЕКВ 2272 – 147,88 грн. перед ТзОВ «Енергія-Новий Розділ» за воду та водовідведення КЕКВ 2800 - 0,22 грн. перед ПАТ « Укртелеком» пеня за телекомунікаційні послуги</w:t>
      </w:r>
    </w:p>
    <w:p w:rsidR="00804A2A" w:rsidRPr="00310113" w:rsidRDefault="00804A2A" w:rsidP="00804A2A">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0611141 – 134 872,80 грн.</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КЕКВ 2111 – 107 090,36  грн. - заробітна плата за 2 пол. вересня - термін виплати 07.10.2022 р.</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КЕКВ 2120 –    24 332,18 грн. - нарахування на з/плату за 2 пол. вересня – термін випл.07.10.2022 р. КЕКВ 2210 –         154,50 грн. перед ФОП Лялюк Д.В. за мікрофібру, рукавиці КЕКВ 2240 –      3 000,00 грн. перед ФОП Романяк А.М. за проведення автотоварознавчої  експертизи автобусів    КЕКВ 2272 –         295,76 грн.  перед ТзОВ «Енергія-Новий Розділ» за воду та водовідведення      </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b/>
          <w:sz w:val="24"/>
          <w:szCs w:val="24"/>
          <w:lang w:eastAsia="ru-RU"/>
        </w:rPr>
        <w:t xml:space="preserve">0611152 – 35 482,44 грн. </w:t>
      </w:r>
      <w:r w:rsidRPr="00310113">
        <w:rPr>
          <w:rFonts w:ascii="Times New Roman" w:eastAsia="Times New Roman" w:hAnsi="Times New Roman" w:cs="Times New Roman"/>
          <w:sz w:val="24"/>
          <w:szCs w:val="24"/>
          <w:lang w:eastAsia="ru-RU"/>
        </w:rPr>
        <w:t>КЕКВ 2111 –  28 057,96 грн. -  заробітна плата за 2 пол. вересня  - термін виплати 07.10.2022 р. КЕКВ 2120 –    7 424,48 грн. - нарахування на з/плату за 2 пол. вересня – термін випл. 07.10.2022 р.</w:t>
      </w:r>
    </w:p>
    <w:p w:rsidR="00804A2A" w:rsidRPr="00310113" w:rsidRDefault="00804A2A" w:rsidP="00804A2A">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0615031 -   157 540,79 грн.</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КЕКВ 2111 – 128 385,38 грн. - заробітна плата за 2 пол. вересня  - термін виплати 07.10.2022 р.</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КЕКВ 2120 –   26 974,04 грн. - нарахування на з/плату за 2 пол. вересня – терм.випл. 07.10.2022 р. КЕКВ 2272 –     2 181,23 грн. перед ТзОВ «Енергія-Новий Розділ» за воду та водовідведення</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КЕКВ 2800 –            0,14 грн. перед ПАТ « Укртелеком»- пеня за телекомунікаційні послуги</w:t>
      </w:r>
    </w:p>
    <w:p w:rsidR="00804A2A" w:rsidRPr="00310113" w:rsidRDefault="00804A2A" w:rsidP="00804A2A">
      <w:pPr>
        <w:spacing w:after="0" w:line="240" w:lineRule="auto"/>
        <w:jc w:val="both"/>
        <w:rPr>
          <w:rFonts w:ascii="Times New Roman" w:eastAsia="Times New Roman" w:hAnsi="Times New Roman" w:cs="Times New Roman"/>
          <w:b/>
          <w:i/>
          <w:sz w:val="24"/>
          <w:szCs w:val="24"/>
          <w:u w:val="single"/>
          <w:lang w:eastAsia="ru-RU"/>
        </w:rPr>
      </w:pPr>
      <w:r w:rsidRPr="00310113">
        <w:rPr>
          <w:rFonts w:ascii="Times New Roman" w:eastAsia="Times New Roman" w:hAnsi="Times New Roman" w:cs="Times New Roman"/>
          <w:b/>
          <w:i/>
          <w:sz w:val="24"/>
          <w:szCs w:val="24"/>
          <w:lang w:eastAsia="ru-RU"/>
        </w:rPr>
        <w:t>- Виконавчий комітет Новороздільської міської ради – 35 261,94 грн.</w:t>
      </w:r>
      <w:r w:rsidRPr="00310113">
        <w:rPr>
          <w:rFonts w:ascii="Times New Roman" w:eastAsia="Times New Roman" w:hAnsi="Times New Roman" w:cs="Times New Roman"/>
          <w:i/>
          <w:sz w:val="24"/>
          <w:szCs w:val="24"/>
          <w:lang w:val="ru-RU" w:eastAsia="ru-RU"/>
        </w:rPr>
        <w:t xml:space="preserve"> в т.ч. по КПК:</w:t>
      </w:r>
    </w:p>
    <w:p w:rsidR="00804A2A" w:rsidRPr="00310113" w:rsidRDefault="00804A2A" w:rsidP="00804A2A">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 xml:space="preserve">0210150 – 3 862,80 грн. </w:t>
      </w:r>
      <w:r w:rsidRPr="00310113">
        <w:rPr>
          <w:rFonts w:ascii="Times New Roman" w:eastAsia="Times New Roman" w:hAnsi="Times New Roman" w:cs="Times New Roman"/>
          <w:sz w:val="24"/>
          <w:szCs w:val="24"/>
          <w:lang w:eastAsia="ru-RU"/>
        </w:rPr>
        <w:t>(в т.ч. прострочена)</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КЕКВ 2210 – 1 824,00 грн. – за бланки ФОП Дасів М.М. КЕКВ 2240 – 2 038,80 грн. – за поточний ремонт водовідведення в санвузлі адмінбудівлі по вул.Ходорівська,11а, с. Станківці КП «Розділжитлосервіс»</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b/>
          <w:sz w:val="24"/>
          <w:szCs w:val="24"/>
          <w:lang w:eastAsia="ru-RU"/>
        </w:rPr>
        <w:t xml:space="preserve">0210160 – 660,00 грн. (прострочена) </w:t>
      </w:r>
      <w:r w:rsidRPr="00310113">
        <w:rPr>
          <w:rFonts w:ascii="Times New Roman" w:eastAsia="Times New Roman" w:hAnsi="Times New Roman" w:cs="Times New Roman"/>
          <w:sz w:val="24"/>
          <w:szCs w:val="24"/>
          <w:lang w:eastAsia="ru-RU"/>
        </w:rPr>
        <w:t>КЕКВ 2210 –  660,00 грн. перед ФОП Дасів М.М. за бланки</w:t>
      </w:r>
      <w:bookmarkEnd w:id="2"/>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b/>
          <w:sz w:val="24"/>
          <w:szCs w:val="24"/>
          <w:lang w:eastAsia="ru-RU"/>
        </w:rPr>
        <w:t>0217693 -23 400,00 грн</w:t>
      </w:r>
      <w:r w:rsidRPr="00310113">
        <w:rPr>
          <w:rFonts w:ascii="Times New Roman" w:eastAsia="Times New Roman" w:hAnsi="Times New Roman" w:cs="Times New Roman"/>
          <w:sz w:val="24"/>
          <w:szCs w:val="24"/>
          <w:lang w:eastAsia="ru-RU"/>
        </w:rPr>
        <w:t>. КЕКВ 2240 - 23 400,00 грн. – за послуги з незалежної оцінки вартості частини вбудованих нежилих приміщень перед ФОП Бублик А.Р.(в т.ч. 18 000,00 грн.- прострочена)</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b/>
          <w:sz w:val="24"/>
          <w:szCs w:val="24"/>
          <w:lang w:eastAsia="ru-RU"/>
        </w:rPr>
        <w:t>0217461 -7 339,14 грн</w:t>
      </w:r>
      <w:r w:rsidRPr="00310113">
        <w:rPr>
          <w:rFonts w:ascii="Times New Roman" w:eastAsia="Times New Roman" w:hAnsi="Times New Roman" w:cs="Times New Roman"/>
          <w:sz w:val="24"/>
          <w:szCs w:val="24"/>
          <w:lang w:eastAsia="ru-RU"/>
        </w:rPr>
        <w:t>. (прострочена) КЕКВ 2800 - 7 339,14 грн. – судові витрати</w:t>
      </w:r>
    </w:p>
    <w:p w:rsidR="00804A2A" w:rsidRPr="00310113" w:rsidRDefault="00804A2A" w:rsidP="00804A2A">
      <w:pPr>
        <w:spacing w:after="0" w:line="240" w:lineRule="auto"/>
        <w:ind w:left="360"/>
        <w:jc w:val="both"/>
        <w:rPr>
          <w:rFonts w:ascii="Times New Roman" w:eastAsia="Times New Roman" w:hAnsi="Times New Roman" w:cs="Times New Roman"/>
          <w:i/>
          <w:sz w:val="24"/>
          <w:szCs w:val="24"/>
          <w:lang w:eastAsia="ru-RU"/>
        </w:rPr>
      </w:pPr>
    </w:p>
    <w:p w:rsidR="00804A2A" w:rsidRPr="00310113" w:rsidRDefault="00804A2A" w:rsidP="00804A2A">
      <w:pPr>
        <w:numPr>
          <w:ilvl w:val="0"/>
          <w:numId w:val="16"/>
        </w:numPr>
        <w:spacing w:after="0" w:line="240" w:lineRule="auto"/>
        <w:jc w:val="both"/>
        <w:rPr>
          <w:rFonts w:ascii="Times New Roman" w:eastAsia="Times New Roman" w:hAnsi="Times New Roman" w:cs="Times New Roman"/>
          <w:i/>
          <w:sz w:val="24"/>
          <w:szCs w:val="24"/>
          <w:lang w:eastAsia="ru-RU"/>
        </w:rPr>
      </w:pPr>
      <w:r w:rsidRPr="00310113">
        <w:rPr>
          <w:rFonts w:ascii="Times New Roman" w:eastAsia="Times New Roman" w:hAnsi="Times New Roman" w:cs="Times New Roman"/>
          <w:b/>
          <w:i/>
          <w:sz w:val="24"/>
          <w:szCs w:val="24"/>
          <w:lang w:eastAsia="ru-RU"/>
        </w:rPr>
        <w:t>Управління культури, спорту та гуманітарної політики – 11 500,00 грн.</w:t>
      </w:r>
      <w:r w:rsidRPr="00310113">
        <w:rPr>
          <w:rFonts w:ascii="Times New Roman" w:eastAsia="Times New Roman" w:hAnsi="Times New Roman" w:cs="Times New Roman"/>
          <w:i/>
          <w:sz w:val="24"/>
          <w:szCs w:val="24"/>
          <w:lang w:val="ru-RU" w:eastAsia="ru-RU"/>
        </w:rPr>
        <w:t xml:space="preserve"> в т.ч. по КПК:</w:t>
      </w:r>
    </w:p>
    <w:p w:rsidR="00804A2A" w:rsidRPr="00310113" w:rsidRDefault="00804A2A" w:rsidP="00804A2A">
      <w:pPr>
        <w:spacing w:after="0" w:line="240" w:lineRule="auto"/>
        <w:ind w:hanging="567"/>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 xml:space="preserve">         1014030 - 3 000,00 грн.</w:t>
      </w:r>
    </w:p>
    <w:p w:rsidR="00804A2A" w:rsidRPr="00310113" w:rsidRDefault="00804A2A" w:rsidP="00804A2A">
      <w:pPr>
        <w:spacing w:after="0" w:line="240" w:lineRule="auto"/>
        <w:ind w:left="-567"/>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КЕКВ 2210 – 3 000,00 грн. Постанова КМУ №188 (Порядок №590) (ФОП Ємець Н. Р. за      </w:t>
      </w:r>
    </w:p>
    <w:p w:rsidR="00804A2A" w:rsidRPr="00310113" w:rsidRDefault="00804A2A" w:rsidP="00804A2A">
      <w:pPr>
        <w:spacing w:after="0" w:line="240" w:lineRule="auto"/>
        <w:ind w:left="-567"/>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канцелярське приладдя).</w:t>
      </w:r>
    </w:p>
    <w:p w:rsidR="00804A2A" w:rsidRPr="00310113" w:rsidRDefault="00804A2A" w:rsidP="00804A2A">
      <w:pPr>
        <w:spacing w:after="0" w:line="240" w:lineRule="auto"/>
        <w:ind w:hanging="567"/>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b/>
          <w:sz w:val="24"/>
          <w:szCs w:val="24"/>
          <w:lang w:eastAsia="ru-RU"/>
        </w:rPr>
        <w:t xml:space="preserve">          1014081 – 4 500,00 грн. (прострочена)</w:t>
      </w:r>
      <w:r w:rsidRPr="00310113">
        <w:rPr>
          <w:rFonts w:ascii="Times New Roman" w:eastAsia="Times New Roman" w:hAnsi="Times New Roman" w:cs="Times New Roman"/>
          <w:sz w:val="24"/>
          <w:szCs w:val="24"/>
          <w:lang w:eastAsia="ru-RU"/>
        </w:rPr>
        <w:t xml:space="preserve"> КЕКВ 2240 –  4 500,00 грн. Постанова КМУ №188 (Порядок №590) (ПП «Юридична фірма «Світ права» - 3 500,00 грн. - за юридичні послуги з питань  проведення  відкритих  торгів; ФОП Романяк А.М.– 1 000 грн. -  за послуги проведення транспортно-   товарознавчого дослідження транспортного засобу)</w:t>
      </w:r>
    </w:p>
    <w:p w:rsidR="00804A2A" w:rsidRPr="00310113" w:rsidRDefault="00804A2A" w:rsidP="00804A2A">
      <w:pPr>
        <w:spacing w:after="0" w:line="240" w:lineRule="auto"/>
        <w:ind w:hanging="567"/>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b/>
          <w:sz w:val="24"/>
          <w:szCs w:val="24"/>
          <w:lang w:eastAsia="ru-RU"/>
        </w:rPr>
        <w:t xml:space="preserve">         1014082 – 4 000,00 грн.(прострочена)  </w:t>
      </w:r>
      <w:r w:rsidRPr="00310113">
        <w:rPr>
          <w:rFonts w:ascii="Times New Roman" w:eastAsia="Times New Roman" w:hAnsi="Times New Roman" w:cs="Times New Roman"/>
          <w:sz w:val="24"/>
          <w:szCs w:val="24"/>
          <w:lang w:eastAsia="ru-RU"/>
        </w:rPr>
        <w:t>КЕКВ 2210 – 4 000,00 грн. Постанова КМУ №188 (Порядок №590) (ФОП Леськів Г.В.(кошики    квітів).</w:t>
      </w:r>
    </w:p>
    <w:p w:rsidR="00804A2A" w:rsidRPr="00310113" w:rsidRDefault="00804A2A" w:rsidP="00804A2A">
      <w:pPr>
        <w:spacing w:after="0" w:line="240" w:lineRule="auto"/>
        <w:ind w:left="-27"/>
        <w:jc w:val="both"/>
        <w:rPr>
          <w:rFonts w:ascii="Times New Roman" w:eastAsia="Times New Roman" w:hAnsi="Times New Roman" w:cs="Times New Roman"/>
          <w:b/>
          <w:i/>
          <w:sz w:val="24"/>
          <w:szCs w:val="24"/>
          <w:lang w:eastAsia="ru-RU"/>
        </w:rPr>
      </w:pPr>
      <w:r w:rsidRPr="00310113">
        <w:rPr>
          <w:rFonts w:ascii="Times New Roman" w:eastAsia="Times New Roman" w:hAnsi="Times New Roman" w:cs="Times New Roman"/>
          <w:b/>
          <w:i/>
          <w:sz w:val="24"/>
          <w:szCs w:val="24"/>
          <w:lang w:eastAsia="ru-RU"/>
        </w:rPr>
        <w:t xml:space="preserve">-Управління житлово-комунального господарства  Новороздільської міської ради - </w:t>
      </w:r>
    </w:p>
    <w:p w:rsidR="00804A2A" w:rsidRPr="00310113" w:rsidRDefault="00804A2A" w:rsidP="00804A2A">
      <w:pPr>
        <w:spacing w:after="0" w:line="240" w:lineRule="auto"/>
        <w:ind w:left="-27"/>
        <w:jc w:val="both"/>
        <w:rPr>
          <w:rFonts w:ascii="Times New Roman" w:eastAsia="Times New Roman" w:hAnsi="Times New Roman" w:cs="Times New Roman"/>
          <w:b/>
          <w:i/>
          <w:sz w:val="24"/>
          <w:szCs w:val="24"/>
          <w:lang w:eastAsia="ru-RU"/>
        </w:rPr>
      </w:pPr>
      <w:r w:rsidRPr="00310113">
        <w:rPr>
          <w:rFonts w:ascii="Times New Roman" w:eastAsia="Times New Roman" w:hAnsi="Times New Roman" w:cs="Times New Roman"/>
          <w:b/>
          <w:i/>
          <w:sz w:val="24"/>
          <w:szCs w:val="24"/>
          <w:lang w:eastAsia="ru-RU"/>
        </w:rPr>
        <w:t xml:space="preserve"> 39 087,90 грн. в т.ч. по КПК:</w:t>
      </w:r>
    </w:p>
    <w:p w:rsidR="00804A2A" w:rsidRPr="00310113" w:rsidRDefault="00804A2A" w:rsidP="00804A2A">
      <w:pPr>
        <w:spacing w:after="0" w:line="240" w:lineRule="auto"/>
        <w:ind w:left="-27"/>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b/>
          <w:sz w:val="24"/>
          <w:szCs w:val="24"/>
          <w:lang w:eastAsia="ru-RU"/>
        </w:rPr>
        <w:t xml:space="preserve">1217130 – 39 087,90 грн. з них 34 815,88 грн.(прострочена) </w:t>
      </w:r>
      <w:r w:rsidRPr="00310113">
        <w:rPr>
          <w:rFonts w:ascii="Times New Roman" w:eastAsia="Times New Roman" w:hAnsi="Times New Roman" w:cs="Times New Roman"/>
          <w:sz w:val="24"/>
          <w:szCs w:val="24"/>
          <w:lang w:eastAsia="ru-RU"/>
        </w:rPr>
        <w:t xml:space="preserve">КЕКВ 2240 – 39 087,90 грн. за надання послуг з «Виконання землевпорядних робіт з розроблення технічної документації із землеустрою щодо інвентаризації земельних ділянок сільськогосподарського призначення комунальної власності для ведення товарного сільськогосподарського </w:t>
      </w:r>
      <w:r w:rsidRPr="00310113">
        <w:rPr>
          <w:rFonts w:ascii="Times New Roman" w:eastAsia="Times New Roman" w:hAnsi="Times New Roman" w:cs="Times New Roman"/>
          <w:sz w:val="24"/>
          <w:szCs w:val="24"/>
          <w:lang w:eastAsia="ru-RU"/>
        </w:rPr>
        <w:lastRenderedPageBreak/>
        <w:t>виробництва на території Новороздільської міської ради», перед перед ФОП Ностер М.Ф.- 28 049,73 грн. та ПП «Нива» - 6 766,15 грн., ФОП Ностер М.Ф.- 4 272,02 грн.  за розробку технічної документації із землеустрою щодо поділу та об’єднання земельних ділянок.</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w:t>
      </w:r>
      <w:r w:rsidRPr="00310113">
        <w:rPr>
          <w:rFonts w:ascii="Times New Roman" w:eastAsia="Times New Roman" w:hAnsi="Times New Roman" w:cs="Times New Roman"/>
          <w:b/>
          <w:sz w:val="24"/>
          <w:szCs w:val="24"/>
          <w:lang w:eastAsia="ru-RU"/>
        </w:rPr>
        <w:t xml:space="preserve"> </w:t>
      </w:r>
      <w:r w:rsidRPr="00310113">
        <w:rPr>
          <w:rFonts w:ascii="Times New Roman" w:eastAsia="Times New Roman" w:hAnsi="Times New Roman" w:cs="Times New Roman"/>
          <w:b/>
          <w:i/>
          <w:sz w:val="24"/>
          <w:szCs w:val="24"/>
          <w:lang w:eastAsia="ru-RU"/>
        </w:rPr>
        <w:t>ДП «Благоустрій» КП «РЖС» Новороздільської міської ради</w:t>
      </w:r>
      <w:r w:rsidRPr="00310113">
        <w:rPr>
          <w:rFonts w:ascii="Times New Roman" w:eastAsia="Times New Roman" w:hAnsi="Times New Roman" w:cs="Times New Roman"/>
          <w:i/>
          <w:sz w:val="24"/>
          <w:szCs w:val="24"/>
          <w:lang w:eastAsia="ru-RU"/>
        </w:rPr>
        <w:t xml:space="preserve"> - </w:t>
      </w:r>
      <w:r w:rsidRPr="00310113">
        <w:rPr>
          <w:rFonts w:ascii="Times New Roman" w:eastAsia="Times New Roman" w:hAnsi="Times New Roman" w:cs="Times New Roman"/>
          <w:b/>
          <w:i/>
          <w:sz w:val="24"/>
          <w:szCs w:val="24"/>
          <w:lang w:eastAsia="ru-RU"/>
        </w:rPr>
        <w:t>90 061,38 грн.</w:t>
      </w:r>
      <w:r w:rsidRPr="00310113">
        <w:rPr>
          <w:rFonts w:ascii="Times New Roman" w:eastAsia="Times New Roman" w:hAnsi="Times New Roman" w:cs="Times New Roman"/>
          <w:i/>
          <w:sz w:val="24"/>
          <w:szCs w:val="24"/>
          <w:lang w:eastAsia="ru-RU"/>
        </w:rPr>
        <w:t xml:space="preserve"> </w:t>
      </w:r>
      <w:r w:rsidRPr="00310113">
        <w:rPr>
          <w:rFonts w:ascii="Times New Roman" w:eastAsia="Times New Roman" w:hAnsi="Times New Roman" w:cs="Times New Roman"/>
          <w:sz w:val="24"/>
          <w:szCs w:val="24"/>
          <w:lang w:eastAsia="ru-RU"/>
        </w:rPr>
        <w:t>в т.ч. по КПК:</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b/>
          <w:sz w:val="24"/>
          <w:szCs w:val="24"/>
          <w:lang w:eastAsia="ru-RU"/>
        </w:rPr>
        <w:t>1217461 – 90 061,38 грн.</w:t>
      </w:r>
      <w:r w:rsidRPr="00310113">
        <w:rPr>
          <w:rFonts w:ascii="Times New Roman" w:eastAsia="Times New Roman" w:hAnsi="Times New Roman" w:cs="Times New Roman"/>
          <w:sz w:val="24"/>
          <w:szCs w:val="24"/>
          <w:lang w:eastAsia="ru-RU"/>
        </w:rPr>
        <w:t xml:space="preserve"> </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КЕКВ 2610 – 90 061,38 грн.- за надання послуг з технічного нагляду за виконанням експлуатац.      </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утримання  доріг  перед  ФОП  Складановський І.Л.,  а  саме:</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- 7 650,23 грн. бульвар Довженка (поворот до вул..Сагайдачного) в м.Новий Розділ;</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- 7 524,82 грн. вул. Шкільна в селі Гранки-Кути;</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- 6 270,68 грн.вул. Шевченка (від ПЦУ до Вул..Травневої) в селі Березівці;</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- 14 229,64 грн.вул. Грушевського (біля дит.садочку) в селі Березина;</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- 6 897,75 грн. вул. І.Франка( від Римо-католицького костелу Воздвиження Чесного Хреста до кладовища) в селі Березівці;</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- 11 572,00 грн. вул. Наддністрянська в селі Тужанівці</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- 10 811,00 грн. вул. Кривецького в смт Розділ;</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\- 25 105,26 грн. вул. Шашкевича (  від ж.б.№29 по просп. Шевченка до ж.б.№15 по вул. Шашкевича) в м. Новий Розділ</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b/>
          <w:i/>
          <w:sz w:val="24"/>
          <w:szCs w:val="24"/>
          <w:lang w:eastAsia="ru-RU"/>
        </w:rPr>
        <w:t>СПЕЦІАЛЬНИЙ ФОНД</w:t>
      </w:r>
      <w:r w:rsidRPr="00310113">
        <w:rPr>
          <w:rFonts w:ascii="Times New Roman" w:eastAsia="Times New Roman" w:hAnsi="Times New Roman" w:cs="Times New Roman"/>
          <w:sz w:val="24"/>
          <w:szCs w:val="24"/>
          <w:lang w:eastAsia="ru-RU"/>
        </w:rPr>
        <w:t xml:space="preserve"> </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p>
    <w:p w:rsidR="00804A2A" w:rsidRPr="00310113" w:rsidRDefault="00804A2A" w:rsidP="00804A2A">
      <w:pPr>
        <w:spacing w:after="0" w:line="240" w:lineRule="auto"/>
        <w:jc w:val="both"/>
        <w:rPr>
          <w:rFonts w:ascii="Times New Roman" w:eastAsia="Times New Roman" w:hAnsi="Times New Roman" w:cs="Times New Roman"/>
          <w:b/>
          <w:i/>
          <w:sz w:val="24"/>
          <w:szCs w:val="24"/>
          <w:lang w:eastAsia="ru-RU"/>
        </w:rPr>
      </w:pPr>
      <w:r w:rsidRPr="00310113">
        <w:rPr>
          <w:rFonts w:ascii="Times New Roman" w:eastAsia="Times New Roman" w:hAnsi="Times New Roman" w:cs="Times New Roman"/>
          <w:b/>
          <w:i/>
          <w:sz w:val="24"/>
          <w:szCs w:val="24"/>
          <w:lang w:eastAsia="ru-RU"/>
        </w:rPr>
        <w:t xml:space="preserve">          </w:t>
      </w:r>
      <w:bookmarkStart w:id="3" w:name="_Hlk100227591"/>
      <w:r w:rsidRPr="00310113">
        <w:rPr>
          <w:rFonts w:ascii="Times New Roman" w:eastAsia="Times New Roman" w:hAnsi="Times New Roman" w:cs="Times New Roman"/>
          <w:b/>
          <w:i/>
          <w:sz w:val="24"/>
          <w:szCs w:val="24"/>
          <w:lang w:eastAsia="ru-RU"/>
        </w:rPr>
        <w:t xml:space="preserve">Станом на 01.01.2022 р. кредиторська  заборгованість  (доходи)  становила </w:t>
      </w:r>
    </w:p>
    <w:p w:rsidR="00804A2A" w:rsidRPr="00310113" w:rsidRDefault="00804A2A" w:rsidP="00804A2A">
      <w:pPr>
        <w:spacing w:after="0" w:line="240" w:lineRule="auto"/>
        <w:jc w:val="both"/>
        <w:rPr>
          <w:rFonts w:ascii="Times New Roman" w:eastAsia="Times New Roman" w:hAnsi="Times New Roman" w:cs="Times New Roman"/>
          <w:b/>
          <w:i/>
          <w:sz w:val="24"/>
          <w:szCs w:val="24"/>
          <w:lang w:eastAsia="ru-RU"/>
        </w:rPr>
      </w:pPr>
      <w:r w:rsidRPr="00310113">
        <w:rPr>
          <w:rFonts w:ascii="Times New Roman" w:eastAsia="Times New Roman" w:hAnsi="Times New Roman" w:cs="Times New Roman"/>
          <w:b/>
          <w:i/>
          <w:sz w:val="24"/>
          <w:szCs w:val="24"/>
          <w:lang w:eastAsia="ru-RU"/>
        </w:rPr>
        <w:t>186 716,61 грн. Станом на 01.10.2022 р. кредиторська заборгованість (доходи) становить  147 672,20  грн.  тобто  зменшилась  на  39 044,41 грн. в  тому числі  в  розрізі установ:</w:t>
      </w:r>
      <w:bookmarkEnd w:id="3"/>
    </w:p>
    <w:p w:rsidR="00804A2A" w:rsidRPr="00310113" w:rsidRDefault="00804A2A" w:rsidP="00804A2A">
      <w:pPr>
        <w:spacing w:after="0" w:line="240" w:lineRule="auto"/>
        <w:jc w:val="both"/>
        <w:rPr>
          <w:rFonts w:ascii="Times New Roman" w:eastAsia="Times New Roman" w:hAnsi="Times New Roman" w:cs="Times New Roman"/>
          <w:b/>
          <w:i/>
          <w:sz w:val="24"/>
          <w:szCs w:val="24"/>
          <w:lang w:eastAsia="ru-RU"/>
        </w:rPr>
      </w:pPr>
      <w:r w:rsidRPr="00310113">
        <w:rPr>
          <w:rFonts w:ascii="Times New Roman" w:eastAsia="Times New Roman" w:hAnsi="Times New Roman" w:cs="Times New Roman"/>
          <w:b/>
          <w:i/>
          <w:sz w:val="24"/>
          <w:szCs w:val="24"/>
          <w:lang w:eastAsia="ru-RU"/>
        </w:rPr>
        <w:t xml:space="preserve"> </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b/>
          <w:i/>
          <w:sz w:val="24"/>
          <w:szCs w:val="24"/>
          <w:lang w:val="ru-RU" w:eastAsia="ru-RU"/>
        </w:rPr>
        <w:t xml:space="preserve">- </w:t>
      </w:r>
      <w:r w:rsidRPr="00310113">
        <w:rPr>
          <w:rFonts w:ascii="Times New Roman" w:eastAsia="Times New Roman" w:hAnsi="Times New Roman" w:cs="Times New Roman"/>
          <w:b/>
          <w:i/>
          <w:sz w:val="24"/>
          <w:szCs w:val="24"/>
          <w:lang w:eastAsia="ru-RU"/>
        </w:rPr>
        <w:t>Управління культури, спорту та гуманітарної політики</w:t>
      </w:r>
      <w:r w:rsidRPr="00310113">
        <w:rPr>
          <w:rFonts w:ascii="Times New Roman" w:eastAsia="Times New Roman" w:hAnsi="Times New Roman" w:cs="Times New Roman"/>
          <w:b/>
          <w:sz w:val="24"/>
          <w:szCs w:val="24"/>
          <w:lang w:eastAsia="ru-RU"/>
        </w:rPr>
        <w:t xml:space="preserve"> </w:t>
      </w:r>
      <w:r w:rsidRPr="00310113">
        <w:rPr>
          <w:rFonts w:ascii="Times New Roman" w:eastAsia="Times New Roman" w:hAnsi="Times New Roman" w:cs="Times New Roman"/>
          <w:sz w:val="24"/>
          <w:szCs w:val="24"/>
          <w:lang w:eastAsia="ru-RU"/>
        </w:rPr>
        <w:t>–</w:t>
      </w:r>
      <w:r w:rsidRPr="00310113">
        <w:rPr>
          <w:rFonts w:ascii="Times New Roman" w:eastAsia="Times New Roman" w:hAnsi="Times New Roman" w:cs="Times New Roman"/>
          <w:b/>
          <w:sz w:val="24"/>
          <w:szCs w:val="24"/>
          <w:lang w:eastAsia="ru-RU"/>
        </w:rPr>
        <w:t xml:space="preserve"> 7 580,00 грн., </w:t>
      </w:r>
      <w:r w:rsidRPr="00310113">
        <w:rPr>
          <w:rFonts w:ascii="Times New Roman" w:eastAsia="Times New Roman" w:hAnsi="Times New Roman" w:cs="Times New Roman"/>
          <w:sz w:val="24"/>
          <w:szCs w:val="24"/>
          <w:lang w:eastAsia="ru-RU"/>
        </w:rPr>
        <w:t>в т. ч. по КФК:</w:t>
      </w:r>
    </w:p>
    <w:p w:rsidR="00804A2A" w:rsidRPr="00310113" w:rsidRDefault="00804A2A" w:rsidP="00804A2A">
      <w:pPr>
        <w:spacing w:after="0" w:line="240" w:lineRule="auto"/>
        <w:jc w:val="both"/>
        <w:rPr>
          <w:rFonts w:ascii="Times New Roman" w:eastAsia="Times New Roman" w:hAnsi="Times New Roman" w:cs="Times New Roman"/>
          <w:b/>
          <w:i/>
          <w:sz w:val="24"/>
          <w:szCs w:val="24"/>
          <w:lang w:eastAsia="ru-RU"/>
        </w:rPr>
      </w:pPr>
      <w:r w:rsidRPr="00310113">
        <w:rPr>
          <w:rFonts w:ascii="Times New Roman" w:eastAsia="Times New Roman" w:hAnsi="Times New Roman" w:cs="Times New Roman"/>
          <w:b/>
          <w:sz w:val="24"/>
          <w:szCs w:val="24"/>
          <w:lang w:eastAsia="ru-RU"/>
        </w:rPr>
        <w:t>1011080 – 7 580,00 грн</w:t>
      </w:r>
      <w:r w:rsidRPr="00310113">
        <w:rPr>
          <w:rFonts w:ascii="Times New Roman" w:eastAsia="Times New Roman" w:hAnsi="Times New Roman" w:cs="Times New Roman"/>
          <w:sz w:val="24"/>
          <w:szCs w:val="24"/>
          <w:lang w:eastAsia="ru-RU"/>
        </w:rPr>
        <w:t>. - переплата за навчання дітей на жовтень</w:t>
      </w:r>
      <w:r w:rsidRPr="00310113">
        <w:rPr>
          <w:rFonts w:ascii="Times New Roman" w:eastAsia="Times New Roman" w:hAnsi="Times New Roman" w:cs="Times New Roman"/>
          <w:b/>
          <w:i/>
          <w:sz w:val="24"/>
          <w:szCs w:val="24"/>
          <w:lang w:eastAsia="ru-RU"/>
        </w:rPr>
        <w:t xml:space="preserve"> </w:t>
      </w:r>
      <w:r w:rsidRPr="00310113">
        <w:rPr>
          <w:rFonts w:ascii="Times New Roman" w:eastAsia="Times New Roman" w:hAnsi="Times New Roman" w:cs="Times New Roman"/>
          <w:sz w:val="24"/>
          <w:szCs w:val="24"/>
          <w:lang w:eastAsia="ru-RU"/>
        </w:rPr>
        <w:t>2022 р.</w:t>
      </w:r>
    </w:p>
    <w:p w:rsidR="00804A2A" w:rsidRPr="00310113" w:rsidRDefault="00804A2A" w:rsidP="00804A2A">
      <w:pPr>
        <w:spacing w:after="0" w:line="240" w:lineRule="auto"/>
        <w:jc w:val="both"/>
        <w:rPr>
          <w:rFonts w:ascii="Times New Roman" w:eastAsia="Times New Roman" w:hAnsi="Times New Roman" w:cs="Times New Roman"/>
          <w:b/>
          <w:i/>
          <w:sz w:val="24"/>
          <w:szCs w:val="24"/>
          <w:lang w:eastAsia="ru-RU"/>
        </w:rPr>
      </w:pP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bookmarkStart w:id="4" w:name="_Hlk100227656"/>
      <w:r w:rsidRPr="00310113">
        <w:rPr>
          <w:rFonts w:ascii="Times New Roman" w:eastAsia="Times New Roman" w:hAnsi="Times New Roman" w:cs="Times New Roman"/>
          <w:b/>
          <w:i/>
          <w:sz w:val="24"/>
          <w:szCs w:val="24"/>
          <w:lang w:eastAsia="ru-RU"/>
        </w:rPr>
        <w:t xml:space="preserve">- Відділ освіти – </w:t>
      </w:r>
      <w:bookmarkEnd w:id="4"/>
      <w:r w:rsidRPr="00310113">
        <w:rPr>
          <w:rFonts w:ascii="Times New Roman" w:eastAsia="Times New Roman" w:hAnsi="Times New Roman" w:cs="Times New Roman"/>
          <w:b/>
          <w:sz w:val="24"/>
          <w:szCs w:val="24"/>
          <w:lang w:eastAsia="ru-RU"/>
        </w:rPr>
        <w:t>140 092,20грн.,</w:t>
      </w:r>
      <w:r w:rsidRPr="00310113">
        <w:rPr>
          <w:rFonts w:ascii="Times New Roman" w:eastAsia="Times New Roman" w:hAnsi="Times New Roman" w:cs="Times New Roman"/>
          <w:sz w:val="24"/>
          <w:szCs w:val="24"/>
          <w:lang w:eastAsia="ru-RU"/>
        </w:rPr>
        <w:t xml:space="preserve"> в тому числі по КФК</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b/>
          <w:sz w:val="24"/>
          <w:szCs w:val="24"/>
          <w:lang w:eastAsia="ru-RU"/>
        </w:rPr>
        <w:t>0611010 –138133,11грн.</w:t>
      </w:r>
      <w:r w:rsidRPr="00310113">
        <w:rPr>
          <w:rFonts w:ascii="Times New Roman" w:eastAsia="Times New Roman" w:hAnsi="Times New Roman" w:cs="Times New Roman"/>
          <w:sz w:val="24"/>
          <w:szCs w:val="24"/>
          <w:lang w:eastAsia="ru-RU"/>
        </w:rPr>
        <w:t xml:space="preserve"> (батьківська плата) </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b/>
          <w:sz w:val="24"/>
          <w:szCs w:val="24"/>
          <w:lang w:eastAsia="ru-RU"/>
        </w:rPr>
        <w:t xml:space="preserve">0611021 – 1959,09 грн. – </w:t>
      </w:r>
      <w:r w:rsidRPr="00310113">
        <w:rPr>
          <w:rFonts w:ascii="Times New Roman" w:eastAsia="Times New Roman" w:hAnsi="Times New Roman" w:cs="Times New Roman"/>
          <w:sz w:val="24"/>
          <w:szCs w:val="24"/>
          <w:lang w:eastAsia="ru-RU"/>
        </w:rPr>
        <w:t xml:space="preserve">переплата за оренду приміщень         </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p>
    <w:p w:rsidR="00804A2A" w:rsidRPr="00310113" w:rsidRDefault="00804A2A" w:rsidP="00804A2A">
      <w:pPr>
        <w:spacing w:after="0" w:line="240" w:lineRule="auto"/>
        <w:jc w:val="both"/>
        <w:rPr>
          <w:rFonts w:ascii="Times New Roman" w:eastAsia="Times New Roman" w:hAnsi="Times New Roman" w:cs="Times New Roman"/>
          <w:b/>
          <w:i/>
          <w:sz w:val="24"/>
          <w:szCs w:val="24"/>
          <w:lang w:eastAsia="ru-RU"/>
        </w:rPr>
      </w:pPr>
      <w:r w:rsidRPr="00310113">
        <w:rPr>
          <w:rFonts w:ascii="Times New Roman" w:eastAsia="Times New Roman" w:hAnsi="Times New Roman" w:cs="Times New Roman"/>
          <w:b/>
          <w:i/>
          <w:sz w:val="24"/>
          <w:szCs w:val="24"/>
          <w:lang w:eastAsia="ru-RU"/>
        </w:rPr>
        <w:t xml:space="preserve">         Станом  на  01.01.2022 р.  дебіторська  заборгованість  (доходи)  становила           44 642,40  грн. Станом  на  01.10.2022р. дебіторська  заборгованість (доходи) становить</w:t>
      </w:r>
    </w:p>
    <w:p w:rsidR="00804A2A" w:rsidRPr="00310113" w:rsidRDefault="00804A2A" w:rsidP="00804A2A">
      <w:pPr>
        <w:spacing w:after="0" w:line="240" w:lineRule="auto"/>
        <w:jc w:val="both"/>
        <w:rPr>
          <w:rFonts w:ascii="Times New Roman" w:eastAsia="Times New Roman" w:hAnsi="Times New Roman" w:cs="Times New Roman"/>
          <w:b/>
          <w:i/>
          <w:sz w:val="24"/>
          <w:szCs w:val="24"/>
          <w:lang w:eastAsia="ru-RU"/>
        </w:rPr>
      </w:pPr>
      <w:r w:rsidRPr="00310113">
        <w:rPr>
          <w:rFonts w:ascii="Times New Roman" w:eastAsia="Times New Roman" w:hAnsi="Times New Roman" w:cs="Times New Roman"/>
          <w:b/>
          <w:i/>
          <w:sz w:val="24"/>
          <w:szCs w:val="24"/>
          <w:lang w:eastAsia="ru-RU"/>
        </w:rPr>
        <w:t>137 998,83 грн. тобто збільшилась на 93 356,43  грн. в  тому  числі  в  розрізі  установ:</w:t>
      </w:r>
    </w:p>
    <w:p w:rsidR="00804A2A" w:rsidRPr="00310113" w:rsidRDefault="00804A2A" w:rsidP="00804A2A">
      <w:pPr>
        <w:spacing w:after="0" w:line="240" w:lineRule="auto"/>
        <w:jc w:val="both"/>
        <w:rPr>
          <w:rFonts w:ascii="Times New Roman" w:eastAsia="Times New Roman" w:hAnsi="Times New Roman" w:cs="Times New Roman"/>
          <w:b/>
          <w:i/>
          <w:sz w:val="24"/>
          <w:szCs w:val="24"/>
          <w:lang w:eastAsia="ru-RU"/>
        </w:rPr>
      </w:pPr>
      <w:r w:rsidRPr="00310113">
        <w:rPr>
          <w:rFonts w:ascii="Times New Roman" w:eastAsia="Times New Roman" w:hAnsi="Times New Roman" w:cs="Times New Roman"/>
          <w:b/>
          <w:i/>
          <w:sz w:val="24"/>
          <w:szCs w:val="24"/>
          <w:lang w:eastAsia="ru-RU"/>
        </w:rPr>
        <w:t xml:space="preserve"> </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b/>
          <w:i/>
          <w:sz w:val="24"/>
          <w:szCs w:val="24"/>
          <w:lang w:val="ru-RU" w:eastAsia="ru-RU"/>
        </w:rPr>
        <w:t xml:space="preserve">- </w:t>
      </w:r>
      <w:r w:rsidRPr="00310113">
        <w:rPr>
          <w:rFonts w:ascii="Times New Roman" w:eastAsia="Times New Roman" w:hAnsi="Times New Roman" w:cs="Times New Roman"/>
          <w:b/>
          <w:i/>
          <w:sz w:val="24"/>
          <w:szCs w:val="24"/>
          <w:lang w:eastAsia="ru-RU"/>
        </w:rPr>
        <w:t>Управління культури, спорту та гуманітарної політики</w:t>
      </w:r>
      <w:r w:rsidRPr="00310113">
        <w:rPr>
          <w:rFonts w:ascii="Times New Roman" w:eastAsia="Times New Roman" w:hAnsi="Times New Roman" w:cs="Times New Roman"/>
          <w:b/>
          <w:sz w:val="24"/>
          <w:szCs w:val="24"/>
          <w:lang w:eastAsia="ru-RU"/>
        </w:rPr>
        <w:t xml:space="preserve"> </w:t>
      </w:r>
      <w:r w:rsidRPr="00310113">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b/>
          <w:i/>
          <w:sz w:val="24"/>
          <w:szCs w:val="24"/>
          <w:lang w:eastAsia="ru-RU"/>
        </w:rPr>
        <w:t>91 975,28 грн.,</w:t>
      </w:r>
      <w:r w:rsidRPr="00310113">
        <w:rPr>
          <w:rFonts w:ascii="Times New Roman" w:eastAsia="Times New Roman" w:hAnsi="Times New Roman" w:cs="Times New Roman"/>
          <w:b/>
          <w:sz w:val="24"/>
          <w:szCs w:val="24"/>
          <w:lang w:eastAsia="ru-RU"/>
        </w:rPr>
        <w:t xml:space="preserve"> </w:t>
      </w:r>
      <w:r w:rsidRPr="00310113">
        <w:rPr>
          <w:rFonts w:ascii="Times New Roman" w:eastAsia="Times New Roman" w:hAnsi="Times New Roman" w:cs="Times New Roman"/>
          <w:sz w:val="24"/>
          <w:szCs w:val="24"/>
          <w:lang w:eastAsia="ru-RU"/>
        </w:rPr>
        <w:t>в тому числі по КФК:</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b/>
          <w:sz w:val="24"/>
          <w:szCs w:val="24"/>
          <w:lang w:eastAsia="ru-RU"/>
        </w:rPr>
        <w:t>1011080 - 38 760,00 грн</w:t>
      </w:r>
      <w:r w:rsidRPr="00310113">
        <w:rPr>
          <w:rFonts w:ascii="Times New Roman" w:eastAsia="Times New Roman" w:hAnsi="Times New Roman" w:cs="Times New Roman"/>
          <w:sz w:val="24"/>
          <w:szCs w:val="24"/>
          <w:lang w:eastAsia="ru-RU"/>
        </w:rPr>
        <w:t>.- несвоєчасна оплата за навчання дітей за вересень  2022 р.</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b/>
          <w:sz w:val="24"/>
          <w:szCs w:val="24"/>
          <w:lang w:eastAsia="ru-RU"/>
        </w:rPr>
        <w:t xml:space="preserve">1014060 –53 215,28 грн. - </w:t>
      </w:r>
      <w:r w:rsidRPr="00310113">
        <w:rPr>
          <w:rFonts w:ascii="Times New Roman" w:eastAsia="Times New Roman" w:hAnsi="Times New Roman" w:cs="Times New Roman"/>
          <w:sz w:val="24"/>
          <w:szCs w:val="24"/>
          <w:lang w:eastAsia="ru-RU"/>
        </w:rPr>
        <w:t xml:space="preserve"> несвоєчасна плата за оренду приміщень .</w:t>
      </w:r>
    </w:p>
    <w:p w:rsidR="00804A2A" w:rsidRPr="00310113" w:rsidRDefault="00804A2A" w:rsidP="00804A2A">
      <w:pPr>
        <w:spacing w:after="0" w:line="240" w:lineRule="auto"/>
        <w:jc w:val="both"/>
        <w:rPr>
          <w:rFonts w:ascii="Times New Roman" w:eastAsia="Times New Roman" w:hAnsi="Times New Roman" w:cs="Times New Roman"/>
          <w:b/>
          <w:sz w:val="24"/>
          <w:szCs w:val="24"/>
          <w:lang w:eastAsia="ru-RU"/>
        </w:rPr>
      </w:pPr>
    </w:p>
    <w:p w:rsidR="00804A2A" w:rsidRPr="00310113" w:rsidRDefault="00804A2A" w:rsidP="00804A2A">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 xml:space="preserve">- </w:t>
      </w:r>
      <w:r w:rsidRPr="00310113">
        <w:rPr>
          <w:rFonts w:ascii="Times New Roman" w:eastAsia="Times New Roman" w:hAnsi="Times New Roman" w:cs="Times New Roman"/>
          <w:b/>
          <w:i/>
          <w:sz w:val="24"/>
          <w:szCs w:val="24"/>
          <w:lang w:eastAsia="ru-RU"/>
        </w:rPr>
        <w:t>Відділ освіти –</w:t>
      </w:r>
      <w:r w:rsidRPr="00310113">
        <w:rPr>
          <w:rFonts w:ascii="Times New Roman" w:eastAsia="Times New Roman" w:hAnsi="Times New Roman" w:cs="Times New Roman"/>
          <w:i/>
          <w:sz w:val="24"/>
          <w:szCs w:val="24"/>
          <w:lang w:eastAsia="ru-RU"/>
        </w:rPr>
        <w:t xml:space="preserve"> </w:t>
      </w:r>
      <w:r w:rsidRPr="00310113">
        <w:rPr>
          <w:rFonts w:ascii="Times New Roman" w:eastAsia="Times New Roman" w:hAnsi="Times New Roman" w:cs="Times New Roman"/>
          <w:b/>
          <w:i/>
          <w:sz w:val="24"/>
          <w:szCs w:val="24"/>
          <w:lang w:eastAsia="ru-RU"/>
        </w:rPr>
        <w:t xml:space="preserve"> 46 023,55грн.</w:t>
      </w:r>
      <w:r w:rsidRPr="00310113">
        <w:rPr>
          <w:rFonts w:ascii="Times New Roman" w:eastAsia="Times New Roman" w:hAnsi="Times New Roman" w:cs="Times New Roman"/>
          <w:sz w:val="24"/>
          <w:szCs w:val="24"/>
          <w:lang w:eastAsia="ru-RU"/>
        </w:rPr>
        <w:t xml:space="preserve"> в тому числі по КФК:</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b/>
          <w:sz w:val="24"/>
          <w:szCs w:val="24"/>
          <w:lang w:eastAsia="ru-RU"/>
        </w:rPr>
        <w:t>0611010 –  46 023,50</w:t>
      </w:r>
      <w:r w:rsidRPr="00310113">
        <w:rPr>
          <w:rFonts w:ascii="Times New Roman" w:eastAsia="Times New Roman" w:hAnsi="Times New Roman" w:cs="Times New Roman"/>
          <w:sz w:val="24"/>
          <w:szCs w:val="24"/>
          <w:lang w:eastAsia="ru-RU"/>
        </w:rPr>
        <w:t>грн.(батьківська плата)</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b/>
          <w:sz w:val="24"/>
          <w:szCs w:val="24"/>
          <w:lang w:eastAsia="ru-RU"/>
        </w:rPr>
        <w:t>0611021 – 0,05грн(</w:t>
      </w:r>
      <w:r w:rsidRPr="00310113">
        <w:rPr>
          <w:rFonts w:ascii="Times New Roman" w:eastAsia="Times New Roman" w:hAnsi="Times New Roman" w:cs="Times New Roman"/>
          <w:sz w:val="24"/>
          <w:szCs w:val="24"/>
          <w:lang w:eastAsia="ru-RU"/>
        </w:rPr>
        <w:t>Сидор М.Р.-1035,70грн</w:t>
      </w:r>
      <w:r w:rsidRPr="00310113">
        <w:rPr>
          <w:rFonts w:ascii="Times New Roman" w:eastAsia="Times New Roman" w:hAnsi="Times New Roman" w:cs="Times New Roman"/>
          <w:b/>
          <w:sz w:val="24"/>
          <w:szCs w:val="24"/>
          <w:lang w:eastAsia="ru-RU"/>
        </w:rPr>
        <w:t>.,</w:t>
      </w:r>
      <w:r w:rsidRPr="00310113">
        <w:rPr>
          <w:rFonts w:ascii="Times New Roman" w:eastAsia="Times New Roman" w:hAnsi="Times New Roman" w:cs="Times New Roman"/>
          <w:sz w:val="24"/>
          <w:szCs w:val="24"/>
          <w:lang w:eastAsia="ru-RU"/>
        </w:rPr>
        <w:t xml:space="preserve">Щерба-59,45грн.,ГО»Фенікс-спорт»-927,00грн.)   </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p>
    <w:p w:rsidR="00804A2A" w:rsidRPr="00310113" w:rsidRDefault="00804A2A" w:rsidP="00804A2A">
      <w:pPr>
        <w:spacing w:after="0" w:line="240" w:lineRule="auto"/>
        <w:jc w:val="both"/>
        <w:rPr>
          <w:rFonts w:ascii="Times New Roman" w:eastAsia="Times New Roman" w:hAnsi="Times New Roman" w:cs="Times New Roman"/>
          <w:b/>
          <w:i/>
          <w:sz w:val="24"/>
          <w:szCs w:val="24"/>
          <w:lang w:eastAsia="ru-RU"/>
        </w:rPr>
      </w:pPr>
      <w:r w:rsidRPr="00310113">
        <w:rPr>
          <w:rFonts w:ascii="Times New Roman" w:eastAsia="Times New Roman" w:hAnsi="Times New Roman" w:cs="Times New Roman"/>
          <w:b/>
          <w:i/>
          <w:sz w:val="24"/>
          <w:szCs w:val="24"/>
          <w:lang w:eastAsia="ru-RU"/>
        </w:rPr>
        <w:tab/>
        <w:t xml:space="preserve"> Станом на 01.01.2022 р. кредиторська  заборгованість  (видатки) становила  0,00  грн.  Станом  на  01.10.2022 р. кредиторська  заборгованість  (видатки)  становить 1 433 333,36 грн.  тобто  збільшилась  на  1 433 333,36   грн. в  тому числі  в  розрізі установ:</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b/>
          <w:i/>
          <w:sz w:val="24"/>
          <w:szCs w:val="24"/>
          <w:lang w:val="ru-RU" w:eastAsia="ru-RU"/>
        </w:rPr>
        <w:lastRenderedPageBreak/>
        <w:t xml:space="preserve">- </w:t>
      </w:r>
      <w:r w:rsidRPr="00310113">
        <w:rPr>
          <w:rFonts w:ascii="Times New Roman" w:eastAsia="Times New Roman" w:hAnsi="Times New Roman" w:cs="Times New Roman"/>
          <w:b/>
          <w:i/>
          <w:sz w:val="24"/>
          <w:szCs w:val="24"/>
          <w:lang w:eastAsia="ru-RU"/>
        </w:rPr>
        <w:t>Управління культури, спорту та гуманітарної політики</w:t>
      </w:r>
      <w:r w:rsidRPr="00310113">
        <w:rPr>
          <w:rFonts w:ascii="Times New Roman" w:eastAsia="Times New Roman" w:hAnsi="Times New Roman" w:cs="Times New Roman"/>
          <w:b/>
          <w:sz w:val="24"/>
          <w:szCs w:val="24"/>
          <w:lang w:eastAsia="ru-RU"/>
        </w:rPr>
        <w:t xml:space="preserve"> </w:t>
      </w:r>
      <w:r w:rsidRPr="00310113">
        <w:rPr>
          <w:rFonts w:ascii="Times New Roman" w:eastAsia="Times New Roman" w:hAnsi="Times New Roman" w:cs="Times New Roman"/>
          <w:sz w:val="24"/>
          <w:szCs w:val="24"/>
          <w:lang w:eastAsia="ru-RU"/>
        </w:rPr>
        <w:t>–</w:t>
      </w:r>
      <w:r w:rsidRPr="00310113">
        <w:rPr>
          <w:rFonts w:ascii="Times New Roman" w:eastAsia="Times New Roman" w:hAnsi="Times New Roman" w:cs="Times New Roman"/>
          <w:b/>
          <w:sz w:val="24"/>
          <w:szCs w:val="24"/>
          <w:lang w:eastAsia="ru-RU"/>
        </w:rPr>
        <w:t xml:space="preserve"> </w:t>
      </w:r>
      <w:r w:rsidRPr="00310113">
        <w:rPr>
          <w:rFonts w:ascii="Times New Roman" w:eastAsia="Times New Roman" w:hAnsi="Times New Roman" w:cs="Times New Roman"/>
          <w:b/>
          <w:i/>
          <w:sz w:val="24"/>
          <w:szCs w:val="24"/>
          <w:lang w:eastAsia="ru-RU"/>
        </w:rPr>
        <w:t>37 805,11 грн. (простр.),</w:t>
      </w:r>
      <w:r w:rsidRPr="00310113">
        <w:rPr>
          <w:rFonts w:ascii="Times New Roman" w:eastAsia="Times New Roman" w:hAnsi="Times New Roman" w:cs="Times New Roman"/>
          <w:b/>
          <w:sz w:val="24"/>
          <w:szCs w:val="24"/>
          <w:lang w:eastAsia="ru-RU"/>
        </w:rPr>
        <w:t xml:space="preserve"> </w:t>
      </w:r>
      <w:r w:rsidRPr="00310113">
        <w:rPr>
          <w:rFonts w:ascii="Times New Roman" w:eastAsia="Times New Roman" w:hAnsi="Times New Roman" w:cs="Times New Roman"/>
          <w:sz w:val="24"/>
          <w:szCs w:val="24"/>
          <w:lang w:eastAsia="ru-RU"/>
        </w:rPr>
        <w:t>в т. ч. по КФК</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b/>
          <w:sz w:val="24"/>
          <w:szCs w:val="24"/>
          <w:lang w:eastAsia="ru-RU"/>
        </w:rPr>
        <w:t xml:space="preserve">1014060 – 37 805,11 грн. </w:t>
      </w:r>
      <w:r w:rsidRPr="00310113">
        <w:rPr>
          <w:rFonts w:ascii="Times New Roman" w:eastAsia="Times New Roman" w:hAnsi="Times New Roman" w:cs="Times New Roman"/>
          <w:sz w:val="24"/>
          <w:szCs w:val="24"/>
          <w:lang w:eastAsia="ru-RU"/>
        </w:rPr>
        <w:t>КЕКВ 3142 –  5 952,11  грн. перед  ДП  «Укрдержбудекспертиза»  за  експертизу  проекту  будівництва  «Реконструкція будівлі КУ МБК «Молодість»  із                                              впровадженням енергозберігаючих заходів по пр. Шевченка 13 у м. Новий Розділ Львівської області. Коригування. КЕКВ 3142 - 31 853,00 грн. перед ТзОВ «Інвестбізнеспроект» за ПКД по об’єкту будівництва будівництва  «Реконструкція будівлі КУ МБК «Молодість»  із                                              впровадженням енергозберігаючих заходів по пр. Шевченка 13 у м. Новий Розділ Львівської області. Коригування.</w:t>
      </w:r>
    </w:p>
    <w:p w:rsidR="00804A2A" w:rsidRPr="00310113" w:rsidRDefault="00804A2A" w:rsidP="00804A2A">
      <w:pPr>
        <w:spacing w:after="0" w:line="240" w:lineRule="auto"/>
        <w:jc w:val="both"/>
        <w:rPr>
          <w:rFonts w:ascii="Times New Roman" w:eastAsia="Times New Roman" w:hAnsi="Times New Roman" w:cs="Times New Roman"/>
          <w:b/>
          <w:i/>
          <w:sz w:val="24"/>
          <w:szCs w:val="24"/>
          <w:lang w:eastAsia="ru-RU"/>
        </w:rPr>
      </w:pPr>
    </w:p>
    <w:p w:rsidR="00804A2A" w:rsidRPr="00310113" w:rsidRDefault="00804A2A" w:rsidP="00804A2A">
      <w:pPr>
        <w:spacing w:after="0" w:line="240" w:lineRule="auto"/>
        <w:jc w:val="both"/>
        <w:rPr>
          <w:rFonts w:ascii="Times New Roman" w:eastAsia="Times New Roman" w:hAnsi="Times New Roman" w:cs="Times New Roman"/>
          <w:b/>
          <w:i/>
          <w:sz w:val="24"/>
          <w:szCs w:val="24"/>
          <w:u w:val="single"/>
          <w:lang w:eastAsia="ru-RU"/>
        </w:rPr>
      </w:pPr>
      <w:r w:rsidRPr="00310113">
        <w:rPr>
          <w:rFonts w:ascii="Times New Roman" w:eastAsia="Times New Roman" w:hAnsi="Times New Roman" w:cs="Times New Roman"/>
          <w:b/>
          <w:i/>
          <w:sz w:val="24"/>
          <w:szCs w:val="24"/>
          <w:lang w:eastAsia="ru-RU"/>
        </w:rPr>
        <w:t>- Виконавчий комітет Новороздільської міської ради – 1 224 456,25 грн.</w:t>
      </w:r>
      <w:r w:rsidRPr="00310113">
        <w:rPr>
          <w:rFonts w:ascii="Times New Roman" w:eastAsia="Times New Roman" w:hAnsi="Times New Roman" w:cs="Times New Roman"/>
          <w:i/>
          <w:sz w:val="24"/>
          <w:szCs w:val="24"/>
          <w:lang w:eastAsia="ru-RU"/>
        </w:rPr>
        <w:t xml:space="preserve"> в т.ч. по КПК:</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b/>
          <w:sz w:val="24"/>
          <w:szCs w:val="24"/>
          <w:lang w:eastAsia="ru-RU"/>
        </w:rPr>
        <w:t>0210160 – 245 904,00 грн. (прострочена)</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КЕКВ 3132 –  242 492,00 грн. перед ФОП Складановський І.Л. кап.ремонт приміщення амін.будівлі Новороздільської міської ради, КЕКВ 3132 – 3 412,00 грн. – перед ФОП Скакун В.Б. за технагляд по кап.ремонту</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b/>
          <w:sz w:val="24"/>
          <w:szCs w:val="24"/>
          <w:lang w:eastAsia="ru-RU"/>
        </w:rPr>
        <w:t>0217461 -978 552,25 грн</w:t>
      </w:r>
      <w:r w:rsidRPr="00310113">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b/>
          <w:sz w:val="24"/>
          <w:szCs w:val="24"/>
          <w:lang w:eastAsia="ru-RU"/>
        </w:rPr>
        <w:t xml:space="preserve">(прострочена) </w:t>
      </w:r>
      <w:r w:rsidRPr="00310113">
        <w:rPr>
          <w:rFonts w:ascii="Times New Roman" w:eastAsia="Times New Roman" w:hAnsi="Times New Roman" w:cs="Times New Roman"/>
          <w:sz w:val="24"/>
          <w:szCs w:val="24"/>
          <w:lang w:eastAsia="ru-RU"/>
        </w:rPr>
        <w:t>КЕКВ3132-978 552,25 – по ухвалі суду кап. ремонт вул.. Коцюбинського в с.Березина ТзОВ «Альт буд ЛВ »</w:t>
      </w:r>
    </w:p>
    <w:p w:rsidR="00804A2A" w:rsidRPr="00310113" w:rsidRDefault="00804A2A" w:rsidP="00804A2A">
      <w:pPr>
        <w:spacing w:after="0" w:line="240" w:lineRule="auto"/>
        <w:jc w:val="both"/>
        <w:rPr>
          <w:rFonts w:ascii="Times New Roman" w:eastAsia="Times New Roman" w:hAnsi="Times New Roman" w:cs="Times New Roman"/>
          <w:b/>
          <w:i/>
          <w:sz w:val="24"/>
          <w:szCs w:val="24"/>
          <w:lang w:eastAsia="ru-RU"/>
        </w:rPr>
      </w:pPr>
    </w:p>
    <w:p w:rsidR="00804A2A" w:rsidRPr="00310113" w:rsidRDefault="00804A2A" w:rsidP="00804A2A">
      <w:pPr>
        <w:spacing w:after="0" w:line="240" w:lineRule="auto"/>
        <w:ind w:left="-27"/>
        <w:jc w:val="both"/>
        <w:rPr>
          <w:rFonts w:ascii="Times New Roman" w:eastAsia="Times New Roman" w:hAnsi="Times New Roman" w:cs="Times New Roman"/>
          <w:b/>
          <w:i/>
          <w:sz w:val="24"/>
          <w:szCs w:val="24"/>
          <w:lang w:eastAsia="ru-RU"/>
        </w:rPr>
      </w:pPr>
      <w:r w:rsidRPr="00310113">
        <w:rPr>
          <w:rFonts w:ascii="Times New Roman" w:eastAsia="Times New Roman" w:hAnsi="Times New Roman" w:cs="Times New Roman"/>
          <w:b/>
          <w:i/>
          <w:sz w:val="24"/>
          <w:szCs w:val="24"/>
          <w:lang w:eastAsia="ru-RU"/>
        </w:rPr>
        <w:t xml:space="preserve">-Управління житлово-комунального господарства  Новороздільської міської ради - </w:t>
      </w:r>
    </w:p>
    <w:p w:rsidR="00804A2A" w:rsidRPr="00310113" w:rsidRDefault="00804A2A" w:rsidP="00804A2A">
      <w:pPr>
        <w:spacing w:after="0" w:line="240" w:lineRule="auto"/>
        <w:ind w:left="-27"/>
        <w:jc w:val="both"/>
        <w:rPr>
          <w:rFonts w:ascii="Times New Roman" w:eastAsia="Times New Roman" w:hAnsi="Times New Roman" w:cs="Times New Roman"/>
          <w:b/>
          <w:i/>
          <w:sz w:val="24"/>
          <w:szCs w:val="24"/>
          <w:lang w:eastAsia="ru-RU"/>
        </w:rPr>
      </w:pPr>
      <w:r w:rsidRPr="00310113">
        <w:rPr>
          <w:rFonts w:ascii="Times New Roman" w:eastAsia="Times New Roman" w:hAnsi="Times New Roman" w:cs="Times New Roman"/>
          <w:b/>
          <w:i/>
          <w:sz w:val="24"/>
          <w:szCs w:val="24"/>
          <w:lang w:eastAsia="ru-RU"/>
        </w:rPr>
        <w:t xml:space="preserve"> 18 971,00 грн. в т.ч. по КПК:</w:t>
      </w:r>
    </w:p>
    <w:p w:rsidR="00804A2A" w:rsidRPr="00310113" w:rsidRDefault="00804A2A" w:rsidP="00804A2A">
      <w:pPr>
        <w:spacing w:after="0" w:line="240" w:lineRule="auto"/>
        <w:ind w:left="-27"/>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b/>
          <w:sz w:val="24"/>
          <w:szCs w:val="24"/>
          <w:lang w:eastAsia="ru-RU"/>
        </w:rPr>
        <w:t xml:space="preserve">1217110 – 18 971,00 грн. </w:t>
      </w:r>
      <w:r w:rsidRPr="00310113">
        <w:rPr>
          <w:rFonts w:ascii="Times New Roman" w:eastAsia="Times New Roman" w:hAnsi="Times New Roman" w:cs="Times New Roman"/>
          <w:sz w:val="24"/>
          <w:szCs w:val="24"/>
          <w:lang w:eastAsia="ru-RU"/>
        </w:rPr>
        <w:t xml:space="preserve">КЕКВ 2240 – 18 971,00 грн. перед ФОП Тюлько О.Б. за надання послуг з «Поліпшення громадських пасовищ, площею </w:t>
      </w:r>
      <w:smartTag w:uri="urn:schemas-microsoft-com:office:smarttags" w:element="metricconverter">
        <w:smartTagPr>
          <w:attr w:name="ProductID" w:val="55,6724 га"/>
        </w:smartTagPr>
        <w:r w:rsidRPr="00310113">
          <w:rPr>
            <w:rFonts w:ascii="Times New Roman" w:eastAsia="Times New Roman" w:hAnsi="Times New Roman" w:cs="Times New Roman"/>
            <w:sz w:val="24"/>
            <w:szCs w:val="24"/>
            <w:lang w:eastAsia="ru-RU"/>
          </w:rPr>
          <w:t>55,6724 га</w:t>
        </w:r>
      </w:smartTag>
      <w:r w:rsidRPr="00310113">
        <w:rPr>
          <w:rFonts w:ascii="Times New Roman" w:eastAsia="Times New Roman" w:hAnsi="Times New Roman" w:cs="Times New Roman"/>
          <w:sz w:val="24"/>
          <w:szCs w:val="24"/>
          <w:lang w:eastAsia="ru-RU"/>
        </w:rPr>
        <w:t xml:space="preserve"> в с. Підгірці та с. Тужанівці Новороздільської міської ради».</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i/>
          <w:sz w:val="24"/>
          <w:szCs w:val="24"/>
          <w:lang w:eastAsia="ru-RU"/>
        </w:rPr>
        <w:t>-</w:t>
      </w:r>
      <w:r w:rsidRPr="00310113">
        <w:rPr>
          <w:rFonts w:ascii="Times New Roman" w:eastAsia="Times New Roman" w:hAnsi="Times New Roman" w:cs="Times New Roman"/>
          <w:b/>
          <w:i/>
          <w:sz w:val="24"/>
          <w:szCs w:val="24"/>
          <w:lang w:eastAsia="ru-RU"/>
        </w:rPr>
        <w:t xml:space="preserve"> ДП «Благоустрій» КП «РЖС» Новороздільської міської ради</w:t>
      </w:r>
      <w:r w:rsidRPr="00310113">
        <w:rPr>
          <w:rFonts w:ascii="Times New Roman" w:eastAsia="Times New Roman" w:hAnsi="Times New Roman" w:cs="Times New Roman"/>
          <w:i/>
          <w:sz w:val="24"/>
          <w:szCs w:val="24"/>
          <w:lang w:eastAsia="ru-RU"/>
        </w:rPr>
        <w:t xml:space="preserve"> – </w:t>
      </w:r>
      <w:r w:rsidRPr="00310113">
        <w:rPr>
          <w:rFonts w:ascii="Times New Roman" w:eastAsia="Times New Roman" w:hAnsi="Times New Roman" w:cs="Times New Roman"/>
          <w:b/>
          <w:i/>
          <w:sz w:val="24"/>
          <w:szCs w:val="24"/>
          <w:lang w:eastAsia="ru-RU"/>
        </w:rPr>
        <w:t>118 900,00 грн.</w:t>
      </w:r>
      <w:r w:rsidRPr="00310113">
        <w:rPr>
          <w:rFonts w:ascii="Times New Roman" w:eastAsia="Times New Roman" w:hAnsi="Times New Roman" w:cs="Times New Roman"/>
          <w:sz w:val="24"/>
          <w:szCs w:val="24"/>
          <w:lang w:eastAsia="ru-RU"/>
        </w:rPr>
        <w:t xml:space="preserve"> в т.ч. по КПК:</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b/>
          <w:i/>
          <w:sz w:val="24"/>
          <w:szCs w:val="24"/>
          <w:lang w:eastAsia="ru-RU"/>
        </w:rPr>
        <w:t xml:space="preserve">1217363 -118 900,00 грн. КЕКВ 3210 – 118 900,00 грн. </w:t>
      </w:r>
      <w:r w:rsidRPr="00310113">
        <w:rPr>
          <w:rFonts w:ascii="Times New Roman" w:eastAsia="Times New Roman" w:hAnsi="Times New Roman" w:cs="Times New Roman"/>
          <w:sz w:val="24"/>
          <w:szCs w:val="24"/>
          <w:lang w:eastAsia="ru-RU"/>
        </w:rPr>
        <w:t>за придбання і встановлення дитячого майданчика біля Будинку дитячої та юнацької творчості м. Новий Розділ перед ФОП Верницький О.М.</w:t>
      </w:r>
    </w:p>
    <w:p w:rsidR="00804A2A" w:rsidRPr="00310113" w:rsidRDefault="00804A2A" w:rsidP="00804A2A">
      <w:pPr>
        <w:numPr>
          <w:ilvl w:val="0"/>
          <w:numId w:val="16"/>
        </w:numPr>
        <w:spacing w:after="0" w:line="240" w:lineRule="auto"/>
        <w:ind w:left="360"/>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b/>
          <w:i/>
          <w:sz w:val="24"/>
          <w:szCs w:val="24"/>
          <w:lang w:eastAsia="ru-RU"/>
        </w:rPr>
        <w:t>Відділ освіти – 33 201,00 грн.</w:t>
      </w:r>
      <w:r w:rsidRPr="00310113">
        <w:rPr>
          <w:rFonts w:ascii="Times New Roman" w:eastAsia="Times New Roman" w:hAnsi="Times New Roman" w:cs="Times New Roman"/>
          <w:b/>
          <w:sz w:val="24"/>
          <w:szCs w:val="24"/>
          <w:lang w:eastAsia="ru-RU"/>
        </w:rPr>
        <w:t xml:space="preserve"> </w:t>
      </w:r>
      <w:r w:rsidRPr="00310113">
        <w:rPr>
          <w:rFonts w:ascii="Times New Roman" w:eastAsia="Times New Roman" w:hAnsi="Times New Roman" w:cs="Times New Roman"/>
          <w:sz w:val="24"/>
          <w:szCs w:val="24"/>
          <w:lang w:eastAsia="ru-RU"/>
        </w:rPr>
        <w:t>в т.ч.</w:t>
      </w:r>
      <w:r w:rsidRPr="00310113">
        <w:rPr>
          <w:rFonts w:ascii="Times New Roman" w:eastAsia="Times New Roman" w:hAnsi="Times New Roman" w:cs="Times New Roman"/>
          <w:b/>
          <w:sz w:val="24"/>
          <w:szCs w:val="24"/>
          <w:lang w:eastAsia="ru-RU"/>
        </w:rPr>
        <w:t xml:space="preserve"> </w:t>
      </w:r>
      <w:r w:rsidRPr="00310113">
        <w:rPr>
          <w:rFonts w:ascii="Times New Roman" w:eastAsia="Times New Roman" w:hAnsi="Times New Roman" w:cs="Times New Roman"/>
          <w:sz w:val="24"/>
          <w:szCs w:val="24"/>
          <w:lang w:eastAsia="ru-RU"/>
        </w:rPr>
        <w:t xml:space="preserve">по КПК: </w:t>
      </w:r>
      <w:r w:rsidRPr="00310113">
        <w:rPr>
          <w:rFonts w:ascii="Times New Roman" w:eastAsia="Times New Roman" w:hAnsi="Times New Roman" w:cs="Times New Roman"/>
          <w:b/>
          <w:i/>
          <w:sz w:val="24"/>
          <w:szCs w:val="24"/>
          <w:lang w:eastAsia="ru-RU"/>
        </w:rPr>
        <w:t>0611010 –</w:t>
      </w:r>
      <w:r w:rsidRPr="00310113">
        <w:rPr>
          <w:rFonts w:ascii="Times New Roman" w:eastAsia="Times New Roman" w:hAnsi="Times New Roman" w:cs="Times New Roman"/>
          <w:b/>
          <w:sz w:val="24"/>
          <w:szCs w:val="24"/>
          <w:lang w:eastAsia="ru-RU"/>
        </w:rPr>
        <w:t xml:space="preserve"> 5 670,00 грн. </w:t>
      </w:r>
      <w:r w:rsidRPr="00310113">
        <w:rPr>
          <w:rFonts w:ascii="Times New Roman" w:eastAsia="Times New Roman" w:hAnsi="Times New Roman" w:cs="Times New Roman"/>
          <w:sz w:val="24"/>
          <w:szCs w:val="24"/>
          <w:lang w:eastAsia="ru-RU"/>
        </w:rPr>
        <w:t>КЕКВ 2230 – 5 670,00 грн. за продукти харчування перед ТзОВ «Родина»</w:t>
      </w:r>
    </w:p>
    <w:p w:rsidR="00804A2A" w:rsidRPr="00310113" w:rsidRDefault="00804A2A" w:rsidP="00804A2A">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 xml:space="preserve"> 0611021 – 27 531,00,00 грн.</w:t>
      </w: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КЕКВ 2210</w:t>
      </w:r>
      <w:r w:rsidRPr="00310113">
        <w:rPr>
          <w:rFonts w:ascii="Times New Roman" w:eastAsia="Times New Roman" w:hAnsi="Times New Roman" w:cs="Times New Roman"/>
          <w:b/>
          <w:sz w:val="24"/>
          <w:szCs w:val="24"/>
          <w:lang w:eastAsia="ru-RU"/>
        </w:rPr>
        <w:t xml:space="preserve"> - </w:t>
      </w:r>
      <w:r w:rsidRPr="00310113">
        <w:rPr>
          <w:rFonts w:ascii="Times New Roman" w:eastAsia="Times New Roman" w:hAnsi="Times New Roman" w:cs="Times New Roman"/>
          <w:sz w:val="24"/>
          <w:szCs w:val="24"/>
          <w:lang w:eastAsia="ru-RU"/>
        </w:rPr>
        <w:t>7 971,00 грн.(ФОП Павлій О.І.) за газонокосарку, КЕКВ 3132 – 19 560,00 грн.: 5 400,00 грн. ТзОВ «УКРЕКСПЕРТИЗАГРУП» за експертизу                        14 160,00 грн. КП»</w:t>
      </w:r>
    </w:p>
    <w:p w:rsidR="00804A2A" w:rsidRPr="00310113" w:rsidRDefault="00804A2A" w:rsidP="00804A2A">
      <w:pPr>
        <w:spacing w:after="0" w:line="240" w:lineRule="auto"/>
        <w:jc w:val="center"/>
        <w:rPr>
          <w:rFonts w:ascii="Times New Roman" w:eastAsia="Times New Roman" w:hAnsi="Times New Roman" w:cs="Times New Roman"/>
          <w:b/>
          <w:i/>
          <w:sz w:val="24"/>
          <w:szCs w:val="24"/>
          <w:lang w:eastAsia="ru-RU"/>
        </w:rPr>
      </w:pPr>
    </w:p>
    <w:p w:rsidR="00804A2A" w:rsidRPr="00310113" w:rsidRDefault="00804A2A" w:rsidP="00804A2A">
      <w:pPr>
        <w:spacing w:after="0" w:line="240" w:lineRule="auto"/>
        <w:jc w:val="center"/>
        <w:rPr>
          <w:rFonts w:ascii="Times New Roman" w:eastAsia="Times New Roman" w:hAnsi="Times New Roman" w:cs="Times New Roman"/>
          <w:b/>
          <w:i/>
          <w:sz w:val="24"/>
          <w:szCs w:val="24"/>
          <w:lang w:eastAsia="ru-RU"/>
        </w:rPr>
      </w:pPr>
    </w:p>
    <w:p w:rsidR="00804A2A" w:rsidRPr="00310113" w:rsidRDefault="00804A2A" w:rsidP="00804A2A">
      <w:pPr>
        <w:spacing w:after="0" w:line="240" w:lineRule="auto"/>
        <w:jc w:val="both"/>
        <w:rPr>
          <w:rFonts w:ascii="Times New Roman" w:eastAsia="Times New Roman" w:hAnsi="Times New Roman" w:cs="Times New Roman"/>
          <w:sz w:val="24"/>
          <w:szCs w:val="24"/>
          <w:lang w:eastAsia="ru-RU"/>
        </w:rPr>
      </w:pPr>
    </w:p>
    <w:p w:rsidR="00260C50" w:rsidRPr="00310113" w:rsidRDefault="00804A2A" w:rsidP="00804A2A">
      <w:pPr>
        <w:tabs>
          <w:tab w:val="left" w:pos="0"/>
        </w:tabs>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b/>
          <w:bCs/>
          <w:sz w:val="24"/>
          <w:szCs w:val="24"/>
          <w:lang w:eastAsia="ru-RU"/>
        </w:rPr>
        <w:t>НАЧАЛЬНИК ФІНУПРАВЛІННЯ                          Ігор РИЧАГІВСЬКИЙ</w:t>
      </w:r>
    </w:p>
    <w:p w:rsidR="00BB2564" w:rsidRPr="00310113" w:rsidRDefault="00BB2564" w:rsidP="00804A2A">
      <w:pPr>
        <w:tabs>
          <w:tab w:val="left" w:pos="0"/>
        </w:tabs>
        <w:spacing w:after="0" w:line="240" w:lineRule="auto"/>
        <w:rPr>
          <w:rFonts w:ascii="Times New Roman" w:eastAsia="Times New Roman" w:hAnsi="Times New Roman" w:cs="Times New Roman"/>
          <w:sz w:val="24"/>
          <w:szCs w:val="24"/>
          <w:lang w:eastAsia="ru-RU"/>
        </w:rPr>
      </w:pPr>
    </w:p>
    <w:p w:rsidR="004967D7" w:rsidRPr="00310113" w:rsidRDefault="004967D7" w:rsidP="00496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uk-UA"/>
        </w:rPr>
      </w:pPr>
    </w:p>
    <w:p w:rsidR="007B3D40" w:rsidRPr="00310113" w:rsidRDefault="007B3D40" w:rsidP="00496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uk-UA"/>
        </w:rPr>
      </w:pPr>
    </w:p>
    <w:p w:rsidR="007B3D40" w:rsidRPr="00310113" w:rsidRDefault="007B3D40" w:rsidP="00496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uk-UA"/>
        </w:rPr>
      </w:pPr>
    </w:p>
    <w:p w:rsidR="007B3D40" w:rsidRPr="00310113" w:rsidRDefault="007B3D40" w:rsidP="00496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uk-UA"/>
        </w:rPr>
      </w:pPr>
    </w:p>
    <w:p w:rsidR="007B3D40" w:rsidRPr="00310113" w:rsidRDefault="007B3D40" w:rsidP="00496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uk-UA"/>
        </w:rPr>
      </w:pPr>
    </w:p>
    <w:p w:rsidR="007B3D40" w:rsidRPr="00310113" w:rsidRDefault="007B3D40" w:rsidP="00496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uk-UA"/>
        </w:rPr>
      </w:pPr>
    </w:p>
    <w:p w:rsidR="007B3D40" w:rsidRPr="00310113" w:rsidRDefault="007B3D40" w:rsidP="00496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uk-UA"/>
        </w:rPr>
      </w:pPr>
    </w:p>
    <w:p w:rsidR="007B3D40" w:rsidRPr="00310113" w:rsidRDefault="007B3D40" w:rsidP="00496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uk-UA"/>
        </w:rPr>
      </w:pPr>
    </w:p>
    <w:p w:rsidR="007B3D40" w:rsidRPr="00310113" w:rsidRDefault="007B3D40" w:rsidP="00496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uk-UA"/>
        </w:rPr>
      </w:pPr>
    </w:p>
    <w:p w:rsidR="007B3D40" w:rsidRPr="00310113" w:rsidRDefault="007B3D40" w:rsidP="00496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uk-UA"/>
        </w:rPr>
      </w:pPr>
    </w:p>
    <w:p w:rsidR="007B3D40" w:rsidRPr="00310113" w:rsidRDefault="007B3D40" w:rsidP="00496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uk-UA"/>
        </w:rPr>
      </w:pPr>
    </w:p>
    <w:p w:rsidR="007B3D40" w:rsidRPr="00310113" w:rsidRDefault="007B3D40" w:rsidP="00496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uk-UA"/>
        </w:rPr>
      </w:pPr>
    </w:p>
    <w:p w:rsidR="007B3D40" w:rsidRPr="00310113" w:rsidRDefault="007B3D40" w:rsidP="00496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uk-UA"/>
        </w:rPr>
      </w:pPr>
    </w:p>
    <w:p w:rsidR="007B3D40" w:rsidRPr="00310113" w:rsidRDefault="007B3D40" w:rsidP="00496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uk-UA"/>
        </w:rPr>
      </w:pPr>
    </w:p>
    <w:p w:rsidR="007B3D40" w:rsidRPr="00310113" w:rsidRDefault="007B3D40" w:rsidP="00496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uk-UA"/>
        </w:rPr>
      </w:pPr>
    </w:p>
    <w:p w:rsidR="007B3D40" w:rsidRPr="00310113" w:rsidRDefault="007B3D40" w:rsidP="00496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uk-UA"/>
        </w:rPr>
      </w:pPr>
    </w:p>
    <w:p w:rsidR="007B3D40" w:rsidRPr="00310113" w:rsidRDefault="007B3D40" w:rsidP="00496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uk-UA"/>
        </w:rPr>
      </w:pP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НОВОРОЗДІЛЬСЬКА  МІСЬКА  РАДА</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ЛЬВІВСЬКОЇ  ОБЛАСТІ</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ВИКОНАВЧИЙ  КОМІТЕТ</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63D0">
        <w:rPr>
          <w:rFonts w:ascii="Times New Roman" w:eastAsia="Times New Roman" w:hAnsi="Times New Roman" w:cs="Times New Roman"/>
          <w:b/>
          <w:sz w:val="24"/>
          <w:szCs w:val="24"/>
          <w:lang w:val="ru-RU" w:eastAsia="ru-RU"/>
        </w:rPr>
        <w:t xml:space="preserve"> Р</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І</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Ш</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Е</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Я №</w:t>
      </w:r>
    </w:p>
    <w:p w:rsidR="004967D7" w:rsidRDefault="004967D7" w:rsidP="004967D7">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00840422" w:rsidRPr="00310113">
        <w:rPr>
          <w:rFonts w:ascii="Times New Roman" w:eastAsia="Times New Roman" w:hAnsi="Times New Roman" w:cs="Times New Roman"/>
          <w:b/>
          <w:sz w:val="24"/>
          <w:szCs w:val="24"/>
          <w:lang w:eastAsia="ru-RU"/>
        </w:rPr>
        <w:t>358</w:t>
      </w:r>
    </w:p>
    <w:p w:rsidR="00503753" w:rsidRDefault="00503753" w:rsidP="004967D7">
      <w:pPr>
        <w:spacing w:after="0" w:line="240" w:lineRule="auto"/>
        <w:jc w:val="both"/>
        <w:rPr>
          <w:rFonts w:ascii="Times New Roman" w:eastAsia="Times New Roman" w:hAnsi="Times New Roman" w:cs="Times New Roman"/>
          <w:b/>
          <w:sz w:val="24"/>
          <w:szCs w:val="24"/>
          <w:lang w:eastAsia="ru-RU"/>
        </w:rPr>
      </w:pPr>
    </w:p>
    <w:p w:rsidR="00D17CEB" w:rsidRPr="00310113" w:rsidRDefault="00D17CEB" w:rsidP="004967D7">
      <w:pPr>
        <w:spacing w:after="0" w:line="240" w:lineRule="auto"/>
        <w:rPr>
          <w:rFonts w:ascii="Times New Roman" w:eastAsia="Times New Roman" w:hAnsi="Times New Roman" w:cs="Times New Roman"/>
          <w:bCs/>
          <w:sz w:val="24"/>
          <w:szCs w:val="24"/>
          <w:lang w:eastAsia="ru-RU"/>
        </w:rPr>
      </w:pPr>
    </w:p>
    <w:p w:rsidR="004967D7" w:rsidRPr="00310113" w:rsidRDefault="004967D7" w:rsidP="004967D7">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17 листопада 2022 року</w:t>
      </w:r>
    </w:p>
    <w:p w:rsidR="007B3D40" w:rsidRPr="00310113" w:rsidRDefault="007B3D40" w:rsidP="004967D7">
      <w:pPr>
        <w:spacing w:after="0" w:line="240" w:lineRule="auto"/>
        <w:rPr>
          <w:rFonts w:ascii="Times New Roman" w:eastAsia="Times New Roman" w:hAnsi="Times New Roman" w:cs="Times New Roman"/>
          <w:bCs/>
          <w:sz w:val="24"/>
          <w:szCs w:val="24"/>
          <w:lang w:eastAsia="ru-RU"/>
        </w:rPr>
      </w:pPr>
    </w:p>
    <w:p w:rsidR="00C606F4" w:rsidRPr="00310113" w:rsidRDefault="00C606F4" w:rsidP="00C606F4">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Про погодження внесення змін</w:t>
      </w:r>
    </w:p>
    <w:p w:rsidR="00C606F4" w:rsidRPr="00310113" w:rsidRDefault="00C606F4" w:rsidP="00C606F4">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до показників міського бюджету</w:t>
      </w:r>
    </w:p>
    <w:p w:rsidR="00C606F4" w:rsidRPr="00310113" w:rsidRDefault="00C606F4" w:rsidP="00D17CEB">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на 2022 рік</w:t>
      </w:r>
    </w:p>
    <w:p w:rsidR="00D17CEB" w:rsidRPr="00310113" w:rsidRDefault="00D17CEB" w:rsidP="00D17CEB">
      <w:pPr>
        <w:spacing w:after="0" w:line="240" w:lineRule="auto"/>
        <w:rPr>
          <w:rFonts w:ascii="Times New Roman" w:eastAsia="Times New Roman" w:hAnsi="Times New Roman" w:cs="Times New Roman"/>
          <w:sz w:val="24"/>
          <w:szCs w:val="24"/>
          <w:lang w:eastAsia="uk-UA"/>
        </w:rPr>
      </w:pPr>
    </w:p>
    <w:p w:rsidR="00C606F4" w:rsidRPr="00310113" w:rsidRDefault="00C606F4" w:rsidP="00C606F4">
      <w:pPr>
        <w:spacing w:after="0" w:line="240" w:lineRule="auto"/>
        <w:ind w:firstLine="720"/>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Заслухавши інформацію начальника фінансового управління Ричагівського І.І. про необхідність внесення змін до показників міського бюджету на 2022 рік, взявши до уваги висновок фінансового управління від 15.11.2022 року № 14, лист фінансового управління від 16.11.2022 року №26/298, лист УСЗН від 27.10.2022 року №02-2/232, службову записку головного бухгалтера відділу бух</w:t>
      </w:r>
      <w:r w:rsidR="00D17CEB" w:rsidRPr="00310113">
        <w:rPr>
          <w:rFonts w:ascii="Times New Roman" w:eastAsia="Times New Roman" w:hAnsi="Times New Roman" w:cs="Times New Roman"/>
          <w:sz w:val="24"/>
          <w:szCs w:val="24"/>
          <w:lang w:eastAsia="uk-UA"/>
        </w:rPr>
        <w:t>галтерської служби Колінко Н.П.</w:t>
      </w:r>
      <w:r w:rsidRPr="00310113">
        <w:rPr>
          <w:rFonts w:ascii="Times New Roman" w:eastAsia="Times New Roman" w:hAnsi="Times New Roman" w:cs="Times New Roman"/>
          <w:sz w:val="24"/>
          <w:szCs w:val="24"/>
          <w:lang w:eastAsia="uk-UA"/>
        </w:rPr>
        <w:t xml:space="preserve"> № 213, 214 від 03.11.2022р, </w:t>
      </w:r>
      <w:r w:rsidR="00D17CEB" w:rsidRPr="00310113">
        <w:rPr>
          <w:rFonts w:ascii="Times New Roman" w:eastAsia="Times New Roman" w:hAnsi="Times New Roman" w:cs="Times New Roman"/>
          <w:sz w:val="24"/>
          <w:szCs w:val="24"/>
          <w:lang w:eastAsia="uk-UA"/>
        </w:rPr>
        <w:t xml:space="preserve">№ 220 </w:t>
      </w:r>
      <w:r w:rsidRPr="00310113">
        <w:rPr>
          <w:rFonts w:ascii="Times New Roman" w:eastAsia="Times New Roman" w:hAnsi="Times New Roman" w:cs="Times New Roman"/>
          <w:sz w:val="24"/>
          <w:szCs w:val="24"/>
          <w:lang w:eastAsia="uk-UA"/>
        </w:rPr>
        <w:t xml:space="preserve">від  </w:t>
      </w:r>
      <w:r w:rsidR="00D17CEB" w:rsidRPr="00310113">
        <w:rPr>
          <w:rFonts w:ascii="Times New Roman" w:eastAsia="Times New Roman" w:hAnsi="Times New Roman" w:cs="Times New Roman"/>
          <w:sz w:val="24"/>
          <w:szCs w:val="24"/>
          <w:lang w:eastAsia="uk-UA"/>
        </w:rPr>
        <w:t>16.11.2022р.,</w:t>
      </w:r>
      <w:r w:rsidRPr="00310113">
        <w:rPr>
          <w:rFonts w:ascii="Times New Roman" w:eastAsia="Times New Roman" w:hAnsi="Times New Roman" w:cs="Times New Roman"/>
          <w:sz w:val="24"/>
          <w:szCs w:val="24"/>
          <w:lang w:eastAsia="uk-UA"/>
        </w:rPr>
        <w:t xml:space="preserve"> </w:t>
      </w:r>
      <w:r w:rsidR="00D17CEB" w:rsidRPr="00310113">
        <w:rPr>
          <w:rFonts w:ascii="Times New Roman" w:eastAsia="Times New Roman" w:hAnsi="Times New Roman" w:cs="Times New Roman"/>
          <w:sz w:val="24"/>
          <w:szCs w:val="24"/>
          <w:lang w:eastAsia="uk-UA"/>
        </w:rPr>
        <w:t xml:space="preserve">№ 219 від 14.11.2022 р., </w:t>
      </w:r>
      <w:r w:rsidRPr="00310113">
        <w:rPr>
          <w:rFonts w:ascii="Times New Roman" w:eastAsia="Times New Roman" w:hAnsi="Times New Roman" w:cs="Times New Roman"/>
          <w:sz w:val="24"/>
          <w:szCs w:val="24"/>
          <w:lang w:eastAsia="uk-UA"/>
        </w:rPr>
        <w:t xml:space="preserve">лист відділу освіти Новороздільської міської ради від 11.11.2022 року № 01-24/462, від 26.10.2022 року №01-24/435, від 28.10.2022 року № 01-24/439, від 16.11.2022 року № 01-24/473, УЖКГ від 15.11.2022 року №153,154,155, лист управління культури спорту та ГП НМР від 16.11.2022 року  № 01-25/155, 156, розпорядження ЛОВА від 24.10.2022 року №512/0/5-22ВА, від 15.11.2022 року №579/0/5 враховуючи Указ Президента України від 24.02.2022 року № 64/2022 «Про введення воєнного стану», відповідно до п. 22 розділу VІ «Прикінцеві та перехідні положення»  Бюджетного Кодексу України, постанову КМУ № 252 від 11.03.2022 року «Деякі питання формування та виконання місцевих бюджетів у період воєнного часу», зі змінами, відповідно до ст.72 Бюджетного Кодексу України ст.28 Закону України «Про місцеве самоврядування в Україні», виконавчий комітет Новороздільської міської ради </w:t>
      </w:r>
    </w:p>
    <w:p w:rsidR="00C606F4" w:rsidRPr="00310113" w:rsidRDefault="00C606F4" w:rsidP="00C606F4">
      <w:pPr>
        <w:spacing w:after="0" w:line="240" w:lineRule="auto"/>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                                                     </w:t>
      </w:r>
    </w:p>
    <w:p w:rsidR="00C606F4" w:rsidRPr="00310113" w:rsidRDefault="00C606F4" w:rsidP="00C606F4">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В И Р І Ш И В:</w:t>
      </w:r>
    </w:p>
    <w:p w:rsidR="007B3D40" w:rsidRPr="00310113" w:rsidRDefault="007B3D40" w:rsidP="00C606F4">
      <w:pPr>
        <w:spacing w:after="0" w:line="240" w:lineRule="auto"/>
        <w:rPr>
          <w:rFonts w:ascii="Times New Roman" w:eastAsia="Times New Roman" w:hAnsi="Times New Roman" w:cs="Times New Roman"/>
          <w:b/>
          <w:sz w:val="24"/>
          <w:szCs w:val="24"/>
          <w:lang w:eastAsia="uk-UA"/>
        </w:rPr>
      </w:pPr>
    </w:p>
    <w:p w:rsidR="00C606F4" w:rsidRPr="00310113" w:rsidRDefault="00C606F4" w:rsidP="00C606F4">
      <w:pPr>
        <w:spacing w:after="0" w:line="240" w:lineRule="auto"/>
        <w:ind w:firstLine="567"/>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1. Погодити зміни до показників міського бюджету на 2022 рік, а саме: </w:t>
      </w:r>
    </w:p>
    <w:p w:rsidR="00C606F4" w:rsidRPr="00310113" w:rsidRDefault="00C606F4" w:rsidP="00C606F4">
      <w:pPr>
        <w:spacing w:after="0" w:line="240" w:lineRule="auto"/>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          1.1 Збільшення доходів міського бюджету на суму 252367,77 грн., в т.ч. по загальному фонду на суму 252367,77 грн. за рахунок субвенції з обласного бюджету для оснащення навчальних кабінетів предмета «Захист України» ЗЗСО, додаткової дотації для надання компенсації закладам у яких розміщенні тимчасово переміщені особи.</w:t>
      </w:r>
    </w:p>
    <w:p w:rsidR="00C606F4" w:rsidRPr="00310113" w:rsidRDefault="00C606F4" w:rsidP="00C606F4">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                         ККД                          </w:t>
      </w:r>
      <w:r w:rsidR="007B3D40" w:rsidRPr="00310113">
        <w:rPr>
          <w:rFonts w:ascii="Times New Roman" w:eastAsia="Times New Roman" w:hAnsi="Times New Roman" w:cs="Times New Roman"/>
          <w:sz w:val="24"/>
          <w:szCs w:val="24"/>
          <w:lang w:eastAsia="uk-UA"/>
        </w:rPr>
        <w:t xml:space="preserve">                     СУМА, грн.</w:t>
      </w:r>
    </w:p>
    <w:p w:rsidR="00C606F4" w:rsidRPr="00310113" w:rsidRDefault="00C606F4" w:rsidP="00C606F4">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                         41053900                                        233333,00</w:t>
      </w:r>
    </w:p>
    <w:p w:rsidR="00C606F4" w:rsidRPr="00310113" w:rsidRDefault="00C606F4" w:rsidP="00C606F4">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                         41040400                                        19034,77</w:t>
      </w:r>
    </w:p>
    <w:p w:rsidR="00C606F4" w:rsidRPr="00310113" w:rsidRDefault="00C606F4" w:rsidP="00C606F4">
      <w:pPr>
        <w:spacing w:after="0" w:line="240" w:lineRule="auto"/>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      </w:t>
      </w:r>
    </w:p>
    <w:p w:rsidR="00C606F4" w:rsidRDefault="00C606F4" w:rsidP="00C606F4">
      <w:pPr>
        <w:spacing w:after="0" w:line="240" w:lineRule="auto"/>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          1.2. Збільшення видатків  міського бюджету на суму </w:t>
      </w:r>
      <w:r w:rsidRPr="00310113">
        <w:rPr>
          <w:rFonts w:ascii="Times New Roman" w:eastAsia="Times New Roman" w:hAnsi="Times New Roman" w:cs="Times New Roman"/>
          <w:b/>
          <w:sz w:val="24"/>
          <w:szCs w:val="24"/>
          <w:lang w:eastAsia="uk-UA"/>
        </w:rPr>
        <w:t>3218356,77</w:t>
      </w:r>
      <w:r w:rsidRPr="00310113">
        <w:rPr>
          <w:rFonts w:ascii="Times New Roman" w:eastAsia="Times New Roman" w:hAnsi="Times New Roman" w:cs="Times New Roman"/>
          <w:sz w:val="24"/>
          <w:szCs w:val="24"/>
          <w:lang w:eastAsia="uk-UA"/>
        </w:rPr>
        <w:t xml:space="preserve"> грн., в тому числі  по загальному фонду на суму 197356,77 грн. та спеціального фонду</w:t>
      </w:r>
      <w:r w:rsidR="007B3D40" w:rsidRPr="00310113">
        <w:rPr>
          <w:rFonts w:ascii="Times New Roman" w:eastAsia="Times New Roman" w:hAnsi="Times New Roman" w:cs="Times New Roman"/>
          <w:b/>
          <w:sz w:val="24"/>
          <w:szCs w:val="24"/>
          <w:lang w:eastAsia="uk-UA"/>
        </w:rPr>
        <w:t xml:space="preserve"> на суму  </w:t>
      </w:r>
      <w:r w:rsidRPr="00310113">
        <w:rPr>
          <w:rFonts w:ascii="Times New Roman" w:eastAsia="Times New Roman" w:hAnsi="Times New Roman" w:cs="Times New Roman"/>
          <w:b/>
          <w:sz w:val="24"/>
          <w:szCs w:val="24"/>
          <w:lang w:eastAsia="uk-UA"/>
        </w:rPr>
        <w:t xml:space="preserve">  3 021 000,00</w:t>
      </w:r>
      <w:r w:rsidRPr="00310113">
        <w:rPr>
          <w:rFonts w:ascii="Times New Roman" w:eastAsia="Times New Roman" w:hAnsi="Times New Roman" w:cs="Times New Roman"/>
          <w:sz w:val="24"/>
          <w:szCs w:val="24"/>
          <w:lang w:eastAsia="uk-UA"/>
        </w:rPr>
        <w:t xml:space="preserve">  грн.  </w:t>
      </w:r>
    </w:p>
    <w:p w:rsidR="00310113" w:rsidRPr="00310113" w:rsidRDefault="00310113" w:rsidP="00C606F4">
      <w:pPr>
        <w:spacing w:after="0" w:line="240" w:lineRule="auto"/>
        <w:jc w:val="both"/>
        <w:rPr>
          <w:rFonts w:ascii="Times New Roman" w:eastAsia="Times New Roman" w:hAnsi="Times New Roman" w:cs="Times New Roman"/>
          <w:sz w:val="24"/>
          <w:szCs w:val="24"/>
          <w:lang w:eastAsia="uk-UA"/>
        </w:rPr>
      </w:pPr>
    </w:p>
    <w:p w:rsidR="00C606F4" w:rsidRPr="00310113" w:rsidRDefault="00C606F4" w:rsidP="00C606F4">
      <w:pPr>
        <w:spacing w:after="0" w:line="240" w:lineRule="auto"/>
        <w:rPr>
          <w:rFonts w:ascii="Times New Roman" w:eastAsia="Times New Roman" w:hAnsi="Times New Roman" w:cs="Times New Roman"/>
          <w:b/>
          <w:sz w:val="24"/>
          <w:szCs w:val="24"/>
          <w:lang w:eastAsia="uk-UA"/>
        </w:rPr>
      </w:pPr>
      <w:r w:rsidRPr="00310113">
        <w:rPr>
          <w:rFonts w:ascii="Times New Roman" w:eastAsia="Times New Roman" w:hAnsi="Times New Roman" w:cs="Times New Roman"/>
          <w:b/>
          <w:sz w:val="24"/>
          <w:szCs w:val="24"/>
          <w:lang w:eastAsia="uk-UA"/>
        </w:rPr>
        <w:t xml:space="preserve">       КВК                        ТПКВКМБ      </w:t>
      </w:r>
      <w:r w:rsidRPr="00310113">
        <w:rPr>
          <w:rFonts w:ascii="Times New Roman" w:eastAsia="Times New Roman" w:hAnsi="Times New Roman" w:cs="Times New Roman"/>
          <w:b/>
          <w:sz w:val="24"/>
          <w:szCs w:val="24"/>
          <w:lang w:eastAsia="uk-UA"/>
        </w:rPr>
        <w:tab/>
      </w:r>
      <w:r w:rsidRPr="00310113">
        <w:rPr>
          <w:rFonts w:ascii="Times New Roman" w:eastAsia="Times New Roman" w:hAnsi="Times New Roman" w:cs="Times New Roman"/>
          <w:b/>
          <w:sz w:val="24"/>
          <w:szCs w:val="24"/>
          <w:lang w:eastAsia="uk-UA"/>
        </w:rPr>
        <w:tab/>
        <w:t xml:space="preserve">КЕКВ          </w:t>
      </w:r>
      <w:r w:rsidRPr="00310113">
        <w:rPr>
          <w:rFonts w:ascii="Times New Roman" w:eastAsia="Times New Roman" w:hAnsi="Times New Roman" w:cs="Times New Roman"/>
          <w:b/>
          <w:sz w:val="24"/>
          <w:szCs w:val="24"/>
          <w:lang w:eastAsia="uk-UA"/>
        </w:rPr>
        <w:tab/>
      </w:r>
      <w:r w:rsidRPr="00310113">
        <w:rPr>
          <w:rFonts w:ascii="Times New Roman" w:eastAsia="Times New Roman" w:hAnsi="Times New Roman" w:cs="Times New Roman"/>
          <w:b/>
          <w:sz w:val="24"/>
          <w:szCs w:val="24"/>
          <w:lang w:eastAsia="uk-UA"/>
        </w:rPr>
        <w:tab/>
        <w:t xml:space="preserve">СУМА, грн.     </w:t>
      </w:r>
    </w:p>
    <w:p w:rsidR="00C606F4" w:rsidRPr="00310113" w:rsidRDefault="00C606F4" w:rsidP="00C606F4">
      <w:pPr>
        <w:tabs>
          <w:tab w:val="left" w:pos="180"/>
        </w:tabs>
        <w:spacing w:after="0" w:line="240" w:lineRule="auto"/>
        <w:ind w:firstLine="708"/>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                             Загальний фонд:</w:t>
      </w:r>
    </w:p>
    <w:p w:rsidR="00C606F4" w:rsidRPr="00310113" w:rsidRDefault="007B3D40" w:rsidP="00C606F4">
      <w:pPr>
        <w:spacing w:after="0" w:line="240" w:lineRule="auto"/>
        <w:ind w:firstLine="708"/>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06                </w:t>
      </w:r>
      <w:r w:rsidRPr="00310113">
        <w:rPr>
          <w:rFonts w:ascii="Times New Roman" w:eastAsia="Times New Roman" w:hAnsi="Times New Roman" w:cs="Times New Roman"/>
          <w:sz w:val="24"/>
          <w:szCs w:val="24"/>
          <w:lang w:eastAsia="uk-UA"/>
        </w:rPr>
        <w:tab/>
        <w:t xml:space="preserve">         0611021    </w:t>
      </w:r>
      <w:r w:rsidRPr="00310113">
        <w:rPr>
          <w:rFonts w:ascii="Times New Roman" w:eastAsia="Times New Roman" w:hAnsi="Times New Roman" w:cs="Times New Roman"/>
          <w:sz w:val="24"/>
          <w:szCs w:val="24"/>
          <w:lang w:eastAsia="uk-UA"/>
        </w:rPr>
        <w:tab/>
      </w:r>
      <w:r w:rsidRPr="00310113">
        <w:rPr>
          <w:rFonts w:ascii="Times New Roman" w:eastAsia="Times New Roman" w:hAnsi="Times New Roman" w:cs="Times New Roman"/>
          <w:sz w:val="24"/>
          <w:szCs w:val="24"/>
          <w:lang w:eastAsia="uk-UA"/>
        </w:rPr>
        <w:tab/>
        <w:t xml:space="preserve">     </w:t>
      </w:r>
      <w:r w:rsidR="00C606F4" w:rsidRPr="00310113">
        <w:rPr>
          <w:rFonts w:ascii="Times New Roman" w:eastAsia="Times New Roman" w:hAnsi="Times New Roman" w:cs="Times New Roman"/>
          <w:sz w:val="24"/>
          <w:szCs w:val="24"/>
          <w:lang w:eastAsia="uk-UA"/>
        </w:rPr>
        <w:t xml:space="preserve">2210                </w:t>
      </w:r>
      <w:r w:rsidR="00C606F4" w:rsidRPr="00310113">
        <w:rPr>
          <w:rFonts w:ascii="Times New Roman" w:eastAsia="Times New Roman" w:hAnsi="Times New Roman" w:cs="Times New Roman"/>
          <w:sz w:val="24"/>
          <w:szCs w:val="24"/>
          <w:lang w:eastAsia="uk-UA"/>
        </w:rPr>
        <w:tab/>
      </w:r>
      <w:r w:rsidRPr="00310113">
        <w:rPr>
          <w:rFonts w:ascii="Times New Roman" w:eastAsia="Times New Roman" w:hAnsi="Times New Roman" w:cs="Times New Roman"/>
          <w:sz w:val="24"/>
          <w:szCs w:val="24"/>
          <w:lang w:eastAsia="uk-UA"/>
        </w:rPr>
        <w:t xml:space="preserve">    </w:t>
      </w:r>
      <w:r w:rsidR="00C606F4" w:rsidRPr="00310113">
        <w:rPr>
          <w:rFonts w:ascii="Times New Roman" w:eastAsia="Times New Roman" w:hAnsi="Times New Roman" w:cs="Times New Roman"/>
          <w:sz w:val="24"/>
          <w:szCs w:val="24"/>
          <w:lang w:eastAsia="uk-UA"/>
        </w:rPr>
        <w:t>78566,00</w:t>
      </w:r>
    </w:p>
    <w:p w:rsidR="00C606F4" w:rsidRPr="00310113" w:rsidRDefault="00C606F4" w:rsidP="00C606F4">
      <w:pPr>
        <w:spacing w:after="0" w:line="240" w:lineRule="auto"/>
        <w:ind w:firstLine="708"/>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06                             0615031                            2271                           18059,73</w:t>
      </w:r>
    </w:p>
    <w:p w:rsidR="00C606F4" w:rsidRPr="00310113" w:rsidRDefault="00C606F4" w:rsidP="00C606F4">
      <w:pPr>
        <w:spacing w:after="0" w:line="240" w:lineRule="auto"/>
        <w:ind w:firstLine="708"/>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lastRenderedPageBreak/>
        <w:t xml:space="preserve">06                             0615031                            2275                           975,04 </w:t>
      </w:r>
    </w:p>
    <w:p w:rsidR="00C606F4" w:rsidRPr="00310113" w:rsidRDefault="00C606F4" w:rsidP="00C606F4">
      <w:pPr>
        <w:spacing w:after="0" w:line="240" w:lineRule="auto"/>
        <w:ind w:firstLine="708"/>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02                             0218240                            2210                         -50000,00</w:t>
      </w:r>
    </w:p>
    <w:p w:rsidR="00C606F4" w:rsidRPr="00310113" w:rsidRDefault="00C606F4" w:rsidP="00C606F4">
      <w:pPr>
        <w:spacing w:after="0" w:line="240" w:lineRule="auto"/>
        <w:ind w:firstLine="708"/>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02                             0218230                            2240                           199956,00</w:t>
      </w:r>
    </w:p>
    <w:p w:rsidR="00C606F4" w:rsidRPr="00310113" w:rsidRDefault="00C606F4" w:rsidP="00C606F4">
      <w:pPr>
        <w:spacing w:after="0" w:line="240" w:lineRule="auto"/>
        <w:ind w:firstLine="708"/>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02                             0219800                            2620                           50000,00 </w:t>
      </w:r>
    </w:p>
    <w:p w:rsidR="00C606F4" w:rsidRPr="00310113" w:rsidRDefault="00C606F4" w:rsidP="00C606F4">
      <w:pPr>
        <w:spacing w:after="0" w:line="240" w:lineRule="auto"/>
        <w:ind w:firstLine="708"/>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02                             0219800                            2620                           40000,00</w:t>
      </w:r>
    </w:p>
    <w:p w:rsidR="00C606F4" w:rsidRPr="00310113" w:rsidRDefault="00C606F4" w:rsidP="00C606F4">
      <w:pPr>
        <w:spacing w:after="0" w:line="240" w:lineRule="auto"/>
        <w:ind w:firstLine="708"/>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08                             0810160                            2111                           -155200,0</w:t>
      </w:r>
    </w:p>
    <w:p w:rsidR="00C606F4" w:rsidRPr="00310113" w:rsidRDefault="00C606F4" w:rsidP="00C606F4">
      <w:pPr>
        <w:tabs>
          <w:tab w:val="left" w:pos="5400"/>
          <w:tab w:val="left" w:pos="5580"/>
        </w:tabs>
        <w:spacing w:after="0" w:line="240" w:lineRule="auto"/>
        <w:ind w:firstLine="708"/>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08                             0810160                            2120                           -34100,00</w:t>
      </w:r>
    </w:p>
    <w:p w:rsidR="00C606F4" w:rsidRPr="00310113" w:rsidRDefault="00C606F4" w:rsidP="00C606F4">
      <w:pPr>
        <w:spacing w:after="0" w:line="240" w:lineRule="auto"/>
        <w:ind w:firstLine="708"/>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02                             0210160                            2111                           164400,00</w:t>
      </w:r>
    </w:p>
    <w:p w:rsidR="00C606F4" w:rsidRPr="00310113" w:rsidRDefault="00C606F4" w:rsidP="00C606F4">
      <w:pPr>
        <w:spacing w:after="0" w:line="240" w:lineRule="auto"/>
        <w:ind w:firstLine="708"/>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02                             0210160                            2120                           36200,00</w:t>
      </w:r>
    </w:p>
    <w:p w:rsidR="00C606F4" w:rsidRPr="00310113" w:rsidRDefault="00C606F4" w:rsidP="00C606F4">
      <w:pPr>
        <w:spacing w:after="0" w:line="240" w:lineRule="auto"/>
        <w:ind w:firstLine="708"/>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02                             0210150                            2111                            107400,00</w:t>
      </w:r>
    </w:p>
    <w:p w:rsidR="00C606F4" w:rsidRPr="00310113" w:rsidRDefault="00C606F4" w:rsidP="00C606F4">
      <w:pPr>
        <w:spacing w:after="0" w:line="240" w:lineRule="auto"/>
        <w:ind w:firstLine="708"/>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02                             0210150                            2120                            55200,00</w:t>
      </w:r>
    </w:p>
    <w:p w:rsidR="00C606F4" w:rsidRPr="00310113" w:rsidRDefault="00C606F4" w:rsidP="00C606F4">
      <w:pPr>
        <w:spacing w:after="0" w:line="240" w:lineRule="auto"/>
        <w:ind w:firstLine="708"/>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02                             0210160                            2111                            299900,00</w:t>
      </w:r>
    </w:p>
    <w:p w:rsidR="00C606F4" w:rsidRPr="00310113" w:rsidRDefault="00C606F4" w:rsidP="00C606F4">
      <w:pPr>
        <w:spacing w:after="0" w:line="240" w:lineRule="auto"/>
        <w:ind w:firstLine="708"/>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02                             0210160                            2120                            91300,00</w:t>
      </w:r>
    </w:p>
    <w:p w:rsidR="00C606F4" w:rsidRPr="00310113" w:rsidRDefault="00C606F4" w:rsidP="00C606F4">
      <w:pPr>
        <w:spacing w:after="0" w:line="240" w:lineRule="auto"/>
        <w:ind w:firstLine="708"/>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37                             3710160                            2111                           38100,00</w:t>
      </w:r>
    </w:p>
    <w:p w:rsidR="00C606F4" w:rsidRPr="00310113" w:rsidRDefault="00C606F4" w:rsidP="00C606F4">
      <w:pPr>
        <w:spacing w:after="0" w:line="240" w:lineRule="auto"/>
        <w:ind w:firstLine="708"/>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37                             3710160                            2120                            8400,00</w:t>
      </w:r>
    </w:p>
    <w:p w:rsidR="00C606F4" w:rsidRPr="00310113" w:rsidRDefault="00C606F4" w:rsidP="00C606F4">
      <w:pPr>
        <w:tabs>
          <w:tab w:val="left" w:pos="5400"/>
          <w:tab w:val="left" w:pos="5580"/>
        </w:tabs>
        <w:spacing w:after="0" w:line="240" w:lineRule="auto"/>
        <w:ind w:firstLine="708"/>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12                             1216030                            2240                            75000,00</w:t>
      </w:r>
    </w:p>
    <w:p w:rsidR="00C606F4" w:rsidRPr="00310113" w:rsidRDefault="00C606F4" w:rsidP="00C606F4">
      <w:pPr>
        <w:tabs>
          <w:tab w:val="left" w:pos="5400"/>
          <w:tab w:val="left" w:pos="5580"/>
        </w:tabs>
        <w:spacing w:after="0" w:line="240" w:lineRule="auto"/>
        <w:ind w:firstLine="708"/>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10                             1022010                            2610                           -826800,00</w:t>
      </w:r>
    </w:p>
    <w:p w:rsidR="00C606F4" w:rsidRPr="00310113" w:rsidRDefault="00C606F4" w:rsidP="00C606F4">
      <w:pPr>
        <w:spacing w:after="0" w:line="240" w:lineRule="auto"/>
        <w:ind w:firstLine="708"/>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       </w:t>
      </w:r>
    </w:p>
    <w:p w:rsidR="00C606F4" w:rsidRPr="00310113" w:rsidRDefault="00C606F4" w:rsidP="00C606F4">
      <w:pPr>
        <w:spacing w:after="0" w:line="240" w:lineRule="auto"/>
        <w:ind w:firstLine="708"/>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                             Спеціальний фонд:</w:t>
      </w:r>
    </w:p>
    <w:p w:rsidR="00C606F4" w:rsidRPr="00310113" w:rsidRDefault="00C606F4" w:rsidP="00C606F4">
      <w:pPr>
        <w:spacing w:after="0" w:line="240" w:lineRule="auto"/>
        <w:ind w:firstLine="708"/>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06                             0611021                             3110                         154767,00</w:t>
      </w:r>
    </w:p>
    <w:p w:rsidR="00C606F4" w:rsidRPr="00310113" w:rsidRDefault="00C606F4" w:rsidP="00C606F4">
      <w:pPr>
        <w:spacing w:after="0" w:line="240" w:lineRule="auto"/>
        <w:ind w:firstLine="708"/>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06 </w:t>
      </w:r>
      <w:r w:rsidR="00D17CEB" w:rsidRPr="00310113">
        <w:rPr>
          <w:rFonts w:ascii="Times New Roman" w:eastAsia="Times New Roman" w:hAnsi="Times New Roman" w:cs="Times New Roman"/>
          <w:sz w:val="24"/>
          <w:szCs w:val="24"/>
          <w:lang w:eastAsia="uk-UA"/>
        </w:rPr>
        <w:t xml:space="preserve">                            0611</w:t>
      </w:r>
      <w:r w:rsidRPr="00310113">
        <w:rPr>
          <w:rFonts w:ascii="Times New Roman" w:eastAsia="Times New Roman" w:hAnsi="Times New Roman" w:cs="Times New Roman"/>
          <w:sz w:val="24"/>
          <w:szCs w:val="24"/>
          <w:lang w:eastAsia="uk-UA"/>
        </w:rPr>
        <w:t>021                             3110                          233333,00</w:t>
      </w:r>
    </w:p>
    <w:p w:rsidR="00C606F4" w:rsidRPr="00310113" w:rsidRDefault="00C606F4" w:rsidP="00C606F4">
      <w:pPr>
        <w:spacing w:after="0" w:line="240" w:lineRule="auto"/>
        <w:ind w:firstLine="708"/>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02                             0218240                             3110                          50000,00</w:t>
      </w:r>
    </w:p>
    <w:p w:rsidR="00C606F4" w:rsidRPr="00310113" w:rsidRDefault="00C606F4" w:rsidP="00C606F4">
      <w:pPr>
        <w:spacing w:after="0" w:line="240" w:lineRule="auto"/>
        <w:ind w:firstLine="708"/>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02                             0219800                             3220                          70000,00</w:t>
      </w:r>
    </w:p>
    <w:p w:rsidR="00C606F4" w:rsidRPr="00310113" w:rsidRDefault="00C606F4" w:rsidP="00C606F4">
      <w:pPr>
        <w:spacing w:after="0" w:line="240" w:lineRule="auto"/>
        <w:ind w:firstLine="708"/>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12                             1216030                             3132                          73000,0 </w:t>
      </w:r>
    </w:p>
    <w:p w:rsidR="00C606F4" w:rsidRPr="00310113" w:rsidRDefault="00C606F4" w:rsidP="00C606F4">
      <w:pPr>
        <w:spacing w:after="0" w:line="240" w:lineRule="auto"/>
        <w:ind w:firstLine="708"/>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12                             1217670                             3210                          49600,00</w:t>
      </w:r>
    </w:p>
    <w:p w:rsidR="00C606F4" w:rsidRPr="00310113" w:rsidRDefault="00C606F4" w:rsidP="00C606F4">
      <w:pPr>
        <w:spacing w:after="0" w:line="240" w:lineRule="auto"/>
        <w:ind w:firstLine="708"/>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10                             1017322                             3210                          1500000,00</w:t>
      </w:r>
    </w:p>
    <w:p w:rsidR="00C606F4" w:rsidRPr="00310113" w:rsidRDefault="00C606F4" w:rsidP="00C606F4">
      <w:pPr>
        <w:spacing w:after="0" w:line="240" w:lineRule="auto"/>
        <w:ind w:firstLine="708"/>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10                             1014060                             3132                          890300,00</w:t>
      </w:r>
    </w:p>
    <w:p w:rsidR="00C606F4" w:rsidRPr="00310113" w:rsidRDefault="00C606F4" w:rsidP="00C606F4">
      <w:pPr>
        <w:tabs>
          <w:tab w:val="left" w:pos="540"/>
        </w:tabs>
        <w:spacing w:after="0" w:line="240" w:lineRule="auto"/>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           1.3. Збільшення дефіциту міського бюджету на суму 2 965 989,00 грн. в тому числі за загальним фондом міського бюджету  на суму </w:t>
      </w:r>
      <w:r w:rsidRPr="00310113">
        <w:rPr>
          <w:rFonts w:ascii="Times New Roman" w:eastAsia="Times New Roman" w:hAnsi="Times New Roman" w:cs="Times New Roman"/>
          <w:b/>
          <w:sz w:val="24"/>
          <w:szCs w:val="24"/>
          <w:lang w:eastAsia="uk-UA"/>
        </w:rPr>
        <w:t xml:space="preserve">149 756,00 </w:t>
      </w:r>
      <w:r w:rsidRPr="00310113">
        <w:rPr>
          <w:rFonts w:ascii="Times New Roman" w:eastAsia="Times New Roman" w:hAnsi="Times New Roman" w:cs="Times New Roman"/>
          <w:sz w:val="24"/>
          <w:szCs w:val="24"/>
          <w:lang w:eastAsia="uk-UA"/>
        </w:rPr>
        <w:t xml:space="preserve"> грн</w:t>
      </w:r>
      <w:r w:rsidRPr="00310113">
        <w:rPr>
          <w:rFonts w:ascii="Times New Roman" w:eastAsia="Times New Roman" w:hAnsi="Times New Roman" w:cs="Times New Roman"/>
          <w:b/>
          <w:sz w:val="24"/>
          <w:szCs w:val="24"/>
          <w:lang w:eastAsia="uk-UA"/>
        </w:rPr>
        <w:t>.</w:t>
      </w:r>
      <w:r w:rsidRPr="00310113">
        <w:rPr>
          <w:rFonts w:ascii="Times New Roman" w:eastAsia="Times New Roman" w:hAnsi="Times New Roman" w:cs="Times New Roman"/>
          <w:sz w:val="24"/>
          <w:szCs w:val="24"/>
          <w:lang w:eastAsia="uk-UA"/>
        </w:rPr>
        <w:t xml:space="preserve">, за спеціальним фондом міського бюджету на суму </w:t>
      </w:r>
      <w:r w:rsidRPr="00310113">
        <w:rPr>
          <w:rFonts w:ascii="Times New Roman" w:eastAsia="Times New Roman" w:hAnsi="Times New Roman" w:cs="Times New Roman"/>
          <w:b/>
          <w:sz w:val="24"/>
          <w:szCs w:val="24"/>
          <w:lang w:eastAsia="uk-UA"/>
        </w:rPr>
        <w:t>2 816 233,00</w:t>
      </w:r>
      <w:r w:rsidRPr="00310113">
        <w:rPr>
          <w:rFonts w:ascii="Times New Roman" w:eastAsia="Times New Roman" w:hAnsi="Times New Roman" w:cs="Times New Roman"/>
          <w:sz w:val="24"/>
          <w:szCs w:val="24"/>
          <w:lang w:eastAsia="uk-UA"/>
        </w:rPr>
        <w:t xml:space="preserve"> грн. джерелом покриття якого визначити вільний залишок коштів загального фонду на      01.01.2022 р.</w:t>
      </w:r>
    </w:p>
    <w:p w:rsidR="00C606F4" w:rsidRPr="00310113" w:rsidRDefault="00C606F4" w:rsidP="00C606F4">
      <w:pPr>
        <w:spacing w:after="0" w:line="240" w:lineRule="auto"/>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val="ru-RU" w:eastAsia="uk-UA"/>
        </w:rPr>
        <w:t xml:space="preserve">          1.4. </w:t>
      </w:r>
      <w:r w:rsidRPr="00310113">
        <w:rPr>
          <w:rFonts w:ascii="Times New Roman" w:eastAsia="Times New Roman" w:hAnsi="Times New Roman" w:cs="Times New Roman"/>
          <w:sz w:val="24"/>
          <w:szCs w:val="24"/>
          <w:lang w:eastAsia="uk-UA"/>
        </w:rPr>
        <w:t>Погодити</w:t>
      </w:r>
      <w:r w:rsidRPr="00310113">
        <w:rPr>
          <w:rFonts w:ascii="Times New Roman" w:eastAsia="Times New Roman" w:hAnsi="Times New Roman" w:cs="Times New Roman"/>
          <w:sz w:val="24"/>
          <w:szCs w:val="24"/>
          <w:lang w:val="ru-RU" w:eastAsia="uk-UA"/>
        </w:rPr>
        <w:t xml:space="preserve"> </w:t>
      </w:r>
      <w:r w:rsidRPr="00310113">
        <w:rPr>
          <w:rFonts w:ascii="Times New Roman" w:eastAsia="Times New Roman" w:hAnsi="Times New Roman" w:cs="Times New Roman"/>
          <w:sz w:val="24"/>
          <w:szCs w:val="24"/>
          <w:lang w:eastAsia="uk-UA"/>
        </w:rPr>
        <w:t xml:space="preserve">передачу бюджетних коштів загального фонду до бюджету розвитку спеціального фонду в сумі </w:t>
      </w:r>
      <w:r w:rsidRPr="00310113">
        <w:rPr>
          <w:rFonts w:ascii="Times New Roman" w:eastAsia="Times New Roman" w:hAnsi="Times New Roman" w:cs="Times New Roman"/>
          <w:b/>
          <w:sz w:val="24"/>
          <w:szCs w:val="24"/>
          <w:lang w:eastAsia="uk-UA"/>
        </w:rPr>
        <w:t>3 021 000,00</w:t>
      </w:r>
      <w:r w:rsidRPr="00310113">
        <w:rPr>
          <w:rFonts w:ascii="Times New Roman" w:eastAsia="Times New Roman" w:hAnsi="Times New Roman" w:cs="Times New Roman"/>
          <w:sz w:val="24"/>
          <w:szCs w:val="24"/>
          <w:lang w:eastAsia="uk-UA"/>
        </w:rPr>
        <w:t xml:space="preserve"> грн.</w:t>
      </w:r>
    </w:p>
    <w:p w:rsidR="00C606F4" w:rsidRPr="00310113" w:rsidRDefault="00C606F4" w:rsidP="00C606F4">
      <w:pPr>
        <w:spacing w:after="0" w:line="240" w:lineRule="auto"/>
        <w:ind w:firstLine="567"/>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2. Погодити виділення коштів у сумі 49 600,00 грн.  на поповнення статутного капіталу  КП «Розділ» для придбання дизельного генератора.</w:t>
      </w:r>
    </w:p>
    <w:p w:rsidR="00C606F4" w:rsidRPr="00310113" w:rsidRDefault="00C606F4" w:rsidP="00C606F4">
      <w:pPr>
        <w:spacing w:after="0" w:line="240" w:lineRule="auto"/>
        <w:ind w:firstLine="567"/>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3. Погодити виділення коштів на субвенцію з міського бюджету державному бюджету  у сумі 160 000,00 для ВПД №1 Стрийського РУП ГУ НП у Львівсчькій області у сумі 50000,00 грн., та вч А2847 у сумі 110000,00.</w:t>
      </w:r>
    </w:p>
    <w:p w:rsidR="00C606F4" w:rsidRPr="00310113" w:rsidRDefault="00C606F4" w:rsidP="00C606F4">
      <w:pPr>
        <w:spacing w:after="0" w:line="240" w:lineRule="auto"/>
        <w:ind w:firstLine="567"/>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4. Керуючому справами виконавчого комітету Новороздільської міської ради  Мельнікову  А.В. погоджені зміни подати на розгляд сесії міської ради </w:t>
      </w:r>
    </w:p>
    <w:p w:rsidR="00C606F4" w:rsidRPr="00310113" w:rsidRDefault="00C606F4" w:rsidP="00C606F4">
      <w:pPr>
        <w:spacing w:after="0" w:line="240" w:lineRule="auto"/>
        <w:ind w:firstLine="567"/>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5.Контроль за виконанням рішення покласти на міського голову  Яценко Я.В..</w:t>
      </w:r>
    </w:p>
    <w:p w:rsidR="00C606F4" w:rsidRPr="00310113" w:rsidRDefault="00C606F4" w:rsidP="00C606F4">
      <w:pPr>
        <w:spacing w:after="0" w:line="240" w:lineRule="auto"/>
        <w:rPr>
          <w:rFonts w:ascii="Times New Roman" w:eastAsia="Times New Roman" w:hAnsi="Times New Roman" w:cs="Times New Roman"/>
          <w:sz w:val="24"/>
          <w:szCs w:val="24"/>
          <w:lang w:eastAsia="uk-UA"/>
        </w:rPr>
      </w:pPr>
    </w:p>
    <w:p w:rsidR="00D17CEB" w:rsidRPr="00310113" w:rsidRDefault="00D17CEB" w:rsidP="00C606F4">
      <w:pPr>
        <w:spacing w:after="0" w:line="240" w:lineRule="auto"/>
        <w:rPr>
          <w:rFonts w:ascii="Times New Roman" w:eastAsia="Times New Roman" w:hAnsi="Times New Roman" w:cs="Times New Roman"/>
          <w:sz w:val="24"/>
          <w:szCs w:val="24"/>
          <w:lang w:eastAsia="uk-UA"/>
        </w:rPr>
      </w:pPr>
    </w:p>
    <w:p w:rsidR="00C606F4" w:rsidRPr="00310113" w:rsidRDefault="00D17CEB" w:rsidP="00C60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uk-UA"/>
        </w:rPr>
      </w:pPr>
      <w:r w:rsidRPr="00310113">
        <w:rPr>
          <w:rFonts w:ascii="Times New Roman" w:eastAsia="Times New Roman" w:hAnsi="Times New Roman" w:cs="Times New Roman"/>
          <w:sz w:val="24"/>
          <w:szCs w:val="24"/>
          <w:lang w:eastAsia="uk-UA"/>
        </w:rPr>
        <w:t xml:space="preserve"> МІСЬКИЙ ГОЛОВА</w:t>
      </w:r>
      <w:r w:rsidR="00C606F4" w:rsidRPr="00310113">
        <w:rPr>
          <w:rFonts w:ascii="Times New Roman" w:eastAsia="Times New Roman" w:hAnsi="Times New Roman" w:cs="Times New Roman"/>
          <w:sz w:val="24"/>
          <w:szCs w:val="24"/>
          <w:lang w:eastAsia="uk-UA"/>
        </w:rPr>
        <w:t xml:space="preserve">                                 </w:t>
      </w:r>
      <w:r w:rsidRPr="00310113">
        <w:rPr>
          <w:rFonts w:ascii="Times New Roman" w:eastAsia="Times New Roman" w:hAnsi="Times New Roman" w:cs="Times New Roman"/>
          <w:sz w:val="24"/>
          <w:szCs w:val="24"/>
          <w:lang w:eastAsia="uk-UA"/>
        </w:rPr>
        <w:tab/>
      </w:r>
      <w:r w:rsidR="00C606F4" w:rsidRPr="00310113">
        <w:rPr>
          <w:rFonts w:ascii="Times New Roman" w:eastAsia="Times New Roman" w:hAnsi="Times New Roman" w:cs="Times New Roman"/>
          <w:sz w:val="24"/>
          <w:szCs w:val="24"/>
          <w:lang w:eastAsia="uk-UA"/>
        </w:rPr>
        <w:t xml:space="preserve">      </w:t>
      </w:r>
      <w:r w:rsidRPr="00310113">
        <w:rPr>
          <w:rFonts w:ascii="Times New Roman" w:eastAsia="Times New Roman" w:hAnsi="Times New Roman" w:cs="Times New Roman"/>
          <w:sz w:val="24"/>
          <w:szCs w:val="24"/>
          <w:lang w:eastAsia="uk-UA"/>
        </w:rPr>
        <w:tab/>
      </w:r>
      <w:r w:rsidR="00C606F4" w:rsidRPr="00310113">
        <w:rPr>
          <w:rFonts w:ascii="Times New Roman" w:eastAsia="Times New Roman" w:hAnsi="Times New Roman" w:cs="Times New Roman"/>
          <w:sz w:val="24"/>
          <w:szCs w:val="24"/>
          <w:lang w:eastAsia="uk-UA"/>
        </w:rPr>
        <w:t xml:space="preserve">      Ярина ЯЦЕНКО</w:t>
      </w:r>
    </w:p>
    <w:p w:rsidR="004664F9" w:rsidRPr="00310113" w:rsidRDefault="004664F9" w:rsidP="00496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uk-UA"/>
        </w:rPr>
      </w:pPr>
    </w:p>
    <w:p w:rsidR="004664F9" w:rsidRPr="00310113" w:rsidRDefault="004664F9" w:rsidP="00496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uk-UA"/>
        </w:rPr>
      </w:pPr>
    </w:p>
    <w:p w:rsidR="007B3D40" w:rsidRPr="00310113" w:rsidRDefault="007B3D40" w:rsidP="00496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uk-UA"/>
        </w:rPr>
      </w:pPr>
    </w:p>
    <w:p w:rsidR="007B3D40" w:rsidRPr="00310113" w:rsidRDefault="007B3D40" w:rsidP="00496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uk-UA"/>
        </w:rPr>
      </w:pPr>
    </w:p>
    <w:p w:rsidR="007B3D40" w:rsidRPr="00310113" w:rsidRDefault="007B3D40" w:rsidP="00496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uk-UA"/>
        </w:rPr>
      </w:pPr>
    </w:p>
    <w:p w:rsidR="007B3D40" w:rsidRPr="00310113" w:rsidRDefault="007B3D40" w:rsidP="00496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uk-UA"/>
        </w:rPr>
      </w:pPr>
    </w:p>
    <w:p w:rsidR="007B3D40" w:rsidRPr="00310113" w:rsidRDefault="007B3D40" w:rsidP="00496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uk-UA"/>
        </w:rPr>
      </w:pPr>
    </w:p>
    <w:p w:rsidR="007B3D40" w:rsidRPr="00310113" w:rsidRDefault="007B3D40" w:rsidP="00496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uk-UA"/>
        </w:rPr>
      </w:pPr>
    </w:p>
    <w:p w:rsidR="007B3D40" w:rsidRPr="00310113" w:rsidRDefault="007B3D40" w:rsidP="00496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uk-UA"/>
        </w:rPr>
      </w:pPr>
    </w:p>
    <w:p w:rsidR="007B3D40" w:rsidRPr="00310113" w:rsidRDefault="007B3D40" w:rsidP="00496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uk-UA"/>
        </w:rPr>
      </w:pPr>
    </w:p>
    <w:p w:rsidR="007B3D40" w:rsidRPr="00310113" w:rsidRDefault="007B3D40" w:rsidP="00496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uk-UA"/>
        </w:rPr>
      </w:pP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НОВОРОЗДІЛЬСЬКА  МІСЬКА  РАДА</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ЛЬВІВСЬКОЇ  ОБЛАСТІ</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ВИКОНАВЧИЙ  КОМІТЕТ</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63D0">
        <w:rPr>
          <w:rFonts w:ascii="Times New Roman" w:eastAsia="Times New Roman" w:hAnsi="Times New Roman" w:cs="Times New Roman"/>
          <w:b/>
          <w:sz w:val="24"/>
          <w:szCs w:val="24"/>
          <w:lang w:val="ru-RU" w:eastAsia="ru-RU"/>
        </w:rPr>
        <w:t xml:space="preserve"> Р</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І</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Ш</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Е</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Я №</w:t>
      </w:r>
    </w:p>
    <w:p w:rsidR="004967D7" w:rsidRPr="00310113" w:rsidRDefault="004967D7" w:rsidP="004967D7">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00D17CEB" w:rsidRPr="00310113">
        <w:rPr>
          <w:rFonts w:ascii="Times New Roman" w:eastAsia="Times New Roman" w:hAnsi="Times New Roman" w:cs="Times New Roman"/>
          <w:b/>
          <w:sz w:val="24"/>
          <w:szCs w:val="24"/>
          <w:lang w:eastAsia="ru-RU"/>
        </w:rPr>
        <w:t>359</w:t>
      </w:r>
    </w:p>
    <w:p w:rsidR="007B3D40" w:rsidRPr="00310113" w:rsidRDefault="007B3D40" w:rsidP="004967D7">
      <w:pPr>
        <w:spacing w:after="0" w:line="240" w:lineRule="auto"/>
        <w:rPr>
          <w:rFonts w:ascii="Times New Roman" w:eastAsia="Times New Roman" w:hAnsi="Times New Roman" w:cs="Times New Roman"/>
          <w:bCs/>
          <w:sz w:val="24"/>
          <w:szCs w:val="24"/>
          <w:lang w:eastAsia="ru-RU"/>
        </w:rPr>
      </w:pPr>
    </w:p>
    <w:p w:rsidR="004967D7" w:rsidRPr="00310113" w:rsidRDefault="004967D7" w:rsidP="004967D7">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17 листопада 2022 року</w:t>
      </w:r>
    </w:p>
    <w:p w:rsidR="004967D7" w:rsidRPr="00310113" w:rsidRDefault="004967D7" w:rsidP="00496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uk-UA"/>
        </w:rPr>
      </w:pPr>
    </w:p>
    <w:p w:rsidR="004967D7" w:rsidRPr="00310113" w:rsidRDefault="004967D7" w:rsidP="004967D7">
      <w:pPr>
        <w:spacing w:after="0" w:line="240" w:lineRule="auto"/>
        <w:rPr>
          <w:rFonts w:ascii="Times New Roman" w:eastAsia="Times New Roman" w:hAnsi="Times New Roman" w:cs="Times New Roman"/>
          <w:sz w:val="24"/>
          <w:szCs w:val="24"/>
        </w:rPr>
      </w:pPr>
      <w:r w:rsidRPr="00310113">
        <w:rPr>
          <w:rFonts w:ascii="Times New Roman" w:eastAsia="Times New Roman" w:hAnsi="Times New Roman" w:cs="Times New Roman"/>
          <w:sz w:val="24"/>
          <w:szCs w:val="24"/>
        </w:rPr>
        <w:t xml:space="preserve">Про  перерозподіл видатків в межах </w:t>
      </w:r>
    </w:p>
    <w:p w:rsidR="004967D7" w:rsidRPr="00310113" w:rsidRDefault="004967D7" w:rsidP="004967D7">
      <w:pPr>
        <w:spacing w:after="0" w:line="240" w:lineRule="auto"/>
        <w:rPr>
          <w:rFonts w:ascii="Times New Roman" w:eastAsia="Times New Roman" w:hAnsi="Times New Roman" w:cs="Times New Roman"/>
          <w:sz w:val="24"/>
          <w:szCs w:val="24"/>
        </w:rPr>
      </w:pPr>
      <w:r w:rsidRPr="00310113">
        <w:rPr>
          <w:rFonts w:ascii="Times New Roman" w:eastAsia="Times New Roman" w:hAnsi="Times New Roman" w:cs="Times New Roman"/>
          <w:sz w:val="24"/>
          <w:szCs w:val="24"/>
        </w:rPr>
        <w:t>головного розпорядника коштів</w:t>
      </w:r>
    </w:p>
    <w:p w:rsidR="004967D7" w:rsidRPr="00310113" w:rsidRDefault="004967D7" w:rsidP="004967D7">
      <w:pPr>
        <w:spacing w:after="0" w:line="240" w:lineRule="auto"/>
        <w:ind w:firstLine="567"/>
        <w:rPr>
          <w:rFonts w:ascii="Times New Roman" w:eastAsia="Times New Roman" w:hAnsi="Times New Roman" w:cs="Times New Roman"/>
          <w:sz w:val="24"/>
          <w:szCs w:val="24"/>
        </w:rPr>
      </w:pPr>
    </w:p>
    <w:p w:rsidR="004967D7" w:rsidRPr="00310113" w:rsidRDefault="004967D7" w:rsidP="004967D7">
      <w:pPr>
        <w:spacing w:after="0" w:line="240" w:lineRule="auto"/>
        <w:ind w:firstLine="567"/>
        <w:jc w:val="both"/>
        <w:rPr>
          <w:rFonts w:ascii="Times New Roman" w:eastAsia="Times New Roman" w:hAnsi="Times New Roman" w:cs="Times New Roman"/>
          <w:sz w:val="24"/>
          <w:szCs w:val="24"/>
        </w:rPr>
      </w:pPr>
      <w:r w:rsidRPr="00310113">
        <w:rPr>
          <w:rFonts w:ascii="Times New Roman" w:eastAsia="Times New Roman" w:hAnsi="Times New Roman" w:cs="Times New Roman"/>
          <w:sz w:val="24"/>
          <w:szCs w:val="24"/>
        </w:rPr>
        <w:t>Заслухавши інформацію начальника відділу освіти Панчишин Г.Ю. про необхідність</w:t>
      </w:r>
      <w:r w:rsidRPr="00310113">
        <w:rPr>
          <w:rFonts w:ascii="Times New Roman" w:eastAsia="Times New Roman" w:hAnsi="Times New Roman" w:cs="Times New Roman"/>
          <w:sz w:val="24"/>
          <w:szCs w:val="24"/>
          <w:lang w:val="ru-RU"/>
        </w:rPr>
        <w:t> </w:t>
      </w:r>
      <w:r w:rsidRPr="00310113">
        <w:rPr>
          <w:rFonts w:ascii="Times New Roman" w:eastAsia="Times New Roman" w:hAnsi="Times New Roman" w:cs="Times New Roman"/>
          <w:sz w:val="24"/>
          <w:szCs w:val="24"/>
        </w:rPr>
        <w:t xml:space="preserve"> перерозподілу видатків за бюджетними програмами у межах загального обсягу бюджетних призначень, передбачених головному розпоряднику бюджетних коштів, для виконання виконавчих листів Миколаївського районного суду Львівської області від 13.09.2022 по справі № 447/1812/16-ц, відповідно до ст.23 Бюджетного кодексу України, ст. 28 Закону України «Про місцеве самоврядування в Україні», виконавчий комітет Новороздільської міської ради</w:t>
      </w:r>
    </w:p>
    <w:p w:rsidR="004967D7" w:rsidRPr="00310113" w:rsidRDefault="004967D7" w:rsidP="004967D7">
      <w:pPr>
        <w:spacing w:after="0" w:line="240" w:lineRule="auto"/>
        <w:ind w:firstLine="567"/>
        <w:jc w:val="both"/>
        <w:rPr>
          <w:rFonts w:ascii="Times New Roman" w:eastAsia="Times New Roman" w:hAnsi="Times New Roman" w:cs="Times New Roman"/>
          <w:sz w:val="24"/>
          <w:szCs w:val="24"/>
        </w:rPr>
      </w:pPr>
    </w:p>
    <w:p w:rsidR="004967D7" w:rsidRPr="00310113" w:rsidRDefault="004967D7" w:rsidP="004967D7">
      <w:pPr>
        <w:spacing w:after="0" w:line="240" w:lineRule="auto"/>
        <w:rPr>
          <w:rFonts w:ascii="Times New Roman" w:eastAsia="Times New Roman" w:hAnsi="Times New Roman" w:cs="Times New Roman"/>
          <w:sz w:val="24"/>
          <w:szCs w:val="24"/>
        </w:rPr>
      </w:pPr>
      <w:r w:rsidRPr="00310113">
        <w:rPr>
          <w:rFonts w:ascii="Times New Roman" w:eastAsia="Times New Roman" w:hAnsi="Times New Roman" w:cs="Times New Roman"/>
          <w:sz w:val="24"/>
          <w:szCs w:val="24"/>
          <w:lang w:val="ru-RU"/>
        </w:rPr>
        <w:t xml:space="preserve">В И Р І Ш И </w:t>
      </w:r>
      <w:r w:rsidRPr="00310113">
        <w:rPr>
          <w:rFonts w:ascii="Times New Roman" w:eastAsia="Times New Roman" w:hAnsi="Times New Roman" w:cs="Times New Roman"/>
          <w:sz w:val="24"/>
          <w:szCs w:val="24"/>
        </w:rPr>
        <w:t>В</w:t>
      </w:r>
      <w:r w:rsidRPr="00310113">
        <w:rPr>
          <w:rFonts w:ascii="Times New Roman" w:eastAsia="Times New Roman" w:hAnsi="Times New Roman" w:cs="Times New Roman"/>
          <w:sz w:val="24"/>
          <w:szCs w:val="24"/>
          <w:lang w:val="ru-RU"/>
        </w:rPr>
        <w:t>:</w:t>
      </w:r>
    </w:p>
    <w:p w:rsidR="004967D7" w:rsidRPr="00310113" w:rsidRDefault="004967D7" w:rsidP="004967D7">
      <w:pPr>
        <w:spacing w:after="0" w:line="240" w:lineRule="auto"/>
        <w:rPr>
          <w:rFonts w:ascii="Times New Roman" w:eastAsia="Times New Roman" w:hAnsi="Times New Roman" w:cs="Times New Roman"/>
          <w:b/>
          <w:sz w:val="24"/>
          <w:szCs w:val="24"/>
        </w:rPr>
      </w:pPr>
    </w:p>
    <w:p w:rsidR="004967D7" w:rsidRPr="00310113" w:rsidRDefault="004967D7" w:rsidP="004967D7">
      <w:pPr>
        <w:spacing w:after="0" w:line="240" w:lineRule="auto"/>
        <w:ind w:firstLine="567"/>
        <w:jc w:val="both"/>
        <w:rPr>
          <w:rFonts w:ascii="Times New Roman" w:eastAsia="Times New Roman" w:hAnsi="Times New Roman" w:cs="Times New Roman"/>
          <w:sz w:val="24"/>
          <w:szCs w:val="24"/>
        </w:rPr>
      </w:pPr>
      <w:r w:rsidRPr="00310113">
        <w:rPr>
          <w:rFonts w:ascii="Times New Roman" w:eastAsia="Times New Roman" w:hAnsi="Times New Roman" w:cs="Times New Roman"/>
          <w:sz w:val="24"/>
          <w:szCs w:val="24"/>
          <w:lang w:val="ru-RU"/>
        </w:rPr>
        <w:t xml:space="preserve">1. </w:t>
      </w:r>
      <w:r w:rsidRPr="00310113">
        <w:rPr>
          <w:rFonts w:ascii="Times New Roman" w:eastAsia="Times New Roman" w:hAnsi="Times New Roman" w:cs="Times New Roman"/>
          <w:sz w:val="24"/>
          <w:szCs w:val="24"/>
        </w:rPr>
        <w:t>Перерозподілити видатки за бюджетними програмами в межах загального обсягу бюджетних призначень головного розпорядника коштів</w:t>
      </w:r>
    </w:p>
    <w:p w:rsidR="004967D7" w:rsidRPr="00310113" w:rsidRDefault="004967D7" w:rsidP="004967D7">
      <w:pPr>
        <w:spacing w:after="0" w:line="240" w:lineRule="auto"/>
        <w:ind w:firstLine="567"/>
        <w:jc w:val="both"/>
        <w:rPr>
          <w:rFonts w:ascii="Times New Roman" w:eastAsia="Times New Roman" w:hAnsi="Times New Roman" w:cs="Times New Roman"/>
          <w:sz w:val="24"/>
          <w:szCs w:val="24"/>
        </w:rPr>
      </w:pPr>
      <w:r w:rsidRPr="00310113">
        <w:rPr>
          <w:rFonts w:ascii="Times New Roman" w:eastAsia="Times New Roman" w:hAnsi="Times New Roman" w:cs="Times New Roman"/>
          <w:sz w:val="24"/>
          <w:szCs w:val="24"/>
        </w:rPr>
        <w:t xml:space="preserve">1.1. зменшити видатки по КПК 0611010 КЕКВ </w:t>
      </w:r>
      <w:r w:rsidRPr="00310113">
        <w:rPr>
          <w:rFonts w:ascii="Times New Roman" w:eastAsia="Times New Roman" w:hAnsi="Times New Roman" w:cs="Times New Roman"/>
          <w:sz w:val="24"/>
          <w:szCs w:val="24"/>
          <w:lang w:val="ru-RU"/>
        </w:rPr>
        <w:t>2</w:t>
      </w:r>
      <w:r w:rsidRPr="00310113">
        <w:rPr>
          <w:rFonts w:ascii="Times New Roman" w:eastAsia="Times New Roman" w:hAnsi="Times New Roman" w:cs="Times New Roman"/>
          <w:sz w:val="24"/>
          <w:szCs w:val="24"/>
        </w:rPr>
        <w:t>111 на суму 620455,80 (Шістсот двадцять тисяч чотириста п’ятдесят п’ять грн. 80 коп.) грн.;</w:t>
      </w:r>
    </w:p>
    <w:p w:rsidR="004967D7" w:rsidRPr="00310113" w:rsidRDefault="004967D7" w:rsidP="004967D7">
      <w:pPr>
        <w:spacing w:after="0" w:line="240" w:lineRule="auto"/>
        <w:ind w:firstLine="567"/>
        <w:jc w:val="both"/>
        <w:rPr>
          <w:rFonts w:ascii="Times New Roman" w:eastAsia="Times New Roman" w:hAnsi="Times New Roman" w:cs="Times New Roman"/>
          <w:sz w:val="24"/>
          <w:szCs w:val="24"/>
        </w:rPr>
      </w:pPr>
      <w:r w:rsidRPr="00310113">
        <w:rPr>
          <w:rFonts w:ascii="Times New Roman" w:eastAsia="Times New Roman" w:hAnsi="Times New Roman" w:cs="Times New Roman"/>
          <w:sz w:val="24"/>
          <w:szCs w:val="24"/>
        </w:rPr>
        <w:t>1.2. збільшити видатки по КПК 0611021 КЕКВ</w:t>
      </w:r>
      <w:r w:rsidRPr="00310113">
        <w:rPr>
          <w:rFonts w:ascii="Times New Roman" w:eastAsia="Times New Roman" w:hAnsi="Times New Roman" w:cs="Times New Roman"/>
          <w:sz w:val="24"/>
          <w:szCs w:val="24"/>
          <w:lang w:val="ru-RU"/>
        </w:rPr>
        <w:t xml:space="preserve"> 2</w:t>
      </w:r>
      <w:r w:rsidRPr="00310113">
        <w:rPr>
          <w:rFonts w:ascii="Times New Roman" w:eastAsia="Times New Roman" w:hAnsi="Times New Roman" w:cs="Times New Roman"/>
          <w:sz w:val="24"/>
          <w:szCs w:val="24"/>
        </w:rPr>
        <w:t>111 на суму 615455,80 (Шістсот п’ятнадцять тисяч чотириста п’ятдесят п’ять грн. 80 коп.) грн.;</w:t>
      </w:r>
    </w:p>
    <w:p w:rsidR="004967D7" w:rsidRPr="00310113" w:rsidRDefault="004967D7" w:rsidP="004967D7">
      <w:pPr>
        <w:spacing w:after="0" w:line="240" w:lineRule="auto"/>
        <w:ind w:firstLine="567"/>
        <w:jc w:val="both"/>
        <w:rPr>
          <w:rFonts w:ascii="Times New Roman" w:eastAsia="Times New Roman" w:hAnsi="Times New Roman" w:cs="Times New Roman"/>
          <w:sz w:val="24"/>
          <w:szCs w:val="24"/>
        </w:rPr>
      </w:pPr>
      <w:r w:rsidRPr="00310113">
        <w:rPr>
          <w:rFonts w:ascii="Times New Roman" w:eastAsia="Times New Roman" w:hAnsi="Times New Roman" w:cs="Times New Roman"/>
          <w:sz w:val="24"/>
          <w:szCs w:val="24"/>
        </w:rPr>
        <w:t>1.3. збільшити видатки по КПК 0611021 КЕКВ 2800 на суму 5000,00 (П’ять тисяч) грн.</w:t>
      </w:r>
    </w:p>
    <w:p w:rsidR="004967D7" w:rsidRPr="00310113" w:rsidRDefault="004967D7" w:rsidP="004967D7">
      <w:pPr>
        <w:spacing w:after="0" w:line="240" w:lineRule="auto"/>
        <w:ind w:firstLine="567"/>
        <w:jc w:val="both"/>
        <w:rPr>
          <w:rFonts w:ascii="Times New Roman" w:eastAsia="Times New Roman" w:hAnsi="Times New Roman" w:cs="Times New Roman"/>
          <w:sz w:val="24"/>
          <w:szCs w:val="24"/>
        </w:rPr>
      </w:pPr>
      <w:r w:rsidRPr="00310113">
        <w:rPr>
          <w:rFonts w:ascii="Times New Roman" w:eastAsia="Times New Roman" w:hAnsi="Times New Roman" w:cs="Times New Roman"/>
          <w:sz w:val="24"/>
          <w:szCs w:val="24"/>
        </w:rPr>
        <w:t>2. Керуючому справами виконавчого комітету Новороздільської міської ради Мельнікову А.В. погоджені зміни подати на розгляд сесії міської ради.</w:t>
      </w:r>
    </w:p>
    <w:p w:rsidR="004967D7" w:rsidRPr="00310113" w:rsidRDefault="004967D7" w:rsidP="004967D7">
      <w:pPr>
        <w:spacing w:after="0" w:line="240" w:lineRule="auto"/>
        <w:ind w:firstLine="567"/>
        <w:jc w:val="both"/>
        <w:rPr>
          <w:rFonts w:ascii="Times New Roman" w:eastAsia="Times New Roman" w:hAnsi="Times New Roman" w:cs="Times New Roman"/>
          <w:sz w:val="24"/>
          <w:szCs w:val="24"/>
        </w:rPr>
      </w:pPr>
      <w:r w:rsidRPr="00310113">
        <w:rPr>
          <w:rFonts w:ascii="Times New Roman" w:eastAsia="Times New Roman" w:hAnsi="Times New Roman" w:cs="Times New Roman"/>
          <w:sz w:val="24"/>
          <w:szCs w:val="24"/>
        </w:rPr>
        <w:t>3</w:t>
      </w:r>
      <w:r w:rsidRPr="00310113">
        <w:rPr>
          <w:rFonts w:ascii="Times New Roman" w:eastAsia="Times New Roman" w:hAnsi="Times New Roman" w:cs="Times New Roman"/>
          <w:sz w:val="24"/>
          <w:szCs w:val="24"/>
          <w:lang w:val="ru-RU"/>
        </w:rPr>
        <w:t>. Контроль за виконанням</w:t>
      </w:r>
      <w:r w:rsidRPr="00310113">
        <w:rPr>
          <w:rFonts w:ascii="Times New Roman" w:eastAsia="Times New Roman" w:hAnsi="Times New Roman" w:cs="Times New Roman"/>
          <w:sz w:val="24"/>
          <w:szCs w:val="24"/>
        </w:rPr>
        <w:t xml:space="preserve"> </w:t>
      </w:r>
      <w:r w:rsidRPr="00310113">
        <w:rPr>
          <w:rFonts w:ascii="Times New Roman" w:eastAsia="Times New Roman" w:hAnsi="Times New Roman" w:cs="Times New Roman"/>
          <w:sz w:val="24"/>
          <w:szCs w:val="24"/>
          <w:lang w:val="ru-RU"/>
        </w:rPr>
        <w:t xml:space="preserve"> рішення</w:t>
      </w:r>
      <w:r w:rsidRPr="00310113">
        <w:rPr>
          <w:rFonts w:ascii="Times New Roman" w:eastAsia="Times New Roman" w:hAnsi="Times New Roman" w:cs="Times New Roman"/>
          <w:sz w:val="24"/>
          <w:szCs w:val="24"/>
        </w:rPr>
        <w:t xml:space="preserve"> </w:t>
      </w:r>
      <w:r w:rsidRPr="00310113">
        <w:rPr>
          <w:rFonts w:ascii="Times New Roman" w:eastAsia="Times New Roman" w:hAnsi="Times New Roman" w:cs="Times New Roman"/>
          <w:sz w:val="24"/>
          <w:szCs w:val="24"/>
          <w:lang w:val="ru-RU"/>
        </w:rPr>
        <w:t xml:space="preserve"> покласти на</w:t>
      </w:r>
      <w:r w:rsidRPr="00310113">
        <w:rPr>
          <w:rFonts w:ascii="Times New Roman" w:eastAsia="Times New Roman" w:hAnsi="Times New Roman" w:cs="Times New Roman"/>
          <w:sz w:val="24"/>
          <w:szCs w:val="24"/>
        </w:rPr>
        <w:t xml:space="preserve"> міського голову Яценко Я.В.</w:t>
      </w:r>
    </w:p>
    <w:p w:rsidR="004967D7" w:rsidRPr="00310113" w:rsidRDefault="004967D7" w:rsidP="004967D7">
      <w:pPr>
        <w:spacing w:after="0" w:line="240" w:lineRule="auto"/>
        <w:ind w:firstLine="567"/>
        <w:rPr>
          <w:rFonts w:ascii="Times New Roman" w:eastAsia="Times New Roman" w:hAnsi="Times New Roman" w:cs="Times New Roman"/>
          <w:sz w:val="24"/>
          <w:szCs w:val="24"/>
        </w:rPr>
      </w:pPr>
    </w:p>
    <w:p w:rsidR="004967D7" w:rsidRPr="00310113" w:rsidRDefault="004967D7" w:rsidP="004967D7">
      <w:pPr>
        <w:spacing w:after="0" w:line="240" w:lineRule="auto"/>
        <w:rPr>
          <w:rFonts w:ascii="Times New Roman" w:eastAsia="Times New Roman" w:hAnsi="Times New Roman" w:cs="Times New Roman"/>
          <w:sz w:val="24"/>
          <w:szCs w:val="24"/>
        </w:rPr>
      </w:pPr>
    </w:p>
    <w:p w:rsidR="004967D7" w:rsidRPr="00310113" w:rsidRDefault="004967D7" w:rsidP="004967D7">
      <w:pPr>
        <w:spacing w:after="0" w:line="240" w:lineRule="auto"/>
        <w:rPr>
          <w:rFonts w:ascii="Times New Roman" w:eastAsia="Times New Roman" w:hAnsi="Times New Roman" w:cs="Times New Roman"/>
          <w:sz w:val="24"/>
          <w:szCs w:val="24"/>
        </w:rPr>
      </w:pPr>
      <w:r w:rsidRPr="00310113">
        <w:rPr>
          <w:rFonts w:ascii="Times New Roman" w:eastAsia="Times New Roman" w:hAnsi="Times New Roman" w:cs="Times New Roman"/>
          <w:sz w:val="24"/>
          <w:szCs w:val="24"/>
        </w:rPr>
        <w:t>МІСЬКИЙ ГОЛОВА                                                                   Ярина ЯЦЕНКО</w:t>
      </w:r>
    </w:p>
    <w:p w:rsidR="00142F16" w:rsidRPr="00310113" w:rsidRDefault="00142F16" w:rsidP="00142F16">
      <w:pPr>
        <w:tabs>
          <w:tab w:val="left" w:pos="0"/>
        </w:tabs>
        <w:spacing w:after="0" w:line="240" w:lineRule="auto"/>
        <w:rPr>
          <w:rFonts w:ascii="Times New Roman" w:eastAsia="Times New Roman" w:hAnsi="Times New Roman" w:cs="Times New Roman"/>
          <w:lang w:eastAsia="ru-RU"/>
        </w:rPr>
      </w:pPr>
    </w:p>
    <w:p w:rsidR="007B3D40" w:rsidRPr="00310113" w:rsidRDefault="007B3D40" w:rsidP="00142F16">
      <w:pPr>
        <w:tabs>
          <w:tab w:val="left" w:pos="0"/>
        </w:tabs>
        <w:spacing w:after="0" w:line="240" w:lineRule="auto"/>
        <w:rPr>
          <w:rFonts w:ascii="Times New Roman" w:eastAsia="Times New Roman" w:hAnsi="Times New Roman" w:cs="Times New Roman"/>
          <w:lang w:eastAsia="ru-RU"/>
        </w:rPr>
      </w:pPr>
    </w:p>
    <w:p w:rsidR="007B3D40" w:rsidRPr="00310113" w:rsidRDefault="007B3D40" w:rsidP="00142F16">
      <w:pPr>
        <w:tabs>
          <w:tab w:val="left" w:pos="0"/>
        </w:tabs>
        <w:spacing w:after="0" w:line="240" w:lineRule="auto"/>
        <w:rPr>
          <w:rFonts w:ascii="Times New Roman" w:eastAsia="Times New Roman" w:hAnsi="Times New Roman" w:cs="Times New Roman"/>
          <w:lang w:eastAsia="ru-RU"/>
        </w:rPr>
      </w:pPr>
    </w:p>
    <w:p w:rsidR="007B3D40" w:rsidRPr="00310113" w:rsidRDefault="007B3D40" w:rsidP="00142F16">
      <w:pPr>
        <w:tabs>
          <w:tab w:val="left" w:pos="0"/>
        </w:tabs>
        <w:spacing w:after="0" w:line="240" w:lineRule="auto"/>
        <w:rPr>
          <w:rFonts w:ascii="Times New Roman" w:eastAsia="Times New Roman" w:hAnsi="Times New Roman" w:cs="Times New Roman"/>
          <w:lang w:eastAsia="ru-RU"/>
        </w:rPr>
      </w:pPr>
    </w:p>
    <w:p w:rsidR="007B3D40" w:rsidRPr="00310113" w:rsidRDefault="007B3D40" w:rsidP="00142F16">
      <w:pPr>
        <w:tabs>
          <w:tab w:val="left" w:pos="0"/>
        </w:tabs>
        <w:spacing w:after="0" w:line="240" w:lineRule="auto"/>
        <w:rPr>
          <w:rFonts w:ascii="Times New Roman" w:eastAsia="Times New Roman" w:hAnsi="Times New Roman" w:cs="Times New Roman"/>
          <w:lang w:eastAsia="ru-RU"/>
        </w:rPr>
      </w:pPr>
    </w:p>
    <w:p w:rsidR="007B3D40" w:rsidRPr="00310113" w:rsidRDefault="007B3D40" w:rsidP="00142F16">
      <w:pPr>
        <w:tabs>
          <w:tab w:val="left" w:pos="0"/>
        </w:tabs>
        <w:spacing w:after="0" w:line="240" w:lineRule="auto"/>
        <w:rPr>
          <w:rFonts w:ascii="Times New Roman" w:eastAsia="Times New Roman" w:hAnsi="Times New Roman" w:cs="Times New Roman"/>
          <w:lang w:eastAsia="ru-RU"/>
        </w:rPr>
      </w:pPr>
    </w:p>
    <w:p w:rsidR="007B3D40" w:rsidRPr="00310113" w:rsidRDefault="007B3D40" w:rsidP="00142F16">
      <w:pPr>
        <w:tabs>
          <w:tab w:val="left" w:pos="0"/>
        </w:tabs>
        <w:spacing w:after="0" w:line="240" w:lineRule="auto"/>
        <w:rPr>
          <w:rFonts w:ascii="Times New Roman" w:eastAsia="Times New Roman" w:hAnsi="Times New Roman" w:cs="Times New Roman"/>
          <w:lang w:eastAsia="ru-RU"/>
        </w:rPr>
      </w:pPr>
    </w:p>
    <w:p w:rsidR="007B3D40" w:rsidRPr="00310113" w:rsidRDefault="007B3D40" w:rsidP="00142F16">
      <w:pPr>
        <w:tabs>
          <w:tab w:val="left" w:pos="0"/>
        </w:tabs>
        <w:spacing w:after="0" w:line="240" w:lineRule="auto"/>
        <w:rPr>
          <w:rFonts w:ascii="Times New Roman" w:eastAsia="Times New Roman" w:hAnsi="Times New Roman" w:cs="Times New Roman"/>
          <w:lang w:eastAsia="ru-RU"/>
        </w:rPr>
      </w:pPr>
    </w:p>
    <w:p w:rsidR="007B3D40" w:rsidRPr="00310113" w:rsidRDefault="007B3D40" w:rsidP="00142F16">
      <w:pPr>
        <w:tabs>
          <w:tab w:val="left" w:pos="0"/>
        </w:tabs>
        <w:spacing w:after="0" w:line="240" w:lineRule="auto"/>
        <w:rPr>
          <w:rFonts w:ascii="Times New Roman" w:eastAsia="Times New Roman" w:hAnsi="Times New Roman" w:cs="Times New Roman"/>
          <w:lang w:eastAsia="ru-RU"/>
        </w:rPr>
      </w:pPr>
    </w:p>
    <w:p w:rsidR="007B3D40" w:rsidRPr="00310113" w:rsidRDefault="007B3D40" w:rsidP="00142F16">
      <w:pPr>
        <w:tabs>
          <w:tab w:val="left" w:pos="0"/>
        </w:tabs>
        <w:spacing w:after="0" w:line="240" w:lineRule="auto"/>
        <w:rPr>
          <w:rFonts w:ascii="Times New Roman" w:eastAsia="Times New Roman" w:hAnsi="Times New Roman" w:cs="Times New Roman"/>
          <w:lang w:eastAsia="ru-RU"/>
        </w:rPr>
      </w:pPr>
    </w:p>
    <w:p w:rsidR="007B3D40" w:rsidRPr="00310113" w:rsidRDefault="007B3D40" w:rsidP="00142F16">
      <w:pPr>
        <w:tabs>
          <w:tab w:val="left" w:pos="0"/>
        </w:tabs>
        <w:spacing w:after="0" w:line="240" w:lineRule="auto"/>
        <w:rPr>
          <w:rFonts w:ascii="Times New Roman" w:eastAsia="Times New Roman" w:hAnsi="Times New Roman" w:cs="Times New Roman"/>
          <w:lang w:eastAsia="ru-RU"/>
        </w:rPr>
      </w:pPr>
    </w:p>
    <w:p w:rsidR="007B3D40" w:rsidRPr="00310113" w:rsidRDefault="007B3D40" w:rsidP="00142F16">
      <w:pPr>
        <w:tabs>
          <w:tab w:val="left" w:pos="0"/>
        </w:tabs>
        <w:spacing w:after="0" w:line="240" w:lineRule="auto"/>
        <w:rPr>
          <w:rFonts w:ascii="Times New Roman" w:eastAsia="Times New Roman" w:hAnsi="Times New Roman" w:cs="Times New Roman"/>
          <w:lang w:eastAsia="ru-RU"/>
        </w:rPr>
      </w:pPr>
    </w:p>
    <w:p w:rsidR="007B3D40" w:rsidRPr="00310113" w:rsidRDefault="007B3D40" w:rsidP="00142F16">
      <w:pPr>
        <w:tabs>
          <w:tab w:val="left" w:pos="0"/>
        </w:tabs>
        <w:spacing w:after="0" w:line="240" w:lineRule="auto"/>
        <w:rPr>
          <w:rFonts w:ascii="Times New Roman" w:eastAsia="Times New Roman" w:hAnsi="Times New Roman" w:cs="Times New Roman"/>
          <w:lang w:eastAsia="ru-RU"/>
        </w:rPr>
      </w:pPr>
    </w:p>
    <w:p w:rsidR="007B3D40" w:rsidRPr="00310113" w:rsidRDefault="007B3D40" w:rsidP="00142F16">
      <w:pPr>
        <w:tabs>
          <w:tab w:val="left" w:pos="0"/>
        </w:tabs>
        <w:spacing w:after="0" w:line="240" w:lineRule="auto"/>
        <w:rPr>
          <w:rFonts w:ascii="Times New Roman" w:eastAsia="Times New Roman" w:hAnsi="Times New Roman" w:cs="Times New Roman"/>
          <w:lang w:eastAsia="ru-RU"/>
        </w:rPr>
      </w:pPr>
    </w:p>
    <w:p w:rsidR="007B3D40" w:rsidRPr="00310113" w:rsidRDefault="007B3D40" w:rsidP="00142F16">
      <w:pPr>
        <w:tabs>
          <w:tab w:val="left" w:pos="0"/>
        </w:tabs>
        <w:spacing w:after="0" w:line="240" w:lineRule="auto"/>
        <w:rPr>
          <w:rFonts w:ascii="Times New Roman" w:eastAsia="Times New Roman" w:hAnsi="Times New Roman" w:cs="Times New Roman"/>
          <w:lang w:eastAsia="ru-RU"/>
        </w:rPr>
      </w:pPr>
    </w:p>
    <w:p w:rsidR="007B3D40" w:rsidRPr="00310113" w:rsidRDefault="007B3D40" w:rsidP="00142F16">
      <w:pPr>
        <w:tabs>
          <w:tab w:val="left" w:pos="0"/>
        </w:tabs>
        <w:spacing w:after="0" w:line="240" w:lineRule="auto"/>
        <w:rPr>
          <w:rFonts w:ascii="Times New Roman" w:eastAsia="Times New Roman" w:hAnsi="Times New Roman" w:cs="Times New Roman"/>
          <w:lang w:eastAsia="ru-RU"/>
        </w:rPr>
      </w:pPr>
    </w:p>
    <w:p w:rsidR="007B3D40" w:rsidRPr="00310113" w:rsidRDefault="007B3D40" w:rsidP="00142F16">
      <w:pPr>
        <w:tabs>
          <w:tab w:val="left" w:pos="0"/>
        </w:tabs>
        <w:spacing w:after="0" w:line="240" w:lineRule="auto"/>
        <w:rPr>
          <w:rFonts w:ascii="Times New Roman" w:eastAsia="Times New Roman" w:hAnsi="Times New Roman" w:cs="Times New Roman"/>
          <w:lang w:eastAsia="ru-RU"/>
        </w:rPr>
      </w:pPr>
    </w:p>
    <w:p w:rsidR="007B3D40" w:rsidRPr="00310113" w:rsidRDefault="007B3D40" w:rsidP="00142F16">
      <w:pPr>
        <w:tabs>
          <w:tab w:val="left" w:pos="0"/>
        </w:tabs>
        <w:spacing w:after="0" w:line="240" w:lineRule="auto"/>
        <w:rPr>
          <w:rFonts w:ascii="Times New Roman" w:eastAsia="Times New Roman" w:hAnsi="Times New Roman" w:cs="Times New Roman"/>
          <w:lang w:eastAsia="ru-RU"/>
        </w:rPr>
      </w:pP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1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НОВОРОЗДІЛЬСЬКА  МІСЬКА  РАДА</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ЛЬВІВСЬКОЇ  ОБЛАСТІ</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ВИКОНАВЧИЙ  КОМІТЕТ</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63D0">
        <w:rPr>
          <w:rFonts w:ascii="Times New Roman" w:eastAsia="Times New Roman" w:hAnsi="Times New Roman" w:cs="Times New Roman"/>
          <w:b/>
          <w:sz w:val="24"/>
          <w:szCs w:val="24"/>
          <w:lang w:val="ru-RU" w:eastAsia="ru-RU"/>
        </w:rPr>
        <w:t xml:space="preserve"> Р</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І</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Ш</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Е</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Я №</w:t>
      </w:r>
    </w:p>
    <w:p w:rsidR="00142F16" w:rsidRPr="00310113" w:rsidRDefault="00142F16" w:rsidP="00142F16">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00D17CEB" w:rsidRPr="00310113">
        <w:rPr>
          <w:rFonts w:ascii="Times New Roman" w:eastAsia="Times New Roman" w:hAnsi="Times New Roman" w:cs="Times New Roman"/>
          <w:b/>
          <w:sz w:val="24"/>
          <w:szCs w:val="24"/>
          <w:lang w:eastAsia="ru-RU"/>
        </w:rPr>
        <w:t>360</w:t>
      </w:r>
    </w:p>
    <w:p w:rsidR="00D17CEB" w:rsidRPr="00310113" w:rsidRDefault="00D17CEB" w:rsidP="00142F16">
      <w:pPr>
        <w:spacing w:after="0" w:line="240" w:lineRule="auto"/>
        <w:rPr>
          <w:rFonts w:ascii="Times New Roman" w:eastAsia="Times New Roman" w:hAnsi="Times New Roman" w:cs="Times New Roman"/>
          <w:bCs/>
          <w:sz w:val="24"/>
          <w:szCs w:val="24"/>
          <w:lang w:eastAsia="ru-RU"/>
        </w:rPr>
      </w:pPr>
    </w:p>
    <w:p w:rsidR="00142F16" w:rsidRPr="00310113" w:rsidRDefault="00142F16" w:rsidP="00142F16">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17 листопада 2022 року</w:t>
      </w:r>
    </w:p>
    <w:p w:rsidR="00142F16" w:rsidRPr="00310113" w:rsidRDefault="00142F16" w:rsidP="00142F16">
      <w:pPr>
        <w:spacing w:after="0" w:line="240" w:lineRule="auto"/>
        <w:rPr>
          <w:rFonts w:ascii="Times New Roman" w:eastAsia="Times New Roman" w:hAnsi="Times New Roman" w:cs="Times New Roman"/>
          <w:bCs/>
          <w:sz w:val="24"/>
          <w:szCs w:val="24"/>
          <w:lang w:eastAsia="ru-RU"/>
        </w:rPr>
      </w:pPr>
    </w:p>
    <w:p w:rsidR="00142F16" w:rsidRPr="00310113" w:rsidRDefault="00F81B17" w:rsidP="00142F16">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Про намір передачі в оренду</w:t>
      </w:r>
      <w:r w:rsidR="00142F16" w:rsidRPr="00310113">
        <w:rPr>
          <w:rFonts w:ascii="Times New Roman" w:eastAsia="Times New Roman" w:hAnsi="Times New Roman" w:cs="Times New Roman"/>
          <w:bCs/>
          <w:sz w:val="24"/>
          <w:szCs w:val="24"/>
          <w:lang w:eastAsia="ru-RU"/>
        </w:rPr>
        <w:t xml:space="preserve"> частини вбудованих нежилих </w:t>
      </w:r>
    </w:p>
    <w:p w:rsidR="00142F16" w:rsidRPr="00310113" w:rsidRDefault="00142F16" w:rsidP="00142F16">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приміщень, загальною площею  74,73 м</w:t>
      </w:r>
      <w:r w:rsidRPr="00310113">
        <w:rPr>
          <w:rFonts w:ascii="Times New Roman" w:eastAsia="Times New Roman" w:hAnsi="Times New Roman" w:cs="Times New Roman"/>
          <w:bCs/>
          <w:sz w:val="24"/>
          <w:szCs w:val="24"/>
          <w:vertAlign w:val="superscript"/>
          <w:lang w:eastAsia="ru-RU"/>
        </w:rPr>
        <w:t>2</w:t>
      </w:r>
      <w:r w:rsidRPr="00310113">
        <w:rPr>
          <w:rFonts w:ascii="Times New Roman" w:eastAsia="Times New Roman" w:hAnsi="Times New Roman" w:cs="Times New Roman"/>
          <w:bCs/>
          <w:sz w:val="24"/>
          <w:szCs w:val="24"/>
          <w:lang w:eastAsia="ru-RU"/>
        </w:rPr>
        <w:t xml:space="preserve">, розташованих на  І-му </w:t>
      </w:r>
    </w:p>
    <w:p w:rsidR="00142F16" w:rsidRPr="00310113" w:rsidRDefault="00142F16" w:rsidP="00142F16">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 xml:space="preserve">поверсі нежитлової будівлі  по  вул. В. Чорновола, 7, секція 1 </w:t>
      </w:r>
    </w:p>
    <w:p w:rsidR="00142F16" w:rsidRPr="00310113" w:rsidRDefault="00142F16" w:rsidP="00142F16">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м. Новий Розділ без  проведення аукціону</w:t>
      </w:r>
    </w:p>
    <w:p w:rsidR="00142F16" w:rsidRPr="00310113" w:rsidRDefault="00142F16" w:rsidP="00142F16">
      <w:pPr>
        <w:spacing w:after="0" w:line="240" w:lineRule="auto"/>
        <w:rPr>
          <w:rFonts w:ascii="Times New Roman" w:eastAsia="Times New Roman" w:hAnsi="Times New Roman" w:cs="Times New Roman"/>
          <w:sz w:val="24"/>
          <w:szCs w:val="24"/>
          <w:lang w:eastAsia="ru-RU"/>
        </w:rPr>
      </w:pPr>
    </w:p>
    <w:p w:rsidR="00F81B17" w:rsidRPr="00310113" w:rsidRDefault="00142F16" w:rsidP="00D17CEB">
      <w:pPr>
        <w:widowControl w:val="0"/>
        <w:tabs>
          <w:tab w:val="left" w:pos="567"/>
          <w:tab w:val="left" w:pos="1276"/>
          <w:tab w:val="left" w:pos="7200"/>
        </w:tabs>
        <w:suppressAutoHyphens/>
        <w:spacing w:after="0" w:line="240" w:lineRule="auto"/>
        <w:ind w:firstLine="709"/>
        <w:jc w:val="both"/>
        <w:rPr>
          <w:rFonts w:ascii="Times New Roman" w:eastAsia="Andale Sans UI" w:hAnsi="Times New Roman" w:cs="Times New Roman"/>
          <w:kern w:val="2"/>
          <w:sz w:val="24"/>
          <w:szCs w:val="24"/>
          <w:lang w:eastAsia="ru-RU"/>
        </w:rPr>
      </w:pPr>
      <w:r w:rsidRPr="00310113">
        <w:rPr>
          <w:rFonts w:ascii="Times New Roman" w:eastAsia="Andale Sans UI" w:hAnsi="Times New Roman" w:cs="Times New Roman"/>
          <w:kern w:val="2"/>
          <w:sz w:val="24"/>
          <w:szCs w:val="24"/>
          <w:lang w:eastAsia="ru-RU"/>
        </w:rPr>
        <w:t>Розглянувши заяву Комунальної установи «Інклюзивно-ресурсний центр» Новороздільської міської ради, з додатками щодо надання в оренду частини вбудованих нежилих приміщень І-го поверху нежитлової будівлі, загальною площею 74,73 м</w:t>
      </w:r>
      <w:r w:rsidRPr="00310113">
        <w:rPr>
          <w:rFonts w:ascii="Times New Roman" w:eastAsia="Andale Sans UI" w:hAnsi="Times New Roman" w:cs="Times New Roman"/>
          <w:kern w:val="2"/>
          <w:sz w:val="24"/>
          <w:szCs w:val="24"/>
          <w:vertAlign w:val="superscript"/>
          <w:lang w:eastAsia="ru-RU"/>
        </w:rPr>
        <w:t>2</w:t>
      </w:r>
      <w:r w:rsidRPr="00310113">
        <w:rPr>
          <w:rFonts w:ascii="Times New Roman" w:eastAsia="Andale Sans UI" w:hAnsi="Times New Roman" w:cs="Times New Roman"/>
          <w:kern w:val="2"/>
          <w:sz w:val="24"/>
          <w:szCs w:val="24"/>
          <w:lang w:eastAsia="ru-RU"/>
        </w:rPr>
        <w:t>, розташованої по вул. В. Чорновола, 7, секція 1 м. Новий Розділ, Стрийського району, Львівської області, для розміщення Комунальної установи «Інклюзивно-ресурсний центр» Новороздільської міської ради та виконання статутних завдань, взявши до уваги Протокол засідання комісії з питань оренди майна Новороздільської територіальної громади № 19 від 08.11.2022 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„Про місцеве самоврядування в Україні” виконавчий комітет Новороздільської міської ради виконавчий комітет міської  ради</w:t>
      </w:r>
    </w:p>
    <w:p w:rsidR="00F81B17" w:rsidRPr="00310113" w:rsidRDefault="00142F16" w:rsidP="00F81B17">
      <w:pPr>
        <w:widowControl w:val="0"/>
        <w:tabs>
          <w:tab w:val="left" w:pos="567"/>
        </w:tabs>
        <w:suppressAutoHyphens/>
        <w:spacing w:after="0" w:line="240" w:lineRule="auto"/>
        <w:rPr>
          <w:rFonts w:ascii="Times New Roman" w:eastAsia="Andale Sans UI" w:hAnsi="Times New Roman" w:cs="Times New Roman"/>
          <w:kern w:val="2"/>
          <w:sz w:val="24"/>
          <w:szCs w:val="24"/>
          <w:lang w:eastAsia="ru-RU"/>
        </w:rPr>
      </w:pPr>
      <w:r w:rsidRPr="00310113">
        <w:rPr>
          <w:rFonts w:ascii="Times New Roman" w:eastAsia="Andale Sans UI" w:hAnsi="Times New Roman" w:cs="Times New Roman"/>
          <w:kern w:val="2"/>
          <w:sz w:val="24"/>
          <w:szCs w:val="24"/>
          <w:lang w:eastAsia="ru-RU"/>
        </w:rPr>
        <w:t>В И Р І Ш И В:</w:t>
      </w:r>
    </w:p>
    <w:p w:rsidR="00142F16" w:rsidRPr="00310113" w:rsidRDefault="00142F16" w:rsidP="00F81B17">
      <w:pPr>
        <w:widowControl w:val="0"/>
        <w:suppressAutoHyphens/>
        <w:spacing w:after="0" w:line="240" w:lineRule="auto"/>
        <w:ind w:firstLine="567"/>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1. Передати, строком на 5 років, в оренду майно Новороздільської територіальної громади - частину вбудованих нежилих приміщень І-го поверху нежитлової будівлі, загальною площею 74,73 м</w:t>
      </w:r>
      <w:r w:rsidRPr="00310113">
        <w:rPr>
          <w:rFonts w:ascii="Times New Roman" w:eastAsia="Times New Roman" w:hAnsi="Times New Roman" w:cs="Times New Roman"/>
          <w:sz w:val="24"/>
          <w:szCs w:val="24"/>
          <w:vertAlign w:val="superscript"/>
          <w:lang w:eastAsia="ru-RU"/>
        </w:rPr>
        <w:t>2</w:t>
      </w:r>
      <w:r w:rsidRPr="00310113">
        <w:rPr>
          <w:rFonts w:ascii="Times New Roman" w:eastAsia="Times New Roman" w:hAnsi="Times New Roman" w:cs="Times New Roman"/>
          <w:sz w:val="24"/>
          <w:szCs w:val="24"/>
          <w:lang w:eastAsia="ru-RU"/>
        </w:rPr>
        <w:t>, розташованої по вул. В. Чорновола, 7, секція 1 м. Новий Розділ, Стрийського району, Львівської області, які включені до переліку Другого типу, без проведення аукціону.</w:t>
      </w:r>
    </w:p>
    <w:p w:rsidR="00142F16" w:rsidRPr="00310113" w:rsidRDefault="00142F16" w:rsidP="00142F16">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310113">
        <w:rPr>
          <w:rFonts w:ascii="Times New Roman" w:eastAsia="Andale Sans UI" w:hAnsi="Times New Roman" w:cs="Times New Roman"/>
          <w:kern w:val="2"/>
          <w:sz w:val="24"/>
          <w:szCs w:val="24"/>
          <w:lang w:eastAsia="ru-RU"/>
        </w:rPr>
        <w:t xml:space="preserve">2. </w:t>
      </w:r>
      <w:r w:rsidRPr="00310113">
        <w:rPr>
          <w:rFonts w:ascii="Times New Roman" w:eastAsia="Times New Roman" w:hAnsi="Times New Roman" w:cs="Times New Roman"/>
          <w:sz w:val="24"/>
          <w:szCs w:val="24"/>
          <w:lang w:eastAsia="ru-RU"/>
        </w:rPr>
        <w:t>Затвердити Інформаційне повідомлення про передачу в оренду майна Новороздільської територіальної громади - частину вбудованих нежилих приміщень І-го поверху нежитлової будівлі, загальною площею 74,73 м</w:t>
      </w:r>
      <w:r w:rsidRPr="00310113">
        <w:rPr>
          <w:rFonts w:ascii="Times New Roman" w:eastAsia="Times New Roman" w:hAnsi="Times New Roman" w:cs="Times New Roman"/>
          <w:sz w:val="24"/>
          <w:szCs w:val="24"/>
          <w:vertAlign w:val="superscript"/>
          <w:lang w:eastAsia="ru-RU"/>
        </w:rPr>
        <w:t>2</w:t>
      </w:r>
      <w:r w:rsidRPr="00310113">
        <w:rPr>
          <w:rFonts w:ascii="Times New Roman" w:eastAsia="Times New Roman" w:hAnsi="Times New Roman" w:cs="Times New Roman"/>
          <w:sz w:val="24"/>
          <w:szCs w:val="24"/>
          <w:lang w:eastAsia="ru-RU"/>
        </w:rPr>
        <w:t xml:space="preserve">, розташованої по вул. В. Чорновола, 7, секція 1 м. Новий Розділ, Стрийського району, Львівської області,  щодо якого прийнято рішення про передачу в оренду без проведення аукціону, згідно Додатку. </w:t>
      </w:r>
    </w:p>
    <w:p w:rsidR="00142F16" w:rsidRPr="00310113" w:rsidRDefault="00142F16" w:rsidP="00142F16">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3. Оприлюднити дане рішення та текст Інформаційного повідомлення в електронно торговій системі </w:t>
      </w:r>
      <w:r w:rsidRPr="00310113">
        <w:rPr>
          <w:rFonts w:ascii="Times New Roman" w:eastAsia="Times New Roman" w:hAnsi="Times New Roman" w:cs="Times New Roman"/>
          <w:b/>
          <w:sz w:val="24"/>
          <w:szCs w:val="24"/>
          <w:lang w:eastAsia="ru-RU"/>
        </w:rPr>
        <w:t>«</w:t>
      </w:r>
      <w:r w:rsidRPr="00310113">
        <w:rPr>
          <w:rFonts w:ascii="Times New Roman" w:eastAsia="Times New Roman" w:hAnsi="Times New Roman" w:cs="Times New Roman"/>
          <w:sz w:val="24"/>
          <w:szCs w:val="24"/>
          <w:lang w:eastAsia="ru-RU"/>
        </w:rPr>
        <w:t>Prozorro. Продажі».</w:t>
      </w:r>
    </w:p>
    <w:p w:rsidR="00142F16" w:rsidRPr="00310113" w:rsidRDefault="00142F16" w:rsidP="00142F16">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5. Оприлюднити підписаний, згідно даного рішення,  Договір оренди в ЕТС протягом 3-ох робочих  днів з дати його підписання. </w:t>
      </w:r>
    </w:p>
    <w:p w:rsidR="00142F16" w:rsidRPr="00310113" w:rsidRDefault="00142F16" w:rsidP="00142F16">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6. Дане рішення набирає чинності з моменту його оприлюднення. </w:t>
      </w:r>
    </w:p>
    <w:p w:rsidR="00142F16" w:rsidRPr="00310113" w:rsidRDefault="00142F16" w:rsidP="00142F16">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7. Контроль за виконанням даного рішення покласти на першого заступника міського голови Гулія М. М.     </w:t>
      </w:r>
    </w:p>
    <w:p w:rsidR="00142F16" w:rsidRPr="00310113" w:rsidRDefault="00142F16" w:rsidP="00142F16">
      <w:pPr>
        <w:spacing w:after="0" w:line="240" w:lineRule="auto"/>
        <w:jc w:val="both"/>
        <w:rPr>
          <w:rFonts w:ascii="Times New Roman" w:eastAsia="Times New Roman" w:hAnsi="Times New Roman" w:cs="Times New Roman"/>
          <w:sz w:val="24"/>
          <w:szCs w:val="24"/>
          <w:lang w:eastAsia="ru-RU"/>
        </w:rPr>
      </w:pPr>
    </w:p>
    <w:p w:rsidR="00142F16" w:rsidRDefault="00F81B17" w:rsidP="00DC6DE5">
      <w:pPr>
        <w:spacing w:after="0" w:line="240" w:lineRule="auto"/>
        <w:rPr>
          <w:rFonts w:ascii="Times New Roman" w:eastAsia="Andale Sans UI" w:hAnsi="Times New Roman" w:cs="Times New Roman"/>
          <w:kern w:val="2"/>
          <w:sz w:val="24"/>
          <w:szCs w:val="24"/>
          <w:lang w:eastAsia="ru-RU"/>
        </w:rPr>
      </w:pPr>
      <w:r w:rsidRPr="00310113">
        <w:rPr>
          <w:rFonts w:ascii="Times New Roman" w:eastAsia="Andale Sans UI" w:hAnsi="Times New Roman" w:cs="Times New Roman"/>
          <w:kern w:val="2"/>
          <w:sz w:val="24"/>
          <w:szCs w:val="24"/>
          <w:lang w:eastAsia="ru-RU"/>
        </w:rPr>
        <w:t>МІСЬКИЙ ГОЛОВА</w:t>
      </w:r>
      <w:r w:rsidRPr="00310113">
        <w:rPr>
          <w:rFonts w:ascii="Times New Roman" w:eastAsia="Andale Sans UI" w:hAnsi="Times New Roman" w:cs="Times New Roman"/>
          <w:kern w:val="2"/>
          <w:sz w:val="24"/>
          <w:szCs w:val="24"/>
          <w:lang w:eastAsia="ru-RU"/>
        </w:rPr>
        <w:tab/>
      </w:r>
      <w:r w:rsidRPr="00310113">
        <w:rPr>
          <w:rFonts w:ascii="Times New Roman" w:eastAsia="Andale Sans UI" w:hAnsi="Times New Roman" w:cs="Times New Roman"/>
          <w:kern w:val="2"/>
          <w:sz w:val="24"/>
          <w:szCs w:val="24"/>
          <w:lang w:eastAsia="ru-RU"/>
        </w:rPr>
        <w:tab/>
      </w:r>
      <w:r w:rsidRPr="00310113">
        <w:rPr>
          <w:rFonts w:ascii="Times New Roman" w:eastAsia="Andale Sans UI" w:hAnsi="Times New Roman" w:cs="Times New Roman"/>
          <w:kern w:val="2"/>
          <w:sz w:val="24"/>
          <w:szCs w:val="24"/>
          <w:lang w:eastAsia="ru-RU"/>
        </w:rPr>
        <w:tab/>
      </w:r>
      <w:r w:rsidRPr="00310113">
        <w:rPr>
          <w:rFonts w:ascii="Times New Roman" w:eastAsia="Andale Sans UI" w:hAnsi="Times New Roman" w:cs="Times New Roman"/>
          <w:kern w:val="2"/>
          <w:sz w:val="24"/>
          <w:szCs w:val="24"/>
          <w:lang w:eastAsia="ru-RU"/>
        </w:rPr>
        <w:tab/>
      </w:r>
      <w:r w:rsidR="00D17CEB" w:rsidRPr="00310113">
        <w:rPr>
          <w:rFonts w:ascii="Times New Roman" w:eastAsia="Andale Sans UI" w:hAnsi="Times New Roman" w:cs="Times New Roman"/>
          <w:kern w:val="2"/>
          <w:sz w:val="24"/>
          <w:szCs w:val="24"/>
          <w:lang w:eastAsia="ru-RU"/>
        </w:rPr>
        <w:tab/>
      </w:r>
      <w:r w:rsidRPr="00310113">
        <w:rPr>
          <w:rFonts w:ascii="Times New Roman" w:eastAsia="Andale Sans UI" w:hAnsi="Times New Roman" w:cs="Times New Roman"/>
          <w:kern w:val="2"/>
          <w:sz w:val="24"/>
          <w:szCs w:val="24"/>
          <w:lang w:eastAsia="ru-RU"/>
        </w:rPr>
        <w:t xml:space="preserve">      Яценко  </w:t>
      </w:r>
      <w:r w:rsidR="00142F16" w:rsidRPr="00310113">
        <w:rPr>
          <w:rFonts w:ascii="Times New Roman" w:eastAsia="Andale Sans UI" w:hAnsi="Times New Roman" w:cs="Times New Roman"/>
          <w:kern w:val="2"/>
          <w:sz w:val="24"/>
          <w:szCs w:val="24"/>
          <w:lang w:eastAsia="ru-RU"/>
        </w:rPr>
        <w:t>ЯЦЕНКО</w:t>
      </w:r>
    </w:p>
    <w:p w:rsidR="00503753" w:rsidRDefault="00503753" w:rsidP="00DC6DE5">
      <w:pPr>
        <w:spacing w:after="0" w:line="240" w:lineRule="auto"/>
        <w:rPr>
          <w:rFonts w:ascii="Times New Roman" w:eastAsia="Andale Sans UI" w:hAnsi="Times New Roman" w:cs="Times New Roman"/>
          <w:kern w:val="2"/>
          <w:sz w:val="24"/>
          <w:szCs w:val="24"/>
          <w:lang w:eastAsia="ru-RU"/>
        </w:rPr>
      </w:pPr>
    </w:p>
    <w:p w:rsidR="004F63D0" w:rsidRDefault="004F63D0" w:rsidP="00DC6DE5">
      <w:pPr>
        <w:spacing w:after="0" w:line="240" w:lineRule="auto"/>
        <w:rPr>
          <w:rFonts w:ascii="Times New Roman" w:eastAsia="Andale Sans UI" w:hAnsi="Times New Roman" w:cs="Times New Roman"/>
          <w:kern w:val="2"/>
          <w:sz w:val="24"/>
          <w:szCs w:val="24"/>
          <w:lang w:eastAsia="ru-RU"/>
        </w:rPr>
      </w:pPr>
    </w:p>
    <w:p w:rsidR="004F63D0" w:rsidRDefault="004F63D0" w:rsidP="00DC6DE5">
      <w:pPr>
        <w:spacing w:after="0" w:line="240" w:lineRule="auto"/>
        <w:rPr>
          <w:rFonts w:ascii="Times New Roman" w:eastAsia="Andale Sans UI" w:hAnsi="Times New Roman" w:cs="Times New Roman"/>
          <w:kern w:val="2"/>
          <w:sz w:val="24"/>
          <w:szCs w:val="24"/>
          <w:lang w:eastAsia="ru-RU"/>
        </w:rPr>
      </w:pPr>
    </w:p>
    <w:p w:rsidR="004F63D0" w:rsidRDefault="004F63D0" w:rsidP="00DC6DE5">
      <w:pPr>
        <w:spacing w:after="0" w:line="240" w:lineRule="auto"/>
        <w:rPr>
          <w:rFonts w:ascii="Times New Roman" w:eastAsia="Andale Sans UI" w:hAnsi="Times New Roman" w:cs="Times New Roman"/>
          <w:kern w:val="2"/>
          <w:sz w:val="24"/>
          <w:szCs w:val="24"/>
          <w:lang w:eastAsia="ru-RU"/>
        </w:rPr>
      </w:pPr>
    </w:p>
    <w:p w:rsidR="004F63D0" w:rsidRDefault="004F63D0" w:rsidP="00DC6DE5">
      <w:pPr>
        <w:spacing w:after="0" w:line="240" w:lineRule="auto"/>
        <w:rPr>
          <w:rFonts w:ascii="Times New Roman" w:eastAsia="Andale Sans UI" w:hAnsi="Times New Roman" w:cs="Times New Roman"/>
          <w:kern w:val="2"/>
          <w:sz w:val="24"/>
          <w:szCs w:val="24"/>
          <w:lang w:eastAsia="ru-RU"/>
        </w:rPr>
      </w:pPr>
    </w:p>
    <w:p w:rsidR="004F63D0" w:rsidRDefault="004F63D0" w:rsidP="00DC6DE5">
      <w:pPr>
        <w:spacing w:after="0" w:line="240" w:lineRule="auto"/>
        <w:rPr>
          <w:rFonts w:ascii="Times New Roman" w:eastAsia="Andale Sans UI" w:hAnsi="Times New Roman" w:cs="Times New Roman"/>
          <w:kern w:val="2"/>
          <w:sz w:val="24"/>
          <w:szCs w:val="24"/>
          <w:lang w:eastAsia="ru-RU"/>
        </w:rPr>
      </w:pPr>
    </w:p>
    <w:p w:rsidR="004F63D0" w:rsidRDefault="004F63D0" w:rsidP="00DC6DE5">
      <w:pPr>
        <w:spacing w:after="0" w:line="240" w:lineRule="auto"/>
        <w:rPr>
          <w:rFonts w:ascii="Times New Roman" w:eastAsia="Andale Sans UI" w:hAnsi="Times New Roman" w:cs="Times New Roman"/>
          <w:kern w:val="2"/>
          <w:sz w:val="24"/>
          <w:szCs w:val="24"/>
          <w:lang w:eastAsia="ru-RU"/>
        </w:rPr>
      </w:pPr>
    </w:p>
    <w:p w:rsidR="004F63D0" w:rsidRPr="00310113" w:rsidRDefault="004F63D0" w:rsidP="00DC6DE5">
      <w:pPr>
        <w:spacing w:after="0" w:line="240" w:lineRule="auto"/>
        <w:rPr>
          <w:rFonts w:ascii="Times New Roman" w:eastAsia="Andale Sans UI" w:hAnsi="Times New Roman" w:cs="Times New Roman"/>
          <w:kern w:val="2"/>
          <w:sz w:val="24"/>
          <w:szCs w:val="24"/>
          <w:lang w:eastAsia="ru-RU"/>
        </w:rPr>
      </w:pPr>
    </w:p>
    <w:p w:rsidR="00142F16" w:rsidRPr="00310113" w:rsidRDefault="00142F16" w:rsidP="00142F16">
      <w:pPr>
        <w:spacing w:after="0" w:line="240" w:lineRule="auto"/>
        <w:ind w:right="-165"/>
        <w:jc w:val="right"/>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 xml:space="preserve">Додаток  до рішення виконавчого </w:t>
      </w:r>
    </w:p>
    <w:p w:rsidR="00142F16" w:rsidRPr="00310113" w:rsidRDefault="00142F16" w:rsidP="00142F16">
      <w:pPr>
        <w:spacing w:after="0" w:line="240" w:lineRule="auto"/>
        <w:ind w:right="-165"/>
        <w:jc w:val="right"/>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 xml:space="preserve">комітету Новороздільської міської ради  </w:t>
      </w:r>
    </w:p>
    <w:p w:rsidR="00142F16" w:rsidRPr="00310113" w:rsidRDefault="00D17CEB" w:rsidP="00142F16">
      <w:pPr>
        <w:spacing w:after="0" w:line="240" w:lineRule="auto"/>
        <w:ind w:right="-165"/>
        <w:jc w:val="right"/>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від 17.11. 2022р. № 360</w:t>
      </w:r>
    </w:p>
    <w:p w:rsidR="00142F16" w:rsidRPr="00310113" w:rsidRDefault="00142F16" w:rsidP="00142F16">
      <w:pPr>
        <w:spacing w:after="0" w:line="240" w:lineRule="auto"/>
        <w:ind w:right="-165"/>
        <w:jc w:val="both"/>
        <w:rPr>
          <w:rFonts w:ascii="Times New Roman" w:eastAsia="MS Mincho" w:hAnsi="Times New Roman" w:cs="Times New Roman"/>
          <w:sz w:val="24"/>
          <w:szCs w:val="24"/>
          <w:lang w:eastAsia="ru-RU"/>
        </w:rPr>
      </w:pPr>
    </w:p>
    <w:tbl>
      <w:tblPr>
        <w:tblW w:w="10491" w:type="dxa"/>
        <w:tblInd w:w="-397" w:type="dxa"/>
        <w:tblLayout w:type="fixed"/>
        <w:tblCellMar>
          <w:left w:w="0" w:type="dxa"/>
          <w:right w:w="0" w:type="dxa"/>
        </w:tblCellMar>
        <w:tblLook w:val="04A0"/>
      </w:tblPr>
      <w:tblGrid>
        <w:gridCol w:w="5475"/>
        <w:gridCol w:w="5016"/>
      </w:tblGrid>
      <w:tr w:rsidR="00142F16" w:rsidRPr="00310113" w:rsidTr="004421FF">
        <w:trPr>
          <w:trHeight w:val="203"/>
        </w:trPr>
        <w:tc>
          <w:tcPr>
            <w:tcW w:w="10491"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142F16" w:rsidRPr="00310113" w:rsidRDefault="00142F16" w:rsidP="00465DDE">
            <w:pPr>
              <w:spacing w:after="0" w:line="240" w:lineRule="auto"/>
              <w:jc w:val="center"/>
              <w:rPr>
                <w:rFonts w:ascii="Times New Roman" w:eastAsia="Times New Roman" w:hAnsi="Times New Roman" w:cs="Times New Roman"/>
                <w:b/>
                <w:bCs/>
                <w:sz w:val="24"/>
                <w:szCs w:val="24"/>
                <w:lang w:eastAsia="ru-RU"/>
              </w:rPr>
            </w:pPr>
            <w:r w:rsidRPr="00310113">
              <w:rPr>
                <w:rFonts w:ascii="Times New Roman" w:eastAsia="Times New Roman" w:hAnsi="Times New Roman" w:cs="Times New Roman"/>
                <w:b/>
                <w:bCs/>
                <w:sz w:val="24"/>
                <w:szCs w:val="24"/>
                <w:lang w:eastAsia="ru-RU"/>
              </w:rPr>
              <w:t>Інформаційне повідомлення про передачу в оренду майна Новороздільської територіальної громади - частини вбудованих нежилих приміщень І-го поверху нежитлової будівлі, загальною площею 74,73 м</w:t>
            </w:r>
            <w:r w:rsidRPr="00310113">
              <w:rPr>
                <w:rFonts w:ascii="Times New Roman" w:eastAsia="Times New Roman" w:hAnsi="Times New Roman" w:cs="Times New Roman"/>
                <w:b/>
                <w:bCs/>
                <w:sz w:val="24"/>
                <w:szCs w:val="24"/>
                <w:vertAlign w:val="superscript"/>
                <w:lang w:eastAsia="ru-RU"/>
              </w:rPr>
              <w:t>2</w:t>
            </w:r>
            <w:r w:rsidRPr="00310113">
              <w:rPr>
                <w:rFonts w:ascii="Times New Roman" w:eastAsia="Times New Roman" w:hAnsi="Times New Roman" w:cs="Times New Roman"/>
                <w:b/>
                <w:bCs/>
                <w:sz w:val="24"/>
                <w:szCs w:val="24"/>
                <w:lang w:eastAsia="ru-RU"/>
              </w:rPr>
              <w:t>, розташованої по вул. В. Чорновола, 7, секція 1 м. Новий Розділ, Стрийського району, Львівської області, щодо якого прийнято рішення  про передачу в оренду без проведення аукціону</w:t>
            </w:r>
          </w:p>
        </w:tc>
      </w:tr>
      <w:tr w:rsidR="00142F16" w:rsidRPr="00310113" w:rsidTr="004421FF">
        <w:trPr>
          <w:trHeight w:val="203"/>
        </w:trPr>
        <w:tc>
          <w:tcPr>
            <w:tcW w:w="5475"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Назва населеного пункту</w:t>
            </w:r>
          </w:p>
        </w:tc>
        <w:tc>
          <w:tcPr>
            <w:tcW w:w="5016" w:type="dxa"/>
            <w:tcBorders>
              <w:top w:val="single" w:sz="4" w:space="0" w:color="000000"/>
              <w:left w:val="single" w:sz="4" w:space="0" w:color="000000"/>
              <w:bottom w:val="single" w:sz="4" w:space="0" w:color="000000"/>
              <w:right w:val="single" w:sz="4" w:space="0" w:color="000000"/>
            </w:tcBorders>
            <w:vAlign w:val="bottom"/>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м. Новий Розділ</w:t>
            </w:r>
          </w:p>
        </w:tc>
      </w:tr>
      <w:tr w:rsidR="00142F16" w:rsidRPr="00310113" w:rsidTr="004421FF">
        <w:trPr>
          <w:trHeight w:val="203"/>
        </w:trPr>
        <w:tc>
          <w:tcPr>
            <w:tcW w:w="547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 xml:space="preserve">Назва об’єкта </w:t>
            </w:r>
          </w:p>
        </w:tc>
        <w:tc>
          <w:tcPr>
            <w:tcW w:w="5016"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Надання в оренду частини вбудованих нежилих приміщень І-го поверху нежитлової будівлі, загальною площею 74,73 м</w:t>
            </w:r>
            <w:r w:rsidRPr="00310113">
              <w:rPr>
                <w:rFonts w:ascii="Times New Roman" w:eastAsia="MS Mincho" w:hAnsi="Times New Roman" w:cs="Times New Roman"/>
                <w:sz w:val="24"/>
                <w:szCs w:val="24"/>
                <w:vertAlign w:val="superscript"/>
                <w:lang w:eastAsia="ru-RU"/>
              </w:rPr>
              <w:t>2</w:t>
            </w:r>
            <w:r w:rsidRPr="00310113">
              <w:rPr>
                <w:rFonts w:ascii="Times New Roman" w:eastAsia="MS Mincho" w:hAnsi="Times New Roman" w:cs="Times New Roman"/>
                <w:sz w:val="24"/>
                <w:szCs w:val="24"/>
                <w:lang w:eastAsia="ru-RU"/>
              </w:rPr>
              <w:t xml:space="preserve">, розташованої по </w:t>
            </w:r>
            <w:r w:rsidRPr="00310113">
              <w:rPr>
                <w:rFonts w:ascii="Times New Roman" w:eastAsia="MS Mincho" w:hAnsi="Times New Roman" w:cs="Times New Roman"/>
                <w:sz w:val="24"/>
                <w:szCs w:val="24"/>
                <w:lang w:eastAsia="ru-RU"/>
              </w:rPr>
              <w:br/>
              <w:t>вул. В. Чорновола, 7, секція 1 м. Новий Розділ, Стрийського району, Львівської області</w:t>
            </w:r>
          </w:p>
        </w:tc>
      </w:tr>
      <w:tr w:rsidR="00142F16" w:rsidRPr="00310113" w:rsidTr="004421FF">
        <w:trPr>
          <w:trHeight w:val="203"/>
        </w:trPr>
        <w:tc>
          <w:tcPr>
            <w:tcW w:w="547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Повне найменування орендодавця (є балансоутримувачем)</w:t>
            </w:r>
          </w:p>
        </w:tc>
        <w:tc>
          <w:tcPr>
            <w:tcW w:w="5016"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Виконавчий комітет Новороздільської міської ради</w:t>
            </w:r>
          </w:p>
        </w:tc>
      </w:tr>
      <w:tr w:rsidR="00142F16" w:rsidRPr="00310113" w:rsidTr="004421FF">
        <w:trPr>
          <w:trHeight w:val="203"/>
        </w:trPr>
        <w:tc>
          <w:tcPr>
            <w:tcW w:w="547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Код за ЄДРПОУ орендодавця</w:t>
            </w:r>
          </w:p>
        </w:tc>
        <w:tc>
          <w:tcPr>
            <w:tcW w:w="5016"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04056210</w:t>
            </w:r>
          </w:p>
        </w:tc>
      </w:tr>
      <w:tr w:rsidR="00142F16" w:rsidRPr="00310113" w:rsidTr="004421FF">
        <w:trPr>
          <w:trHeight w:val="203"/>
        </w:trPr>
        <w:tc>
          <w:tcPr>
            <w:tcW w:w="547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Адреса орендодавця</w:t>
            </w:r>
          </w:p>
        </w:tc>
        <w:tc>
          <w:tcPr>
            <w:tcW w:w="5016"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Calibri" w:hAnsi="Times New Roman" w:cs="Times New Roman"/>
                <w:sz w:val="24"/>
                <w:szCs w:val="24"/>
              </w:rPr>
              <w:t>81652,  м. Новий Розділ, Стрийського району, Львівської області,  вул. Грушевського, буд. 24</w:t>
            </w:r>
          </w:p>
        </w:tc>
      </w:tr>
      <w:tr w:rsidR="00142F16" w:rsidRPr="00310113" w:rsidTr="004421FF">
        <w:trPr>
          <w:trHeight w:val="203"/>
        </w:trPr>
        <w:tc>
          <w:tcPr>
            <w:tcW w:w="547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Первісна балансова вартість, грн. без ПДВ</w:t>
            </w:r>
          </w:p>
        </w:tc>
        <w:tc>
          <w:tcPr>
            <w:tcW w:w="5016"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619614,54</w:t>
            </w:r>
          </w:p>
        </w:tc>
      </w:tr>
      <w:tr w:rsidR="00142F16" w:rsidRPr="00310113" w:rsidTr="004421FF">
        <w:trPr>
          <w:trHeight w:val="203"/>
        </w:trPr>
        <w:tc>
          <w:tcPr>
            <w:tcW w:w="547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Залишкова балансова вартість, грн. без ПДВ</w:t>
            </w:r>
          </w:p>
        </w:tc>
        <w:tc>
          <w:tcPr>
            <w:tcW w:w="5016"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582397,28</w:t>
            </w:r>
          </w:p>
        </w:tc>
      </w:tr>
      <w:tr w:rsidR="00142F16" w:rsidRPr="00310113" w:rsidTr="004421FF">
        <w:trPr>
          <w:trHeight w:val="203"/>
        </w:trPr>
        <w:tc>
          <w:tcPr>
            <w:tcW w:w="547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Тип об’єкта</w:t>
            </w:r>
          </w:p>
        </w:tc>
        <w:tc>
          <w:tcPr>
            <w:tcW w:w="5016"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Нерухоме майно</w:t>
            </w:r>
          </w:p>
        </w:tc>
      </w:tr>
      <w:tr w:rsidR="00142F16" w:rsidRPr="00310113" w:rsidTr="004421FF">
        <w:trPr>
          <w:trHeight w:val="256"/>
        </w:trPr>
        <w:tc>
          <w:tcPr>
            <w:tcW w:w="547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Фотографічне зображення майна</w:t>
            </w:r>
          </w:p>
        </w:tc>
        <w:tc>
          <w:tcPr>
            <w:tcW w:w="5016"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142F16" w:rsidRPr="00310113" w:rsidRDefault="00003F06" w:rsidP="00465DDE">
            <w:pPr>
              <w:spacing w:after="0" w:line="240" w:lineRule="auto"/>
              <w:rPr>
                <w:rFonts w:ascii="Times New Roman" w:eastAsia="MS Mincho" w:hAnsi="Times New Roman" w:cs="Times New Roman"/>
                <w:sz w:val="24"/>
                <w:szCs w:val="24"/>
                <w:lang w:eastAsia="ru-RU"/>
              </w:rPr>
            </w:pPr>
            <w:hyperlink r:id="rId8" w:history="1">
              <w:r w:rsidR="004421FF" w:rsidRPr="00CD32B8">
                <w:rPr>
                  <w:color w:val="0563C1"/>
                  <w:sz w:val="24"/>
                  <w:szCs w:val="24"/>
                  <w:u w:val="single"/>
                </w:rPr>
                <w:t>https://sales.tsbgalcontract.org.ua/asset_rent/RGL001-UA-20221117-42916</w:t>
              </w:r>
            </w:hyperlink>
            <w:r w:rsidR="004421FF" w:rsidRPr="00CD32B8">
              <w:rPr>
                <w:sz w:val="24"/>
                <w:szCs w:val="24"/>
              </w:rPr>
              <w:t>?</w:t>
            </w:r>
          </w:p>
        </w:tc>
      </w:tr>
      <w:tr w:rsidR="00142F16" w:rsidRPr="00310113" w:rsidTr="004421FF">
        <w:trPr>
          <w:trHeight w:val="203"/>
        </w:trPr>
        <w:tc>
          <w:tcPr>
            <w:tcW w:w="547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Місце знаходження об’єкта</w:t>
            </w:r>
          </w:p>
        </w:tc>
        <w:tc>
          <w:tcPr>
            <w:tcW w:w="5016"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Перший поверх нежитлової будівлі, розташованої по вул. В. Чорновола, 7, секція 1 м. Новий Розділ</w:t>
            </w:r>
          </w:p>
        </w:tc>
      </w:tr>
      <w:tr w:rsidR="00142F16" w:rsidRPr="00310113" w:rsidTr="004421FF">
        <w:trPr>
          <w:trHeight w:val="203"/>
        </w:trPr>
        <w:tc>
          <w:tcPr>
            <w:tcW w:w="547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Загальна площа об’єкта, кв. м</w:t>
            </w:r>
          </w:p>
        </w:tc>
        <w:tc>
          <w:tcPr>
            <w:tcW w:w="5016"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74,73</w:t>
            </w:r>
          </w:p>
        </w:tc>
      </w:tr>
      <w:tr w:rsidR="00142F16" w:rsidRPr="00310113" w:rsidTr="004421FF">
        <w:trPr>
          <w:trHeight w:val="203"/>
        </w:trPr>
        <w:tc>
          <w:tcPr>
            <w:tcW w:w="547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Корисна площа об’єкта, кв. м</w:t>
            </w:r>
          </w:p>
        </w:tc>
        <w:tc>
          <w:tcPr>
            <w:tcW w:w="5016"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74,73</w:t>
            </w:r>
          </w:p>
        </w:tc>
      </w:tr>
      <w:tr w:rsidR="00142F16" w:rsidRPr="00310113" w:rsidTr="004421FF">
        <w:trPr>
          <w:trHeight w:val="203"/>
        </w:trPr>
        <w:tc>
          <w:tcPr>
            <w:tcW w:w="547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Характеристика об’єкта оренди</w:t>
            </w:r>
          </w:p>
        </w:tc>
        <w:tc>
          <w:tcPr>
            <w:tcW w:w="5016"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Частина вбудованих нежилих приміщень  І-го поверху,  загальною площею 74,73 м</w:t>
            </w:r>
            <w:r w:rsidRPr="00310113">
              <w:rPr>
                <w:rFonts w:ascii="Times New Roman" w:eastAsia="MS Mincho" w:hAnsi="Times New Roman" w:cs="Times New Roman"/>
                <w:sz w:val="24"/>
                <w:szCs w:val="24"/>
                <w:vertAlign w:val="superscript"/>
                <w:lang w:eastAsia="ru-RU"/>
              </w:rPr>
              <w:t>2</w:t>
            </w:r>
          </w:p>
        </w:tc>
      </w:tr>
      <w:tr w:rsidR="00142F16" w:rsidRPr="00310113" w:rsidTr="004421FF">
        <w:trPr>
          <w:trHeight w:val="194"/>
        </w:trPr>
        <w:tc>
          <w:tcPr>
            <w:tcW w:w="547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Поверховий план об’єкта</w:t>
            </w:r>
          </w:p>
        </w:tc>
        <w:tc>
          <w:tcPr>
            <w:tcW w:w="5016"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hideMark/>
          </w:tcPr>
          <w:p w:rsidR="00142F16" w:rsidRPr="00310113" w:rsidRDefault="00003F06" w:rsidP="00465DDE">
            <w:pPr>
              <w:spacing w:after="0" w:line="240" w:lineRule="auto"/>
              <w:rPr>
                <w:rFonts w:ascii="Times New Roman" w:eastAsia="MS Mincho" w:hAnsi="Times New Roman" w:cs="Times New Roman"/>
                <w:sz w:val="24"/>
                <w:szCs w:val="24"/>
                <w:lang w:eastAsia="ru-RU"/>
              </w:rPr>
            </w:pPr>
            <w:hyperlink r:id="rId9" w:history="1">
              <w:r w:rsidR="004421FF" w:rsidRPr="00CD32B8">
                <w:rPr>
                  <w:color w:val="0563C1"/>
                  <w:sz w:val="24"/>
                  <w:szCs w:val="24"/>
                  <w:u w:val="single"/>
                </w:rPr>
                <w:t>https://sales.tsbgalcontract.org.ua/asset_rent/RGL001-UA-20221117-42916</w:t>
              </w:r>
            </w:hyperlink>
            <w:r w:rsidR="004421FF" w:rsidRPr="00CD32B8">
              <w:rPr>
                <w:sz w:val="24"/>
                <w:szCs w:val="24"/>
              </w:rPr>
              <w:t>?</w:t>
            </w:r>
          </w:p>
        </w:tc>
      </w:tr>
      <w:tr w:rsidR="00142F16" w:rsidRPr="00310113" w:rsidTr="004421FF">
        <w:trPr>
          <w:trHeight w:val="203"/>
        </w:trPr>
        <w:tc>
          <w:tcPr>
            <w:tcW w:w="5475"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Технічний стан об'єкта оренди</w:t>
            </w:r>
          </w:p>
        </w:tc>
        <w:tc>
          <w:tcPr>
            <w:tcW w:w="5016"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В доброму стані, придатному до використання орендарем, забезпечений електропостачанням, теплопостачанням, водопостачанням та водовідведенням</w:t>
            </w:r>
          </w:p>
        </w:tc>
      </w:tr>
      <w:tr w:rsidR="00142F16" w:rsidRPr="00310113" w:rsidTr="004421FF">
        <w:trPr>
          <w:trHeight w:val="203"/>
        </w:trPr>
        <w:tc>
          <w:tcPr>
            <w:tcW w:w="5475"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Дата рішення орендодавця про включення до Переліку другого типу</w:t>
            </w:r>
          </w:p>
        </w:tc>
        <w:tc>
          <w:tcPr>
            <w:tcW w:w="5016"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22.07.2021р. та 27.10.2022</w:t>
            </w:r>
          </w:p>
        </w:tc>
      </w:tr>
      <w:tr w:rsidR="00142F16" w:rsidRPr="00310113" w:rsidTr="004421FF">
        <w:trPr>
          <w:trHeight w:val="203"/>
        </w:trPr>
        <w:tc>
          <w:tcPr>
            <w:tcW w:w="5475"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Номер рішення орендодавця про включення до Переліку другого типу</w:t>
            </w:r>
          </w:p>
        </w:tc>
        <w:tc>
          <w:tcPr>
            <w:tcW w:w="5016"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655 та 1242</w:t>
            </w:r>
          </w:p>
        </w:tc>
      </w:tr>
      <w:tr w:rsidR="00142F16" w:rsidRPr="00310113" w:rsidTr="004421FF">
        <w:trPr>
          <w:trHeight w:val="203"/>
        </w:trPr>
        <w:tc>
          <w:tcPr>
            <w:tcW w:w="5475"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Times New Roman" w:hAnsi="Times New Roman" w:cs="Times New Roman"/>
                <w:sz w:val="24"/>
                <w:szCs w:val="24"/>
                <w:shd w:val="clear" w:color="auto" w:fill="FFFFFF"/>
                <w:lang w:eastAsia="uk-UA"/>
              </w:rPr>
              <w:t>Інформація про те, що об’єктом оренди є пам’ятка культурної</w:t>
            </w:r>
          </w:p>
        </w:tc>
        <w:tc>
          <w:tcPr>
            <w:tcW w:w="5016"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Times New Roman" w:hAnsi="Times New Roman" w:cs="Times New Roman"/>
                <w:sz w:val="24"/>
                <w:szCs w:val="24"/>
                <w:shd w:val="clear" w:color="auto" w:fill="FFFFFF"/>
                <w:lang w:eastAsia="uk-UA"/>
              </w:rPr>
              <w:t>Об’єкт оренди не є пам’яткою культурної спадщини</w:t>
            </w:r>
          </w:p>
        </w:tc>
      </w:tr>
      <w:tr w:rsidR="00142F16" w:rsidRPr="00310113" w:rsidTr="004421FF">
        <w:trPr>
          <w:trHeight w:val="329"/>
        </w:trPr>
        <w:tc>
          <w:tcPr>
            <w:tcW w:w="5475"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142F16" w:rsidRPr="00310113" w:rsidRDefault="00142F16" w:rsidP="00465DDE">
            <w:pPr>
              <w:spacing w:after="0" w:line="240" w:lineRule="auto"/>
              <w:jc w:val="center"/>
              <w:rPr>
                <w:rFonts w:ascii="Times New Roman" w:eastAsia="MS Mincho" w:hAnsi="Times New Roman" w:cs="Times New Roman"/>
                <w:b/>
                <w:sz w:val="24"/>
                <w:szCs w:val="24"/>
                <w:lang w:eastAsia="ru-RU"/>
              </w:rPr>
            </w:pPr>
            <w:r w:rsidRPr="00310113">
              <w:rPr>
                <w:rFonts w:ascii="Times New Roman" w:eastAsia="MS Mincho" w:hAnsi="Times New Roman" w:cs="Times New Roman"/>
                <w:b/>
                <w:sz w:val="24"/>
                <w:szCs w:val="24"/>
                <w:lang w:eastAsia="ru-RU"/>
              </w:rPr>
              <w:t>Умови</w:t>
            </w:r>
          </w:p>
        </w:tc>
        <w:tc>
          <w:tcPr>
            <w:tcW w:w="5016"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Times New Roman" w:hAnsi="Times New Roman" w:cs="Times New Roman"/>
                <w:sz w:val="20"/>
                <w:szCs w:val="20"/>
                <w:lang w:eastAsia="uk-UA"/>
              </w:rPr>
            </w:pPr>
          </w:p>
        </w:tc>
      </w:tr>
      <w:tr w:rsidR="00142F16" w:rsidRPr="00310113" w:rsidTr="004421FF">
        <w:trPr>
          <w:trHeight w:val="278"/>
        </w:trPr>
        <w:tc>
          <w:tcPr>
            <w:tcW w:w="5475"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Строк оренди</w:t>
            </w:r>
          </w:p>
        </w:tc>
        <w:tc>
          <w:tcPr>
            <w:tcW w:w="5016"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5 роки</w:t>
            </w:r>
          </w:p>
        </w:tc>
      </w:tr>
      <w:tr w:rsidR="00142F16" w:rsidRPr="00310113" w:rsidTr="004421FF">
        <w:trPr>
          <w:trHeight w:val="203"/>
        </w:trPr>
        <w:tc>
          <w:tcPr>
            <w:tcW w:w="5475"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 xml:space="preserve">Орендна плата з урахування ПДВ – визначена на підставі п. 10 Методики розрахунку і порядку </w:t>
            </w:r>
            <w:r w:rsidRPr="00310113">
              <w:rPr>
                <w:rFonts w:ascii="Times New Roman" w:eastAsia="MS Mincho" w:hAnsi="Times New Roman" w:cs="Times New Roman"/>
                <w:sz w:val="24"/>
                <w:szCs w:val="24"/>
                <w:lang w:eastAsia="ru-RU"/>
              </w:rPr>
              <w:lastRenderedPageBreak/>
              <w:t xml:space="preserve">використання плати за оренду майна територіальної громади м. Новий Розділ від 04.01.2013р. №332  </w:t>
            </w:r>
          </w:p>
        </w:tc>
        <w:tc>
          <w:tcPr>
            <w:tcW w:w="5016"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lastRenderedPageBreak/>
              <w:t xml:space="preserve">1 грн. з ПДВ в рік (для розміщення комунальних установ та закладів, що </w:t>
            </w:r>
            <w:r w:rsidRPr="00310113">
              <w:rPr>
                <w:rFonts w:ascii="Times New Roman" w:eastAsia="MS Mincho" w:hAnsi="Times New Roman" w:cs="Times New Roman"/>
                <w:sz w:val="24"/>
                <w:szCs w:val="24"/>
                <w:lang w:eastAsia="ru-RU"/>
              </w:rPr>
              <w:lastRenderedPageBreak/>
              <w:t>фінансуються з міського бюджету )</w:t>
            </w:r>
          </w:p>
          <w:p w:rsidR="00142F16" w:rsidRPr="00310113" w:rsidRDefault="00142F16" w:rsidP="00465DDE">
            <w:pPr>
              <w:spacing w:after="0" w:line="240" w:lineRule="auto"/>
              <w:rPr>
                <w:rFonts w:ascii="Times New Roman" w:eastAsia="MS Mincho" w:hAnsi="Times New Roman" w:cs="Times New Roman"/>
                <w:sz w:val="24"/>
                <w:szCs w:val="24"/>
                <w:lang w:eastAsia="ru-RU"/>
              </w:rPr>
            </w:pPr>
          </w:p>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 xml:space="preserve"> </w:t>
            </w:r>
          </w:p>
        </w:tc>
      </w:tr>
      <w:tr w:rsidR="00142F16" w:rsidRPr="00310113" w:rsidTr="004421FF">
        <w:trPr>
          <w:trHeight w:val="203"/>
        </w:trPr>
        <w:tc>
          <w:tcPr>
            <w:tcW w:w="5475" w:type="dxa"/>
            <w:tcBorders>
              <w:top w:val="single" w:sz="4" w:space="0" w:color="auto"/>
              <w:left w:val="single" w:sz="4" w:space="0" w:color="000000"/>
              <w:bottom w:val="single" w:sz="4" w:space="0" w:color="auto"/>
              <w:right w:val="single" w:sz="4" w:space="0" w:color="000000"/>
            </w:tcBorders>
            <w:tcMar>
              <w:top w:w="19" w:type="dxa"/>
              <w:left w:w="29" w:type="dxa"/>
              <w:bottom w:w="19" w:type="dxa"/>
              <w:right w:w="29" w:type="dxa"/>
            </w:tcMar>
            <w:vAlign w:val="bottom"/>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lastRenderedPageBreak/>
              <w:t>Цільове призначення об’єкта оренди</w:t>
            </w:r>
          </w:p>
          <w:p w:rsidR="00142F16" w:rsidRPr="00310113" w:rsidRDefault="00142F16" w:rsidP="00465DDE">
            <w:pPr>
              <w:spacing w:after="0" w:line="240" w:lineRule="auto"/>
              <w:rPr>
                <w:rFonts w:ascii="Times New Roman" w:eastAsia="MS Mincho" w:hAnsi="Times New Roman" w:cs="Times New Roman"/>
                <w:sz w:val="24"/>
                <w:szCs w:val="24"/>
                <w:lang w:eastAsia="ru-RU"/>
              </w:rPr>
            </w:pPr>
          </w:p>
        </w:tc>
        <w:tc>
          <w:tcPr>
            <w:tcW w:w="5016" w:type="dxa"/>
            <w:tcBorders>
              <w:top w:val="single" w:sz="4" w:space="0" w:color="auto"/>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Для розміщення  Комунальної установи «Інклюзивно-ресурсний центр» Новороздільської міської ради</w:t>
            </w:r>
          </w:p>
        </w:tc>
      </w:tr>
      <w:tr w:rsidR="00142F16" w:rsidRPr="00310113" w:rsidTr="004421FF">
        <w:trPr>
          <w:trHeight w:val="203"/>
        </w:trPr>
        <w:tc>
          <w:tcPr>
            <w:tcW w:w="5475"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Згода на передачу майна в суборенду відповідно до п.169 Порядку</w:t>
            </w:r>
          </w:p>
        </w:tc>
        <w:tc>
          <w:tcPr>
            <w:tcW w:w="5016"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Передача майна в суборенду не передбачається</w:t>
            </w:r>
          </w:p>
          <w:p w:rsidR="00142F16" w:rsidRPr="00310113" w:rsidRDefault="00142F16" w:rsidP="00465DDE">
            <w:pPr>
              <w:spacing w:after="0" w:line="240" w:lineRule="auto"/>
              <w:rPr>
                <w:rFonts w:ascii="Times New Roman" w:eastAsia="Calibri" w:hAnsi="Times New Roman" w:cs="Times New Roman"/>
                <w:sz w:val="24"/>
                <w:szCs w:val="24"/>
                <w:lang w:eastAsia="ru-RU"/>
              </w:rPr>
            </w:pPr>
          </w:p>
        </w:tc>
      </w:tr>
      <w:tr w:rsidR="00142F16" w:rsidRPr="00310113" w:rsidTr="004421FF">
        <w:trPr>
          <w:trHeight w:val="203"/>
        </w:trPr>
        <w:tc>
          <w:tcPr>
            <w:tcW w:w="5475"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Погодинне використання майна</w:t>
            </w:r>
          </w:p>
        </w:tc>
        <w:tc>
          <w:tcPr>
            <w:tcW w:w="5016"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Не передбачене</w:t>
            </w:r>
          </w:p>
        </w:tc>
      </w:tr>
      <w:tr w:rsidR="00142F16" w:rsidRPr="00310113" w:rsidTr="004421FF">
        <w:trPr>
          <w:trHeight w:val="203"/>
        </w:trPr>
        <w:tc>
          <w:tcPr>
            <w:tcW w:w="5475"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Вимоги до орендаря</w:t>
            </w:r>
          </w:p>
        </w:tc>
        <w:tc>
          <w:tcPr>
            <w:tcW w:w="5016"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142F16" w:rsidRPr="00310113" w:rsidTr="004421FF">
        <w:trPr>
          <w:trHeight w:val="203"/>
        </w:trPr>
        <w:tc>
          <w:tcPr>
            <w:tcW w:w="547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Розмір авансового внеску (в розмірі річної орендні плати), грн</w:t>
            </w:r>
          </w:p>
        </w:tc>
        <w:tc>
          <w:tcPr>
            <w:tcW w:w="5016"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Не сплачується на підставі абз. 2, п. 2 Постанови КМУ від 27.05.2022р. № 634</w:t>
            </w:r>
          </w:p>
        </w:tc>
      </w:tr>
      <w:tr w:rsidR="00142F16" w:rsidRPr="00310113" w:rsidTr="004421FF">
        <w:trPr>
          <w:trHeight w:val="203"/>
        </w:trPr>
        <w:tc>
          <w:tcPr>
            <w:tcW w:w="5475"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Страхування Орендарем  об’єкта оренди та користь Орендодавця</w:t>
            </w:r>
          </w:p>
        </w:tc>
        <w:tc>
          <w:tcPr>
            <w:tcW w:w="5016"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Страхова вартість вказана у Договорі оренди</w:t>
            </w:r>
          </w:p>
        </w:tc>
      </w:tr>
      <w:tr w:rsidR="00142F16" w:rsidRPr="00310113" w:rsidTr="004421FF">
        <w:trPr>
          <w:trHeight w:val="203"/>
        </w:trPr>
        <w:tc>
          <w:tcPr>
            <w:tcW w:w="5475" w:type="dxa"/>
            <w:tcBorders>
              <w:top w:val="single" w:sz="4" w:space="0" w:color="CCCCCC"/>
              <w:left w:val="single" w:sz="4" w:space="0" w:color="000000"/>
              <w:bottom w:val="single" w:sz="4" w:space="0" w:color="auto"/>
              <w:right w:val="single" w:sz="4" w:space="0" w:color="CCCCCC"/>
            </w:tcBorders>
            <w:shd w:val="clear" w:color="auto" w:fill="F3F3F3"/>
            <w:tcMar>
              <w:top w:w="19" w:type="dxa"/>
              <w:left w:w="29" w:type="dxa"/>
              <w:bottom w:w="19" w:type="dxa"/>
              <w:right w:w="29" w:type="dxa"/>
            </w:tcMar>
            <w:vAlign w:val="bottom"/>
            <w:hideMark/>
          </w:tcPr>
          <w:p w:rsidR="00142F16" w:rsidRPr="00310113" w:rsidRDefault="00142F16" w:rsidP="00465DDE">
            <w:pPr>
              <w:spacing w:after="0" w:line="240" w:lineRule="auto"/>
              <w:jc w:val="center"/>
              <w:rPr>
                <w:rFonts w:ascii="Times New Roman" w:eastAsia="MS Mincho" w:hAnsi="Times New Roman" w:cs="Times New Roman"/>
                <w:b/>
                <w:sz w:val="24"/>
                <w:szCs w:val="24"/>
                <w:lang w:eastAsia="ru-RU"/>
              </w:rPr>
            </w:pPr>
            <w:r w:rsidRPr="00310113">
              <w:rPr>
                <w:rFonts w:ascii="Times New Roman" w:eastAsia="MS Mincho" w:hAnsi="Times New Roman" w:cs="Times New Roman"/>
                <w:b/>
                <w:sz w:val="24"/>
                <w:szCs w:val="24"/>
                <w:lang w:eastAsia="ru-RU"/>
              </w:rPr>
              <w:t>Інша додаткова інформація</w:t>
            </w:r>
          </w:p>
        </w:tc>
        <w:tc>
          <w:tcPr>
            <w:tcW w:w="5016" w:type="dxa"/>
            <w:tcBorders>
              <w:top w:val="single" w:sz="4" w:space="0" w:color="CCCCCC"/>
              <w:left w:val="single" w:sz="4" w:space="0" w:color="CCCCCC"/>
              <w:bottom w:val="single" w:sz="4" w:space="0" w:color="auto"/>
              <w:right w:val="single" w:sz="4" w:space="0" w:color="000000"/>
            </w:tcBorders>
            <w:shd w:val="clear" w:color="auto" w:fill="F3F3F3"/>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Times New Roman" w:hAnsi="Times New Roman" w:cs="Times New Roman"/>
                <w:sz w:val="20"/>
                <w:szCs w:val="20"/>
                <w:lang w:eastAsia="uk-UA"/>
              </w:rPr>
            </w:pPr>
          </w:p>
        </w:tc>
      </w:tr>
      <w:tr w:rsidR="00142F16" w:rsidRPr="00310113" w:rsidTr="004421FF">
        <w:trPr>
          <w:trHeight w:val="203"/>
        </w:trPr>
        <w:tc>
          <w:tcPr>
            <w:tcW w:w="5475"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Чи зобов’язаний орендар компенсувати витрати, пов’язані з проведенням незалежної оцінки</w:t>
            </w:r>
          </w:p>
        </w:tc>
        <w:tc>
          <w:tcPr>
            <w:tcW w:w="5016"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Ні</w:t>
            </w:r>
          </w:p>
        </w:tc>
      </w:tr>
      <w:tr w:rsidR="00142F16" w:rsidRPr="00310113" w:rsidTr="004421FF">
        <w:trPr>
          <w:trHeight w:val="203"/>
        </w:trPr>
        <w:tc>
          <w:tcPr>
            <w:tcW w:w="5475"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016"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Ні</w:t>
            </w:r>
          </w:p>
        </w:tc>
      </w:tr>
      <w:tr w:rsidR="00142F16" w:rsidRPr="00310113" w:rsidTr="004421FF">
        <w:trPr>
          <w:trHeight w:val="203"/>
        </w:trPr>
        <w:tc>
          <w:tcPr>
            <w:tcW w:w="10491" w:type="dxa"/>
            <w:gridSpan w:val="2"/>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center"/>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 xml:space="preserve">Банківські реквізити Орендодавця для сплати Орендарем орендної плати  (зазначаються також у Договорі оренди) </w:t>
            </w:r>
          </w:p>
        </w:tc>
      </w:tr>
      <w:tr w:rsidR="00142F16" w:rsidRPr="00310113" w:rsidTr="004421FF">
        <w:trPr>
          <w:trHeight w:val="203"/>
        </w:trPr>
        <w:tc>
          <w:tcPr>
            <w:tcW w:w="10491" w:type="dxa"/>
            <w:gridSpan w:val="2"/>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 xml:space="preserve">р/р UA 208201720355109052001040928 в УДКСУ у Миколаївському р-ні Львівської обл. </w:t>
            </w:r>
          </w:p>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МФО 820172 Код ЄДРПОУ 04056210</w:t>
            </w:r>
          </w:p>
        </w:tc>
      </w:tr>
      <w:tr w:rsidR="00142F16" w:rsidRPr="00310113" w:rsidTr="004421FF">
        <w:trPr>
          <w:trHeight w:val="203"/>
        </w:trPr>
        <w:tc>
          <w:tcPr>
            <w:tcW w:w="10491" w:type="dxa"/>
            <w:gridSpan w:val="2"/>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Calibri" w:hAnsi="Times New Roman" w:cs="Times New Roman"/>
                <w:b/>
                <w:bCs/>
                <w:sz w:val="24"/>
                <w:szCs w:val="24"/>
                <w:lang w:eastAsia="ru-RU"/>
              </w:rPr>
              <w:t>Інформація про об'єкт оренди, що міститься в Переліку другого типу, в обсязі, визначеному пунктом 26 Порядку міститься за посиланням</w:t>
            </w:r>
          </w:p>
        </w:tc>
      </w:tr>
      <w:tr w:rsidR="00142F16" w:rsidRPr="00310113" w:rsidTr="004421FF">
        <w:trPr>
          <w:trHeight w:val="203"/>
        </w:trPr>
        <w:tc>
          <w:tcPr>
            <w:tcW w:w="5475"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142F16" w:rsidRPr="00310113" w:rsidRDefault="00003F06" w:rsidP="00465DDE">
            <w:pPr>
              <w:spacing w:after="0" w:line="240" w:lineRule="auto"/>
              <w:rPr>
                <w:rFonts w:ascii="Times New Roman" w:eastAsia="MS Mincho" w:hAnsi="Times New Roman" w:cs="Times New Roman"/>
                <w:sz w:val="24"/>
                <w:szCs w:val="24"/>
                <w:lang w:eastAsia="ru-RU"/>
              </w:rPr>
            </w:pPr>
            <w:hyperlink r:id="rId10" w:history="1">
              <w:r w:rsidR="004421FF" w:rsidRPr="00CD32B8">
                <w:rPr>
                  <w:color w:val="0563C1"/>
                  <w:sz w:val="24"/>
                  <w:szCs w:val="24"/>
                  <w:u w:val="single"/>
                </w:rPr>
                <w:t>https://sales.tsbgalcontract.org.ua/asset_rent/RGL001-UA-20221117-42916</w:t>
              </w:r>
            </w:hyperlink>
            <w:r w:rsidR="004421FF" w:rsidRPr="00CD32B8">
              <w:rPr>
                <w:sz w:val="24"/>
                <w:szCs w:val="24"/>
              </w:rPr>
              <w:t>?</w:t>
            </w:r>
          </w:p>
        </w:tc>
        <w:tc>
          <w:tcPr>
            <w:tcW w:w="5016" w:type="dxa"/>
            <w:tcBorders>
              <w:top w:val="single" w:sz="4" w:space="0" w:color="auto"/>
              <w:left w:val="single" w:sz="4" w:space="0" w:color="auto"/>
              <w:bottom w:val="single" w:sz="4" w:space="0" w:color="auto"/>
              <w:right w:val="single" w:sz="4" w:space="0" w:color="auto"/>
            </w:tcBorders>
            <w:vAlign w:val="center"/>
            <w:hideMark/>
          </w:tcPr>
          <w:p w:rsidR="004421FF" w:rsidRPr="004421FF" w:rsidRDefault="004421FF" w:rsidP="004421FF">
            <w:pPr>
              <w:spacing w:after="0" w:line="240" w:lineRule="auto"/>
              <w:ind w:left="196"/>
              <w:rPr>
                <w:rFonts w:ascii="Times New Roman" w:eastAsia="MS Mincho" w:hAnsi="Times New Roman" w:cs="Times New Roman"/>
                <w:sz w:val="24"/>
                <w:szCs w:val="24"/>
                <w:lang w:val="ru-RU" w:eastAsia="ru-RU"/>
              </w:rPr>
            </w:pPr>
            <w:r w:rsidRPr="004421FF">
              <w:rPr>
                <w:rFonts w:ascii="Times New Roman" w:eastAsia="MS Mincho" w:hAnsi="Times New Roman" w:cs="Times New Roman"/>
                <w:sz w:val="24"/>
                <w:szCs w:val="24"/>
                <w:lang w:val="ru-RU" w:eastAsia="ru-RU"/>
              </w:rPr>
              <w:t>ID об'єкту:</w:t>
            </w:r>
          </w:p>
          <w:p w:rsidR="00142F16" w:rsidRPr="00310113" w:rsidRDefault="004421FF" w:rsidP="004421FF">
            <w:pPr>
              <w:spacing w:after="0" w:line="240" w:lineRule="auto"/>
              <w:ind w:left="196"/>
              <w:rPr>
                <w:rFonts w:ascii="Times New Roman" w:eastAsia="MS Mincho" w:hAnsi="Times New Roman" w:cs="Times New Roman"/>
                <w:sz w:val="24"/>
                <w:szCs w:val="24"/>
                <w:lang w:eastAsia="ru-RU"/>
              </w:rPr>
            </w:pPr>
            <w:r w:rsidRPr="004421FF">
              <w:rPr>
                <w:rFonts w:ascii="Times New Roman" w:eastAsia="MS Mincho" w:hAnsi="Times New Roman" w:cs="Times New Roman"/>
                <w:sz w:val="24"/>
                <w:szCs w:val="24"/>
                <w:lang w:val="ru-RU" w:eastAsia="ru-RU"/>
              </w:rPr>
              <w:t>RGL001-UA-20221117-42916</w:t>
            </w:r>
          </w:p>
        </w:tc>
      </w:tr>
    </w:tbl>
    <w:p w:rsidR="00142F16" w:rsidRPr="00310113" w:rsidRDefault="00142F16" w:rsidP="00142F16">
      <w:pPr>
        <w:spacing w:after="0" w:line="240" w:lineRule="auto"/>
        <w:jc w:val="right"/>
        <w:rPr>
          <w:rFonts w:ascii="Times New Roman" w:eastAsia="Times New Roman" w:hAnsi="Times New Roman" w:cs="Times New Roman"/>
          <w:sz w:val="24"/>
          <w:szCs w:val="24"/>
          <w:lang w:eastAsia="ru-RU"/>
        </w:rPr>
      </w:pPr>
    </w:p>
    <w:p w:rsidR="00142F16" w:rsidRPr="00310113" w:rsidRDefault="00142F16" w:rsidP="00142F16">
      <w:pPr>
        <w:spacing w:after="0" w:line="240" w:lineRule="auto"/>
        <w:rPr>
          <w:rFonts w:ascii="Times New Roman" w:eastAsia="Andale Sans UI" w:hAnsi="Times New Roman" w:cs="Times New Roman"/>
          <w:kern w:val="2"/>
          <w:sz w:val="24"/>
          <w:szCs w:val="24"/>
          <w:lang w:eastAsia="ru-RU"/>
        </w:rPr>
      </w:pPr>
      <w:r w:rsidRPr="00310113">
        <w:rPr>
          <w:rFonts w:ascii="Times New Roman" w:eastAsia="Andale Sans UI" w:hAnsi="Times New Roman" w:cs="Times New Roman"/>
          <w:kern w:val="2"/>
          <w:sz w:val="24"/>
          <w:szCs w:val="24"/>
          <w:lang w:eastAsia="ru-RU"/>
        </w:rPr>
        <w:t xml:space="preserve">Керуючий справами виконкому </w:t>
      </w:r>
      <w:r w:rsidRPr="00310113">
        <w:rPr>
          <w:rFonts w:ascii="Times New Roman" w:eastAsia="Andale Sans UI" w:hAnsi="Times New Roman" w:cs="Times New Roman"/>
          <w:kern w:val="2"/>
          <w:sz w:val="24"/>
          <w:szCs w:val="24"/>
          <w:lang w:eastAsia="ru-RU"/>
        </w:rPr>
        <w:tab/>
      </w:r>
      <w:r w:rsidRPr="00310113">
        <w:rPr>
          <w:rFonts w:ascii="Times New Roman" w:eastAsia="Andale Sans UI" w:hAnsi="Times New Roman" w:cs="Times New Roman"/>
          <w:kern w:val="2"/>
          <w:sz w:val="24"/>
          <w:szCs w:val="24"/>
          <w:lang w:eastAsia="ru-RU"/>
        </w:rPr>
        <w:tab/>
      </w:r>
      <w:r w:rsidRPr="00310113">
        <w:rPr>
          <w:rFonts w:ascii="Times New Roman" w:eastAsia="Andale Sans UI" w:hAnsi="Times New Roman" w:cs="Times New Roman"/>
          <w:kern w:val="2"/>
          <w:sz w:val="24"/>
          <w:szCs w:val="24"/>
          <w:lang w:eastAsia="ru-RU"/>
        </w:rPr>
        <w:tab/>
      </w:r>
      <w:r w:rsidRPr="00310113">
        <w:rPr>
          <w:rFonts w:ascii="Times New Roman" w:eastAsia="Andale Sans UI" w:hAnsi="Times New Roman" w:cs="Times New Roman"/>
          <w:kern w:val="2"/>
          <w:sz w:val="24"/>
          <w:szCs w:val="24"/>
          <w:lang w:eastAsia="ru-RU"/>
        </w:rPr>
        <w:tab/>
      </w:r>
      <w:r w:rsidRPr="00310113">
        <w:rPr>
          <w:rFonts w:ascii="Times New Roman" w:eastAsia="Andale Sans UI" w:hAnsi="Times New Roman" w:cs="Times New Roman"/>
          <w:kern w:val="2"/>
          <w:sz w:val="24"/>
          <w:szCs w:val="24"/>
          <w:lang w:eastAsia="ru-RU"/>
        </w:rPr>
        <w:tab/>
        <w:t>Анатолій Мельніков</w:t>
      </w:r>
    </w:p>
    <w:p w:rsidR="00142F16" w:rsidRPr="00310113" w:rsidRDefault="00142F16" w:rsidP="00142F16">
      <w:pPr>
        <w:spacing w:after="0" w:line="240" w:lineRule="auto"/>
        <w:jc w:val="right"/>
        <w:rPr>
          <w:rFonts w:ascii="Times New Roman" w:eastAsia="Times New Roman" w:hAnsi="Times New Roman" w:cs="Times New Roman"/>
          <w:sz w:val="24"/>
          <w:szCs w:val="24"/>
          <w:lang w:eastAsia="ru-RU"/>
        </w:rPr>
      </w:pPr>
    </w:p>
    <w:p w:rsidR="00142F16" w:rsidRPr="00310113" w:rsidRDefault="00142F16" w:rsidP="00142F16">
      <w:pPr>
        <w:spacing w:after="0" w:line="240" w:lineRule="auto"/>
        <w:jc w:val="right"/>
        <w:rPr>
          <w:rFonts w:ascii="Times New Roman" w:eastAsia="Times New Roman" w:hAnsi="Times New Roman" w:cs="Times New Roman"/>
          <w:sz w:val="24"/>
          <w:szCs w:val="24"/>
          <w:lang w:eastAsia="ru-RU"/>
        </w:rPr>
      </w:pPr>
    </w:p>
    <w:p w:rsidR="00142F16" w:rsidRPr="00310113" w:rsidRDefault="00142F16" w:rsidP="00142F16">
      <w:pPr>
        <w:spacing w:after="0" w:line="240" w:lineRule="auto"/>
        <w:jc w:val="right"/>
        <w:rPr>
          <w:rFonts w:ascii="Times New Roman" w:eastAsia="Times New Roman" w:hAnsi="Times New Roman" w:cs="Times New Roman"/>
          <w:sz w:val="24"/>
          <w:szCs w:val="24"/>
          <w:lang w:eastAsia="ru-RU"/>
        </w:rPr>
      </w:pPr>
    </w:p>
    <w:p w:rsidR="00142F16" w:rsidRPr="00310113" w:rsidRDefault="00142F16" w:rsidP="00142F16">
      <w:pPr>
        <w:spacing w:after="0" w:line="240" w:lineRule="auto"/>
        <w:jc w:val="right"/>
        <w:rPr>
          <w:rFonts w:ascii="Times New Roman" w:eastAsia="Times New Roman" w:hAnsi="Times New Roman" w:cs="Times New Roman"/>
          <w:sz w:val="24"/>
          <w:szCs w:val="24"/>
          <w:lang w:eastAsia="ru-RU"/>
        </w:rPr>
      </w:pPr>
    </w:p>
    <w:p w:rsidR="00142F16" w:rsidRPr="00310113" w:rsidRDefault="00142F16" w:rsidP="00142F16">
      <w:pPr>
        <w:spacing w:after="0" w:line="240" w:lineRule="auto"/>
        <w:jc w:val="right"/>
        <w:rPr>
          <w:rFonts w:ascii="Times New Roman" w:eastAsia="Times New Roman" w:hAnsi="Times New Roman" w:cs="Times New Roman"/>
          <w:sz w:val="24"/>
          <w:szCs w:val="24"/>
          <w:lang w:eastAsia="ru-RU"/>
        </w:rPr>
      </w:pPr>
    </w:p>
    <w:p w:rsidR="00142F16" w:rsidRPr="00310113" w:rsidRDefault="00142F16" w:rsidP="00142F16">
      <w:pPr>
        <w:spacing w:after="0" w:line="240" w:lineRule="auto"/>
        <w:jc w:val="right"/>
        <w:rPr>
          <w:rFonts w:ascii="Times New Roman" w:eastAsia="Times New Roman" w:hAnsi="Times New Roman" w:cs="Times New Roman"/>
          <w:sz w:val="24"/>
          <w:szCs w:val="24"/>
          <w:lang w:eastAsia="ru-RU"/>
        </w:rPr>
      </w:pPr>
    </w:p>
    <w:p w:rsidR="00142F16" w:rsidRPr="00310113" w:rsidRDefault="00142F16" w:rsidP="00142F16">
      <w:pPr>
        <w:spacing w:after="0" w:line="240" w:lineRule="auto"/>
        <w:jc w:val="right"/>
        <w:rPr>
          <w:rFonts w:ascii="Times New Roman" w:eastAsia="Times New Roman" w:hAnsi="Times New Roman" w:cs="Times New Roman"/>
          <w:sz w:val="24"/>
          <w:szCs w:val="24"/>
          <w:lang w:eastAsia="ru-RU"/>
        </w:rPr>
      </w:pPr>
    </w:p>
    <w:p w:rsidR="00142F16" w:rsidRPr="00310113" w:rsidRDefault="00142F16" w:rsidP="00142F16">
      <w:pPr>
        <w:spacing w:after="0" w:line="240" w:lineRule="auto"/>
        <w:jc w:val="right"/>
        <w:rPr>
          <w:rFonts w:ascii="Times New Roman" w:eastAsia="Times New Roman" w:hAnsi="Times New Roman" w:cs="Times New Roman"/>
          <w:sz w:val="24"/>
          <w:szCs w:val="24"/>
          <w:lang w:eastAsia="ru-RU"/>
        </w:rPr>
      </w:pPr>
    </w:p>
    <w:p w:rsidR="00142F16" w:rsidRPr="00310113" w:rsidRDefault="00142F16" w:rsidP="00142F16">
      <w:pPr>
        <w:spacing w:after="0" w:line="240" w:lineRule="auto"/>
        <w:jc w:val="right"/>
        <w:rPr>
          <w:rFonts w:ascii="Times New Roman" w:eastAsia="Times New Roman" w:hAnsi="Times New Roman" w:cs="Times New Roman"/>
          <w:sz w:val="24"/>
          <w:szCs w:val="24"/>
          <w:lang w:eastAsia="ru-RU"/>
        </w:rPr>
      </w:pPr>
    </w:p>
    <w:p w:rsidR="00142F16" w:rsidRPr="00310113" w:rsidRDefault="00142F16" w:rsidP="00142F16">
      <w:pPr>
        <w:spacing w:after="0" w:line="240" w:lineRule="auto"/>
        <w:jc w:val="right"/>
        <w:rPr>
          <w:rFonts w:ascii="Times New Roman" w:eastAsia="Times New Roman" w:hAnsi="Times New Roman" w:cs="Times New Roman"/>
          <w:sz w:val="24"/>
          <w:szCs w:val="24"/>
          <w:lang w:eastAsia="ru-RU"/>
        </w:rPr>
      </w:pPr>
    </w:p>
    <w:p w:rsidR="00142F16" w:rsidRPr="00310113" w:rsidRDefault="00142F16" w:rsidP="00142F16">
      <w:pPr>
        <w:spacing w:after="0" w:line="240" w:lineRule="auto"/>
        <w:jc w:val="right"/>
        <w:rPr>
          <w:rFonts w:ascii="Times New Roman" w:eastAsia="Times New Roman" w:hAnsi="Times New Roman" w:cs="Times New Roman"/>
          <w:sz w:val="24"/>
          <w:szCs w:val="24"/>
          <w:lang w:eastAsia="ru-RU"/>
        </w:rPr>
      </w:pPr>
    </w:p>
    <w:p w:rsidR="00142F16" w:rsidRPr="00310113" w:rsidRDefault="00142F16" w:rsidP="00D44469">
      <w:pPr>
        <w:spacing w:after="0" w:line="240" w:lineRule="auto"/>
        <w:rPr>
          <w:rFonts w:ascii="Times New Roman" w:eastAsia="Times New Roman" w:hAnsi="Times New Roman" w:cs="Times New Roman"/>
          <w:sz w:val="24"/>
          <w:szCs w:val="24"/>
          <w:lang w:eastAsia="ru-RU"/>
        </w:rPr>
      </w:pPr>
    </w:p>
    <w:p w:rsidR="00DC6DE5" w:rsidRPr="00310113" w:rsidRDefault="00DC6DE5" w:rsidP="00D44469">
      <w:pPr>
        <w:spacing w:after="0" w:line="240" w:lineRule="auto"/>
        <w:rPr>
          <w:rFonts w:ascii="Times New Roman" w:eastAsia="Times New Roman" w:hAnsi="Times New Roman" w:cs="Times New Roman"/>
          <w:sz w:val="24"/>
          <w:szCs w:val="24"/>
          <w:lang w:eastAsia="ru-RU"/>
        </w:rPr>
      </w:pPr>
    </w:p>
    <w:p w:rsidR="00DC6DE5" w:rsidRPr="00310113" w:rsidRDefault="00DC6DE5" w:rsidP="00D44469">
      <w:pPr>
        <w:spacing w:after="0" w:line="240" w:lineRule="auto"/>
        <w:rPr>
          <w:rFonts w:ascii="Times New Roman" w:eastAsia="Times New Roman" w:hAnsi="Times New Roman" w:cs="Times New Roman"/>
          <w:sz w:val="24"/>
          <w:szCs w:val="24"/>
          <w:lang w:eastAsia="ru-RU"/>
        </w:rPr>
      </w:pPr>
    </w:p>
    <w:p w:rsidR="00DC6DE5" w:rsidRPr="00310113" w:rsidRDefault="00DC6DE5" w:rsidP="00D44469">
      <w:pPr>
        <w:spacing w:after="0" w:line="240" w:lineRule="auto"/>
        <w:rPr>
          <w:rFonts w:ascii="Times New Roman" w:eastAsia="Times New Roman" w:hAnsi="Times New Roman" w:cs="Times New Roman"/>
          <w:sz w:val="24"/>
          <w:szCs w:val="24"/>
          <w:lang w:eastAsia="ru-RU"/>
        </w:rPr>
      </w:pPr>
    </w:p>
    <w:p w:rsidR="00DC6DE5" w:rsidRPr="00310113" w:rsidRDefault="00DC6DE5" w:rsidP="00D44469">
      <w:pPr>
        <w:spacing w:after="0" w:line="240" w:lineRule="auto"/>
        <w:rPr>
          <w:rFonts w:ascii="Times New Roman" w:eastAsia="Times New Roman" w:hAnsi="Times New Roman" w:cs="Times New Roman"/>
          <w:sz w:val="24"/>
          <w:szCs w:val="24"/>
          <w:lang w:eastAsia="ru-RU"/>
        </w:rPr>
      </w:pPr>
    </w:p>
    <w:p w:rsidR="00DC6DE5" w:rsidRPr="00310113" w:rsidRDefault="00DC6DE5" w:rsidP="00D44469">
      <w:pPr>
        <w:spacing w:after="0" w:line="240" w:lineRule="auto"/>
        <w:rPr>
          <w:rFonts w:ascii="Times New Roman" w:eastAsia="Times New Roman" w:hAnsi="Times New Roman" w:cs="Times New Roman"/>
          <w:sz w:val="24"/>
          <w:szCs w:val="24"/>
          <w:lang w:eastAsia="ru-RU"/>
        </w:rPr>
      </w:pPr>
    </w:p>
    <w:p w:rsidR="00DC6DE5" w:rsidRPr="00310113" w:rsidRDefault="00DC6DE5" w:rsidP="00D44469">
      <w:pPr>
        <w:spacing w:after="0" w:line="240" w:lineRule="auto"/>
        <w:rPr>
          <w:rFonts w:ascii="Times New Roman" w:eastAsia="Times New Roman" w:hAnsi="Times New Roman" w:cs="Times New Roman"/>
          <w:sz w:val="24"/>
          <w:szCs w:val="24"/>
          <w:lang w:eastAsia="ru-RU"/>
        </w:rPr>
      </w:pP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НОВОРОЗДІЛЬСЬКА  МІСЬКА  РАДА</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ЛЬВІВСЬКОЇ  ОБЛАСТІ</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ВИКОНАВЧИЙ  КОМІТЕТ</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63D0">
        <w:rPr>
          <w:rFonts w:ascii="Times New Roman" w:eastAsia="Times New Roman" w:hAnsi="Times New Roman" w:cs="Times New Roman"/>
          <w:b/>
          <w:sz w:val="24"/>
          <w:szCs w:val="24"/>
          <w:lang w:val="ru-RU" w:eastAsia="ru-RU"/>
        </w:rPr>
        <w:t xml:space="preserve"> Р</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І</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Ш</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Е</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Я №</w:t>
      </w:r>
    </w:p>
    <w:p w:rsidR="00142F16" w:rsidRPr="00310113" w:rsidRDefault="00142F16" w:rsidP="00142F16">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00D17CEB" w:rsidRPr="00310113">
        <w:rPr>
          <w:rFonts w:ascii="Times New Roman" w:eastAsia="Times New Roman" w:hAnsi="Times New Roman" w:cs="Times New Roman"/>
          <w:b/>
          <w:sz w:val="24"/>
          <w:szCs w:val="24"/>
          <w:lang w:eastAsia="ru-RU"/>
        </w:rPr>
        <w:t>361</w:t>
      </w:r>
    </w:p>
    <w:p w:rsidR="00D17CEB" w:rsidRPr="00310113" w:rsidRDefault="00D17CEB" w:rsidP="00142F16">
      <w:pPr>
        <w:spacing w:after="0" w:line="240" w:lineRule="auto"/>
        <w:rPr>
          <w:rFonts w:ascii="Times New Roman" w:eastAsia="Times New Roman" w:hAnsi="Times New Roman" w:cs="Times New Roman"/>
          <w:bCs/>
          <w:sz w:val="24"/>
          <w:szCs w:val="24"/>
          <w:lang w:eastAsia="ru-RU"/>
        </w:rPr>
      </w:pPr>
    </w:p>
    <w:p w:rsidR="00D17CEB" w:rsidRPr="00310113" w:rsidRDefault="00D17CEB" w:rsidP="00142F16">
      <w:pPr>
        <w:spacing w:after="0" w:line="240" w:lineRule="auto"/>
        <w:rPr>
          <w:rFonts w:ascii="Times New Roman" w:eastAsia="Times New Roman" w:hAnsi="Times New Roman" w:cs="Times New Roman"/>
          <w:bCs/>
          <w:sz w:val="24"/>
          <w:szCs w:val="24"/>
          <w:lang w:eastAsia="ru-RU"/>
        </w:rPr>
      </w:pPr>
    </w:p>
    <w:p w:rsidR="00D17CEB" w:rsidRPr="00310113" w:rsidRDefault="00D17CEB" w:rsidP="00142F16">
      <w:pPr>
        <w:spacing w:after="0" w:line="240" w:lineRule="auto"/>
        <w:rPr>
          <w:rFonts w:ascii="Times New Roman" w:eastAsia="Times New Roman" w:hAnsi="Times New Roman" w:cs="Times New Roman"/>
          <w:bCs/>
          <w:sz w:val="24"/>
          <w:szCs w:val="24"/>
          <w:lang w:eastAsia="ru-RU"/>
        </w:rPr>
      </w:pPr>
    </w:p>
    <w:p w:rsidR="00142F16" w:rsidRPr="00310113" w:rsidRDefault="00142F16" w:rsidP="00142F16">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17 листопада 2022 року</w:t>
      </w:r>
    </w:p>
    <w:p w:rsidR="00142F16" w:rsidRPr="00310113" w:rsidRDefault="00142F16" w:rsidP="00142F16">
      <w:pPr>
        <w:spacing w:after="0" w:line="240" w:lineRule="auto"/>
        <w:rPr>
          <w:rFonts w:ascii="Times New Roman" w:eastAsia="Times New Roman" w:hAnsi="Times New Roman" w:cs="Times New Roman"/>
          <w:bCs/>
          <w:sz w:val="24"/>
          <w:szCs w:val="24"/>
          <w:lang w:eastAsia="ru-RU"/>
        </w:rPr>
      </w:pPr>
    </w:p>
    <w:p w:rsidR="00142F16" w:rsidRPr="00310113" w:rsidRDefault="00142F16" w:rsidP="00142F16">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 xml:space="preserve">Про затвердження Висновку про вартість </w:t>
      </w:r>
      <w:r w:rsidRPr="00310113">
        <w:rPr>
          <w:rFonts w:ascii="Times New Roman" w:eastAsia="MS Mincho" w:hAnsi="Times New Roman" w:cs="Times New Roman"/>
          <w:bCs/>
          <w:sz w:val="24"/>
          <w:szCs w:val="24"/>
          <w:lang w:eastAsia="ru-RU"/>
        </w:rPr>
        <w:t>вбудованих</w:t>
      </w:r>
      <w:r w:rsidRPr="00310113">
        <w:rPr>
          <w:rFonts w:ascii="Times New Roman" w:eastAsia="Times New Roman" w:hAnsi="Times New Roman" w:cs="Times New Roman"/>
          <w:bCs/>
          <w:sz w:val="24"/>
          <w:szCs w:val="24"/>
          <w:lang w:eastAsia="ru-RU"/>
        </w:rPr>
        <w:t xml:space="preserve"> нежитлових приміщень, </w:t>
      </w:r>
    </w:p>
    <w:p w:rsidR="00142F16" w:rsidRPr="00310113" w:rsidRDefault="00142F16" w:rsidP="00142F16">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загальною площею 85,32 м</w:t>
      </w:r>
      <w:r w:rsidRPr="00310113">
        <w:rPr>
          <w:rFonts w:ascii="Times New Roman" w:eastAsia="Times New Roman" w:hAnsi="Times New Roman" w:cs="Times New Roman"/>
          <w:bCs/>
          <w:sz w:val="24"/>
          <w:szCs w:val="24"/>
          <w:vertAlign w:val="superscript"/>
          <w:lang w:eastAsia="ru-RU"/>
        </w:rPr>
        <w:t>2</w:t>
      </w:r>
      <w:r w:rsidRPr="00310113">
        <w:rPr>
          <w:rFonts w:ascii="Times New Roman" w:eastAsia="Times New Roman" w:hAnsi="Times New Roman" w:cs="Times New Roman"/>
          <w:bCs/>
          <w:sz w:val="24"/>
          <w:szCs w:val="24"/>
          <w:lang w:eastAsia="ru-RU"/>
        </w:rPr>
        <w:t xml:space="preserve">, у цоколі трьохповерхового житлового будинку, </w:t>
      </w:r>
    </w:p>
    <w:p w:rsidR="00142F16" w:rsidRPr="00310113" w:rsidRDefault="00142F16" w:rsidP="00142F16">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розташованого по вул. Мазепи, 8, м. Новий Розділ, Львівської області</w:t>
      </w:r>
    </w:p>
    <w:p w:rsidR="00142F16" w:rsidRPr="00310113" w:rsidRDefault="00142F16" w:rsidP="00142F16">
      <w:pPr>
        <w:spacing w:after="0" w:line="240" w:lineRule="auto"/>
        <w:jc w:val="both"/>
        <w:rPr>
          <w:rFonts w:ascii="Times New Roman" w:eastAsia="Andale Sans UI" w:hAnsi="Times New Roman" w:cs="Times New Roman"/>
          <w:kern w:val="2"/>
          <w:sz w:val="24"/>
          <w:szCs w:val="24"/>
          <w:lang w:eastAsia="ru-RU"/>
        </w:rPr>
      </w:pPr>
    </w:p>
    <w:p w:rsidR="00142F16" w:rsidRPr="00310113" w:rsidRDefault="00142F16" w:rsidP="00142F16">
      <w:pPr>
        <w:tabs>
          <w:tab w:val="left" w:pos="567"/>
        </w:tabs>
        <w:spacing w:after="0" w:line="240" w:lineRule="auto"/>
        <w:ind w:firstLine="567"/>
        <w:jc w:val="both"/>
        <w:rPr>
          <w:rFonts w:ascii="Times New Roman" w:eastAsia="Andale Sans UI" w:hAnsi="Times New Roman" w:cs="Times New Roman"/>
          <w:kern w:val="2"/>
          <w:sz w:val="24"/>
          <w:szCs w:val="24"/>
          <w:lang w:eastAsia="ru-RU"/>
        </w:rPr>
      </w:pPr>
      <w:r w:rsidRPr="00310113">
        <w:rPr>
          <w:rFonts w:ascii="Times New Roman" w:eastAsia="Andale Sans UI" w:hAnsi="Times New Roman" w:cs="Times New Roman"/>
          <w:kern w:val="2"/>
          <w:sz w:val="24"/>
          <w:szCs w:val="24"/>
          <w:lang w:eastAsia="ru-RU"/>
        </w:rPr>
        <w:t>Розглянувши Звіт про оцінку майна - вбудованих нежитлових приміщень, загальною площею 85,32 м</w:t>
      </w:r>
      <w:r w:rsidRPr="00310113">
        <w:rPr>
          <w:rFonts w:ascii="Times New Roman" w:eastAsia="Andale Sans UI" w:hAnsi="Times New Roman" w:cs="Times New Roman"/>
          <w:kern w:val="2"/>
          <w:sz w:val="24"/>
          <w:szCs w:val="24"/>
          <w:vertAlign w:val="superscript"/>
          <w:lang w:eastAsia="ru-RU"/>
        </w:rPr>
        <w:t>2</w:t>
      </w:r>
      <w:r w:rsidRPr="00310113">
        <w:rPr>
          <w:rFonts w:ascii="Times New Roman" w:eastAsia="Andale Sans UI" w:hAnsi="Times New Roman" w:cs="Times New Roman"/>
          <w:kern w:val="2"/>
          <w:sz w:val="24"/>
          <w:szCs w:val="24"/>
          <w:lang w:eastAsia="ru-RU"/>
        </w:rPr>
        <w:t xml:space="preserve">, у цоколі трьохповерхового житлового будинку, розташованого по вул. Мазепи, 8, м. Новий Розділ, Стрийського району, Львівської області та Висновок про вартість даного комунального майна від 10.11.2022р., проведеного суб’єктом оціночної діяльності - фізичною особою-підприємцем Бубликом А. Р.,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10.11.2022р. проведену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DC6DE5" w:rsidRPr="00310113" w:rsidRDefault="00DC6DE5" w:rsidP="00DC6DE5">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p>
    <w:p w:rsidR="00142F16" w:rsidRPr="00310113" w:rsidRDefault="00142F16" w:rsidP="00DC6DE5">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r w:rsidRPr="00310113">
        <w:rPr>
          <w:rFonts w:ascii="Times New Roman" w:eastAsia="Andale Sans UI" w:hAnsi="Times New Roman" w:cs="Times New Roman"/>
          <w:kern w:val="2"/>
          <w:sz w:val="24"/>
          <w:szCs w:val="24"/>
          <w:lang w:eastAsia="ru-RU"/>
        </w:rPr>
        <w:t>ВИРІШИВ:</w:t>
      </w:r>
    </w:p>
    <w:p w:rsidR="00142F16" w:rsidRPr="00310113" w:rsidRDefault="00142F16" w:rsidP="00142F16">
      <w:pPr>
        <w:tabs>
          <w:tab w:val="left" w:pos="567"/>
        </w:tabs>
        <w:spacing w:after="0" w:line="240" w:lineRule="auto"/>
        <w:ind w:firstLine="567"/>
        <w:jc w:val="both"/>
        <w:rPr>
          <w:rFonts w:ascii="Times New Roman" w:eastAsia="Andale Sans UI" w:hAnsi="Times New Roman" w:cs="Times New Roman"/>
          <w:kern w:val="2"/>
          <w:sz w:val="24"/>
          <w:szCs w:val="24"/>
          <w:lang w:eastAsia="ru-RU"/>
        </w:rPr>
      </w:pPr>
    </w:p>
    <w:p w:rsidR="00142F16" w:rsidRPr="00310113" w:rsidRDefault="00142F16" w:rsidP="00142F16">
      <w:pPr>
        <w:tabs>
          <w:tab w:val="left" w:pos="567"/>
        </w:tabs>
        <w:spacing w:after="0" w:line="240" w:lineRule="auto"/>
        <w:ind w:firstLine="567"/>
        <w:jc w:val="both"/>
        <w:rPr>
          <w:rFonts w:ascii="Times New Roman" w:eastAsia="Times New Roman" w:hAnsi="Times New Roman" w:cs="Times New Roman"/>
          <w:bCs/>
          <w:sz w:val="24"/>
          <w:szCs w:val="24"/>
          <w:lang w:eastAsia="ru-RU"/>
        </w:rPr>
      </w:pPr>
      <w:r w:rsidRPr="00310113">
        <w:rPr>
          <w:rFonts w:ascii="Times New Roman" w:eastAsia="Andale Sans UI" w:hAnsi="Times New Roman" w:cs="Times New Roman"/>
          <w:kern w:val="2"/>
          <w:sz w:val="24"/>
          <w:szCs w:val="24"/>
          <w:lang w:eastAsia="ru-RU"/>
        </w:rPr>
        <w:t>1. Затвердити Висновок про</w:t>
      </w:r>
      <w:r w:rsidRPr="00310113">
        <w:rPr>
          <w:rFonts w:ascii="Times New Roman" w:eastAsia="Times New Roman" w:hAnsi="Times New Roman" w:cs="Times New Roman"/>
          <w:bCs/>
          <w:sz w:val="24"/>
          <w:szCs w:val="24"/>
          <w:lang w:eastAsia="ru-RU"/>
        </w:rPr>
        <w:t xml:space="preserve"> вартість </w:t>
      </w:r>
      <w:r w:rsidRPr="00310113">
        <w:rPr>
          <w:rFonts w:ascii="Times New Roman" w:eastAsia="Andale Sans UI" w:hAnsi="Times New Roman" w:cs="Times New Roman"/>
          <w:kern w:val="2"/>
          <w:sz w:val="24"/>
          <w:szCs w:val="24"/>
          <w:lang w:eastAsia="ru-RU"/>
        </w:rPr>
        <w:t>вбудованих нежитлових приміщень, загальною площею 85,32 м</w:t>
      </w:r>
      <w:r w:rsidRPr="00310113">
        <w:rPr>
          <w:rFonts w:ascii="Times New Roman" w:eastAsia="Andale Sans UI" w:hAnsi="Times New Roman" w:cs="Times New Roman"/>
          <w:kern w:val="2"/>
          <w:sz w:val="24"/>
          <w:szCs w:val="24"/>
          <w:vertAlign w:val="superscript"/>
          <w:lang w:eastAsia="ru-RU"/>
        </w:rPr>
        <w:t>2</w:t>
      </w:r>
      <w:r w:rsidRPr="00310113">
        <w:rPr>
          <w:rFonts w:ascii="Times New Roman" w:eastAsia="Andale Sans UI" w:hAnsi="Times New Roman" w:cs="Times New Roman"/>
          <w:kern w:val="2"/>
          <w:sz w:val="24"/>
          <w:szCs w:val="24"/>
          <w:lang w:eastAsia="ru-RU"/>
        </w:rPr>
        <w:t xml:space="preserve">, у цоколі трьохповерхового житлового будинку, розташованого по вул. Мазепи, 8, м. Новий Розділ, Стрийського району, Львівської області </w:t>
      </w:r>
      <w:r w:rsidRPr="00310113">
        <w:rPr>
          <w:rFonts w:ascii="Times New Roman" w:eastAsia="Times New Roman" w:hAnsi="Times New Roman" w:cs="Times New Roman"/>
          <w:bCs/>
          <w:sz w:val="24"/>
          <w:szCs w:val="24"/>
          <w:lang w:eastAsia="ru-RU"/>
        </w:rPr>
        <w:t xml:space="preserve">від 10.11.2022р., згідно якого його ринкова вартість станом на 31.10.2022р. складає – 292000,0. без ПДВ. </w:t>
      </w:r>
    </w:p>
    <w:p w:rsidR="00142F16" w:rsidRPr="00310113" w:rsidRDefault="00142F16" w:rsidP="00142F16">
      <w:pPr>
        <w:tabs>
          <w:tab w:val="left" w:pos="567"/>
        </w:tabs>
        <w:spacing w:after="0" w:line="240" w:lineRule="auto"/>
        <w:ind w:firstLine="567"/>
        <w:jc w:val="both"/>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 xml:space="preserve">2.  </w:t>
      </w:r>
      <w:r w:rsidRPr="00310113">
        <w:rPr>
          <w:rFonts w:ascii="Times New Roman" w:eastAsia="Times New Roman" w:hAnsi="Times New Roman" w:cs="Times New Roman"/>
          <w:sz w:val="24"/>
          <w:szCs w:val="24"/>
          <w:lang w:eastAsia="ru-RU"/>
        </w:rPr>
        <w:t>Контроль за виконанням даного рішення покласти на першого заступника міського голови Гулія М. М</w:t>
      </w:r>
      <w:r w:rsidRPr="00310113">
        <w:rPr>
          <w:rFonts w:ascii="Times New Roman" w:eastAsia="Times New Roman" w:hAnsi="Times New Roman" w:cs="Times New Roman"/>
          <w:bCs/>
          <w:sz w:val="24"/>
          <w:szCs w:val="24"/>
          <w:lang w:eastAsia="ru-RU"/>
        </w:rPr>
        <w:t xml:space="preserve">. </w:t>
      </w:r>
    </w:p>
    <w:p w:rsidR="00142F16" w:rsidRPr="00310113" w:rsidRDefault="00142F16" w:rsidP="00142F16">
      <w:pPr>
        <w:spacing w:after="0" w:line="240" w:lineRule="auto"/>
        <w:jc w:val="both"/>
        <w:rPr>
          <w:rFonts w:ascii="Times New Roman" w:eastAsia="Andale Sans UI" w:hAnsi="Times New Roman" w:cs="Times New Roman"/>
          <w:kern w:val="2"/>
          <w:sz w:val="24"/>
          <w:szCs w:val="24"/>
          <w:lang w:eastAsia="ru-RU"/>
        </w:rPr>
      </w:pPr>
    </w:p>
    <w:p w:rsidR="00142F16" w:rsidRPr="00310113" w:rsidRDefault="00142F16" w:rsidP="00142F16">
      <w:pPr>
        <w:spacing w:after="0" w:line="240" w:lineRule="auto"/>
        <w:jc w:val="both"/>
        <w:rPr>
          <w:rFonts w:ascii="Times New Roman" w:eastAsia="Andale Sans UI" w:hAnsi="Times New Roman" w:cs="Times New Roman"/>
          <w:kern w:val="2"/>
          <w:sz w:val="24"/>
          <w:szCs w:val="24"/>
          <w:lang w:eastAsia="ru-RU"/>
        </w:rPr>
      </w:pPr>
      <w:r w:rsidRPr="00310113">
        <w:rPr>
          <w:rFonts w:ascii="Times New Roman" w:eastAsia="Andale Sans UI" w:hAnsi="Times New Roman" w:cs="Times New Roman"/>
          <w:kern w:val="2"/>
          <w:sz w:val="24"/>
          <w:szCs w:val="24"/>
          <w:lang w:eastAsia="ru-RU"/>
        </w:rPr>
        <w:t xml:space="preserve"> </w:t>
      </w:r>
    </w:p>
    <w:p w:rsidR="00142F16" w:rsidRPr="00310113" w:rsidRDefault="00142F16" w:rsidP="00142F16">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МІСЬКИЙ ГОЛОВА</w:t>
      </w:r>
      <w:r w:rsidRPr="00310113">
        <w:rPr>
          <w:rFonts w:ascii="Times New Roman" w:eastAsia="MS Mincho" w:hAnsi="Times New Roman" w:cs="Times New Roman"/>
          <w:sz w:val="24"/>
          <w:szCs w:val="24"/>
          <w:lang w:eastAsia="ru-RU"/>
        </w:rPr>
        <w:tab/>
      </w:r>
      <w:r w:rsidRPr="00310113">
        <w:rPr>
          <w:rFonts w:ascii="Times New Roman" w:eastAsia="MS Mincho" w:hAnsi="Times New Roman" w:cs="Times New Roman"/>
          <w:sz w:val="24"/>
          <w:szCs w:val="24"/>
          <w:lang w:eastAsia="ru-RU"/>
        </w:rPr>
        <w:tab/>
      </w:r>
      <w:r w:rsidRPr="00310113">
        <w:rPr>
          <w:rFonts w:ascii="Times New Roman" w:eastAsia="MS Mincho" w:hAnsi="Times New Roman" w:cs="Times New Roman"/>
          <w:sz w:val="24"/>
          <w:szCs w:val="24"/>
          <w:lang w:eastAsia="ru-RU"/>
        </w:rPr>
        <w:tab/>
      </w:r>
      <w:r w:rsidRPr="00310113">
        <w:rPr>
          <w:rFonts w:ascii="Times New Roman" w:eastAsia="MS Mincho" w:hAnsi="Times New Roman" w:cs="Times New Roman"/>
          <w:sz w:val="24"/>
          <w:szCs w:val="24"/>
          <w:lang w:eastAsia="ru-RU"/>
        </w:rPr>
        <w:tab/>
        <w:t xml:space="preserve">                         Ярина ЯЦЕНКО</w:t>
      </w:r>
    </w:p>
    <w:p w:rsidR="00142F16" w:rsidRPr="00310113" w:rsidRDefault="00142F16" w:rsidP="00142F16">
      <w:pPr>
        <w:spacing w:after="0" w:line="240" w:lineRule="auto"/>
        <w:jc w:val="both"/>
        <w:rPr>
          <w:rFonts w:ascii="Times New Roman" w:eastAsia="Andale Sans UI" w:hAnsi="Times New Roman" w:cs="Times New Roman"/>
          <w:kern w:val="2"/>
          <w:sz w:val="24"/>
          <w:szCs w:val="24"/>
          <w:lang w:eastAsia="ru-RU"/>
        </w:rPr>
      </w:pPr>
    </w:p>
    <w:p w:rsidR="00142F16" w:rsidRPr="00310113" w:rsidRDefault="00142F16" w:rsidP="00142F16">
      <w:pPr>
        <w:spacing w:after="0" w:line="240" w:lineRule="auto"/>
        <w:jc w:val="both"/>
        <w:rPr>
          <w:rFonts w:ascii="Times New Roman" w:eastAsia="Andale Sans UI" w:hAnsi="Times New Roman" w:cs="Times New Roman"/>
          <w:kern w:val="2"/>
          <w:sz w:val="24"/>
          <w:szCs w:val="24"/>
          <w:lang w:eastAsia="ru-RU"/>
        </w:rPr>
      </w:pPr>
    </w:p>
    <w:p w:rsidR="00DC6DE5" w:rsidRPr="00310113" w:rsidRDefault="00DC6DE5" w:rsidP="00142F16">
      <w:pPr>
        <w:spacing w:after="0" w:line="240" w:lineRule="auto"/>
        <w:jc w:val="both"/>
        <w:rPr>
          <w:rFonts w:ascii="Times New Roman" w:eastAsia="Andale Sans UI" w:hAnsi="Times New Roman" w:cs="Times New Roman"/>
          <w:kern w:val="2"/>
          <w:sz w:val="24"/>
          <w:szCs w:val="24"/>
          <w:lang w:eastAsia="ru-RU"/>
        </w:rPr>
      </w:pPr>
    </w:p>
    <w:p w:rsidR="00DC6DE5" w:rsidRPr="00310113" w:rsidRDefault="00DC6DE5" w:rsidP="00142F16">
      <w:pPr>
        <w:spacing w:after="0" w:line="240" w:lineRule="auto"/>
        <w:jc w:val="both"/>
        <w:rPr>
          <w:rFonts w:ascii="Times New Roman" w:eastAsia="Andale Sans UI" w:hAnsi="Times New Roman" w:cs="Times New Roman"/>
          <w:kern w:val="2"/>
          <w:sz w:val="24"/>
          <w:szCs w:val="24"/>
          <w:lang w:eastAsia="ru-RU"/>
        </w:rPr>
      </w:pPr>
    </w:p>
    <w:p w:rsidR="00DC6DE5" w:rsidRPr="00310113" w:rsidRDefault="00DC6DE5" w:rsidP="00142F16">
      <w:pPr>
        <w:spacing w:after="0" w:line="240" w:lineRule="auto"/>
        <w:jc w:val="both"/>
        <w:rPr>
          <w:rFonts w:ascii="Times New Roman" w:eastAsia="Andale Sans UI" w:hAnsi="Times New Roman" w:cs="Times New Roman"/>
          <w:kern w:val="2"/>
          <w:sz w:val="24"/>
          <w:szCs w:val="24"/>
          <w:lang w:eastAsia="ru-RU"/>
        </w:rPr>
      </w:pPr>
    </w:p>
    <w:p w:rsidR="00DC6DE5" w:rsidRPr="00310113" w:rsidRDefault="00DC6DE5" w:rsidP="00142F16">
      <w:pPr>
        <w:spacing w:after="0" w:line="240" w:lineRule="auto"/>
        <w:jc w:val="both"/>
        <w:rPr>
          <w:rFonts w:ascii="Times New Roman" w:eastAsia="Andale Sans UI" w:hAnsi="Times New Roman" w:cs="Times New Roman"/>
          <w:kern w:val="2"/>
          <w:sz w:val="24"/>
          <w:szCs w:val="24"/>
          <w:lang w:eastAsia="ru-RU"/>
        </w:rPr>
      </w:pPr>
    </w:p>
    <w:p w:rsidR="00DC6DE5" w:rsidRPr="00310113" w:rsidRDefault="00DC6DE5" w:rsidP="00142F16">
      <w:pPr>
        <w:spacing w:after="0" w:line="240" w:lineRule="auto"/>
        <w:jc w:val="both"/>
        <w:rPr>
          <w:rFonts w:ascii="Times New Roman" w:eastAsia="Andale Sans UI" w:hAnsi="Times New Roman" w:cs="Times New Roman"/>
          <w:kern w:val="2"/>
          <w:sz w:val="24"/>
          <w:szCs w:val="24"/>
          <w:lang w:eastAsia="ru-RU"/>
        </w:rPr>
      </w:pPr>
    </w:p>
    <w:p w:rsidR="00DC6DE5" w:rsidRPr="00310113" w:rsidRDefault="00DC6DE5" w:rsidP="00142F16">
      <w:pPr>
        <w:spacing w:after="0" w:line="240" w:lineRule="auto"/>
        <w:jc w:val="both"/>
        <w:rPr>
          <w:rFonts w:ascii="Times New Roman" w:eastAsia="Andale Sans UI" w:hAnsi="Times New Roman" w:cs="Times New Roman"/>
          <w:kern w:val="2"/>
          <w:sz w:val="24"/>
          <w:szCs w:val="24"/>
          <w:lang w:eastAsia="ru-RU"/>
        </w:rPr>
      </w:pP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1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НОВОРОЗДІЛЬСЬКА  МІСЬКА  РАДА</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ЛЬВІВСЬКОЇ  ОБЛАСТІ</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ВИКОНАВЧИЙ  КОМІТЕТ</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63D0">
        <w:rPr>
          <w:rFonts w:ascii="Times New Roman" w:eastAsia="Times New Roman" w:hAnsi="Times New Roman" w:cs="Times New Roman"/>
          <w:b/>
          <w:sz w:val="24"/>
          <w:szCs w:val="24"/>
          <w:lang w:val="ru-RU" w:eastAsia="ru-RU"/>
        </w:rPr>
        <w:t xml:space="preserve"> Р</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І</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Ш</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Е</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Я №</w:t>
      </w:r>
    </w:p>
    <w:p w:rsidR="00142F16" w:rsidRPr="00310113" w:rsidRDefault="00142F16" w:rsidP="00142F16">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00D17CEB" w:rsidRPr="00310113">
        <w:rPr>
          <w:rFonts w:ascii="Times New Roman" w:eastAsia="Times New Roman" w:hAnsi="Times New Roman" w:cs="Times New Roman"/>
          <w:b/>
          <w:sz w:val="24"/>
          <w:szCs w:val="24"/>
          <w:lang w:eastAsia="ru-RU"/>
        </w:rPr>
        <w:t>362</w:t>
      </w:r>
    </w:p>
    <w:p w:rsidR="00D17CEB" w:rsidRPr="00310113" w:rsidRDefault="00D17CEB" w:rsidP="00142F16">
      <w:pPr>
        <w:spacing w:after="0" w:line="240" w:lineRule="auto"/>
        <w:rPr>
          <w:rFonts w:ascii="Times New Roman" w:eastAsia="Times New Roman" w:hAnsi="Times New Roman" w:cs="Times New Roman"/>
          <w:bCs/>
          <w:sz w:val="24"/>
          <w:szCs w:val="24"/>
          <w:lang w:eastAsia="ru-RU"/>
        </w:rPr>
      </w:pPr>
    </w:p>
    <w:p w:rsidR="00D17CEB" w:rsidRPr="00310113" w:rsidRDefault="00D17CEB" w:rsidP="00142F16">
      <w:pPr>
        <w:spacing w:after="0" w:line="240" w:lineRule="auto"/>
        <w:rPr>
          <w:rFonts w:ascii="Times New Roman" w:eastAsia="Times New Roman" w:hAnsi="Times New Roman" w:cs="Times New Roman"/>
          <w:bCs/>
          <w:sz w:val="24"/>
          <w:szCs w:val="24"/>
          <w:lang w:eastAsia="ru-RU"/>
        </w:rPr>
      </w:pPr>
    </w:p>
    <w:p w:rsidR="00142F16" w:rsidRPr="00310113" w:rsidRDefault="00142F16" w:rsidP="00142F16">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17 листопада 2022 року</w:t>
      </w:r>
    </w:p>
    <w:p w:rsidR="00142F16" w:rsidRPr="00310113" w:rsidRDefault="00142F16" w:rsidP="00142F16">
      <w:pPr>
        <w:spacing w:after="0" w:line="240" w:lineRule="auto"/>
        <w:jc w:val="both"/>
        <w:rPr>
          <w:rFonts w:ascii="Times New Roman" w:eastAsia="Times New Roman" w:hAnsi="Times New Roman" w:cs="Times New Roman"/>
          <w:sz w:val="20"/>
          <w:szCs w:val="20"/>
          <w:lang w:eastAsia="ru-RU"/>
        </w:rPr>
      </w:pPr>
    </w:p>
    <w:p w:rsidR="00142F16" w:rsidRPr="00310113" w:rsidRDefault="00142F16" w:rsidP="00142F16">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 xml:space="preserve">Про затвердження Висновку про вартість </w:t>
      </w:r>
    </w:p>
    <w:p w:rsidR="00142F16" w:rsidRPr="00310113" w:rsidRDefault="00142F16" w:rsidP="00142F16">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 xml:space="preserve">частини вбудованих приміщень І-го </w:t>
      </w:r>
    </w:p>
    <w:p w:rsidR="00142F16" w:rsidRPr="00310113" w:rsidRDefault="00142F16" w:rsidP="00142F16">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 xml:space="preserve">поверху адмінбудівлі, загальною площею </w:t>
      </w:r>
    </w:p>
    <w:p w:rsidR="00142F16" w:rsidRPr="00310113" w:rsidRDefault="00142F16" w:rsidP="00142F16">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53,0 м</w:t>
      </w:r>
      <w:r w:rsidRPr="00310113">
        <w:rPr>
          <w:rFonts w:ascii="Times New Roman" w:eastAsia="Times New Roman" w:hAnsi="Times New Roman" w:cs="Times New Roman"/>
          <w:bCs/>
          <w:sz w:val="24"/>
          <w:szCs w:val="24"/>
          <w:vertAlign w:val="superscript"/>
          <w:lang w:eastAsia="ru-RU"/>
        </w:rPr>
        <w:t>2</w:t>
      </w:r>
      <w:r w:rsidRPr="00310113">
        <w:rPr>
          <w:rFonts w:ascii="Times New Roman" w:eastAsia="Times New Roman" w:hAnsi="Times New Roman" w:cs="Times New Roman"/>
          <w:bCs/>
          <w:sz w:val="24"/>
          <w:szCs w:val="24"/>
          <w:lang w:eastAsia="ru-RU"/>
        </w:rPr>
        <w:t xml:space="preserve">, розташованої по вул. Симоненка, 2, </w:t>
      </w:r>
    </w:p>
    <w:p w:rsidR="00142F16" w:rsidRPr="00310113" w:rsidRDefault="00142F16" w:rsidP="00142F16">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смт. Розділ, Львівської області</w:t>
      </w:r>
    </w:p>
    <w:p w:rsidR="00142F16" w:rsidRPr="00310113" w:rsidRDefault="00142F16" w:rsidP="00142F16">
      <w:pPr>
        <w:spacing w:after="0" w:line="240" w:lineRule="auto"/>
        <w:jc w:val="both"/>
        <w:rPr>
          <w:rFonts w:ascii="Times New Roman" w:eastAsia="Andale Sans UI" w:hAnsi="Times New Roman" w:cs="Times New Roman"/>
          <w:kern w:val="2"/>
          <w:sz w:val="24"/>
          <w:szCs w:val="24"/>
          <w:lang w:eastAsia="ru-RU"/>
        </w:rPr>
      </w:pPr>
    </w:p>
    <w:p w:rsidR="00142F16" w:rsidRPr="00310113" w:rsidRDefault="00142F16" w:rsidP="00142F16">
      <w:pPr>
        <w:tabs>
          <w:tab w:val="left" w:pos="142"/>
        </w:tabs>
        <w:spacing w:after="0" w:line="240" w:lineRule="auto"/>
        <w:ind w:firstLine="567"/>
        <w:jc w:val="both"/>
        <w:rPr>
          <w:rFonts w:ascii="Times New Roman" w:eastAsia="Andale Sans UI" w:hAnsi="Times New Roman" w:cs="Times New Roman"/>
          <w:kern w:val="2"/>
          <w:sz w:val="24"/>
          <w:szCs w:val="24"/>
          <w:lang w:eastAsia="ru-RU"/>
        </w:rPr>
      </w:pPr>
      <w:r w:rsidRPr="00310113">
        <w:rPr>
          <w:rFonts w:ascii="Times New Roman" w:eastAsia="Andale Sans UI" w:hAnsi="Times New Roman" w:cs="Times New Roman"/>
          <w:kern w:val="2"/>
          <w:sz w:val="24"/>
          <w:szCs w:val="24"/>
          <w:lang w:eastAsia="ru-RU"/>
        </w:rPr>
        <w:t>Розглянувши Звіт про оцінку майна - частини вбудованих приміщень І-го поверху адмінбудівлі, загальною площею 53,0 м</w:t>
      </w:r>
      <w:r w:rsidRPr="00310113">
        <w:rPr>
          <w:rFonts w:ascii="Times New Roman" w:eastAsia="Andale Sans UI" w:hAnsi="Times New Roman" w:cs="Times New Roman"/>
          <w:kern w:val="2"/>
          <w:sz w:val="24"/>
          <w:szCs w:val="24"/>
          <w:vertAlign w:val="superscript"/>
          <w:lang w:eastAsia="ru-RU"/>
        </w:rPr>
        <w:t>2</w:t>
      </w:r>
      <w:r w:rsidRPr="00310113">
        <w:rPr>
          <w:rFonts w:ascii="Times New Roman" w:eastAsia="Andale Sans UI" w:hAnsi="Times New Roman" w:cs="Times New Roman"/>
          <w:kern w:val="2"/>
          <w:sz w:val="24"/>
          <w:szCs w:val="24"/>
          <w:lang w:eastAsia="ru-RU"/>
        </w:rPr>
        <w:t xml:space="preserve">, розташованої по </w:t>
      </w:r>
      <w:r w:rsidRPr="00310113">
        <w:rPr>
          <w:rFonts w:ascii="Times New Roman" w:eastAsia="Times New Roman" w:hAnsi="Times New Roman" w:cs="Times New Roman"/>
          <w:bCs/>
          <w:sz w:val="24"/>
          <w:szCs w:val="24"/>
          <w:lang w:eastAsia="ru-RU"/>
        </w:rPr>
        <w:t xml:space="preserve">вул. </w:t>
      </w:r>
      <w:r w:rsidRPr="00310113">
        <w:rPr>
          <w:rFonts w:ascii="Times New Roman" w:eastAsia="Andale Sans UI" w:hAnsi="Times New Roman" w:cs="Times New Roman"/>
          <w:kern w:val="2"/>
          <w:sz w:val="24"/>
          <w:szCs w:val="24"/>
          <w:lang w:eastAsia="ru-RU"/>
        </w:rPr>
        <w:t xml:space="preserve">Симоненка, 2, смт. Розділ, Стрийського району, Львівської області та Висновок про вартість даного комунального майна від 10.11.2022р., проведеного суб’єктом оціночної діяльності - фізичною особою-підприємцем Бубликом А. Р.,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10.11.2022р. проведену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142F16" w:rsidRPr="00310113" w:rsidRDefault="00142F16" w:rsidP="00142F16">
      <w:pPr>
        <w:widowControl w:val="0"/>
        <w:tabs>
          <w:tab w:val="left" w:pos="142"/>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lang w:eastAsia="ru-RU"/>
        </w:rPr>
      </w:pPr>
    </w:p>
    <w:p w:rsidR="00142F16" w:rsidRPr="00310113" w:rsidRDefault="00142F16" w:rsidP="00D17CEB">
      <w:pPr>
        <w:widowControl w:val="0"/>
        <w:tabs>
          <w:tab w:val="left" w:pos="142"/>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r w:rsidRPr="00310113">
        <w:rPr>
          <w:rFonts w:ascii="Times New Roman" w:eastAsia="Andale Sans UI" w:hAnsi="Times New Roman" w:cs="Times New Roman"/>
          <w:kern w:val="2"/>
          <w:sz w:val="24"/>
          <w:szCs w:val="24"/>
          <w:lang w:eastAsia="ru-RU"/>
        </w:rPr>
        <w:t>ВИРІШИВ:</w:t>
      </w:r>
    </w:p>
    <w:p w:rsidR="00142F16" w:rsidRPr="00310113" w:rsidRDefault="00142F16" w:rsidP="00142F16">
      <w:pPr>
        <w:tabs>
          <w:tab w:val="left" w:pos="142"/>
        </w:tabs>
        <w:spacing w:after="0" w:line="240" w:lineRule="auto"/>
        <w:ind w:firstLine="567"/>
        <w:jc w:val="both"/>
        <w:rPr>
          <w:rFonts w:ascii="Times New Roman" w:eastAsia="Andale Sans UI" w:hAnsi="Times New Roman" w:cs="Times New Roman"/>
          <w:kern w:val="2"/>
          <w:sz w:val="24"/>
          <w:szCs w:val="24"/>
          <w:lang w:eastAsia="ru-RU"/>
        </w:rPr>
      </w:pPr>
    </w:p>
    <w:p w:rsidR="00142F16" w:rsidRPr="00310113" w:rsidRDefault="00142F16" w:rsidP="00142F16">
      <w:pPr>
        <w:tabs>
          <w:tab w:val="left" w:pos="142"/>
        </w:tabs>
        <w:spacing w:after="0" w:line="240" w:lineRule="auto"/>
        <w:ind w:firstLine="567"/>
        <w:jc w:val="both"/>
        <w:rPr>
          <w:rFonts w:ascii="Times New Roman" w:eastAsia="Times New Roman" w:hAnsi="Times New Roman" w:cs="Times New Roman"/>
          <w:bCs/>
          <w:sz w:val="24"/>
          <w:szCs w:val="24"/>
          <w:lang w:eastAsia="ru-RU"/>
        </w:rPr>
      </w:pPr>
      <w:r w:rsidRPr="00310113">
        <w:rPr>
          <w:rFonts w:ascii="Times New Roman" w:eastAsia="Andale Sans UI" w:hAnsi="Times New Roman" w:cs="Times New Roman"/>
          <w:kern w:val="2"/>
          <w:sz w:val="24"/>
          <w:szCs w:val="24"/>
          <w:lang w:eastAsia="ru-RU"/>
        </w:rPr>
        <w:t>1. Затвердити Висновок про</w:t>
      </w:r>
      <w:r w:rsidRPr="00310113">
        <w:rPr>
          <w:rFonts w:ascii="Times New Roman" w:eastAsia="Times New Roman" w:hAnsi="Times New Roman" w:cs="Times New Roman"/>
          <w:bCs/>
          <w:sz w:val="24"/>
          <w:szCs w:val="24"/>
          <w:lang w:eastAsia="ru-RU"/>
        </w:rPr>
        <w:t xml:space="preserve"> вартість </w:t>
      </w:r>
      <w:r w:rsidRPr="00310113">
        <w:rPr>
          <w:rFonts w:ascii="Times New Roman" w:eastAsia="Andale Sans UI" w:hAnsi="Times New Roman" w:cs="Times New Roman"/>
          <w:kern w:val="2"/>
          <w:sz w:val="24"/>
          <w:szCs w:val="24"/>
          <w:lang w:eastAsia="ru-RU"/>
        </w:rPr>
        <w:t>частини вбудованих приміщень І-го поверху адмінбудівлі, загальною площею 53,0 м</w:t>
      </w:r>
      <w:r w:rsidRPr="00310113">
        <w:rPr>
          <w:rFonts w:ascii="Times New Roman" w:eastAsia="Andale Sans UI" w:hAnsi="Times New Roman" w:cs="Times New Roman"/>
          <w:kern w:val="2"/>
          <w:sz w:val="24"/>
          <w:szCs w:val="24"/>
          <w:vertAlign w:val="superscript"/>
          <w:lang w:eastAsia="ru-RU"/>
        </w:rPr>
        <w:t>2</w:t>
      </w:r>
      <w:r w:rsidRPr="00310113">
        <w:rPr>
          <w:rFonts w:ascii="Times New Roman" w:eastAsia="Andale Sans UI" w:hAnsi="Times New Roman" w:cs="Times New Roman"/>
          <w:kern w:val="2"/>
          <w:sz w:val="24"/>
          <w:szCs w:val="24"/>
          <w:lang w:eastAsia="ru-RU"/>
        </w:rPr>
        <w:t xml:space="preserve">, розташованої по </w:t>
      </w:r>
      <w:r w:rsidRPr="00310113">
        <w:rPr>
          <w:rFonts w:ascii="Times New Roman" w:eastAsia="Times New Roman" w:hAnsi="Times New Roman" w:cs="Times New Roman"/>
          <w:bCs/>
          <w:sz w:val="24"/>
          <w:szCs w:val="24"/>
          <w:lang w:eastAsia="ru-RU"/>
        </w:rPr>
        <w:t xml:space="preserve">вул. </w:t>
      </w:r>
      <w:r w:rsidRPr="00310113">
        <w:rPr>
          <w:rFonts w:ascii="Times New Roman" w:eastAsia="Andale Sans UI" w:hAnsi="Times New Roman" w:cs="Times New Roman"/>
          <w:kern w:val="2"/>
          <w:sz w:val="24"/>
          <w:szCs w:val="24"/>
          <w:lang w:eastAsia="ru-RU"/>
        </w:rPr>
        <w:t xml:space="preserve">Симоненка, 2, смт. Розділ, Стрийського району, Львівської області </w:t>
      </w:r>
      <w:r w:rsidRPr="00310113">
        <w:rPr>
          <w:rFonts w:ascii="Times New Roman" w:eastAsia="Times New Roman" w:hAnsi="Times New Roman" w:cs="Times New Roman"/>
          <w:bCs/>
          <w:sz w:val="24"/>
          <w:szCs w:val="24"/>
          <w:lang w:eastAsia="ru-RU"/>
        </w:rPr>
        <w:t xml:space="preserve">від 10.11.2022р., згідно якого його ринкова вартість станом на 31.10.2022р. складає – 145800,0. без ПДВ. </w:t>
      </w:r>
    </w:p>
    <w:p w:rsidR="00142F16" w:rsidRPr="00310113" w:rsidRDefault="00142F16" w:rsidP="00142F16">
      <w:pPr>
        <w:tabs>
          <w:tab w:val="left" w:pos="142"/>
        </w:tabs>
        <w:spacing w:after="0" w:line="240" w:lineRule="auto"/>
        <w:ind w:firstLine="567"/>
        <w:jc w:val="both"/>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 xml:space="preserve">2.  </w:t>
      </w:r>
      <w:r w:rsidRPr="00310113">
        <w:rPr>
          <w:rFonts w:ascii="Times New Roman" w:eastAsia="Times New Roman" w:hAnsi="Times New Roman" w:cs="Times New Roman"/>
          <w:sz w:val="24"/>
          <w:szCs w:val="24"/>
          <w:lang w:eastAsia="ru-RU"/>
        </w:rPr>
        <w:t>Контроль за виконанням даного рішення покласти на першого заступника міського голови Гулія М. М</w:t>
      </w:r>
      <w:r w:rsidRPr="00310113">
        <w:rPr>
          <w:rFonts w:ascii="Times New Roman" w:eastAsia="Times New Roman" w:hAnsi="Times New Roman" w:cs="Times New Roman"/>
          <w:bCs/>
          <w:sz w:val="24"/>
          <w:szCs w:val="24"/>
          <w:lang w:eastAsia="ru-RU"/>
        </w:rPr>
        <w:t xml:space="preserve">. </w:t>
      </w:r>
    </w:p>
    <w:p w:rsidR="00142F16" w:rsidRPr="00310113" w:rsidRDefault="00142F16" w:rsidP="00142F16">
      <w:pPr>
        <w:spacing w:after="0" w:line="240" w:lineRule="auto"/>
        <w:jc w:val="both"/>
        <w:rPr>
          <w:rFonts w:ascii="Times New Roman" w:eastAsia="Andale Sans UI" w:hAnsi="Times New Roman" w:cs="Times New Roman"/>
          <w:kern w:val="2"/>
          <w:sz w:val="24"/>
          <w:szCs w:val="24"/>
          <w:lang w:eastAsia="ru-RU"/>
        </w:rPr>
      </w:pPr>
    </w:p>
    <w:p w:rsidR="00DC6DE5" w:rsidRPr="00310113" w:rsidRDefault="00DC6DE5" w:rsidP="00142F16">
      <w:pPr>
        <w:spacing w:after="0" w:line="240" w:lineRule="auto"/>
        <w:jc w:val="both"/>
        <w:rPr>
          <w:rFonts w:ascii="Times New Roman" w:eastAsia="Andale Sans UI" w:hAnsi="Times New Roman" w:cs="Times New Roman"/>
          <w:kern w:val="2"/>
          <w:sz w:val="24"/>
          <w:szCs w:val="24"/>
          <w:lang w:eastAsia="ru-RU"/>
        </w:rPr>
      </w:pPr>
    </w:p>
    <w:p w:rsidR="00142F16" w:rsidRPr="00310113" w:rsidRDefault="00142F16" w:rsidP="00142F16">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МІСЬКИЙ ГОЛОВА</w:t>
      </w:r>
      <w:r w:rsidRPr="00310113">
        <w:rPr>
          <w:rFonts w:ascii="Times New Roman" w:eastAsia="MS Mincho" w:hAnsi="Times New Roman" w:cs="Times New Roman"/>
          <w:sz w:val="24"/>
          <w:szCs w:val="24"/>
          <w:lang w:eastAsia="ru-RU"/>
        </w:rPr>
        <w:tab/>
      </w:r>
      <w:r w:rsidRPr="00310113">
        <w:rPr>
          <w:rFonts w:ascii="Times New Roman" w:eastAsia="MS Mincho" w:hAnsi="Times New Roman" w:cs="Times New Roman"/>
          <w:sz w:val="24"/>
          <w:szCs w:val="24"/>
          <w:lang w:eastAsia="ru-RU"/>
        </w:rPr>
        <w:tab/>
      </w:r>
      <w:r w:rsidRPr="00310113">
        <w:rPr>
          <w:rFonts w:ascii="Times New Roman" w:eastAsia="MS Mincho" w:hAnsi="Times New Roman" w:cs="Times New Roman"/>
          <w:sz w:val="24"/>
          <w:szCs w:val="24"/>
          <w:lang w:eastAsia="ru-RU"/>
        </w:rPr>
        <w:tab/>
      </w:r>
      <w:r w:rsidRPr="00310113">
        <w:rPr>
          <w:rFonts w:ascii="Times New Roman" w:eastAsia="MS Mincho" w:hAnsi="Times New Roman" w:cs="Times New Roman"/>
          <w:sz w:val="24"/>
          <w:szCs w:val="24"/>
          <w:lang w:eastAsia="ru-RU"/>
        </w:rPr>
        <w:tab/>
        <w:t xml:space="preserve">                         Ярина ЯЦЕНКО</w:t>
      </w:r>
    </w:p>
    <w:p w:rsidR="00142F16" w:rsidRPr="00310113" w:rsidRDefault="00142F16" w:rsidP="00142F16">
      <w:pPr>
        <w:spacing w:after="0" w:line="240" w:lineRule="auto"/>
        <w:jc w:val="both"/>
        <w:rPr>
          <w:rFonts w:ascii="Times New Roman" w:eastAsia="Andale Sans UI" w:hAnsi="Times New Roman" w:cs="Times New Roman"/>
          <w:kern w:val="2"/>
          <w:sz w:val="24"/>
          <w:szCs w:val="24"/>
          <w:lang w:eastAsia="ru-RU"/>
        </w:rPr>
      </w:pPr>
    </w:p>
    <w:p w:rsidR="00DC6DE5" w:rsidRPr="00310113" w:rsidRDefault="00DC6DE5" w:rsidP="00142F16">
      <w:pPr>
        <w:spacing w:after="0" w:line="240" w:lineRule="auto"/>
        <w:jc w:val="both"/>
        <w:rPr>
          <w:rFonts w:ascii="Times New Roman" w:eastAsia="Andale Sans UI" w:hAnsi="Times New Roman" w:cs="Times New Roman"/>
          <w:kern w:val="2"/>
          <w:sz w:val="24"/>
          <w:szCs w:val="24"/>
          <w:lang w:eastAsia="ru-RU"/>
        </w:rPr>
      </w:pPr>
    </w:p>
    <w:p w:rsidR="00DC6DE5" w:rsidRPr="00310113" w:rsidRDefault="00DC6DE5" w:rsidP="00142F16">
      <w:pPr>
        <w:spacing w:after="0" w:line="240" w:lineRule="auto"/>
        <w:jc w:val="both"/>
        <w:rPr>
          <w:rFonts w:ascii="Times New Roman" w:eastAsia="Andale Sans UI" w:hAnsi="Times New Roman" w:cs="Times New Roman"/>
          <w:kern w:val="2"/>
          <w:sz w:val="24"/>
          <w:szCs w:val="24"/>
          <w:lang w:eastAsia="ru-RU"/>
        </w:rPr>
      </w:pPr>
    </w:p>
    <w:p w:rsidR="00DC6DE5" w:rsidRPr="00310113" w:rsidRDefault="00DC6DE5" w:rsidP="00142F16">
      <w:pPr>
        <w:spacing w:after="0" w:line="240" w:lineRule="auto"/>
        <w:jc w:val="both"/>
        <w:rPr>
          <w:rFonts w:ascii="Times New Roman" w:eastAsia="Andale Sans UI" w:hAnsi="Times New Roman" w:cs="Times New Roman"/>
          <w:kern w:val="2"/>
          <w:sz w:val="24"/>
          <w:szCs w:val="24"/>
          <w:lang w:eastAsia="ru-RU"/>
        </w:rPr>
      </w:pPr>
    </w:p>
    <w:p w:rsidR="00DC6DE5" w:rsidRPr="00310113" w:rsidRDefault="00DC6DE5" w:rsidP="00142F16">
      <w:pPr>
        <w:spacing w:after="0" w:line="240" w:lineRule="auto"/>
        <w:jc w:val="both"/>
        <w:rPr>
          <w:rFonts w:ascii="Times New Roman" w:eastAsia="Andale Sans UI" w:hAnsi="Times New Roman" w:cs="Times New Roman"/>
          <w:kern w:val="2"/>
          <w:sz w:val="24"/>
          <w:szCs w:val="24"/>
          <w:lang w:eastAsia="ru-RU"/>
        </w:rPr>
      </w:pPr>
    </w:p>
    <w:p w:rsidR="00DC6DE5" w:rsidRPr="00310113" w:rsidRDefault="00DC6DE5" w:rsidP="00142F16">
      <w:pPr>
        <w:spacing w:after="0" w:line="240" w:lineRule="auto"/>
        <w:jc w:val="both"/>
        <w:rPr>
          <w:rFonts w:ascii="Times New Roman" w:eastAsia="Andale Sans UI" w:hAnsi="Times New Roman" w:cs="Times New Roman"/>
          <w:kern w:val="2"/>
          <w:sz w:val="24"/>
          <w:szCs w:val="24"/>
          <w:lang w:eastAsia="ru-RU"/>
        </w:rPr>
      </w:pPr>
    </w:p>
    <w:p w:rsidR="00DC6DE5" w:rsidRPr="00310113" w:rsidRDefault="00DC6DE5" w:rsidP="00142F16">
      <w:pPr>
        <w:spacing w:after="0" w:line="240" w:lineRule="auto"/>
        <w:jc w:val="both"/>
        <w:rPr>
          <w:rFonts w:ascii="Times New Roman" w:eastAsia="Andale Sans UI" w:hAnsi="Times New Roman" w:cs="Times New Roman"/>
          <w:kern w:val="2"/>
          <w:sz w:val="24"/>
          <w:szCs w:val="24"/>
          <w:lang w:eastAsia="ru-RU"/>
        </w:rPr>
      </w:pPr>
    </w:p>
    <w:p w:rsidR="00DC6DE5" w:rsidRPr="00310113" w:rsidRDefault="00DC6DE5" w:rsidP="00142F16">
      <w:pPr>
        <w:spacing w:after="0" w:line="240" w:lineRule="auto"/>
        <w:jc w:val="both"/>
        <w:rPr>
          <w:rFonts w:ascii="Times New Roman" w:eastAsia="Andale Sans UI" w:hAnsi="Times New Roman" w:cs="Times New Roman"/>
          <w:kern w:val="2"/>
          <w:sz w:val="24"/>
          <w:szCs w:val="24"/>
          <w:lang w:eastAsia="ru-RU"/>
        </w:rPr>
      </w:pPr>
    </w:p>
    <w:p w:rsidR="00DC6DE5" w:rsidRPr="00310113" w:rsidRDefault="00DC6DE5" w:rsidP="00142F16">
      <w:pPr>
        <w:spacing w:after="0" w:line="240" w:lineRule="auto"/>
        <w:jc w:val="both"/>
        <w:rPr>
          <w:rFonts w:ascii="Times New Roman" w:eastAsia="Andale Sans UI" w:hAnsi="Times New Roman" w:cs="Times New Roman"/>
          <w:kern w:val="2"/>
          <w:sz w:val="24"/>
          <w:szCs w:val="24"/>
          <w:lang w:eastAsia="ru-RU"/>
        </w:rPr>
      </w:pPr>
    </w:p>
    <w:p w:rsidR="00DC6DE5" w:rsidRPr="00310113" w:rsidRDefault="00DC6DE5" w:rsidP="00142F16">
      <w:pPr>
        <w:spacing w:after="0" w:line="240" w:lineRule="auto"/>
        <w:jc w:val="both"/>
        <w:rPr>
          <w:rFonts w:ascii="Times New Roman" w:eastAsia="Andale Sans UI" w:hAnsi="Times New Roman" w:cs="Times New Roman"/>
          <w:kern w:val="2"/>
          <w:sz w:val="24"/>
          <w:szCs w:val="24"/>
          <w:lang w:eastAsia="ru-RU"/>
        </w:rPr>
      </w:pP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НОВОРОЗДІЛЬСЬКА  МІСЬКА  РАДА</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ЛЬВІВСЬКОЇ  ОБЛАСТІ</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ВИКОНАВЧИЙ  КОМІТЕТ</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63D0">
        <w:rPr>
          <w:rFonts w:ascii="Times New Roman" w:eastAsia="Times New Roman" w:hAnsi="Times New Roman" w:cs="Times New Roman"/>
          <w:b/>
          <w:sz w:val="24"/>
          <w:szCs w:val="24"/>
          <w:lang w:val="ru-RU" w:eastAsia="ru-RU"/>
        </w:rPr>
        <w:t xml:space="preserve"> Р</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І</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Ш</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Е</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Я №</w:t>
      </w:r>
    </w:p>
    <w:p w:rsidR="00142F16" w:rsidRPr="00310113" w:rsidRDefault="00142F16" w:rsidP="00142F16">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00D17CEB" w:rsidRPr="00310113">
        <w:rPr>
          <w:rFonts w:ascii="Times New Roman" w:eastAsia="Times New Roman" w:hAnsi="Times New Roman" w:cs="Times New Roman"/>
          <w:b/>
          <w:sz w:val="24"/>
          <w:szCs w:val="24"/>
          <w:lang w:eastAsia="ru-RU"/>
        </w:rPr>
        <w:t>363</w:t>
      </w:r>
    </w:p>
    <w:p w:rsidR="00D17CEB" w:rsidRPr="00310113" w:rsidRDefault="00D17CEB" w:rsidP="00142F16">
      <w:pPr>
        <w:spacing w:after="0" w:line="240" w:lineRule="auto"/>
        <w:rPr>
          <w:rFonts w:ascii="Times New Roman" w:eastAsia="Times New Roman" w:hAnsi="Times New Roman" w:cs="Times New Roman"/>
          <w:bCs/>
          <w:sz w:val="24"/>
          <w:szCs w:val="24"/>
          <w:lang w:eastAsia="ru-RU"/>
        </w:rPr>
      </w:pPr>
    </w:p>
    <w:p w:rsidR="00D17CEB" w:rsidRPr="00310113" w:rsidRDefault="00D17CEB" w:rsidP="00142F16">
      <w:pPr>
        <w:spacing w:after="0" w:line="240" w:lineRule="auto"/>
        <w:rPr>
          <w:rFonts w:ascii="Times New Roman" w:eastAsia="Times New Roman" w:hAnsi="Times New Roman" w:cs="Times New Roman"/>
          <w:bCs/>
          <w:sz w:val="24"/>
          <w:szCs w:val="24"/>
          <w:lang w:eastAsia="ru-RU"/>
        </w:rPr>
      </w:pPr>
    </w:p>
    <w:p w:rsidR="00142F16" w:rsidRPr="00310113" w:rsidRDefault="00142F16" w:rsidP="00142F16">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17 листопада 2022 року</w:t>
      </w:r>
    </w:p>
    <w:p w:rsidR="00142F16" w:rsidRPr="00310113" w:rsidRDefault="00142F16" w:rsidP="00142F16">
      <w:pPr>
        <w:spacing w:after="0" w:line="240" w:lineRule="auto"/>
        <w:rPr>
          <w:rFonts w:ascii="Times New Roman" w:eastAsia="Times New Roman" w:hAnsi="Times New Roman" w:cs="Times New Roman"/>
          <w:bCs/>
          <w:sz w:val="24"/>
          <w:szCs w:val="24"/>
          <w:lang w:eastAsia="ru-RU"/>
        </w:rPr>
      </w:pPr>
    </w:p>
    <w:p w:rsidR="00142F16" w:rsidRPr="00310113" w:rsidRDefault="00142F16" w:rsidP="00142F16">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 xml:space="preserve">Про затвердження Висновку про вартість </w:t>
      </w:r>
    </w:p>
    <w:p w:rsidR="00142F16" w:rsidRPr="00310113" w:rsidRDefault="00142F16" w:rsidP="00142F16">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 xml:space="preserve">частини вбудованих приміщень нежитлової </w:t>
      </w:r>
    </w:p>
    <w:p w:rsidR="00142F16" w:rsidRPr="00310113" w:rsidRDefault="00142F16" w:rsidP="00142F16">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будівлі, площею 62,10 м</w:t>
      </w:r>
      <w:r w:rsidRPr="00310113">
        <w:rPr>
          <w:rFonts w:ascii="Times New Roman" w:eastAsia="Times New Roman" w:hAnsi="Times New Roman" w:cs="Times New Roman"/>
          <w:bCs/>
          <w:sz w:val="24"/>
          <w:szCs w:val="24"/>
          <w:vertAlign w:val="superscript"/>
          <w:lang w:eastAsia="ru-RU"/>
        </w:rPr>
        <w:t>2</w:t>
      </w:r>
      <w:r w:rsidRPr="00310113">
        <w:rPr>
          <w:rFonts w:ascii="Times New Roman" w:eastAsia="Times New Roman" w:hAnsi="Times New Roman" w:cs="Times New Roman"/>
          <w:bCs/>
          <w:sz w:val="24"/>
          <w:szCs w:val="24"/>
          <w:lang w:eastAsia="ru-RU"/>
        </w:rPr>
        <w:t xml:space="preserve">, розташованої </w:t>
      </w:r>
    </w:p>
    <w:p w:rsidR="00142F16" w:rsidRPr="00310113" w:rsidRDefault="00142F16" w:rsidP="00142F16">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 xml:space="preserve">по вул. Т. Шевченка, 72, с. Горішнє, </w:t>
      </w:r>
    </w:p>
    <w:p w:rsidR="00142F16" w:rsidRPr="00310113" w:rsidRDefault="00142F16" w:rsidP="00142F16">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Львівської області</w:t>
      </w:r>
    </w:p>
    <w:p w:rsidR="00142F16" w:rsidRPr="00310113" w:rsidRDefault="00142F16" w:rsidP="00142F16">
      <w:pPr>
        <w:spacing w:after="0" w:line="240" w:lineRule="auto"/>
        <w:jc w:val="both"/>
        <w:rPr>
          <w:rFonts w:ascii="Times New Roman" w:eastAsia="Andale Sans UI" w:hAnsi="Times New Roman" w:cs="Times New Roman"/>
          <w:kern w:val="2"/>
          <w:sz w:val="24"/>
          <w:szCs w:val="24"/>
          <w:lang w:eastAsia="ru-RU"/>
        </w:rPr>
      </w:pPr>
    </w:p>
    <w:p w:rsidR="00142F16" w:rsidRPr="00310113" w:rsidRDefault="00142F16" w:rsidP="00142F16">
      <w:pPr>
        <w:tabs>
          <w:tab w:val="left" w:pos="567"/>
        </w:tabs>
        <w:spacing w:after="0" w:line="240" w:lineRule="auto"/>
        <w:ind w:firstLine="567"/>
        <w:jc w:val="both"/>
        <w:rPr>
          <w:rFonts w:ascii="Times New Roman" w:eastAsia="Andale Sans UI" w:hAnsi="Times New Roman" w:cs="Times New Roman"/>
          <w:kern w:val="2"/>
          <w:sz w:val="24"/>
          <w:szCs w:val="24"/>
          <w:lang w:eastAsia="ru-RU"/>
        </w:rPr>
      </w:pPr>
      <w:r w:rsidRPr="00310113">
        <w:rPr>
          <w:rFonts w:ascii="Times New Roman" w:eastAsia="Andale Sans UI" w:hAnsi="Times New Roman" w:cs="Times New Roman"/>
          <w:kern w:val="2"/>
          <w:sz w:val="24"/>
          <w:szCs w:val="24"/>
          <w:lang w:eastAsia="ru-RU"/>
        </w:rPr>
        <w:t>Розглянувши Звіт про оцінку майна - частини вбудованих приміщень нежитлової будівлі, площею 62,10 м</w:t>
      </w:r>
      <w:r w:rsidRPr="00310113">
        <w:rPr>
          <w:rFonts w:ascii="Times New Roman" w:eastAsia="Andale Sans UI" w:hAnsi="Times New Roman" w:cs="Times New Roman"/>
          <w:kern w:val="2"/>
          <w:sz w:val="24"/>
          <w:szCs w:val="24"/>
          <w:vertAlign w:val="superscript"/>
          <w:lang w:eastAsia="ru-RU"/>
        </w:rPr>
        <w:t>2</w:t>
      </w:r>
      <w:r w:rsidRPr="00310113">
        <w:rPr>
          <w:rFonts w:ascii="Times New Roman" w:eastAsia="Andale Sans UI" w:hAnsi="Times New Roman" w:cs="Times New Roman"/>
          <w:kern w:val="2"/>
          <w:sz w:val="24"/>
          <w:szCs w:val="24"/>
          <w:lang w:eastAsia="ru-RU"/>
        </w:rPr>
        <w:t xml:space="preserve">, розташованої по вул. Т. Шевченка, 72, с. Горішнє, Стрийського району, Львівської області та Висновок про вартість даного комунального майна від 10.11.2022р., проведеного суб’єктом оціночної діяльності - фізичною особою-підприємцем Бубликом А. Р.,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10.11.2022р. проведену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142F16" w:rsidRPr="00310113" w:rsidRDefault="00142F16" w:rsidP="00142F16">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lang w:eastAsia="ru-RU"/>
        </w:rPr>
      </w:pPr>
    </w:p>
    <w:p w:rsidR="00142F16" w:rsidRPr="00310113" w:rsidRDefault="00142F16" w:rsidP="00142F16">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r w:rsidRPr="00310113">
        <w:rPr>
          <w:rFonts w:ascii="Times New Roman" w:eastAsia="Andale Sans UI" w:hAnsi="Times New Roman" w:cs="Times New Roman"/>
          <w:kern w:val="2"/>
          <w:sz w:val="24"/>
          <w:szCs w:val="24"/>
          <w:lang w:eastAsia="ru-RU"/>
        </w:rPr>
        <w:t>ВИРІШИВ:</w:t>
      </w:r>
    </w:p>
    <w:p w:rsidR="00142F16" w:rsidRPr="00310113" w:rsidRDefault="00142F16" w:rsidP="00142F16">
      <w:pPr>
        <w:tabs>
          <w:tab w:val="left" w:pos="567"/>
        </w:tabs>
        <w:spacing w:after="0" w:line="240" w:lineRule="auto"/>
        <w:ind w:firstLine="567"/>
        <w:jc w:val="both"/>
        <w:rPr>
          <w:rFonts w:ascii="Times New Roman" w:eastAsia="Andale Sans UI" w:hAnsi="Times New Roman" w:cs="Times New Roman"/>
          <w:kern w:val="2"/>
          <w:sz w:val="24"/>
          <w:szCs w:val="24"/>
          <w:lang w:eastAsia="ru-RU"/>
        </w:rPr>
      </w:pPr>
    </w:p>
    <w:p w:rsidR="00142F16" w:rsidRPr="00310113" w:rsidRDefault="00142F16" w:rsidP="00142F16">
      <w:pPr>
        <w:tabs>
          <w:tab w:val="left" w:pos="567"/>
        </w:tabs>
        <w:spacing w:after="0" w:line="240" w:lineRule="auto"/>
        <w:ind w:firstLine="567"/>
        <w:jc w:val="both"/>
        <w:rPr>
          <w:rFonts w:ascii="Times New Roman" w:eastAsia="Times New Roman" w:hAnsi="Times New Roman" w:cs="Times New Roman"/>
          <w:bCs/>
          <w:sz w:val="24"/>
          <w:szCs w:val="24"/>
          <w:lang w:eastAsia="ru-RU"/>
        </w:rPr>
      </w:pPr>
      <w:r w:rsidRPr="00310113">
        <w:rPr>
          <w:rFonts w:ascii="Times New Roman" w:eastAsia="Andale Sans UI" w:hAnsi="Times New Roman" w:cs="Times New Roman"/>
          <w:kern w:val="2"/>
          <w:sz w:val="24"/>
          <w:szCs w:val="24"/>
          <w:lang w:eastAsia="ru-RU"/>
        </w:rPr>
        <w:t>1. Затвердити Висновок про</w:t>
      </w:r>
      <w:r w:rsidRPr="00310113">
        <w:rPr>
          <w:rFonts w:ascii="Times New Roman" w:eastAsia="Times New Roman" w:hAnsi="Times New Roman" w:cs="Times New Roman"/>
          <w:bCs/>
          <w:sz w:val="24"/>
          <w:szCs w:val="24"/>
          <w:lang w:eastAsia="ru-RU"/>
        </w:rPr>
        <w:t xml:space="preserve"> вартість </w:t>
      </w:r>
      <w:r w:rsidRPr="00310113">
        <w:rPr>
          <w:rFonts w:ascii="Times New Roman" w:eastAsia="Andale Sans UI" w:hAnsi="Times New Roman" w:cs="Times New Roman"/>
          <w:kern w:val="2"/>
          <w:sz w:val="24"/>
          <w:szCs w:val="24"/>
          <w:lang w:eastAsia="ru-RU"/>
        </w:rPr>
        <w:t>частини вбудованих приміщень нежитлової будівлі, площею 62,10 м</w:t>
      </w:r>
      <w:r w:rsidRPr="00310113">
        <w:rPr>
          <w:rFonts w:ascii="Times New Roman" w:eastAsia="Andale Sans UI" w:hAnsi="Times New Roman" w:cs="Times New Roman"/>
          <w:kern w:val="2"/>
          <w:sz w:val="24"/>
          <w:szCs w:val="24"/>
          <w:vertAlign w:val="superscript"/>
          <w:lang w:eastAsia="ru-RU"/>
        </w:rPr>
        <w:t>2</w:t>
      </w:r>
      <w:r w:rsidRPr="00310113">
        <w:rPr>
          <w:rFonts w:ascii="Times New Roman" w:eastAsia="Andale Sans UI" w:hAnsi="Times New Roman" w:cs="Times New Roman"/>
          <w:kern w:val="2"/>
          <w:sz w:val="24"/>
          <w:szCs w:val="24"/>
          <w:lang w:eastAsia="ru-RU"/>
        </w:rPr>
        <w:t xml:space="preserve">, розташованої по вул. Т. Шевченка, 72, с. Горішнє, Стрийського району, Львівської області </w:t>
      </w:r>
      <w:r w:rsidRPr="00310113">
        <w:rPr>
          <w:rFonts w:ascii="Times New Roman" w:eastAsia="Times New Roman" w:hAnsi="Times New Roman" w:cs="Times New Roman"/>
          <w:bCs/>
          <w:sz w:val="24"/>
          <w:szCs w:val="24"/>
          <w:lang w:eastAsia="ru-RU"/>
        </w:rPr>
        <w:t xml:space="preserve">від 10.11.2022р., згідно якого його ринкова вартість станом на 31.10.2022р. складає – 159900,0. без ПДВ. </w:t>
      </w:r>
    </w:p>
    <w:p w:rsidR="00142F16" w:rsidRPr="00310113" w:rsidRDefault="00142F16" w:rsidP="00142F16">
      <w:pPr>
        <w:tabs>
          <w:tab w:val="left" w:pos="567"/>
        </w:tabs>
        <w:spacing w:after="0" w:line="240" w:lineRule="auto"/>
        <w:ind w:firstLine="567"/>
        <w:jc w:val="both"/>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 xml:space="preserve">2.  </w:t>
      </w:r>
      <w:r w:rsidRPr="00310113">
        <w:rPr>
          <w:rFonts w:ascii="Times New Roman" w:eastAsia="Times New Roman" w:hAnsi="Times New Roman" w:cs="Times New Roman"/>
          <w:sz w:val="24"/>
          <w:szCs w:val="24"/>
          <w:lang w:eastAsia="ru-RU"/>
        </w:rPr>
        <w:t>Контроль за виконанням даного рішення покласти на першого заступника міського голови Гулія М. М</w:t>
      </w:r>
      <w:r w:rsidRPr="00310113">
        <w:rPr>
          <w:rFonts w:ascii="Times New Roman" w:eastAsia="Times New Roman" w:hAnsi="Times New Roman" w:cs="Times New Roman"/>
          <w:bCs/>
          <w:sz w:val="24"/>
          <w:szCs w:val="24"/>
          <w:lang w:eastAsia="ru-RU"/>
        </w:rPr>
        <w:t xml:space="preserve">. </w:t>
      </w:r>
    </w:p>
    <w:p w:rsidR="00142F16" w:rsidRPr="00310113" w:rsidRDefault="00142F16" w:rsidP="00142F16">
      <w:pPr>
        <w:spacing w:after="0" w:line="240" w:lineRule="auto"/>
        <w:jc w:val="both"/>
        <w:rPr>
          <w:rFonts w:ascii="Times New Roman" w:eastAsia="Andale Sans UI" w:hAnsi="Times New Roman" w:cs="Times New Roman"/>
          <w:kern w:val="2"/>
          <w:sz w:val="24"/>
          <w:szCs w:val="24"/>
          <w:lang w:eastAsia="ru-RU"/>
        </w:rPr>
      </w:pPr>
    </w:p>
    <w:p w:rsidR="00DC6DE5" w:rsidRPr="00310113" w:rsidRDefault="00DC6DE5" w:rsidP="00142F16">
      <w:pPr>
        <w:spacing w:after="0" w:line="240" w:lineRule="auto"/>
        <w:jc w:val="both"/>
        <w:rPr>
          <w:rFonts w:ascii="Times New Roman" w:eastAsia="Andale Sans UI" w:hAnsi="Times New Roman" w:cs="Times New Roman"/>
          <w:kern w:val="2"/>
          <w:sz w:val="24"/>
          <w:szCs w:val="24"/>
          <w:lang w:eastAsia="ru-RU"/>
        </w:rPr>
      </w:pPr>
    </w:p>
    <w:p w:rsidR="00142F16" w:rsidRPr="00310113" w:rsidRDefault="00142F16" w:rsidP="00142F16">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МІСЬКИЙ ГОЛОВА</w:t>
      </w:r>
      <w:r w:rsidRPr="00310113">
        <w:rPr>
          <w:rFonts w:ascii="Times New Roman" w:eastAsia="MS Mincho" w:hAnsi="Times New Roman" w:cs="Times New Roman"/>
          <w:sz w:val="24"/>
          <w:szCs w:val="24"/>
          <w:lang w:eastAsia="ru-RU"/>
        </w:rPr>
        <w:tab/>
      </w:r>
      <w:r w:rsidRPr="00310113">
        <w:rPr>
          <w:rFonts w:ascii="Times New Roman" w:eastAsia="MS Mincho" w:hAnsi="Times New Roman" w:cs="Times New Roman"/>
          <w:sz w:val="24"/>
          <w:szCs w:val="24"/>
          <w:lang w:eastAsia="ru-RU"/>
        </w:rPr>
        <w:tab/>
      </w:r>
      <w:r w:rsidRPr="00310113">
        <w:rPr>
          <w:rFonts w:ascii="Times New Roman" w:eastAsia="MS Mincho" w:hAnsi="Times New Roman" w:cs="Times New Roman"/>
          <w:sz w:val="24"/>
          <w:szCs w:val="24"/>
          <w:lang w:eastAsia="ru-RU"/>
        </w:rPr>
        <w:tab/>
      </w:r>
      <w:r w:rsidRPr="00310113">
        <w:rPr>
          <w:rFonts w:ascii="Times New Roman" w:eastAsia="MS Mincho" w:hAnsi="Times New Roman" w:cs="Times New Roman"/>
          <w:sz w:val="24"/>
          <w:szCs w:val="24"/>
          <w:lang w:eastAsia="ru-RU"/>
        </w:rPr>
        <w:tab/>
        <w:t xml:space="preserve">                         Ярина ЯЦЕНКО</w:t>
      </w:r>
    </w:p>
    <w:p w:rsidR="00142F16" w:rsidRPr="00310113" w:rsidRDefault="00142F16" w:rsidP="00142F16">
      <w:pPr>
        <w:spacing w:after="0" w:line="240" w:lineRule="auto"/>
        <w:jc w:val="both"/>
        <w:rPr>
          <w:rFonts w:ascii="Times New Roman" w:eastAsia="Andale Sans UI" w:hAnsi="Times New Roman" w:cs="Times New Roman"/>
          <w:kern w:val="2"/>
          <w:sz w:val="24"/>
          <w:szCs w:val="24"/>
          <w:lang w:eastAsia="ru-RU"/>
        </w:rPr>
      </w:pPr>
    </w:p>
    <w:p w:rsidR="00DC6DE5" w:rsidRPr="00310113" w:rsidRDefault="00DC6DE5" w:rsidP="00142F16">
      <w:pPr>
        <w:spacing w:after="0" w:line="240" w:lineRule="auto"/>
        <w:jc w:val="both"/>
        <w:rPr>
          <w:rFonts w:ascii="Times New Roman" w:eastAsia="Andale Sans UI" w:hAnsi="Times New Roman" w:cs="Times New Roman"/>
          <w:kern w:val="2"/>
          <w:sz w:val="24"/>
          <w:szCs w:val="24"/>
          <w:lang w:eastAsia="ru-RU"/>
        </w:rPr>
      </w:pPr>
    </w:p>
    <w:p w:rsidR="00DC6DE5" w:rsidRPr="00310113" w:rsidRDefault="00DC6DE5" w:rsidP="00142F16">
      <w:pPr>
        <w:spacing w:after="0" w:line="240" w:lineRule="auto"/>
        <w:jc w:val="both"/>
        <w:rPr>
          <w:rFonts w:ascii="Times New Roman" w:eastAsia="Andale Sans UI" w:hAnsi="Times New Roman" w:cs="Times New Roman"/>
          <w:kern w:val="2"/>
          <w:sz w:val="24"/>
          <w:szCs w:val="24"/>
          <w:lang w:eastAsia="ru-RU"/>
        </w:rPr>
      </w:pPr>
    </w:p>
    <w:p w:rsidR="00DC6DE5" w:rsidRPr="00310113" w:rsidRDefault="00DC6DE5" w:rsidP="00142F16">
      <w:pPr>
        <w:spacing w:after="0" w:line="240" w:lineRule="auto"/>
        <w:jc w:val="both"/>
        <w:rPr>
          <w:rFonts w:ascii="Times New Roman" w:eastAsia="Andale Sans UI" w:hAnsi="Times New Roman" w:cs="Times New Roman"/>
          <w:kern w:val="2"/>
          <w:sz w:val="24"/>
          <w:szCs w:val="24"/>
          <w:lang w:eastAsia="ru-RU"/>
        </w:rPr>
      </w:pPr>
    </w:p>
    <w:p w:rsidR="00DC6DE5" w:rsidRPr="00310113" w:rsidRDefault="00DC6DE5" w:rsidP="00142F16">
      <w:pPr>
        <w:spacing w:after="0" w:line="240" w:lineRule="auto"/>
        <w:jc w:val="both"/>
        <w:rPr>
          <w:rFonts w:ascii="Times New Roman" w:eastAsia="Andale Sans UI" w:hAnsi="Times New Roman" w:cs="Times New Roman"/>
          <w:kern w:val="2"/>
          <w:sz w:val="24"/>
          <w:szCs w:val="24"/>
          <w:lang w:eastAsia="ru-RU"/>
        </w:rPr>
      </w:pPr>
    </w:p>
    <w:p w:rsidR="00DC6DE5" w:rsidRPr="00310113" w:rsidRDefault="00DC6DE5" w:rsidP="00142F16">
      <w:pPr>
        <w:spacing w:after="0" w:line="240" w:lineRule="auto"/>
        <w:jc w:val="both"/>
        <w:rPr>
          <w:rFonts w:ascii="Times New Roman" w:eastAsia="Andale Sans UI" w:hAnsi="Times New Roman" w:cs="Times New Roman"/>
          <w:kern w:val="2"/>
          <w:sz w:val="24"/>
          <w:szCs w:val="24"/>
          <w:lang w:eastAsia="ru-RU"/>
        </w:rPr>
      </w:pPr>
    </w:p>
    <w:p w:rsidR="00DC6DE5" w:rsidRPr="00310113" w:rsidRDefault="00DC6DE5" w:rsidP="00142F16">
      <w:pPr>
        <w:spacing w:after="0" w:line="240" w:lineRule="auto"/>
        <w:jc w:val="both"/>
        <w:rPr>
          <w:rFonts w:ascii="Times New Roman" w:eastAsia="Andale Sans UI" w:hAnsi="Times New Roman" w:cs="Times New Roman"/>
          <w:kern w:val="2"/>
          <w:sz w:val="24"/>
          <w:szCs w:val="24"/>
          <w:lang w:eastAsia="ru-RU"/>
        </w:rPr>
      </w:pPr>
    </w:p>
    <w:p w:rsidR="00DC6DE5" w:rsidRPr="00310113" w:rsidRDefault="00DC6DE5" w:rsidP="00142F16">
      <w:pPr>
        <w:spacing w:after="0" w:line="240" w:lineRule="auto"/>
        <w:jc w:val="both"/>
        <w:rPr>
          <w:rFonts w:ascii="Times New Roman" w:eastAsia="Andale Sans UI" w:hAnsi="Times New Roman" w:cs="Times New Roman"/>
          <w:kern w:val="2"/>
          <w:sz w:val="24"/>
          <w:szCs w:val="24"/>
          <w:lang w:eastAsia="ru-RU"/>
        </w:rPr>
      </w:pP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1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НОВОРОЗДІЛЬСЬКА  МІСЬКА  РАДА</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ЛЬВІВСЬКОЇ  ОБЛАСТІ</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ВИКОНАВЧИЙ  КОМІТЕТ</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63D0">
        <w:rPr>
          <w:rFonts w:ascii="Times New Roman" w:eastAsia="Times New Roman" w:hAnsi="Times New Roman" w:cs="Times New Roman"/>
          <w:b/>
          <w:sz w:val="24"/>
          <w:szCs w:val="24"/>
          <w:lang w:val="ru-RU" w:eastAsia="ru-RU"/>
        </w:rPr>
        <w:t xml:space="preserve"> Р</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І</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Ш</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Е</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Я №</w:t>
      </w:r>
    </w:p>
    <w:p w:rsidR="00903236" w:rsidRPr="00310113" w:rsidRDefault="00903236" w:rsidP="00D44469">
      <w:pPr>
        <w:spacing w:after="0" w:line="240" w:lineRule="auto"/>
        <w:rPr>
          <w:rFonts w:ascii="Times New Roman" w:eastAsia="Andale Sans UI" w:hAnsi="Times New Roman" w:cs="Times New Roman"/>
          <w:kern w:val="2"/>
          <w:sz w:val="24"/>
          <w:szCs w:val="24"/>
          <w:lang w:eastAsia="ru-RU"/>
        </w:rPr>
      </w:pPr>
    </w:p>
    <w:p w:rsidR="00D44469" w:rsidRPr="00310113" w:rsidRDefault="00D44469" w:rsidP="00D44469">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00D17CEB" w:rsidRPr="00310113">
        <w:rPr>
          <w:rFonts w:ascii="Times New Roman" w:eastAsia="Times New Roman" w:hAnsi="Times New Roman" w:cs="Times New Roman"/>
          <w:b/>
          <w:sz w:val="24"/>
          <w:szCs w:val="24"/>
          <w:lang w:eastAsia="ru-RU"/>
        </w:rPr>
        <w:t>364</w:t>
      </w:r>
    </w:p>
    <w:p w:rsidR="00D17CEB" w:rsidRPr="00310113" w:rsidRDefault="00D17CEB" w:rsidP="00D44469">
      <w:pPr>
        <w:spacing w:after="0" w:line="240" w:lineRule="auto"/>
        <w:rPr>
          <w:rFonts w:ascii="Times New Roman" w:eastAsia="Times New Roman" w:hAnsi="Times New Roman" w:cs="Times New Roman"/>
          <w:bCs/>
          <w:sz w:val="24"/>
          <w:szCs w:val="24"/>
          <w:lang w:eastAsia="ru-RU"/>
        </w:rPr>
      </w:pPr>
    </w:p>
    <w:p w:rsidR="00D17CEB" w:rsidRPr="00310113" w:rsidRDefault="00D17CEB" w:rsidP="00D44469">
      <w:pPr>
        <w:spacing w:after="0" w:line="240" w:lineRule="auto"/>
        <w:rPr>
          <w:rFonts w:ascii="Times New Roman" w:eastAsia="Times New Roman" w:hAnsi="Times New Roman" w:cs="Times New Roman"/>
          <w:bCs/>
          <w:sz w:val="24"/>
          <w:szCs w:val="24"/>
          <w:lang w:eastAsia="ru-RU"/>
        </w:rPr>
      </w:pPr>
    </w:p>
    <w:p w:rsidR="00D44469" w:rsidRPr="00310113" w:rsidRDefault="00D44469" w:rsidP="00D44469">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17 листопада 2022 року</w:t>
      </w:r>
    </w:p>
    <w:p w:rsidR="00D44469" w:rsidRPr="00310113" w:rsidRDefault="00D44469" w:rsidP="00D44469">
      <w:pPr>
        <w:spacing w:after="0" w:line="240" w:lineRule="auto"/>
        <w:rPr>
          <w:rFonts w:ascii="Times New Roman" w:eastAsia="Times New Roman" w:hAnsi="Times New Roman" w:cs="Times New Roman"/>
          <w:bCs/>
          <w:sz w:val="24"/>
          <w:szCs w:val="24"/>
          <w:lang w:eastAsia="ru-RU"/>
        </w:rPr>
      </w:pPr>
    </w:p>
    <w:p w:rsidR="00D44469" w:rsidRPr="00310113" w:rsidRDefault="00D44469" w:rsidP="00D44469">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 xml:space="preserve">Про затвердження Висновку про вартість </w:t>
      </w:r>
    </w:p>
    <w:p w:rsidR="00D44469" w:rsidRPr="00310113" w:rsidRDefault="00D44469" w:rsidP="00D44469">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 xml:space="preserve">теплової мережі протяжністю 960 м </w:t>
      </w:r>
    </w:p>
    <w:p w:rsidR="00D44469" w:rsidRPr="00310113" w:rsidRDefault="00D44469" w:rsidP="00D44469">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 xml:space="preserve">(у двотрубному вимірі),  що проходить </w:t>
      </w:r>
    </w:p>
    <w:p w:rsidR="00D44469" w:rsidRPr="00310113" w:rsidRDefault="00D44469" w:rsidP="00D44469">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 xml:space="preserve">по території КНП «Новороздільська </w:t>
      </w:r>
    </w:p>
    <w:p w:rsidR="00D44469" w:rsidRPr="00310113" w:rsidRDefault="00D44469" w:rsidP="00D44469">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 xml:space="preserve">міська лікарня», вул. Винниченка, 37, </w:t>
      </w:r>
    </w:p>
    <w:p w:rsidR="00D44469" w:rsidRPr="00310113" w:rsidRDefault="00D44469" w:rsidP="00D44469">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м. Новий Розділ, Львівської області</w:t>
      </w:r>
    </w:p>
    <w:p w:rsidR="00D44469" w:rsidRPr="00310113" w:rsidRDefault="00D44469" w:rsidP="00D44469">
      <w:pPr>
        <w:spacing w:after="0" w:line="240" w:lineRule="auto"/>
        <w:rPr>
          <w:rFonts w:ascii="Times New Roman" w:eastAsia="Times New Roman" w:hAnsi="Times New Roman" w:cs="Times New Roman"/>
          <w:bCs/>
          <w:sz w:val="24"/>
          <w:szCs w:val="24"/>
          <w:lang w:eastAsia="ru-RU"/>
        </w:rPr>
      </w:pPr>
    </w:p>
    <w:p w:rsidR="00D44469" w:rsidRPr="00310113" w:rsidRDefault="00D44469" w:rsidP="00D44469">
      <w:pPr>
        <w:spacing w:after="0" w:line="240" w:lineRule="auto"/>
        <w:ind w:firstLine="540"/>
        <w:jc w:val="both"/>
        <w:rPr>
          <w:rFonts w:ascii="Times New Roman" w:eastAsia="Andale Sans UI" w:hAnsi="Times New Roman" w:cs="Times New Roman"/>
          <w:kern w:val="2"/>
          <w:sz w:val="24"/>
          <w:szCs w:val="24"/>
          <w:lang w:eastAsia="ru-RU"/>
        </w:rPr>
      </w:pPr>
      <w:r w:rsidRPr="00310113">
        <w:rPr>
          <w:rFonts w:ascii="Times New Roman" w:eastAsia="Andale Sans UI" w:hAnsi="Times New Roman" w:cs="Times New Roman"/>
          <w:kern w:val="2"/>
          <w:sz w:val="24"/>
          <w:szCs w:val="24"/>
          <w:lang w:eastAsia="ru-RU"/>
        </w:rPr>
        <w:t xml:space="preserve">Розглянувши Звіт про оцінку майна - теплової мережі протяжністю 960 м (у двотрубному вимірі), що проходить по території КНП «Новороздільська міська лікарня», вул. Винниченка, 37, м. Новий Розділ, Стрийського району, Львівської області та Висновок про вартість даного комунального майна від 15.11.2022р., проведеного суб’єктом оціночної діяльності - фізичною особою-підприємцем Бубликом А. Р.,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16.11.2022р. проведену рецензентом фізичною особою-підприємцем Монянчином В. І. (Кваліфікаційне свідоцтво оцінювача МФ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“Про оцінку майна, майнових прав та професійну оціночну діяльність в Україні” ст. 10 Закону України «Про оренду державного та комунального майна», пп.1 п. ”а” ст. 29, ч. 1 ст. 52 та ч. 6 ст. 59 Закону України “Про місцеве самоврядування в Україні” виконавчий комітет Новороздільської міської ради </w:t>
      </w:r>
    </w:p>
    <w:p w:rsidR="001479C4" w:rsidRPr="00310113" w:rsidRDefault="001479C4" w:rsidP="001479C4">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p>
    <w:p w:rsidR="00D44469" w:rsidRPr="00310113" w:rsidRDefault="00D44469" w:rsidP="001479C4">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r w:rsidRPr="00310113">
        <w:rPr>
          <w:rFonts w:ascii="Times New Roman" w:eastAsia="Andale Sans UI" w:hAnsi="Times New Roman" w:cs="Times New Roman"/>
          <w:kern w:val="2"/>
          <w:sz w:val="24"/>
          <w:szCs w:val="24"/>
          <w:lang w:eastAsia="ru-RU"/>
        </w:rPr>
        <w:t>ВИРІШИВ:</w:t>
      </w:r>
    </w:p>
    <w:p w:rsidR="00D44469" w:rsidRPr="00310113" w:rsidRDefault="00D44469" w:rsidP="00D44469">
      <w:pPr>
        <w:spacing w:after="0" w:line="240" w:lineRule="auto"/>
        <w:ind w:firstLine="540"/>
        <w:jc w:val="both"/>
        <w:rPr>
          <w:rFonts w:ascii="Times New Roman" w:eastAsia="Andale Sans UI" w:hAnsi="Times New Roman" w:cs="Times New Roman"/>
          <w:kern w:val="2"/>
          <w:sz w:val="24"/>
          <w:szCs w:val="24"/>
          <w:lang w:eastAsia="ru-RU"/>
        </w:rPr>
      </w:pPr>
    </w:p>
    <w:p w:rsidR="00D44469" w:rsidRPr="00310113" w:rsidRDefault="00D44469" w:rsidP="00D44469">
      <w:pPr>
        <w:spacing w:after="0" w:line="240" w:lineRule="auto"/>
        <w:ind w:firstLine="540"/>
        <w:jc w:val="both"/>
        <w:rPr>
          <w:rFonts w:ascii="Times New Roman" w:eastAsia="Times New Roman" w:hAnsi="Times New Roman" w:cs="Times New Roman"/>
          <w:bCs/>
          <w:sz w:val="24"/>
          <w:szCs w:val="24"/>
          <w:lang w:eastAsia="ru-RU"/>
        </w:rPr>
      </w:pPr>
      <w:r w:rsidRPr="00310113">
        <w:rPr>
          <w:rFonts w:ascii="Times New Roman" w:eastAsia="Andale Sans UI" w:hAnsi="Times New Roman" w:cs="Times New Roman"/>
          <w:kern w:val="2"/>
          <w:sz w:val="24"/>
          <w:szCs w:val="24"/>
          <w:lang w:eastAsia="ru-RU"/>
        </w:rPr>
        <w:t>1. Затвердити Висновок про</w:t>
      </w:r>
      <w:r w:rsidRPr="00310113">
        <w:rPr>
          <w:rFonts w:ascii="Times New Roman" w:eastAsia="Times New Roman" w:hAnsi="Times New Roman" w:cs="Times New Roman"/>
          <w:bCs/>
          <w:sz w:val="24"/>
          <w:szCs w:val="24"/>
          <w:lang w:eastAsia="ru-RU"/>
        </w:rPr>
        <w:t xml:space="preserve"> вартість </w:t>
      </w:r>
      <w:r w:rsidRPr="00310113">
        <w:rPr>
          <w:rFonts w:ascii="Times New Roman" w:eastAsia="Andale Sans UI" w:hAnsi="Times New Roman" w:cs="Times New Roman"/>
          <w:kern w:val="2"/>
          <w:sz w:val="24"/>
          <w:szCs w:val="24"/>
          <w:lang w:eastAsia="ru-RU"/>
        </w:rPr>
        <w:t>теплової мережі протяжністю 960 м (у двотрубному вимірі), що проходить по території КНП «Новороздільська міська лікарня», вул. Винниченка, 37,  м. Новий Розділ</w:t>
      </w:r>
      <w:r w:rsidRPr="00310113">
        <w:rPr>
          <w:rFonts w:ascii="Times New Roman" w:eastAsia="MS Mincho" w:hAnsi="Times New Roman" w:cs="Times New Roman"/>
          <w:sz w:val="24"/>
          <w:szCs w:val="24"/>
          <w:lang w:eastAsia="ru-RU"/>
        </w:rPr>
        <w:t xml:space="preserve">, </w:t>
      </w:r>
      <w:r w:rsidRPr="00310113">
        <w:rPr>
          <w:rFonts w:ascii="Times New Roman" w:eastAsia="Andale Sans UI" w:hAnsi="Times New Roman" w:cs="Times New Roman"/>
          <w:kern w:val="2"/>
          <w:sz w:val="24"/>
          <w:szCs w:val="24"/>
          <w:lang w:eastAsia="ru-RU"/>
        </w:rPr>
        <w:t xml:space="preserve"> Стрийського району, Львівської області </w:t>
      </w:r>
      <w:r w:rsidRPr="00310113">
        <w:rPr>
          <w:rFonts w:ascii="Times New Roman" w:eastAsia="Times New Roman" w:hAnsi="Times New Roman" w:cs="Times New Roman"/>
          <w:bCs/>
          <w:sz w:val="24"/>
          <w:szCs w:val="24"/>
          <w:lang w:eastAsia="ru-RU"/>
        </w:rPr>
        <w:t xml:space="preserve">від 15.11.2022р., згідно якого її ринкова вартість станом на 31.10.2022р. складає – 537897,0. без ПДВ. </w:t>
      </w:r>
    </w:p>
    <w:p w:rsidR="00D44469" w:rsidRPr="00310113" w:rsidRDefault="00D44469" w:rsidP="00D44469">
      <w:pPr>
        <w:spacing w:after="0" w:line="240" w:lineRule="auto"/>
        <w:ind w:firstLine="540"/>
        <w:jc w:val="both"/>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 xml:space="preserve">2.  </w:t>
      </w:r>
      <w:r w:rsidRPr="00310113">
        <w:rPr>
          <w:rFonts w:ascii="Times New Roman" w:eastAsia="Times New Roman" w:hAnsi="Times New Roman" w:cs="Times New Roman"/>
          <w:sz w:val="24"/>
          <w:szCs w:val="24"/>
          <w:lang w:eastAsia="ru-RU"/>
        </w:rPr>
        <w:t>Контроль за виконанням даного рішення покласти на першого заступника міського голови Гулія М. М</w:t>
      </w:r>
      <w:r w:rsidRPr="00310113">
        <w:rPr>
          <w:rFonts w:ascii="Times New Roman" w:eastAsia="Times New Roman" w:hAnsi="Times New Roman" w:cs="Times New Roman"/>
          <w:bCs/>
          <w:sz w:val="24"/>
          <w:szCs w:val="24"/>
          <w:lang w:eastAsia="ru-RU"/>
        </w:rPr>
        <w:t xml:space="preserve">. </w:t>
      </w:r>
    </w:p>
    <w:p w:rsidR="00D17CEB" w:rsidRPr="00310113" w:rsidRDefault="00D17CEB" w:rsidP="00D44469">
      <w:pPr>
        <w:spacing w:after="0" w:line="240" w:lineRule="auto"/>
        <w:jc w:val="both"/>
        <w:rPr>
          <w:rFonts w:ascii="Times New Roman" w:eastAsia="Andale Sans UI" w:hAnsi="Times New Roman" w:cs="Times New Roman"/>
          <w:kern w:val="2"/>
          <w:sz w:val="24"/>
          <w:szCs w:val="24"/>
          <w:lang w:eastAsia="ru-RU"/>
        </w:rPr>
      </w:pPr>
    </w:p>
    <w:p w:rsidR="00D44469" w:rsidRPr="00310113" w:rsidRDefault="00D44469" w:rsidP="00D44469">
      <w:pPr>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МІСЬКИЙ ГОЛОВА</w:t>
      </w:r>
      <w:r w:rsidRPr="00310113">
        <w:rPr>
          <w:rFonts w:ascii="Times New Roman" w:eastAsia="MS Mincho" w:hAnsi="Times New Roman" w:cs="Times New Roman"/>
          <w:sz w:val="24"/>
          <w:szCs w:val="24"/>
          <w:lang w:eastAsia="ru-RU"/>
        </w:rPr>
        <w:tab/>
      </w:r>
      <w:r w:rsidRPr="00310113">
        <w:rPr>
          <w:rFonts w:ascii="Times New Roman" w:eastAsia="MS Mincho" w:hAnsi="Times New Roman" w:cs="Times New Roman"/>
          <w:sz w:val="24"/>
          <w:szCs w:val="24"/>
          <w:lang w:eastAsia="ru-RU"/>
        </w:rPr>
        <w:tab/>
      </w:r>
      <w:r w:rsidRPr="00310113">
        <w:rPr>
          <w:rFonts w:ascii="Times New Roman" w:eastAsia="MS Mincho" w:hAnsi="Times New Roman" w:cs="Times New Roman"/>
          <w:sz w:val="24"/>
          <w:szCs w:val="24"/>
          <w:lang w:eastAsia="ru-RU"/>
        </w:rPr>
        <w:tab/>
      </w:r>
      <w:r w:rsidRPr="00310113">
        <w:rPr>
          <w:rFonts w:ascii="Times New Roman" w:eastAsia="MS Mincho" w:hAnsi="Times New Roman" w:cs="Times New Roman"/>
          <w:sz w:val="24"/>
          <w:szCs w:val="24"/>
          <w:lang w:eastAsia="ru-RU"/>
        </w:rPr>
        <w:tab/>
        <w:t xml:space="preserve">                         Ярина ЯЦЕНКО</w:t>
      </w:r>
    </w:p>
    <w:p w:rsidR="00D44469" w:rsidRPr="00310113" w:rsidRDefault="00D44469" w:rsidP="00142F16">
      <w:pPr>
        <w:spacing w:after="0" w:line="240" w:lineRule="auto"/>
        <w:jc w:val="both"/>
        <w:rPr>
          <w:rFonts w:ascii="Times New Roman" w:eastAsia="Andale Sans UI" w:hAnsi="Times New Roman" w:cs="Times New Roman"/>
          <w:kern w:val="2"/>
          <w:sz w:val="24"/>
          <w:szCs w:val="24"/>
          <w:lang w:eastAsia="ru-RU"/>
        </w:rPr>
      </w:pPr>
    </w:p>
    <w:p w:rsidR="001479C4" w:rsidRPr="00310113" w:rsidRDefault="001479C4" w:rsidP="00142F16">
      <w:pPr>
        <w:spacing w:after="0" w:line="240" w:lineRule="auto"/>
        <w:jc w:val="both"/>
        <w:rPr>
          <w:rFonts w:ascii="Times New Roman" w:eastAsia="Andale Sans UI" w:hAnsi="Times New Roman" w:cs="Times New Roman"/>
          <w:kern w:val="2"/>
          <w:sz w:val="24"/>
          <w:szCs w:val="24"/>
          <w:lang w:eastAsia="ru-RU"/>
        </w:rPr>
      </w:pPr>
    </w:p>
    <w:p w:rsidR="001479C4" w:rsidRPr="00310113" w:rsidRDefault="001479C4" w:rsidP="00142F16">
      <w:pPr>
        <w:spacing w:after="0" w:line="240" w:lineRule="auto"/>
        <w:jc w:val="both"/>
        <w:rPr>
          <w:rFonts w:ascii="Times New Roman" w:eastAsia="Andale Sans UI" w:hAnsi="Times New Roman" w:cs="Times New Roman"/>
          <w:kern w:val="2"/>
          <w:sz w:val="24"/>
          <w:szCs w:val="24"/>
          <w:lang w:eastAsia="ru-RU"/>
        </w:rPr>
      </w:pPr>
    </w:p>
    <w:p w:rsidR="001479C4" w:rsidRPr="00310113" w:rsidRDefault="001479C4" w:rsidP="00142F16">
      <w:pPr>
        <w:spacing w:after="0" w:line="240" w:lineRule="auto"/>
        <w:jc w:val="both"/>
        <w:rPr>
          <w:rFonts w:ascii="Times New Roman" w:eastAsia="Andale Sans UI" w:hAnsi="Times New Roman" w:cs="Times New Roman"/>
          <w:kern w:val="2"/>
          <w:sz w:val="24"/>
          <w:szCs w:val="24"/>
          <w:lang w:eastAsia="ru-RU"/>
        </w:rPr>
      </w:pPr>
    </w:p>
    <w:p w:rsidR="001479C4" w:rsidRPr="00310113" w:rsidRDefault="001479C4" w:rsidP="00142F16">
      <w:pPr>
        <w:spacing w:after="0" w:line="240" w:lineRule="auto"/>
        <w:jc w:val="both"/>
        <w:rPr>
          <w:rFonts w:ascii="Times New Roman" w:eastAsia="Andale Sans UI" w:hAnsi="Times New Roman" w:cs="Times New Roman"/>
          <w:kern w:val="2"/>
          <w:sz w:val="24"/>
          <w:szCs w:val="24"/>
          <w:lang w:eastAsia="ru-RU"/>
        </w:rPr>
      </w:pPr>
    </w:p>
    <w:p w:rsidR="001479C4" w:rsidRPr="00310113" w:rsidRDefault="001479C4" w:rsidP="00142F16">
      <w:pPr>
        <w:spacing w:after="0" w:line="240" w:lineRule="auto"/>
        <w:jc w:val="both"/>
        <w:rPr>
          <w:rFonts w:ascii="Times New Roman" w:eastAsia="Andale Sans UI" w:hAnsi="Times New Roman" w:cs="Times New Roman"/>
          <w:kern w:val="2"/>
          <w:sz w:val="24"/>
          <w:szCs w:val="24"/>
          <w:lang w:eastAsia="ru-RU"/>
        </w:rPr>
      </w:pP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2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НОВОРОЗДІЛЬСЬКА  МІСЬКА  РАДА</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ЛЬВІВСЬКОЇ  ОБЛАСТІ</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ВИКОНАВЧИЙ  КОМІТЕТ</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63D0">
        <w:rPr>
          <w:rFonts w:ascii="Times New Roman" w:eastAsia="Times New Roman" w:hAnsi="Times New Roman" w:cs="Times New Roman"/>
          <w:b/>
          <w:sz w:val="24"/>
          <w:szCs w:val="24"/>
          <w:lang w:val="ru-RU" w:eastAsia="ru-RU"/>
        </w:rPr>
        <w:t xml:space="preserve"> Р</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І</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Ш</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Е</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Я №</w:t>
      </w:r>
    </w:p>
    <w:p w:rsidR="00142F16" w:rsidRPr="00310113" w:rsidRDefault="00142F16" w:rsidP="00142F16">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00D17CEB" w:rsidRPr="00310113">
        <w:rPr>
          <w:rFonts w:ascii="Times New Roman" w:eastAsia="Times New Roman" w:hAnsi="Times New Roman" w:cs="Times New Roman"/>
          <w:b/>
          <w:sz w:val="24"/>
          <w:szCs w:val="24"/>
          <w:lang w:eastAsia="ru-RU"/>
        </w:rPr>
        <w:t>365</w:t>
      </w:r>
    </w:p>
    <w:p w:rsidR="00D17CEB" w:rsidRPr="00310113" w:rsidRDefault="00D17CEB" w:rsidP="00142F16">
      <w:pPr>
        <w:spacing w:after="0" w:line="240" w:lineRule="auto"/>
        <w:rPr>
          <w:rFonts w:ascii="Times New Roman" w:eastAsia="Times New Roman" w:hAnsi="Times New Roman" w:cs="Times New Roman"/>
          <w:bCs/>
          <w:sz w:val="24"/>
          <w:szCs w:val="24"/>
          <w:lang w:eastAsia="ru-RU"/>
        </w:rPr>
      </w:pPr>
    </w:p>
    <w:p w:rsidR="00142F16" w:rsidRPr="00310113" w:rsidRDefault="00142F16" w:rsidP="00142F16">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17 листопада 2022 року</w:t>
      </w:r>
    </w:p>
    <w:p w:rsidR="00142F16" w:rsidRPr="00310113" w:rsidRDefault="00142F16" w:rsidP="00142F16">
      <w:pPr>
        <w:spacing w:after="0" w:line="240" w:lineRule="auto"/>
        <w:jc w:val="both"/>
        <w:rPr>
          <w:rFonts w:ascii="Times New Roman" w:eastAsia="Times New Roman" w:hAnsi="Times New Roman" w:cs="Times New Roman"/>
          <w:sz w:val="20"/>
          <w:szCs w:val="20"/>
          <w:lang w:eastAsia="ru-RU"/>
        </w:rPr>
      </w:pPr>
    </w:p>
    <w:p w:rsidR="00D17CEB" w:rsidRPr="00310113" w:rsidRDefault="00142F16" w:rsidP="00142F16">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 xml:space="preserve">Про намір передачі в оренду вбудованих нежитлових приміщень, </w:t>
      </w:r>
    </w:p>
    <w:p w:rsidR="00142F16" w:rsidRPr="00310113" w:rsidRDefault="00142F16" w:rsidP="00142F16">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загальною площею 85,32 м</w:t>
      </w:r>
      <w:r w:rsidRPr="00310113">
        <w:rPr>
          <w:rFonts w:ascii="Times New Roman" w:eastAsia="Times New Roman" w:hAnsi="Times New Roman" w:cs="Times New Roman"/>
          <w:bCs/>
          <w:sz w:val="24"/>
          <w:szCs w:val="24"/>
          <w:vertAlign w:val="superscript"/>
          <w:lang w:eastAsia="ru-RU"/>
        </w:rPr>
        <w:t>2</w:t>
      </w:r>
      <w:r w:rsidRPr="00310113">
        <w:rPr>
          <w:rFonts w:ascii="Times New Roman" w:eastAsia="Times New Roman" w:hAnsi="Times New Roman" w:cs="Times New Roman"/>
          <w:bCs/>
          <w:sz w:val="24"/>
          <w:szCs w:val="24"/>
          <w:lang w:eastAsia="ru-RU"/>
        </w:rPr>
        <w:t xml:space="preserve">, у цоколі трьохповерхового </w:t>
      </w:r>
    </w:p>
    <w:p w:rsidR="00D17CEB" w:rsidRPr="00310113" w:rsidRDefault="00142F16" w:rsidP="00142F16">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 xml:space="preserve">житлового будинку, розташованого </w:t>
      </w:r>
      <w:r w:rsidR="00D17CEB" w:rsidRPr="00310113">
        <w:rPr>
          <w:rFonts w:ascii="Times New Roman" w:eastAsia="Times New Roman" w:hAnsi="Times New Roman" w:cs="Times New Roman"/>
          <w:bCs/>
          <w:sz w:val="24"/>
          <w:szCs w:val="24"/>
          <w:lang w:eastAsia="ru-RU"/>
        </w:rPr>
        <w:t xml:space="preserve"> </w:t>
      </w:r>
      <w:r w:rsidRPr="00310113">
        <w:rPr>
          <w:rFonts w:ascii="Times New Roman" w:eastAsia="Times New Roman" w:hAnsi="Times New Roman" w:cs="Times New Roman"/>
          <w:bCs/>
          <w:sz w:val="24"/>
          <w:szCs w:val="24"/>
          <w:lang w:eastAsia="ru-RU"/>
        </w:rPr>
        <w:t xml:space="preserve">по вул. Мазепи, 8, м. Новий </w:t>
      </w:r>
    </w:p>
    <w:p w:rsidR="00142F16" w:rsidRPr="00310113" w:rsidRDefault="00142F16" w:rsidP="00142F16">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 xml:space="preserve">Розділ, Львівської області, шляхом </w:t>
      </w:r>
      <w:r w:rsidR="00D17CEB" w:rsidRPr="00310113">
        <w:rPr>
          <w:rFonts w:ascii="Times New Roman" w:eastAsia="Times New Roman" w:hAnsi="Times New Roman" w:cs="Times New Roman"/>
          <w:bCs/>
          <w:sz w:val="24"/>
          <w:szCs w:val="24"/>
          <w:lang w:eastAsia="ru-RU"/>
        </w:rPr>
        <w:t xml:space="preserve"> </w:t>
      </w:r>
      <w:r w:rsidRPr="00310113">
        <w:rPr>
          <w:rFonts w:ascii="Times New Roman" w:eastAsia="Times New Roman" w:hAnsi="Times New Roman" w:cs="Times New Roman"/>
          <w:bCs/>
          <w:sz w:val="24"/>
          <w:szCs w:val="24"/>
          <w:lang w:eastAsia="ru-RU"/>
        </w:rPr>
        <w:t>проведення аукціону</w:t>
      </w:r>
    </w:p>
    <w:p w:rsidR="00142F16" w:rsidRPr="00310113" w:rsidRDefault="00142F16" w:rsidP="00142F16">
      <w:pPr>
        <w:spacing w:after="0" w:line="240" w:lineRule="auto"/>
        <w:rPr>
          <w:rFonts w:ascii="Times New Roman" w:eastAsia="Times New Roman" w:hAnsi="Times New Roman" w:cs="Times New Roman"/>
          <w:bCs/>
          <w:sz w:val="24"/>
          <w:szCs w:val="24"/>
          <w:lang w:eastAsia="ru-RU"/>
        </w:rPr>
      </w:pPr>
    </w:p>
    <w:p w:rsidR="00142F16" w:rsidRPr="00310113" w:rsidRDefault="00142F16" w:rsidP="00142F16">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lang w:eastAsia="ru-RU"/>
        </w:rPr>
      </w:pPr>
      <w:r w:rsidRPr="00310113">
        <w:rPr>
          <w:rFonts w:ascii="Times New Roman" w:eastAsia="Andale Sans UI" w:hAnsi="Times New Roman" w:cs="Times New Roman"/>
          <w:kern w:val="2"/>
          <w:sz w:val="24"/>
          <w:szCs w:val="24"/>
          <w:lang w:eastAsia="ru-RU"/>
        </w:rPr>
        <w:t xml:space="preserve">З метою ефективного використання майна комунальної власності Новороздільської територіальної громади, беручи до уваги заяву потенційного орендаря, яка надійшла через електронно торгову систему щодо наміру оренди вбудованих нежитлових приміщень, загальною площею 85,32 м2, у цоколі трьохповерхового житлового будинку, які включені до переліку Першого типу, розташованого по вул. Мазепи, 8, м. Новий Розділ, Стрийського району, Львівської області Протокол засідання комісії з питань оренди майна Новороздільської територіальної громади № 19 від 11.11.2022 року,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ст.29, ст.60 Закону України „Про місцеве самоврядування в Україні” виконавчий комітет Новороздільської міської ради </w:t>
      </w:r>
    </w:p>
    <w:p w:rsidR="00142F16" w:rsidRPr="00310113" w:rsidRDefault="00142F16" w:rsidP="00142F16">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lang w:eastAsia="ru-RU"/>
        </w:rPr>
      </w:pPr>
    </w:p>
    <w:p w:rsidR="00142F16" w:rsidRPr="00310113" w:rsidRDefault="00142F16" w:rsidP="00142F16">
      <w:pPr>
        <w:widowControl w:val="0"/>
        <w:tabs>
          <w:tab w:val="left" w:pos="567"/>
        </w:tabs>
        <w:suppressAutoHyphens/>
        <w:spacing w:after="0" w:line="240" w:lineRule="auto"/>
        <w:rPr>
          <w:rFonts w:ascii="Times New Roman" w:eastAsia="Andale Sans UI" w:hAnsi="Times New Roman" w:cs="Times New Roman"/>
          <w:kern w:val="2"/>
          <w:sz w:val="24"/>
          <w:szCs w:val="24"/>
          <w:lang w:eastAsia="ru-RU"/>
        </w:rPr>
      </w:pPr>
      <w:r w:rsidRPr="00310113">
        <w:rPr>
          <w:rFonts w:ascii="Times New Roman" w:eastAsia="Andale Sans UI" w:hAnsi="Times New Roman" w:cs="Times New Roman"/>
          <w:kern w:val="2"/>
          <w:sz w:val="24"/>
          <w:szCs w:val="24"/>
          <w:lang w:eastAsia="ru-RU"/>
        </w:rPr>
        <w:t>В И Р І Ш И В:</w:t>
      </w:r>
    </w:p>
    <w:p w:rsidR="00142F16" w:rsidRPr="00310113" w:rsidRDefault="00142F16" w:rsidP="00142F16">
      <w:pPr>
        <w:widowControl w:val="0"/>
        <w:suppressAutoHyphens/>
        <w:spacing w:after="0" w:line="240" w:lineRule="auto"/>
        <w:ind w:firstLine="567"/>
        <w:rPr>
          <w:rFonts w:ascii="Times New Roman" w:eastAsia="Andale Sans UI" w:hAnsi="Times New Roman" w:cs="Times New Roman"/>
          <w:kern w:val="2"/>
          <w:sz w:val="24"/>
          <w:szCs w:val="24"/>
          <w:lang w:eastAsia="ru-RU"/>
        </w:rPr>
      </w:pPr>
    </w:p>
    <w:p w:rsidR="00142F16" w:rsidRPr="00310113" w:rsidRDefault="00142F16" w:rsidP="00142F16">
      <w:pPr>
        <w:spacing w:after="0" w:line="240" w:lineRule="auto"/>
        <w:ind w:firstLine="567"/>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1. Оголосити аукціон з передачі в оренду вбудованих нежитлових приміщень, загальною площею 85,32 м</w:t>
      </w:r>
      <w:r w:rsidRPr="00310113">
        <w:rPr>
          <w:rFonts w:ascii="Times New Roman" w:eastAsia="Times New Roman" w:hAnsi="Times New Roman" w:cs="Times New Roman"/>
          <w:sz w:val="24"/>
          <w:szCs w:val="24"/>
          <w:vertAlign w:val="superscript"/>
          <w:lang w:eastAsia="ru-RU"/>
        </w:rPr>
        <w:t>2</w:t>
      </w:r>
      <w:r w:rsidRPr="00310113">
        <w:rPr>
          <w:rFonts w:ascii="Times New Roman" w:eastAsia="Times New Roman" w:hAnsi="Times New Roman" w:cs="Times New Roman"/>
          <w:sz w:val="24"/>
          <w:szCs w:val="24"/>
          <w:lang w:eastAsia="ru-RU"/>
        </w:rPr>
        <w:t xml:space="preserve">, у цоколі трьохповерхового житлового будинку, які включені до переліку Першого типу, розташованого по вул. Мазепи, 8, м. Новий Розділ, Стрийського району, Львівської області, які включені до переліку Першого типу,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142F16" w:rsidRPr="00310113" w:rsidRDefault="00142F16" w:rsidP="00142F16">
      <w:pPr>
        <w:spacing w:after="0" w:line="240" w:lineRule="auto"/>
        <w:ind w:firstLine="567"/>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2. Затвердити умови та додаткові умови відповідно до Оголошення про передачу в оренду майна Новороздільської територіальної громади - вбудованих нежитлових приміщень, загальною площею 85,32 м</w:t>
      </w:r>
      <w:r w:rsidRPr="00310113">
        <w:rPr>
          <w:rFonts w:ascii="Times New Roman" w:eastAsia="Times New Roman" w:hAnsi="Times New Roman" w:cs="Times New Roman"/>
          <w:sz w:val="24"/>
          <w:szCs w:val="24"/>
          <w:vertAlign w:val="superscript"/>
          <w:lang w:eastAsia="ru-RU"/>
        </w:rPr>
        <w:t>2</w:t>
      </w:r>
      <w:r w:rsidRPr="00310113">
        <w:rPr>
          <w:rFonts w:ascii="Times New Roman" w:eastAsia="Times New Roman" w:hAnsi="Times New Roman" w:cs="Times New Roman"/>
          <w:sz w:val="24"/>
          <w:szCs w:val="24"/>
          <w:lang w:eastAsia="ru-RU"/>
        </w:rPr>
        <w:t>, у цоколі трьохповерхового житлового будинку, розташованого по вул. Мазепи, 8, м. Новий Розділ, Стрийського району, Львівської області щодо якого прийнято рішення про передачу в оренду на аукціоні, згідно Додатку.</w:t>
      </w:r>
    </w:p>
    <w:p w:rsidR="00142F16" w:rsidRPr="00310113" w:rsidRDefault="00142F16" w:rsidP="00142F16">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4"/>
          <w:szCs w:val="24"/>
          <w:lang w:eastAsia="ru-RU"/>
        </w:rPr>
      </w:pPr>
      <w:r w:rsidRPr="00310113">
        <w:rPr>
          <w:rFonts w:ascii="Times New Roman" w:eastAsia="Andale Sans UI" w:hAnsi="Times New Roman" w:cs="Times New Roman"/>
          <w:kern w:val="2"/>
          <w:sz w:val="24"/>
          <w:szCs w:val="24"/>
          <w:lang w:eastAsia="ru-RU"/>
        </w:rPr>
        <w:t xml:space="preserve">3. Оприлюднити дане рішення та текс Оголошення на сайті Новороздільської міської ради та в електронно торговій системі </w:t>
      </w:r>
      <w:r w:rsidRPr="00310113">
        <w:rPr>
          <w:rFonts w:ascii="Times New Roman" w:eastAsia="Andale Sans UI" w:hAnsi="Times New Roman" w:cs="Times New Roman"/>
          <w:b/>
          <w:kern w:val="2"/>
          <w:sz w:val="24"/>
          <w:szCs w:val="24"/>
          <w:lang w:eastAsia="ru-RU"/>
        </w:rPr>
        <w:t>«</w:t>
      </w:r>
      <w:r w:rsidRPr="00310113">
        <w:rPr>
          <w:rFonts w:ascii="Times New Roman" w:eastAsia="Andale Sans UI" w:hAnsi="Times New Roman" w:cs="Times New Roman"/>
          <w:kern w:val="2"/>
          <w:sz w:val="24"/>
          <w:szCs w:val="24"/>
          <w:lang w:eastAsia="ru-RU"/>
        </w:rPr>
        <w:t>Prozorro. Продажі».</w:t>
      </w:r>
    </w:p>
    <w:p w:rsidR="00142F16" w:rsidRPr="00310113" w:rsidRDefault="00142F16" w:rsidP="00142F16">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4"/>
          <w:szCs w:val="24"/>
          <w:lang w:eastAsia="ru-RU"/>
        </w:rPr>
      </w:pPr>
      <w:r w:rsidRPr="00310113">
        <w:rPr>
          <w:rFonts w:ascii="Times New Roman" w:eastAsia="Andale Sans UI" w:hAnsi="Times New Roman" w:cs="Times New Roman"/>
          <w:kern w:val="2"/>
          <w:sz w:val="24"/>
          <w:szCs w:val="24"/>
          <w:lang w:eastAsia="ru-RU"/>
        </w:rPr>
        <w:t>4. Контроль за виконанням даного рішення покласти на першого заступника міського голови Гулія М. М.           .</w:t>
      </w:r>
    </w:p>
    <w:p w:rsidR="00142F16" w:rsidRPr="00310113" w:rsidRDefault="00142F16" w:rsidP="00142F16">
      <w:pPr>
        <w:widowControl w:val="0"/>
        <w:tabs>
          <w:tab w:val="left" w:pos="567"/>
          <w:tab w:val="left" w:pos="709"/>
        </w:tabs>
        <w:suppressAutoHyphens/>
        <w:spacing w:after="0" w:line="240" w:lineRule="auto"/>
        <w:jc w:val="both"/>
        <w:rPr>
          <w:rFonts w:ascii="Times New Roman" w:eastAsia="Andale Sans UI" w:hAnsi="Times New Roman" w:cs="Times New Roman"/>
          <w:kern w:val="2"/>
          <w:sz w:val="24"/>
          <w:szCs w:val="24"/>
          <w:lang w:eastAsia="ru-RU"/>
        </w:rPr>
      </w:pPr>
    </w:p>
    <w:p w:rsidR="00142F16" w:rsidRPr="00310113" w:rsidRDefault="00142F16" w:rsidP="00142F16">
      <w:pPr>
        <w:spacing w:after="0" w:line="240" w:lineRule="auto"/>
        <w:rPr>
          <w:rFonts w:ascii="Times New Roman" w:eastAsia="Andale Sans UI" w:hAnsi="Times New Roman" w:cs="Times New Roman"/>
          <w:kern w:val="2"/>
          <w:sz w:val="24"/>
          <w:szCs w:val="24"/>
          <w:lang w:eastAsia="ru-RU"/>
        </w:rPr>
      </w:pPr>
      <w:r w:rsidRPr="00310113">
        <w:rPr>
          <w:rFonts w:ascii="Times New Roman" w:eastAsia="Andale Sans UI" w:hAnsi="Times New Roman" w:cs="Times New Roman"/>
          <w:kern w:val="2"/>
          <w:sz w:val="24"/>
          <w:szCs w:val="24"/>
          <w:lang w:eastAsia="ru-RU"/>
        </w:rPr>
        <w:t>МІСЬКИЙ ГОЛОВА</w:t>
      </w:r>
      <w:r w:rsidRPr="00310113">
        <w:rPr>
          <w:rFonts w:ascii="Times New Roman" w:eastAsia="Andale Sans UI" w:hAnsi="Times New Roman" w:cs="Times New Roman"/>
          <w:kern w:val="2"/>
          <w:sz w:val="24"/>
          <w:szCs w:val="24"/>
          <w:lang w:eastAsia="ru-RU"/>
        </w:rPr>
        <w:tab/>
      </w:r>
      <w:r w:rsidRPr="00310113">
        <w:rPr>
          <w:rFonts w:ascii="Times New Roman" w:eastAsia="Andale Sans UI" w:hAnsi="Times New Roman" w:cs="Times New Roman"/>
          <w:kern w:val="2"/>
          <w:sz w:val="24"/>
          <w:szCs w:val="24"/>
          <w:lang w:eastAsia="ru-RU"/>
        </w:rPr>
        <w:tab/>
      </w:r>
      <w:r w:rsidRPr="00310113">
        <w:rPr>
          <w:rFonts w:ascii="Times New Roman" w:eastAsia="Andale Sans UI" w:hAnsi="Times New Roman" w:cs="Times New Roman"/>
          <w:kern w:val="2"/>
          <w:sz w:val="24"/>
          <w:szCs w:val="24"/>
          <w:lang w:eastAsia="ru-RU"/>
        </w:rPr>
        <w:tab/>
      </w:r>
      <w:r w:rsidRPr="00310113">
        <w:rPr>
          <w:rFonts w:ascii="Times New Roman" w:eastAsia="Andale Sans UI" w:hAnsi="Times New Roman" w:cs="Times New Roman"/>
          <w:kern w:val="2"/>
          <w:sz w:val="24"/>
          <w:szCs w:val="24"/>
          <w:lang w:eastAsia="ru-RU"/>
        </w:rPr>
        <w:tab/>
      </w:r>
      <w:r w:rsidR="00903236">
        <w:rPr>
          <w:rFonts w:ascii="Times New Roman" w:eastAsia="Andale Sans UI" w:hAnsi="Times New Roman" w:cs="Times New Roman"/>
          <w:kern w:val="2"/>
          <w:sz w:val="24"/>
          <w:szCs w:val="24"/>
          <w:lang w:eastAsia="ru-RU"/>
        </w:rPr>
        <w:tab/>
      </w:r>
      <w:r w:rsidRPr="00310113">
        <w:rPr>
          <w:rFonts w:ascii="Times New Roman" w:eastAsia="Andale Sans UI" w:hAnsi="Times New Roman" w:cs="Times New Roman"/>
          <w:kern w:val="2"/>
          <w:sz w:val="24"/>
          <w:szCs w:val="24"/>
          <w:lang w:eastAsia="ru-RU"/>
        </w:rPr>
        <w:t xml:space="preserve">      Ярина ЯЦЕНКО</w:t>
      </w:r>
    </w:p>
    <w:p w:rsidR="00142F16" w:rsidRDefault="00142F16" w:rsidP="00142F16">
      <w:pPr>
        <w:spacing w:after="0" w:line="240" w:lineRule="auto"/>
        <w:ind w:right="-165"/>
        <w:jc w:val="both"/>
        <w:rPr>
          <w:rFonts w:ascii="Times New Roman" w:eastAsia="MS Mincho" w:hAnsi="Times New Roman" w:cs="Times New Roman"/>
          <w:sz w:val="24"/>
          <w:szCs w:val="24"/>
          <w:lang w:eastAsia="ru-RU"/>
        </w:rPr>
      </w:pPr>
    </w:p>
    <w:p w:rsidR="00711324" w:rsidRDefault="00711324" w:rsidP="00142F16">
      <w:pPr>
        <w:spacing w:after="0" w:line="240" w:lineRule="auto"/>
        <w:ind w:right="-165"/>
        <w:jc w:val="both"/>
        <w:rPr>
          <w:rFonts w:ascii="Times New Roman" w:eastAsia="MS Mincho" w:hAnsi="Times New Roman" w:cs="Times New Roman"/>
          <w:sz w:val="24"/>
          <w:szCs w:val="24"/>
          <w:lang w:eastAsia="ru-RU"/>
        </w:rPr>
      </w:pPr>
    </w:p>
    <w:p w:rsidR="004F63D0" w:rsidRDefault="004F63D0" w:rsidP="00142F16">
      <w:pPr>
        <w:spacing w:after="0" w:line="240" w:lineRule="auto"/>
        <w:ind w:right="-165"/>
        <w:jc w:val="both"/>
        <w:rPr>
          <w:rFonts w:ascii="Times New Roman" w:eastAsia="MS Mincho" w:hAnsi="Times New Roman" w:cs="Times New Roman"/>
          <w:sz w:val="24"/>
          <w:szCs w:val="24"/>
          <w:lang w:eastAsia="ru-RU"/>
        </w:rPr>
      </w:pPr>
    </w:p>
    <w:p w:rsidR="004F63D0" w:rsidRDefault="004F63D0" w:rsidP="00142F16">
      <w:pPr>
        <w:spacing w:after="0" w:line="240" w:lineRule="auto"/>
        <w:ind w:right="-165"/>
        <w:jc w:val="both"/>
        <w:rPr>
          <w:rFonts w:ascii="Times New Roman" w:eastAsia="MS Mincho" w:hAnsi="Times New Roman" w:cs="Times New Roman"/>
          <w:sz w:val="24"/>
          <w:szCs w:val="24"/>
          <w:lang w:eastAsia="ru-RU"/>
        </w:rPr>
      </w:pPr>
    </w:p>
    <w:p w:rsidR="004F63D0" w:rsidRDefault="004F63D0" w:rsidP="00142F16">
      <w:pPr>
        <w:spacing w:after="0" w:line="240" w:lineRule="auto"/>
        <w:ind w:right="-165"/>
        <w:jc w:val="both"/>
        <w:rPr>
          <w:rFonts w:ascii="Times New Roman" w:eastAsia="MS Mincho" w:hAnsi="Times New Roman" w:cs="Times New Roman"/>
          <w:sz w:val="24"/>
          <w:szCs w:val="24"/>
          <w:lang w:eastAsia="ru-RU"/>
        </w:rPr>
      </w:pPr>
    </w:p>
    <w:p w:rsidR="004F63D0" w:rsidRDefault="004F63D0" w:rsidP="00142F16">
      <w:pPr>
        <w:spacing w:after="0" w:line="240" w:lineRule="auto"/>
        <w:ind w:right="-165"/>
        <w:jc w:val="both"/>
        <w:rPr>
          <w:rFonts w:ascii="Times New Roman" w:eastAsia="MS Mincho" w:hAnsi="Times New Roman" w:cs="Times New Roman"/>
          <w:sz w:val="24"/>
          <w:szCs w:val="24"/>
          <w:lang w:eastAsia="ru-RU"/>
        </w:rPr>
      </w:pPr>
    </w:p>
    <w:p w:rsidR="004F63D0" w:rsidRDefault="004F63D0" w:rsidP="00142F16">
      <w:pPr>
        <w:spacing w:after="0" w:line="240" w:lineRule="auto"/>
        <w:ind w:right="-165"/>
        <w:jc w:val="both"/>
        <w:rPr>
          <w:rFonts w:ascii="Times New Roman" w:eastAsia="MS Mincho" w:hAnsi="Times New Roman" w:cs="Times New Roman"/>
          <w:sz w:val="24"/>
          <w:szCs w:val="24"/>
          <w:lang w:eastAsia="ru-RU"/>
        </w:rPr>
      </w:pPr>
    </w:p>
    <w:p w:rsidR="00711324" w:rsidRPr="00310113" w:rsidRDefault="00711324" w:rsidP="00142F16">
      <w:pPr>
        <w:spacing w:after="0" w:line="240" w:lineRule="auto"/>
        <w:ind w:right="-165"/>
        <w:jc w:val="both"/>
        <w:rPr>
          <w:rFonts w:ascii="Times New Roman" w:eastAsia="MS Mincho" w:hAnsi="Times New Roman" w:cs="Times New Roman"/>
          <w:sz w:val="24"/>
          <w:szCs w:val="24"/>
          <w:lang w:eastAsia="ru-RU"/>
        </w:rPr>
      </w:pPr>
    </w:p>
    <w:p w:rsidR="00142F16" w:rsidRPr="00310113" w:rsidRDefault="00142F16" w:rsidP="00142F16">
      <w:pPr>
        <w:spacing w:after="0" w:line="240" w:lineRule="auto"/>
        <w:ind w:right="-165"/>
        <w:jc w:val="right"/>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 xml:space="preserve">Додаток  до рішення виконавчого </w:t>
      </w:r>
    </w:p>
    <w:p w:rsidR="00142F16" w:rsidRPr="00310113" w:rsidRDefault="00142F16" w:rsidP="00142F16">
      <w:pPr>
        <w:spacing w:after="0" w:line="240" w:lineRule="auto"/>
        <w:ind w:right="-165"/>
        <w:jc w:val="right"/>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 xml:space="preserve">комітету Новороздільської міської ради  </w:t>
      </w:r>
    </w:p>
    <w:p w:rsidR="00142F16" w:rsidRPr="00310113" w:rsidRDefault="00D17CEB" w:rsidP="00142F16">
      <w:pPr>
        <w:spacing w:after="0" w:line="240" w:lineRule="auto"/>
        <w:ind w:right="-165"/>
        <w:jc w:val="right"/>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від 17.11.2022р. № 365</w:t>
      </w:r>
    </w:p>
    <w:p w:rsidR="00142F16" w:rsidRPr="00310113" w:rsidRDefault="00142F16" w:rsidP="00142F16">
      <w:pPr>
        <w:spacing w:after="0" w:line="240" w:lineRule="auto"/>
        <w:ind w:right="-165"/>
        <w:jc w:val="both"/>
        <w:rPr>
          <w:rFonts w:ascii="Times New Roman" w:eastAsia="MS Mincho" w:hAnsi="Times New Roman" w:cs="Times New Roman"/>
          <w:sz w:val="24"/>
          <w:szCs w:val="24"/>
          <w:lang w:eastAsia="ru-RU"/>
        </w:rPr>
      </w:pPr>
    </w:p>
    <w:tbl>
      <w:tblPr>
        <w:tblW w:w="10455" w:type="dxa"/>
        <w:tblInd w:w="-421" w:type="dxa"/>
        <w:tblLayout w:type="fixed"/>
        <w:tblCellMar>
          <w:left w:w="0" w:type="dxa"/>
          <w:right w:w="0" w:type="dxa"/>
        </w:tblCellMar>
        <w:tblLook w:val="00A0"/>
      </w:tblPr>
      <w:tblGrid>
        <w:gridCol w:w="4917"/>
        <w:gridCol w:w="5538"/>
      </w:tblGrid>
      <w:tr w:rsidR="00142F16" w:rsidRPr="00310113" w:rsidTr="00465DDE">
        <w:trPr>
          <w:trHeight w:val="315"/>
        </w:trPr>
        <w:tc>
          <w:tcPr>
            <w:tcW w:w="10455"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hideMark/>
          </w:tcPr>
          <w:p w:rsidR="00142F16" w:rsidRPr="00310113" w:rsidRDefault="00142F16" w:rsidP="00465DDE">
            <w:pPr>
              <w:spacing w:after="0" w:line="240" w:lineRule="auto"/>
              <w:jc w:val="center"/>
              <w:rPr>
                <w:rFonts w:ascii="Times New Roman" w:eastAsia="Calibri" w:hAnsi="Times New Roman" w:cs="Times New Roman"/>
                <w:b/>
                <w:bCs/>
                <w:sz w:val="24"/>
                <w:szCs w:val="24"/>
                <w:lang w:eastAsia="ru-RU"/>
              </w:rPr>
            </w:pPr>
            <w:r w:rsidRPr="00310113">
              <w:rPr>
                <w:rFonts w:ascii="Times New Roman" w:eastAsia="Calibri" w:hAnsi="Times New Roman" w:cs="Times New Roman"/>
                <w:b/>
                <w:bCs/>
                <w:sz w:val="24"/>
                <w:szCs w:val="24"/>
                <w:lang w:eastAsia="ru-RU"/>
              </w:rPr>
              <w:t>ОГОЛОШЕННЯ</w:t>
            </w:r>
          </w:p>
          <w:p w:rsidR="00142F16" w:rsidRPr="00310113" w:rsidRDefault="00142F16" w:rsidP="00465DDE">
            <w:pPr>
              <w:spacing w:after="0" w:line="240" w:lineRule="auto"/>
              <w:jc w:val="center"/>
              <w:rPr>
                <w:rFonts w:ascii="Times New Roman" w:eastAsia="Calibri" w:hAnsi="Times New Roman" w:cs="Times New Roman"/>
                <w:b/>
                <w:bCs/>
                <w:sz w:val="24"/>
                <w:szCs w:val="24"/>
                <w:lang w:val="ru-RU" w:eastAsia="ru-RU"/>
              </w:rPr>
            </w:pPr>
            <w:r w:rsidRPr="00310113">
              <w:rPr>
                <w:rFonts w:ascii="Times New Roman" w:eastAsia="Calibri" w:hAnsi="Times New Roman" w:cs="Times New Roman"/>
                <w:b/>
                <w:bCs/>
                <w:sz w:val="24"/>
                <w:szCs w:val="24"/>
                <w:lang w:eastAsia="ru-RU"/>
              </w:rPr>
              <w:t xml:space="preserve">про передачу в оренду </w:t>
            </w:r>
            <w:r w:rsidRPr="00310113">
              <w:rPr>
                <w:rFonts w:ascii="Times New Roman" w:eastAsia="Times New Roman" w:hAnsi="Times New Roman" w:cs="Times New Roman"/>
                <w:b/>
                <w:bCs/>
                <w:sz w:val="24"/>
                <w:szCs w:val="24"/>
                <w:lang w:eastAsia="ru-RU"/>
              </w:rPr>
              <w:t xml:space="preserve">майна Новороздільської територіальної громади - </w:t>
            </w:r>
            <w:r w:rsidRPr="00310113">
              <w:rPr>
                <w:rFonts w:ascii="Times New Roman" w:eastAsia="Calibri" w:hAnsi="Times New Roman" w:cs="Times New Roman"/>
                <w:b/>
                <w:bCs/>
                <w:sz w:val="24"/>
                <w:szCs w:val="24"/>
                <w:lang w:eastAsia="ru-RU"/>
              </w:rPr>
              <w:t>вбудованих нежитлових приміщень, загальною площею 85,32 м</w:t>
            </w:r>
            <w:r w:rsidRPr="00310113">
              <w:rPr>
                <w:rFonts w:ascii="Times New Roman" w:eastAsia="Calibri" w:hAnsi="Times New Roman" w:cs="Times New Roman"/>
                <w:b/>
                <w:bCs/>
                <w:sz w:val="24"/>
                <w:szCs w:val="24"/>
                <w:vertAlign w:val="superscript"/>
                <w:lang w:eastAsia="ru-RU"/>
              </w:rPr>
              <w:t>2</w:t>
            </w:r>
            <w:r w:rsidR="001479C4" w:rsidRPr="00310113">
              <w:rPr>
                <w:rFonts w:ascii="Times New Roman" w:eastAsia="Calibri" w:hAnsi="Times New Roman" w:cs="Times New Roman"/>
                <w:b/>
                <w:bCs/>
                <w:sz w:val="24"/>
                <w:szCs w:val="24"/>
                <w:lang w:eastAsia="ru-RU"/>
              </w:rPr>
              <w:t>, у цоколі три</w:t>
            </w:r>
            <w:r w:rsidRPr="00310113">
              <w:rPr>
                <w:rFonts w:ascii="Times New Roman" w:eastAsia="Calibri" w:hAnsi="Times New Roman" w:cs="Times New Roman"/>
                <w:b/>
                <w:bCs/>
                <w:sz w:val="24"/>
                <w:szCs w:val="24"/>
                <w:lang w:eastAsia="ru-RU"/>
              </w:rPr>
              <w:t>поверхового житлового будинку, розташованого по вул. Мазепи, 8, м. Новий Розділ, Стрийського району, Львівської області щодо якого прийнято рішення про передачу в оренду на аукціоні</w:t>
            </w:r>
          </w:p>
        </w:tc>
      </w:tr>
      <w:tr w:rsidR="00142F16" w:rsidRPr="00310113" w:rsidTr="00465DDE">
        <w:trPr>
          <w:trHeight w:val="315"/>
        </w:trPr>
        <w:tc>
          <w:tcPr>
            <w:tcW w:w="49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142F16" w:rsidRPr="00310113" w:rsidRDefault="00142F16" w:rsidP="00465DDE">
            <w:pPr>
              <w:spacing w:after="0" w:line="240" w:lineRule="auto"/>
              <w:jc w:val="both"/>
              <w:rPr>
                <w:rFonts w:ascii="Times New Roman" w:eastAsia="Times New Roman" w:hAnsi="Times New Roman" w:cs="Times New Roman"/>
                <w:b/>
                <w:bCs/>
                <w:sz w:val="24"/>
                <w:szCs w:val="24"/>
                <w:lang w:eastAsia="ru-RU"/>
              </w:rPr>
            </w:pPr>
            <w:r w:rsidRPr="00310113">
              <w:rPr>
                <w:rFonts w:ascii="Times New Roman" w:eastAsia="MS Mincho" w:hAnsi="Times New Roman" w:cs="Times New Roman"/>
                <w:sz w:val="24"/>
                <w:szCs w:val="24"/>
                <w:lang w:eastAsia="ru-RU"/>
              </w:rPr>
              <w:t>Назва населеного пункту</w:t>
            </w:r>
          </w:p>
        </w:tc>
        <w:tc>
          <w:tcPr>
            <w:tcW w:w="55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142F16" w:rsidRPr="00310113" w:rsidRDefault="00142F16" w:rsidP="00465DDE">
            <w:pPr>
              <w:spacing w:after="0" w:line="240" w:lineRule="auto"/>
              <w:jc w:val="both"/>
              <w:rPr>
                <w:rFonts w:ascii="Times New Roman" w:eastAsia="Times New Roman" w:hAnsi="Times New Roman" w:cs="Times New Roman"/>
                <w:b/>
                <w:bCs/>
                <w:sz w:val="24"/>
                <w:szCs w:val="24"/>
                <w:lang w:eastAsia="ru-RU"/>
              </w:rPr>
            </w:pPr>
            <w:r w:rsidRPr="00310113">
              <w:rPr>
                <w:rFonts w:ascii="Times New Roman" w:eastAsia="MS Mincho" w:hAnsi="Times New Roman" w:cs="Times New Roman"/>
                <w:sz w:val="24"/>
                <w:szCs w:val="24"/>
                <w:lang w:eastAsia="ru-RU"/>
              </w:rPr>
              <w:t>м. Новий Розділ</w:t>
            </w:r>
          </w:p>
        </w:tc>
      </w:tr>
      <w:tr w:rsidR="00142F16" w:rsidRPr="00310113" w:rsidTr="00465DDE">
        <w:trPr>
          <w:trHeight w:val="315"/>
        </w:trPr>
        <w:tc>
          <w:tcPr>
            <w:tcW w:w="4917"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Назва аукціону</w:t>
            </w:r>
          </w:p>
        </w:tc>
        <w:tc>
          <w:tcPr>
            <w:tcW w:w="5538"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Передача в оренду</w:t>
            </w:r>
            <w:r w:rsidRPr="00310113">
              <w:rPr>
                <w:rFonts w:ascii="Times New Roman" w:eastAsia="Calibri" w:hAnsi="Times New Roman" w:cs="Times New Roman"/>
                <w:sz w:val="24"/>
                <w:szCs w:val="24"/>
                <w:lang w:val="ru-RU" w:eastAsia="ru-RU"/>
              </w:rPr>
              <w:t xml:space="preserve">  </w:t>
            </w:r>
            <w:r w:rsidRPr="00310113">
              <w:rPr>
                <w:rFonts w:ascii="Times New Roman" w:eastAsia="Calibri" w:hAnsi="Times New Roman" w:cs="Times New Roman"/>
                <w:sz w:val="24"/>
                <w:szCs w:val="24"/>
                <w:lang w:eastAsia="ru-RU"/>
              </w:rPr>
              <w:t>вбудованих нежитлових приміщень, загальною площею 85,32 м</w:t>
            </w:r>
            <w:r w:rsidRPr="00310113">
              <w:rPr>
                <w:rFonts w:ascii="Times New Roman" w:eastAsia="Calibri" w:hAnsi="Times New Roman" w:cs="Times New Roman"/>
                <w:sz w:val="24"/>
                <w:szCs w:val="24"/>
                <w:vertAlign w:val="superscript"/>
                <w:lang w:eastAsia="ru-RU"/>
              </w:rPr>
              <w:t>2</w:t>
            </w:r>
            <w:r w:rsidRPr="00310113">
              <w:rPr>
                <w:rFonts w:ascii="Times New Roman" w:eastAsia="Calibri" w:hAnsi="Times New Roman" w:cs="Times New Roman"/>
                <w:sz w:val="24"/>
                <w:szCs w:val="24"/>
                <w:lang w:eastAsia="ru-RU"/>
              </w:rPr>
              <w:t>, у цоколі трьохповерхового житлового будинку, розташованого по вул. Мазепи, 8, м. Новий Розділ, Стрийського району, Львівської області</w:t>
            </w:r>
          </w:p>
        </w:tc>
      </w:tr>
      <w:tr w:rsidR="00142F16" w:rsidRPr="00310113" w:rsidTr="00465DDE">
        <w:trPr>
          <w:trHeight w:val="35"/>
        </w:trPr>
        <w:tc>
          <w:tcPr>
            <w:tcW w:w="4917"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Повне найменування орендодавця</w:t>
            </w:r>
          </w:p>
        </w:tc>
        <w:tc>
          <w:tcPr>
            <w:tcW w:w="5538"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Times New Roman" w:hAnsi="Times New Roman" w:cs="Times New Roman"/>
                <w:sz w:val="24"/>
                <w:szCs w:val="24"/>
                <w:lang w:eastAsia="ru-RU"/>
              </w:rPr>
              <w:t>Виконавчий комітет Новороздільської міської ради</w:t>
            </w:r>
          </w:p>
        </w:tc>
      </w:tr>
      <w:tr w:rsidR="00142F16" w:rsidRPr="00310113" w:rsidTr="00465DDE">
        <w:trPr>
          <w:trHeight w:val="40"/>
        </w:trPr>
        <w:tc>
          <w:tcPr>
            <w:tcW w:w="49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val="ru-RU" w:eastAsia="ru-RU"/>
              </w:rPr>
              <w:t xml:space="preserve">Код за ЄДРПОУ </w:t>
            </w:r>
            <w:r w:rsidRPr="00310113">
              <w:rPr>
                <w:rFonts w:ascii="Times New Roman" w:eastAsia="Times New Roman" w:hAnsi="Times New Roman" w:cs="Times New Roman"/>
                <w:sz w:val="24"/>
                <w:szCs w:val="24"/>
                <w:lang w:eastAsia="ru-RU"/>
              </w:rPr>
              <w:t>орендодавця</w:t>
            </w:r>
          </w:p>
        </w:tc>
        <w:tc>
          <w:tcPr>
            <w:tcW w:w="55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04056210</w:t>
            </w:r>
          </w:p>
        </w:tc>
      </w:tr>
      <w:tr w:rsidR="00142F16" w:rsidRPr="00310113" w:rsidTr="00465DDE">
        <w:trPr>
          <w:trHeight w:val="40"/>
        </w:trPr>
        <w:tc>
          <w:tcPr>
            <w:tcW w:w="4917"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Адреса орендодавця</w:t>
            </w:r>
          </w:p>
        </w:tc>
        <w:tc>
          <w:tcPr>
            <w:tcW w:w="5538"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b/>
                <w:bCs/>
                <w:sz w:val="24"/>
                <w:szCs w:val="24"/>
                <w:lang w:val="ru-RU" w:eastAsia="ru-RU"/>
              </w:rPr>
            </w:pPr>
            <w:r w:rsidRPr="00310113">
              <w:rPr>
                <w:rFonts w:ascii="Times New Roman" w:eastAsia="Calibri" w:hAnsi="Times New Roman" w:cs="Times New Roman"/>
                <w:sz w:val="24"/>
                <w:szCs w:val="24"/>
              </w:rPr>
              <w:t>81652,  м. Новий Розділ, Стрийського району, Львівської області,  вул. Грушевського, буд. 24</w:t>
            </w:r>
          </w:p>
        </w:tc>
      </w:tr>
      <w:tr w:rsidR="00142F16" w:rsidRPr="00310113" w:rsidTr="00465DDE">
        <w:trPr>
          <w:trHeight w:val="40"/>
        </w:trPr>
        <w:tc>
          <w:tcPr>
            <w:tcW w:w="4917" w:type="dxa"/>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val="ru-RU" w:eastAsia="ru-RU"/>
              </w:rPr>
            </w:pPr>
            <w:r w:rsidRPr="00310113">
              <w:rPr>
                <w:rFonts w:ascii="Times New Roman" w:eastAsia="MS Mincho" w:hAnsi="Times New Roman" w:cs="Times New Roman"/>
                <w:sz w:val="24"/>
                <w:szCs w:val="24"/>
                <w:lang w:val="ru-RU" w:eastAsia="ru-RU"/>
              </w:rPr>
              <w:t>Повне найменування балансоутримувача</w:t>
            </w:r>
          </w:p>
        </w:tc>
        <w:tc>
          <w:tcPr>
            <w:tcW w:w="5538"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rPr>
            </w:pPr>
            <w:r w:rsidRPr="00310113">
              <w:rPr>
                <w:rFonts w:ascii="Times New Roman" w:eastAsia="Calibri" w:hAnsi="Times New Roman" w:cs="Times New Roman"/>
                <w:sz w:val="24"/>
                <w:szCs w:val="24"/>
                <w:lang w:val="ru-RU"/>
              </w:rPr>
              <w:t>Комунальне підприємство "Розділжитлосервіс" Новороздільської міської ради</w:t>
            </w:r>
          </w:p>
        </w:tc>
      </w:tr>
      <w:tr w:rsidR="00142F16" w:rsidRPr="00310113" w:rsidTr="00465DDE">
        <w:trPr>
          <w:trHeight w:val="40"/>
        </w:trPr>
        <w:tc>
          <w:tcPr>
            <w:tcW w:w="4917" w:type="dxa"/>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val="ru-RU" w:eastAsia="ru-RU"/>
              </w:rPr>
            </w:pPr>
            <w:r w:rsidRPr="00310113">
              <w:rPr>
                <w:rFonts w:ascii="Times New Roman" w:eastAsia="MS Mincho" w:hAnsi="Times New Roman" w:cs="Times New Roman"/>
                <w:sz w:val="24"/>
                <w:szCs w:val="24"/>
                <w:lang w:val="ru-RU" w:eastAsia="ru-RU"/>
              </w:rPr>
              <w:t>Код за ЄДРПОУ балансоутримувача</w:t>
            </w:r>
          </w:p>
        </w:tc>
        <w:tc>
          <w:tcPr>
            <w:tcW w:w="5538"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rPr>
            </w:pPr>
            <w:r w:rsidRPr="00310113">
              <w:rPr>
                <w:rFonts w:ascii="Times New Roman" w:eastAsia="Calibri" w:hAnsi="Times New Roman" w:cs="Times New Roman"/>
                <w:sz w:val="24"/>
                <w:szCs w:val="24"/>
                <w:lang w:val="ru-RU"/>
              </w:rPr>
              <w:t>22362258</w:t>
            </w:r>
          </w:p>
        </w:tc>
      </w:tr>
      <w:tr w:rsidR="00142F16" w:rsidRPr="00310113" w:rsidTr="00465DDE">
        <w:trPr>
          <w:trHeight w:val="40"/>
        </w:trPr>
        <w:tc>
          <w:tcPr>
            <w:tcW w:w="49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val="ru-RU" w:eastAsia="ru-RU"/>
              </w:rPr>
            </w:pPr>
            <w:r w:rsidRPr="00310113">
              <w:rPr>
                <w:rFonts w:ascii="Times New Roman" w:eastAsia="MS Mincho" w:hAnsi="Times New Roman" w:cs="Times New Roman"/>
                <w:sz w:val="24"/>
                <w:szCs w:val="24"/>
                <w:lang w:val="ru-RU" w:eastAsia="ru-RU"/>
              </w:rPr>
              <w:t>Адреса балансоутримувача</w:t>
            </w:r>
          </w:p>
        </w:tc>
        <w:tc>
          <w:tcPr>
            <w:tcW w:w="5538"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rPr>
            </w:pPr>
            <w:r w:rsidRPr="00310113">
              <w:rPr>
                <w:rFonts w:ascii="Times New Roman" w:eastAsia="Calibri" w:hAnsi="Times New Roman" w:cs="Times New Roman"/>
                <w:sz w:val="24"/>
                <w:szCs w:val="24"/>
                <w:lang w:val="ru-RU"/>
              </w:rPr>
              <w:t>81652,  м. Новий Розділ, Стрийського району, Львівської області,  вул. Грушевського, 37</w:t>
            </w:r>
          </w:p>
        </w:tc>
      </w:tr>
      <w:tr w:rsidR="00142F16" w:rsidRPr="00310113" w:rsidTr="00465DDE">
        <w:trPr>
          <w:trHeight w:val="315"/>
        </w:trPr>
        <w:tc>
          <w:tcPr>
            <w:tcW w:w="49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val="ru-RU" w:eastAsia="ru-RU"/>
              </w:rPr>
              <w:t xml:space="preserve">Контактні дані (номер телефону і адреса електронної пошти працівника </w:t>
            </w:r>
            <w:r w:rsidRPr="00310113">
              <w:rPr>
                <w:rFonts w:ascii="Times New Roman" w:eastAsia="Calibri" w:hAnsi="Times New Roman" w:cs="Times New Roman"/>
                <w:sz w:val="24"/>
                <w:szCs w:val="24"/>
                <w:lang w:eastAsia="ru-RU"/>
              </w:rPr>
              <w:t>Орендодавця</w:t>
            </w:r>
            <w:r w:rsidRPr="00310113">
              <w:rPr>
                <w:rFonts w:ascii="Times New Roman" w:eastAsia="Calibri" w:hAnsi="Times New Roman" w:cs="Times New Roman"/>
                <w:sz w:val="24"/>
                <w:szCs w:val="24"/>
                <w:lang w:val="ru-RU" w:eastAsia="ru-RU"/>
              </w:rPr>
              <w:t xml:space="preserve"> для звернень про ознайомлення з об’єктом оренди</w:t>
            </w:r>
            <w:r w:rsidRPr="00310113">
              <w:rPr>
                <w:rFonts w:ascii="Times New Roman" w:eastAsia="Calibri" w:hAnsi="Times New Roman" w:cs="Times New Roman"/>
                <w:sz w:val="24"/>
                <w:szCs w:val="24"/>
                <w:lang w:eastAsia="ru-RU"/>
              </w:rPr>
              <w:t>)</w:t>
            </w:r>
          </w:p>
        </w:tc>
        <w:tc>
          <w:tcPr>
            <w:tcW w:w="553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rPr>
              <w:t xml:space="preserve">Тел. +380937520510 ел. адреса </w:t>
            </w:r>
            <w:hyperlink r:id="rId11" w:history="1">
              <w:r w:rsidRPr="00310113">
                <w:rPr>
                  <w:rFonts w:ascii="Times New Roman" w:eastAsia="Calibri" w:hAnsi="Times New Roman" w:cs="Times New Roman"/>
                  <w:sz w:val="24"/>
                  <w:u w:val="single"/>
                </w:rPr>
                <w:t>oktubmw@gmail.com</w:t>
              </w:r>
            </w:hyperlink>
            <w:r w:rsidRPr="00310113">
              <w:rPr>
                <w:rFonts w:ascii="Times New Roman" w:eastAsia="Calibri" w:hAnsi="Times New Roman" w:cs="Times New Roman"/>
                <w:sz w:val="24"/>
                <w:szCs w:val="24"/>
              </w:rPr>
              <w:t xml:space="preserve">  звертатись у робочі дні з 9.00 год до 17.00 год</w:t>
            </w:r>
          </w:p>
        </w:tc>
      </w:tr>
      <w:tr w:rsidR="00142F16" w:rsidRPr="00310113" w:rsidTr="00465DDE">
        <w:trPr>
          <w:trHeight w:val="315"/>
        </w:trPr>
        <w:tc>
          <w:tcPr>
            <w:tcW w:w="10455"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142F16" w:rsidRPr="00310113" w:rsidRDefault="00142F16" w:rsidP="00465DDE">
            <w:pPr>
              <w:spacing w:after="0" w:line="240" w:lineRule="auto"/>
              <w:jc w:val="center"/>
              <w:rPr>
                <w:rFonts w:ascii="Times New Roman" w:eastAsia="Calibri" w:hAnsi="Times New Roman" w:cs="Times New Roman"/>
                <w:sz w:val="24"/>
                <w:szCs w:val="24"/>
                <w:lang w:val="ru-RU" w:eastAsia="ru-RU"/>
              </w:rPr>
            </w:pPr>
            <w:r w:rsidRPr="00310113">
              <w:rPr>
                <w:rFonts w:ascii="Times New Roman" w:eastAsia="MS Mincho" w:hAnsi="Times New Roman" w:cs="Times New Roman"/>
                <w:b/>
                <w:bCs/>
                <w:sz w:val="24"/>
                <w:szCs w:val="24"/>
                <w:shd w:val="clear" w:color="auto" w:fill="FFFFFF"/>
                <w:lang w:eastAsia="ru-RU"/>
              </w:rPr>
              <w:t>Інформація про об’єкт оренди</w:t>
            </w:r>
          </w:p>
        </w:tc>
      </w:tr>
      <w:tr w:rsidR="00142F16" w:rsidRPr="00310113" w:rsidTr="00465DDE">
        <w:trPr>
          <w:trHeight w:val="315"/>
        </w:trPr>
        <w:tc>
          <w:tcPr>
            <w:tcW w:w="4917"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Назва об'єкта оренди</w:t>
            </w:r>
          </w:p>
        </w:tc>
        <w:tc>
          <w:tcPr>
            <w:tcW w:w="5538"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eastAsia="ru-RU"/>
              </w:rPr>
              <w:t>Вбудовані нежилі приміщення, загальною площею 85,32 м</w:t>
            </w:r>
            <w:r w:rsidRPr="00310113">
              <w:rPr>
                <w:rFonts w:ascii="Times New Roman" w:eastAsia="Calibri" w:hAnsi="Times New Roman" w:cs="Times New Roman"/>
                <w:sz w:val="24"/>
                <w:szCs w:val="24"/>
                <w:vertAlign w:val="superscript"/>
                <w:lang w:eastAsia="ru-RU"/>
              </w:rPr>
              <w:t>2</w:t>
            </w:r>
            <w:r w:rsidRPr="00310113">
              <w:rPr>
                <w:rFonts w:ascii="Times New Roman" w:eastAsia="Calibri" w:hAnsi="Times New Roman" w:cs="Times New Roman"/>
                <w:sz w:val="24"/>
                <w:szCs w:val="24"/>
                <w:lang w:eastAsia="ru-RU"/>
              </w:rPr>
              <w:t>, у цоколі трьохповерхового житлового будинку, розташованого по вул. Мазепи, 8, м. Новий Розділ</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Times New Roman" w:hAnsi="Times New Roman" w:cs="Times New Roman"/>
                <w:sz w:val="24"/>
                <w:szCs w:val="24"/>
                <w:lang w:val="ru-RU" w:eastAsia="uk-UA"/>
              </w:rPr>
              <w:t>Інформація про арешти майна / застави</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eastAsia="ru-RU"/>
              </w:rPr>
              <w:t>об’єкт оренди не є під арештом чи заставою</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Тип переліку</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Перелік першого типу</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val="ru-RU" w:eastAsia="ru-RU"/>
              </w:rPr>
              <w:t>Ринкова вартість, грн</w:t>
            </w:r>
            <w:r w:rsidRPr="00310113">
              <w:rPr>
                <w:rFonts w:ascii="Times New Roman" w:eastAsia="Times New Roman" w:hAnsi="Times New Roman" w:cs="Times New Roman"/>
                <w:sz w:val="24"/>
                <w:szCs w:val="24"/>
                <w:lang w:eastAsia="ru-RU"/>
              </w:rPr>
              <w:t>. бе</w:t>
            </w:r>
            <w:r w:rsidRPr="00310113">
              <w:rPr>
                <w:rFonts w:ascii="Times New Roman" w:eastAsia="Calibri" w:hAnsi="Times New Roman" w:cs="Times New Roman"/>
                <w:sz w:val="24"/>
                <w:szCs w:val="24"/>
                <w:lang w:val="ru-RU" w:eastAsia="ru-RU"/>
              </w:rPr>
              <w:t>з урахування</w:t>
            </w:r>
            <w:r w:rsidRPr="00310113">
              <w:rPr>
                <w:rFonts w:ascii="Times New Roman" w:eastAsia="Calibri" w:hAnsi="Times New Roman" w:cs="Times New Roman"/>
                <w:sz w:val="24"/>
                <w:szCs w:val="24"/>
                <w:lang w:eastAsia="ru-RU"/>
              </w:rPr>
              <w:t xml:space="preserve"> </w:t>
            </w:r>
            <w:r w:rsidRPr="00310113">
              <w:rPr>
                <w:rFonts w:ascii="Times New Roman" w:eastAsia="Times New Roman" w:hAnsi="Times New Roman" w:cs="Times New Roman"/>
                <w:sz w:val="24"/>
                <w:szCs w:val="24"/>
                <w:lang w:eastAsia="ru-RU"/>
              </w:rPr>
              <w:t xml:space="preserve"> ПДВ</w:t>
            </w:r>
          </w:p>
        </w:tc>
        <w:tc>
          <w:tcPr>
            <w:tcW w:w="55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292000,0 без ПДВ</w:t>
            </w:r>
            <w:r w:rsidRPr="00310113">
              <w:rPr>
                <w:rFonts w:ascii="Times New Roman" w:eastAsia="MS Mincho" w:hAnsi="Times New Roman" w:cs="Times New Roman"/>
                <w:sz w:val="24"/>
                <w:szCs w:val="24"/>
                <w:lang w:eastAsia="ru-RU"/>
              </w:rPr>
              <w:t xml:space="preserve"> (станом на 31.10.2022р.)</w:t>
            </w:r>
          </w:p>
        </w:tc>
      </w:tr>
      <w:tr w:rsidR="00142F16" w:rsidRPr="00310113" w:rsidTr="00465DDE">
        <w:trPr>
          <w:trHeight w:val="3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Тип об’єкта</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нерухоме майно</w:t>
            </w:r>
          </w:p>
        </w:tc>
      </w:tr>
      <w:tr w:rsidR="00142F16" w:rsidRPr="00310113" w:rsidTr="00465DDE">
        <w:trPr>
          <w:trHeight w:val="3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Фотографічне зображення майна</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Times New Roman" w:hAnsi="Times New Roman" w:cs="Times New Roman"/>
                <w:sz w:val="24"/>
                <w:szCs w:val="24"/>
                <w:u w:val="single"/>
                <w:lang w:eastAsia="ru-RU"/>
              </w:rPr>
              <w:t>https://sales.tsbgalcontract.org.ua/asset_rent/RGL001-UA-20210916-75896?</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Місцезнаходження об’єкта</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eastAsia="ru-RU"/>
              </w:rPr>
              <w:t>Цокольний трьохповерхового житлового будинку, розташованого по вул. Мазепи, 8, м. Новий Розділ, окремий вхід з вул. Грушевського</w:t>
            </w:r>
          </w:p>
        </w:tc>
      </w:tr>
      <w:tr w:rsidR="00142F16" w:rsidRPr="00310113" w:rsidTr="00465DDE">
        <w:trPr>
          <w:trHeight w:val="3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Загальна площа об’єкта, кв. м</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85,32</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Корисна площа об’єкта, кв. м</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85,32</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Характеристика об’єкта оренди</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eastAsia="ru-RU"/>
              </w:rPr>
              <w:t xml:space="preserve">Вбудовані нежилі приміщення, які розміщені у цоколі трьохповерхового житлового будинку, розташованого по вул. Мазепи, 8, м. Новий Розділ, </w:t>
            </w:r>
            <w:r w:rsidRPr="00310113">
              <w:rPr>
                <w:rFonts w:ascii="Times New Roman" w:eastAsia="Calibri" w:hAnsi="Times New Roman" w:cs="Times New Roman"/>
                <w:sz w:val="24"/>
                <w:szCs w:val="24"/>
                <w:lang w:eastAsia="ru-RU"/>
              </w:rPr>
              <w:lastRenderedPageBreak/>
              <w:t>Стрийського району, Львівської області</w:t>
            </w:r>
          </w:p>
        </w:tc>
      </w:tr>
      <w:tr w:rsidR="00142F16" w:rsidRPr="00310113" w:rsidTr="00465DDE">
        <w:trPr>
          <w:trHeight w:val="806"/>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lastRenderedPageBreak/>
              <w:t>Технічний стан об'єкта оренди</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 xml:space="preserve">Вбудовані нежилі приміщення є в стані придатному до використання,  </w:t>
            </w:r>
            <w:r w:rsidRPr="00310113">
              <w:rPr>
                <w:rFonts w:ascii="Times New Roman" w:eastAsia="MS Mincho" w:hAnsi="Times New Roman" w:cs="Times New Roman"/>
                <w:sz w:val="24"/>
                <w:szCs w:val="24"/>
                <w:lang w:val="ru-RU" w:eastAsia="ru-RU"/>
              </w:rPr>
              <w:t>забезпечені електропостачанням, теплопостачанням, водопостачанням та водовідведенням</w:t>
            </w:r>
            <w:r w:rsidRPr="00310113">
              <w:rPr>
                <w:rFonts w:ascii="Times New Roman" w:eastAsia="MS Mincho" w:hAnsi="Times New Roman" w:cs="Times New Roman"/>
                <w:sz w:val="24"/>
                <w:szCs w:val="24"/>
                <w:lang w:eastAsia="ru-RU"/>
              </w:rPr>
              <w:t xml:space="preserve">. Приміщення входять до складу </w:t>
            </w:r>
            <w:r w:rsidR="001479C4" w:rsidRPr="00310113">
              <w:rPr>
                <w:rFonts w:ascii="Times New Roman" w:eastAsia="Calibri" w:hAnsi="Times New Roman" w:cs="Times New Roman"/>
                <w:sz w:val="24"/>
                <w:szCs w:val="24"/>
                <w:lang w:eastAsia="ru-RU"/>
              </w:rPr>
              <w:t>три</w:t>
            </w:r>
            <w:r w:rsidRPr="00310113">
              <w:rPr>
                <w:rFonts w:ascii="Times New Roman" w:eastAsia="Calibri" w:hAnsi="Times New Roman" w:cs="Times New Roman"/>
                <w:sz w:val="24"/>
                <w:szCs w:val="24"/>
                <w:lang w:eastAsia="ru-RU"/>
              </w:rPr>
              <w:t xml:space="preserve">поверхового житлового будинку. </w:t>
            </w:r>
            <w:r w:rsidRPr="00310113">
              <w:rPr>
                <w:rFonts w:ascii="Times New Roman" w:eastAsia="Calibri" w:hAnsi="Times New Roman" w:cs="Times New Roman"/>
                <w:sz w:val="24"/>
                <w:szCs w:val="24"/>
                <w:lang w:val="ru-RU" w:eastAsia="ru-RU"/>
              </w:rPr>
              <w:t xml:space="preserve">Висота приміщень </w:t>
            </w:r>
            <w:r w:rsidRPr="00310113">
              <w:rPr>
                <w:rFonts w:ascii="Times New Roman" w:eastAsia="Calibri" w:hAnsi="Times New Roman" w:cs="Times New Roman"/>
                <w:sz w:val="24"/>
                <w:szCs w:val="24"/>
                <w:lang w:eastAsia="ru-RU"/>
              </w:rPr>
              <w:t>2,7</w:t>
            </w:r>
            <w:r w:rsidRPr="00310113">
              <w:rPr>
                <w:rFonts w:ascii="Times New Roman" w:eastAsia="Calibri" w:hAnsi="Times New Roman" w:cs="Times New Roman"/>
                <w:sz w:val="24"/>
                <w:szCs w:val="24"/>
                <w:lang w:val="ru-RU" w:eastAsia="ru-RU"/>
              </w:rPr>
              <w:t xml:space="preserve"> м. Фундамент –бетонні блоки. Стіни цегляні</w:t>
            </w:r>
            <w:r w:rsidRPr="00310113">
              <w:rPr>
                <w:rFonts w:ascii="Times New Roman" w:eastAsia="Calibri" w:hAnsi="Times New Roman" w:cs="Times New Roman"/>
                <w:sz w:val="24"/>
                <w:szCs w:val="24"/>
                <w:lang w:eastAsia="ru-RU"/>
              </w:rPr>
              <w:t>. Віконні прорізи - дерев’ні вікна, двері металеві зовнішні та дерев’яні внутрішні в задовільному стані та виконують свою функцію.</w:t>
            </w:r>
          </w:p>
        </w:tc>
      </w:tr>
      <w:tr w:rsidR="00142F16" w:rsidRPr="00310113" w:rsidTr="00465DDE">
        <w:trPr>
          <w:trHeight w:val="3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Поверховий план об’єкта</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u w:val="single"/>
                <w:lang w:eastAsia="ru-RU"/>
              </w:rPr>
            </w:pPr>
            <w:r w:rsidRPr="00310113">
              <w:rPr>
                <w:rFonts w:ascii="Times New Roman" w:eastAsia="Times New Roman" w:hAnsi="Times New Roman" w:cs="Times New Roman"/>
                <w:sz w:val="24"/>
                <w:szCs w:val="24"/>
                <w:u w:val="single"/>
                <w:lang w:eastAsia="ru-RU"/>
              </w:rPr>
              <w:t>https://sales.tsbgalcontract.org.ua/asset_rent/RGL001-UA-20210916-75896?</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Дата рішення орендодавця про включення до Переліку першого типу</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25.03.2021р</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eastAsia="ru-RU"/>
              </w:rPr>
              <w:t>Номер рішенн</w:t>
            </w:r>
            <w:r w:rsidRPr="00310113">
              <w:rPr>
                <w:rFonts w:ascii="Times New Roman" w:eastAsia="Calibri" w:hAnsi="Times New Roman" w:cs="Times New Roman"/>
                <w:sz w:val="24"/>
                <w:szCs w:val="24"/>
                <w:lang w:val="ru-RU" w:eastAsia="ru-RU"/>
              </w:rPr>
              <w:t>я орендодавця про включення до Переліку першого типу</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208</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Times New Roman" w:hAnsi="Times New Roman" w:cs="Times New Roman"/>
                <w:sz w:val="24"/>
                <w:szCs w:val="24"/>
                <w:shd w:val="clear" w:color="auto" w:fill="FFFFFF"/>
                <w:lang w:val="ru-RU" w:eastAsia="uk-UA"/>
              </w:rPr>
              <w:t>Інформація про те, що об’єктом оренди є пам’ятка культурної</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42F16" w:rsidRPr="00310113" w:rsidRDefault="00142F16" w:rsidP="00465DDE">
            <w:pPr>
              <w:spacing w:after="0" w:line="240" w:lineRule="auto"/>
              <w:rPr>
                <w:rFonts w:ascii="Times New Roman" w:eastAsia="Times New Roman" w:hAnsi="Times New Roman" w:cs="Times New Roman"/>
                <w:sz w:val="24"/>
                <w:szCs w:val="24"/>
                <w:shd w:val="clear" w:color="auto" w:fill="FFFFFF"/>
                <w:lang w:val="ru-RU" w:eastAsia="uk-UA"/>
              </w:rPr>
            </w:pPr>
            <w:r w:rsidRPr="00310113">
              <w:rPr>
                <w:rFonts w:ascii="Times New Roman" w:eastAsia="Times New Roman" w:hAnsi="Times New Roman" w:cs="Times New Roman"/>
                <w:sz w:val="24"/>
                <w:szCs w:val="24"/>
                <w:shd w:val="clear" w:color="auto" w:fill="FFFFFF"/>
                <w:lang w:val="ru-RU" w:eastAsia="uk-UA"/>
              </w:rPr>
              <w:t>Об’єкт оренди не є пам’яткою культурної спадщини</w:t>
            </w:r>
          </w:p>
          <w:p w:rsidR="00142F16" w:rsidRPr="00310113" w:rsidRDefault="00142F16" w:rsidP="00465DDE">
            <w:pPr>
              <w:spacing w:after="0" w:line="240" w:lineRule="auto"/>
              <w:rPr>
                <w:rFonts w:ascii="Times New Roman" w:eastAsia="Calibri" w:hAnsi="Times New Roman" w:cs="Times New Roman"/>
                <w:sz w:val="24"/>
                <w:szCs w:val="24"/>
                <w:lang w:eastAsia="ru-RU"/>
              </w:rPr>
            </w:pP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Times New Roman" w:hAnsi="Times New Roman" w:cs="Times New Roman"/>
                <w:sz w:val="24"/>
                <w:szCs w:val="24"/>
                <w:shd w:val="clear" w:color="auto" w:fill="FFFFFF"/>
                <w:lang w:val="ru-RU" w:eastAsia="uk-UA"/>
              </w:rPr>
              <w:t>Інформація про стан реєстрації права власності</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42F16" w:rsidRPr="00310113" w:rsidRDefault="00142F16"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Право власності не зареєстровано</w:t>
            </w:r>
          </w:p>
          <w:p w:rsidR="00142F16" w:rsidRPr="00310113" w:rsidRDefault="00142F16" w:rsidP="00465DDE">
            <w:pPr>
              <w:spacing w:after="0" w:line="240" w:lineRule="auto"/>
              <w:rPr>
                <w:rFonts w:ascii="Times New Roman" w:eastAsia="Calibri" w:hAnsi="Times New Roman" w:cs="Times New Roman"/>
                <w:sz w:val="24"/>
                <w:szCs w:val="24"/>
              </w:rPr>
            </w:pP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Інформація про наявність окремих особових рахунків на об’єкт оренди, відкритих постачальниками комунальних послуг</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42F16" w:rsidRPr="00310113" w:rsidRDefault="00142F16" w:rsidP="00465DDE">
            <w:pPr>
              <w:spacing w:after="0" w:line="240" w:lineRule="auto"/>
              <w:rPr>
                <w:rFonts w:ascii="Times New Roman" w:eastAsia="Times New Roman" w:hAnsi="Times New Roman" w:cs="Times New Roman"/>
                <w:sz w:val="24"/>
                <w:szCs w:val="24"/>
                <w:shd w:val="clear" w:color="auto" w:fill="FFFFFF"/>
                <w:lang w:val="ru-RU" w:eastAsia="uk-UA"/>
              </w:rPr>
            </w:pPr>
            <w:r w:rsidRPr="00310113">
              <w:rPr>
                <w:rFonts w:ascii="Times New Roman" w:eastAsia="Calibri" w:hAnsi="Times New Roman" w:cs="Times New Roman"/>
                <w:sz w:val="24"/>
                <w:szCs w:val="24"/>
                <w:lang w:val="ru-RU" w:eastAsia="ru-RU"/>
              </w:rPr>
              <w:t>Об’єкт оренди не має окремих особових рахунків</w:t>
            </w:r>
            <w:r w:rsidRPr="00310113">
              <w:rPr>
                <w:rFonts w:ascii="Times New Roman" w:eastAsia="Calibri" w:hAnsi="Times New Roman" w:cs="Times New Roman"/>
                <w:sz w:val="24"/>
                <w:szCs w:val="24"/>
                <w:lang w:eastAsia="ru-RU"/>
              </w:rPr>
              <w:t xml:space="preserve"> відкритих </w:t>
            </w:r>
            <w:r w:rsidRPr="00310113">
              <w:rPr>
                <w:rFonts w:ascii="Times New Roman" w:eastAsia="Times New Roman" w:hAnsi="Times New Roman" w:cs="Times New Roman"/>
                <w:sz w:val="24"/>
                <w:szCs w:val="24"/>
                <w:shd w:val="clear" w:color="auto" w:fill="FFFFFF"/>
                <w:lang w:val="ru-RU" w:eastAsia="uk-UA"/>
              </w:rPr>
              <w:t>постачальниками комунальних послуг</w:t>
            </w:r>
          </w:p>
          <w:p w:rsidR="00142F16" w:rsidRPr="00310113" w:rsidRDefault="00142F16" w:rsidP="00465DDE">
            <w:pPr>
              <w:spacing w:after="0" w:line="240" w:lineRule="auto"/>
              <w:rPr>
                <w:rFonts w:ascii="Times New Roman" w:eastAsia="Calibri" w:hAnsi="Times New Roman" w:cs="Times New Roman"/>
                <w:sz w:val="24"/>
                <w:szCs w:val="24"/>
                <w:lang w:eastAsia="ru-RU"/>
              </w:rPr>
            </w:pPr>
          </w:p>
        </w:tc>
      </w:tr>
      <w:tr w:rsidR="00142F16" w:rsidRPr="00310113" w:rsidTr="00465DDE">
        <w:trPr>
          <w:trHeight w:val="315"/>
        </w:trPr>
        <w:tc>
          <w:tcPr>
            <w:tcW w:w="10455"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rsidR="00142F16" w:rsidRPr="00310113" w:rsidRDefault="00142F16" w:rsidP="00465DDE">
            <w:pPr>
              <w:spacing w:after="0" w:line="240" w:lineRule="auto"/>
              <w:jc w:val="center"/>
              <w:rPr>
                <w:rFonts w:ascii="Times New Roman" w:eastAsia="Calibri" w:hAnsi="Times New Roman" w:cs="Times New Roman"/>
                <w:b/>
                <w:bCs/>
                <w:sz w:val="24"/>
                <w:szCs w:val="24"/>
                <w:lang w:val="ru-RU" w:eastAsia="ru-RU"/>
              </w:rPr>
            </w:pPr>
            <w:r w:rsidRPr="00310113">
              <w:rPr>
                <w:rFonts w:ascii="Times New Roman" w:eastAsia="Calibri" w:hAnsi="Times New Roman" w:cs="Times New Roman"/>
                <w:b/>
                <w:bCs/>
                <w:sz w:val="24"/>
                <w:szCs w:val="24"/>
                <w:lang w:val="ru-RU" w:eastAsia="ru-RU"/>
              </w:rPr>
              <w:t>Умови та додаткові умови оренди</w:t>
            </w:r>
          </w:p>
        </w:tc>
      </w:tr>
      <w:tr w:rsidR="00142F16" w:rsidRPr="00310113" w:rsidTr="00465DDE">
        <w:trPr>
          <w:trHeight w:val="39"/>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Строк оренди</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5 років</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val="ru-RU" w:eastAsia="ru-RU"/>
              </w:rPr>
              <w:t xml:space="preserve">Стартова орендна плата </w:t>
            </w:r>
            <w:r w:rsidRPr="00310113">
              <w:rPr>
                <w:rFonts w:ascii="Times New Roman" w:eastAsia="Calibri" w:hAnsi="Times New Roman" w:cs="Times New Roman"/>
                <w:sz w:val="24"/>
                <w:szCs w:val="24"/>
                <w:lang w:eastAsia="ru-RU"/>
              </w:rPr>
              <w:t>з</w:t>
            </w:r>
            <w:r w:rsidRPr="00310113">
              <w:rPr>
                <w:rFonts w:ascii="Times New Roman" w:eastAsia="Calibri" w:hAnsi="Times New Roman" w:cs="Times New Roman"/>
                <w:sz w:val="24"/>
                <w:szCs w:val="24"/>
                <w:lang w:val="ru-RU" w:eastAsia="ru-RU"/>
              </w:rPr>
              <w:t xml:space="preserve"> урахування</w:t>
            </w:r>
            <w:r w:rsidRPr="00310113">
              <w:rPr>
                <w:rFonts w:ascii="Times New Roman" w:eastAsia="Calibri" w:hAnsi="Times New Roman" w:cs="Times New Roman"/>
                <w:sz w:val="24"/>
                <w:szCs w:val="24"/>
                <w:lang w:eastAsia="ru-RU"/>
              </w:rPr>
              <w:t>м</w:t>
            </w:r>
            <w:r w:rsidRPr="00310113">
              <w:rPr>
                <w:rFonts w:ascii="Times New Roman" w:eastAsia="Calibri" w:hAnsi="Times New Roman" w:cs="Times New Roman"/>
                <w:sz w:val="24"/>
                <w:szCs w:val="24"/>
                <w:lang w:val="ru-RU" w:eastAsia="ru-RU"/>
              </w:rPr>
              <w:t xml:space="preserve"> ПДВ – для електронного аукціону, грн</w:t>
            </w:r>
            <w:r w:rsidRPr="00310113">
              <w:rPr>
                <w:rFonts w:ascii="Times New Roman" w:eastAsia="Calibri" w:hAnsi="Times New Roman" w:cs="Times New Roman"/>
                <w:sz w:val="24"/>
                <w:szCs w:val="24"/>
                <w:lang w:eastAsia="ru-RU"/>
              </w:rPr>
              <w:t>.</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3504,0 з ПДВ</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val="ru-RU" w:eastAsia="ru-RU"/>
              </w:rPr>
              <w:t xml:space="preserve">Стартова орендна плата </w:t>
            </w:r>
            <w:r w:rsidRPr="00310113">
              <w:rPr>
                <w:rFonts w:ascii="Times New Roman" w:eastAsia="Calibri" w:hAnsi="Times New Roman" w:cs="Times New Roman"/>
                <w:sz w:val="24"/>
                <w:szCs w:val="24"/>
                <w:lang w:eastAsia="ru-RU"/>
              </w:rPr>
              <w:t>з</w:t>
            </w:r>
            <w:r w:rsidRPr="00310113">
              <w:rPr>
                <w:rFonts w:ascii="Times New Roman" w:eastAsia="Calibri" w:hAnsi="Times New Roman" w:cs="Times New Roman"/>
                <w:sz w:val="24"/>
                <w:szCs w:val="24"/>
                <w:lang w:val="ru-RU" w:eastAsia="ru-RU"/>
              </w:rPr>
              <w:t xml:space="preserve"> урахування</w:t>
            </w:r>
            <w:r w:rsidRPr="00310113">
              <w:rPr>
                <w:rFonts w:ascii="Times New Roman" w:eastAsia="Calibri" w:hAnsi="Times New Roman" w:cs="Times New Roman"/>
                <w:sz w:val="24"/>
                <w:szCs w:val="24"/>
                <w:lang w:eastAsia="ru-RU"/>
              </w:rPr>
              <w:t>м</w:t>
            </w:r>
            <w:r w:rsidRPr="00310113">
              <w:rPr>
                <w:rFonts w:ascii="Times New Roman" w:eastAsia="Calibri" w:hAnsi="Times New Roman" w:cs="Times New Roman"/>
                <w:sz w:val="24"/>
                <w:szCs w:val="24"/>
                <w:lang w:val="ru-RU" w:eastAsia="ru-RU"/>
              </w:rPr>
              <w:t xml:space="preserve"> ПДВ – для електронного аукціону із зниженням стартової ціни, грн</w:t>
            </w:r>
            <w:r w:rsidRPr="00310113">
              <w:rPr>
                <w:rFonts w:ascii="Times New Roman" w:eastAsia="Calibri" w:hAnsi="Times New Roman" w:cs="Times New Roman"/>
                <w:sz w:val="24"/>
                <w:szCs w:val="24"/>
                <w:lang w:eastAsia="ru-RU"/>
              </w:rPr>
              <w:t>.</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1752,0 з ПДВ</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val="ru-RU" w:eastAsia="ru-RU"/>
              </w:rPr>
              <w:t xml:space="preserve">Стартова орендна плата </w:t>
            </w:r>
            <w:r w:rsidRPr="00310113">
              <w:rPr>
                <w:rFonts w:ascii="Times New Roman" w:eastAsia="Calibri" w:hAnsi="Times New Roman" w:cs="Times New Roman"/>
                <w:sz w:val="24"/>
                <w:szCs w:val="24"/>
                <w:lang w:eastAsia="ru-RU"/>
              </w:rPr>
              <w:t>з</w:t>
            </w:r>
            <w:r w:rsidRPr="00310113">
              <w:rPr>
                <w:rFonts w:ascii="Times New Roman" w:eastAsia="Calibri" w:hAnsi="Times New Roman" w:cs="Times New Roman"/>
                <w:sz w:val="24"/>
                <w:szCs w:val="24"/>
                <w:lang w:val="ru-RU" w:eastAsia="ru-RU"/>
              </w:rPr>
              <w:t xml:space="preserve"> урахування</w:t>
            </w:r>
            <w:r w:rsidRPr="00310113">
              <w:rPr>
                <w:rFonts w:ascii="Times New Roman" w:eastAsia="Calibri" w:hAnsi="Times New Roman" w:cs="Times New Roman"/>
                <w:sz w:val="24"/>
                <w:szCs w:val="24"/>
                <w:lang w:eastAsia="ru-RU"/>
              </w:rPr>
              <w:t>м</w:t>
            </w:r>
            <w:r w:rsidRPr="00310113">
              <w:rPr>
                <w:rFonts w:ascii="Times New Roman" w:eastAsia="Calibri" w:hAnsi="Times New Roman" w:cs="Times New Roman"/>
                <w:sz w:val="24"/>
                <w:szCs w:val="24"/>
                <w:lang w:val="ru-RU" w:eastAsia="ru-RU"/>
              </w:rPr>
              <w:t xml:space="preserve"> ПДВ – для електронного аукціону за методом покрокового зниження стартової орендної плати та подальшого подання цінових пропозицій, грн</w:t>
            </w:r>
            <w:r w:rsidRPr="00310113">
              <w:rPr>
                <w:rFonts w:ascii="Times New Roman" w:eastAsia="Calibri" w:hAnsi="Times New Roman" w:cs="Times New Roman"/>
                <w:sz w:val="24"/>
                <w:szCs w:val="24"/>
                <w:lang w:eastAsia="ru-RU"/>
              </w:rPr>
              <w:t>.</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1752,0  з ПДВ</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Цільове призначення об’єкта оренди: можна використовувати майно за будь-яким призначенням або є обмеження у використанні</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Times New Roman" w:hAnsi="Times New Roman" w:cs="Times New Roman"/>
                <w:sz w:val="24"/>
                <w:szCs w:val="24"/>
                <w:lang w:val="ru-RU" w:eastAsia="ru-RU"/>
              </w:rPr>
              <w:t>так, є обмеження</w:t>
            </w:r>
          </w:p>
        </w:tc>
      </w:tr>
      <w:tr w:rsidR="00142F16" w:rsidRPr="00310113" w:rsidTr="00465DDE">
        <w:trPr>
          <w:trHeight w:val="315"/>
        </w:trPr>
        <w:tc>
          <w:tcPr>
            <w:tcW w:w="4917"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hideMark/>
          </w:tcPr>
          <w:p w:rsidR="00142F16" w:rsidRPr="00310113" w:rsidRDefault="00142F16" w:rsidP="00465DDE">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 xml:space="preserve">Об'єкт оренди може бути використаний за будь-яким цільовим призначенням, крім таких груп цільових призначень (не більше 5 груп із переліку груп цільових призначень, визначених у Додатку 3 до Порядку). Групи цільових призначень, за якими об'єкт не може бути використаний, затверджується рішенням орендодавця як одна із додаткових умов оренди (інформацію про рішення орендодавця див. нижче) </w:t>
            </w:r>
          </w:p>
        </w:tc>
        <w:tc>
          <w:tcPr>
            <w:tcW w:w="5538"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Times New Roman" w:hAnsi="Times New Roman" w:cs="Times New Roman"/>
                <w:sz w:val="24"/>
                <w:szCs w:val="24"/>
                <w:lang w:eastAsia="uk-UA"/>
              </w:rPr>
            </w:pPr>
            <w:r w:rsidRPr="00310113">
              <w:rPr>
                <w:rFonts w:ascii="Times New Roman" w:eastAsia="Calibri" w:hAnsi="Times New Roman" w:cs="Times New Roman"/>
                <w:sz w:val="24"/>
                <w:szCs w:val="24"/>
                <w:lang w:eastAsia="ru-RU"/>
              </w:rPr>
              <w:t xml:space="preserve">1. </w:t>
            </w:r>
            <w:r w:rsidRPr="00310113">
              <w:rPr>
                <w:rFonts w:ascii="Times New Roman" w:eastAsia="Times New Roman" w:hAnsi="Times New Roman" w:cs="Times New Roman"/>
                <w:sz w:val="24"/>
                <w:szCs w:val="24"/>
                <w:lang w:eastAsia="uk-UA"/>
              </w:rPr>
              <w:t>Офісні приміщення, коворкінги.</w:t>
            </w:r>
          </w:p>
          <w:p w:rsidR="00142F16" w:rsidRPr="00310113" w:rsidRDefault="00142F16" w:rsidP="00465DDE">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Об’єкти поштового зв’язку та розміщення суб’єктів господарювання, що надають послуги з перевезення та доставки (вручення) поштових відправлень.</w:t>
            </w:r>
          </w:p>
          <w:p w:rsidR="00142F16" w:rsidRPr="00310113" w:rsidRDefault="00142F16" w:rsidP="00465DDE">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Редакції засобів масової інформації, видавництва друкованих засобів масової інформації та видавничої продукції.</w:t>
            </w:r>
          </w:p>
          <w:p w:rsidR="00142F16" w:rsidRPr="00310113" w:rsidRDefault="00142F16" w:rsidP="00465DDE">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Ломбарди, відділення банків, інших провайдерів фінансових послуг.</w:t>
            </w:r>
          </w:p>
          <w:p w:rsidR="00142F16" w:rsidRPr="00310113" w:rsidRDefault="00142F16" w:rsidP="00465DDE">
            <w:pPr>
              <w:spacing w:after="0" w:line="240" w:lineRule="auto"/>
              <w:rPr>
                <w:rFonts w:ascii="Times New Roman" w:eastAsia="Times New Roman" w:hAnsi="Times New Roman" w:cs="Times New Roman"/>
                <w:sz w:val="24"/>
                <w:szCs w:val="24"/>
                <w:lang w:eastAsia="uk-UA"/>
              </w:rPr>
            </w:pPr>
            <w:r w:rsidRPr="00310113">
              <w:rPr>
                <w:rFonts w:ascii="Times New Roman" w:eastAsia="Calibri" w:hAnsi="Times New Roman" w:cs="Times New Roman"/>
                <w:sz w:val="24"/>
                <w:szCs w:val="24"/>
                <w:lang w:eastAsia="ru-RU"/>
              </w:rPr>
              <w:t xml:space="preserve">2. </w:t>
            </w:r>
            <w:r w:rsidRPr="00310113">
              <w:rPr>
                <w:rFonts w:ascii="Times New Roman" w:eastAsia="Times New Roman" w:hAnsi="Times New Roman" w:cs="Times New Roman"/>
                <w:sz w:val="24"/>
                <w:szCs w:val="24"/>
                <w:lang w:eastAsia="uk-UA"/>
              </w:rPr>
              <w:t>Заклади охорони здоров’я, клініки, лікарні, приватна медична практика.</w:t>
            </w:r>
          </w:p>
          <w:p w:rsidR="00142F16" w:rsidRPr="00310113" w:rsidRDefault="00142F16" w:rsidP="00465DDE">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lastRenderedPageBreak/>
              <w:t>Аптеки.</w:t>
            </w:r>
          </w:p>
          <w:p w:rsidR="00142F16" w:rsidRPr="00310113" w:rsidRDefault="00142F16" w:rsidP="00465DDE">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Ветеринарні лікарні (клініки), лабораторії ветеринарної медицини, ветеринарні аптеки.</w:t>
            </w:r>
          </w:p>
          <w:p w:rsidR="00142F16" w:rsidRPr="00310113" w:rsidRDefault="00142F16" w:rsidP="00465DDE">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Медичні лабораторії.</w:t>
            </w:r>
          </w:p>
          <w:p w:rsidR="00142F16" w:rsidRPr="00310113" w:rsidRDefault="00142F16" w:rsidP="00465DDE">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3. Заклади харчування, кафе, бари, ресторани, які здійснюють продаж товарів підакцизної групи.</w:t>
            </w:r>
          </w:p>
          <w:p w:rsidR="00142F16" w:rsidRPr="00310113" w:rsidRDefault="00142F16" w:rsidP="00465DDE">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Торговельні об’єкти, які здійснюють продаж товарів підакцизної групи.</w:t>
            </w:r>
          </w:p>
          <w:p w:rsidR="00142F16" w:rsidRPr="00310113" w:rsidRDefault="00142F16" w:rsidP="00465DDE">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4. Заклади харчування, їдальні, буфети, кафе, які не здійснюють продаж товарів підакцизної групи.</w:t>
            </w:r>
          </w:p>
          <w:p w:rsidR="00142F16" w:rsidRPr="00310113" w:rsidRDefault="00142F16" w:rsidP="00465DDE">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Торговельні об’єкти, які не здійснюють продаж товарів підакцизної групи</w:t>
            </w:r>
          </w:p>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Times New Roman" w:hAnsi="Times New Roman" w:cs="Times New Roman"/>
                <w:sz w:val="24"/>
                <w:szCs w:val="24"/>
                <w:lang w:eastAsia="uk-UA"/>
              </w:rPr>
              <w:t>5. Нічні клуби. Ресторани з нічним режимом роботи (після 22 год). Сауни, лазні. Організація концертів та іншої видовищно-розважальної діяльності. Готелі, хостели, турбази, мотелі, кемпінги, літні будиночки. Комп’ютерні клуби та Інтернет-кафе.</w:t>
            </w:r>
          </w:p>
        </w:tc>
      </w:tr>
      <w:tr w:rsidR="00142F16" w:rsidRPr="00310113" w:rsidTr="00465DDE">
        <w:trPr>
          <w:trHeight w:val="315"/>
        </w:trPr>
        <w:tc>
          <w:tcPr>
            <w:tcW w:w="49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lastRenderedPageBreak/>
              <w:t xml:space="preserve">Наявність рішення про затвердження </w:t>
            </w:r>
            <w:r w:rsidRPr="00310113">
              <w:rPr>
                <w:rFonts w:ascii="Times New Roman" w:eastAsia="Calibri" w:hAnsi="Times New Roman" w:cs="Times New Roman"/>
                <w:sz w:val="24"/>
                <w:szCs w:val="24"/>
                <w:lang w:eastAsia="ru-RU"/>
              </w:rPr>
              <w:t xml:space="preserve">умов та </w:t>
            </w:r>
            <w:r w:rsidRPr="00310113">
              <w:rPr>
                <w:rFonts w:ascii="Times New Roman" w:eastAsia="Calibri" w:hAnsi="Times New Roman" w:cs="Times New Roman"/>
                <w:sz w:val="24"/>
                <w:szCs w:val="24"/>
                <w:lang w:val="ru-RU" w:eastAsia="ru-RU"/>
              </w:rPr>
              <w:t>додаткових умов оренди</w:t>
            </w:r>
          </w:p>
        </w:tc>
        <w:tc>
          <w:tcPr>
            <w:tcW w:w="553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Так</w:t>
            </w:r>
          </w:p>
        </w:tc>
      </w:tr>
      <w:tr w:rsidR="00142F16" w:rsidRPr="00310113" w:rsidTr="00465DDE">
        <w:trPr>
          <w:trHeight w:val="315"/>
        </w:trPr>
        <w:tc>
          <w:tcPr>
            <w:tcW w:w="4917"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Тип додаткової умови оренди відповідно до абзаців 4-12 п. 54 Порядку</w:t>
            </w:r>
          </w:p>
          <w:p w:rsidR="00142F16" w:rsidRPr="00310113" w:rsidRDefault="00142F16" w:rsidP="00465DDE">
            <w:pPr>
              <w:spacing w:after="0" w:line="240" w:lineRule="auto"/>
              <w:rPr>
                <w:rFonts w:ascii="Times New Roman" w:eastAsia="Calibri" w:hAnsi="Times New Roman" w:cs="Times New Roman"/>
                <w:sz w:val="24"/>
                <w:szCs w:val="24"/>
                <w:lang w:eastAsia="ru-RU"/>
              </w:rPr>
            </w:pPr>
          </w:p>
          <w:p w:rsidR="00142F16" w:rsidRPr="00310113" w:rsidRDefault="00142F16" w:rsidP="00465DDE">
            <w:pPr>
              <w:spacing w:after="0" w:line="240" w:lineRule="auto"/>
              <w:rPr>
                <w:rFonts w:ascii="Times New Roman" w:eastAsia="Calibri" w:hAnsi="Times New Roman" w:cs="Times New Roman"/>
                <w:sz w:val="24"/>
                <w:szCs w:val="24"/>
                <w:lang w:val="ru-RU" w:eastAsia="ru-RU"/>
              </w:rPr>
            </w:pPr>
          </w:p>
        </w:tc>
        <w:tc>
          <w:tcPr>
            <w:tcW w:w="5538"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Обмеження щодо використання майна для розміщення об’єктів, перелік яких визначений у додатку 3 Порядку, не більше п’яти груп  ( абзац 5 п. 54 Порядку)</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 xml:space="preserve">Рішення орендодавця про затвердження </w:t>
            </w:r>
            <w:r w:rsidRPr="00310113">
              <w:rPr>
                <w:rFonts w:ascii="Times New Roman" w:eastAsia="Times New Roman" w:hAnsi="Times New Roman" w:cs="Times New Roman"/>
                <w:sz w:val="24"/>
                <w:szCs w:val="24"/>
                <w:lang w:eastAsia="ru-RU"/>
              </w:rPr>
              <w:t xml:space="preserve">умов та </w:t>
            </w:r>
            <w:r w:rsidRPr="00310113">
              <w:rPr>
                <w:rFonts w:ascii="Times New Roman" w:eastAsia="Times New Roman" w:hAnsi="Times New Roman" w:cs="Times New Roman"/>
                <w:sz w:val="24"/>
                <w:szCs w:val="24"/>
                <w:lang w:val="ru-RU" w:eastAsia="ru-RU"/>
              </w:rPr>
              <w:t>додаткових умов оренди</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Рішення виконавчого комітету Новороздільської міської ради №_____ від 17.11.2022р.</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З</w:t>
            </w:r>
            <w:r w:rsidRPr="00310113">
              <w:rPr>
                <w:rFonts w:ascii="Times New Roman" w:eastAsia="Calibri" w:hAnsi="Times New Roman" w:cs="Times New Roman"/>
                <w:sz w:val="24"/>
                <w:szCs w:val="24"/>
                <w:lang w:val="ru-RU" w:eastAsia="ru-RU"/>
              </w:rPr>
              <w:t>года на передачу майна в суборенду відповідно до п.169</w:t>
            </w:r>
            <w:r w:rsidRPr="00310113">
              <w:rPr>
                <w:rFonts w:ascii="Times New Roman" w:eastAsia="Calibri" w:hAnsi="Times New Roman" w:cs="Times New Roman"/>
                <w:sz w:val="24"/>
                <w:szCs w:val="24"/>
                <w:lang w:eastAsia="ru-RU"/>
              </w:rPr>
              <w:t xml:space="preserve"> Порядку</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 xml:space="preserve">Передача </w:t>
            </w:r>
            <w:r w:rsidRPr="00310113">
              <w:rPr>
                <w:rFonts w:ascii="Times New Roman" w:eastAsia="Calibri" w:hAnsi="Times New Roman" w:cs="Times New Roman"/>
                <w:sz w:val="24"/>
                <w:szCs w:val="24"/>
                <w:lang w:val="ru-RU" w:eastAsia="ru-RU"/>
              </w:rPr>
              <w:t>майна в суборенду</w:t>
            </w:r>
            <w:r w:rsidRPr="00310113">
              <w:rPr>
                <w:rFonts w:ascii="Times New Roman" w:eastAsia="Calibri" w:hAnsi="Times New Roman" w:cs="Times New Roman"/>
                <w:sz w:val="24"/>
                <w:szCs w:val="24"/>
                <w:lang w:eastAsia="ru-RU"/>
              </w:rPr>
              <w:t xml:space="preserve"> не передбачається</w:t>
            </w:r>
          </w:p>
        </w:tc>
      </w:tr>
      <w:tr w:rsidR="00142F16" w:rsidRPr="00310113" w:rsidTr="00465DDE">
        <w:trPr>
          <w:trHeight w:val="3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Погодинне використання майна</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eastAsia="ru-RU"/>
              </w:rPr>
              <w:t>Н</w:t>
            </w:r>
            <w:r w:rsidRPr="00310113">
              <w:rPr>
                <w:rFonts w:ascii="Times New Roman" w:eastAsia="Calibri" w:hAnsi="Times New Roman" w:cs="Times New Roman"/>
                <w:sz w:val="24"/>
                <w:szCs w:val="24"/>
                <w:lang w:val="ru-RU" w:eastAsia="ru-RU"/>
              </w:rPr>
              <w:t>е передбачене</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Вимоги до орендаря</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142F16" w:rsidRPr="00310113" w:rsidTr="00465DDE">
        <w:trPr>
          <w:trHeight w:val="315"/>
        </w:trPr>
        <w:tc>
          <w:tcPr>
            <w:tcW w:w="4917"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val="ru-RU" w:eastAsia="ru-RU"/>
              </w:rPr>
              <w:t>Розмір авансового внеску</w:t>
            </w:r>
            <w:r w:rsidRPr="00310113">
              <w:rPr>
                <w:rFonts w:ascii="Times New Roman" w:eastAsia="Times New Roman" w:hAnsi="Times New Roman" w:cs="Times New Roman"/>
                <w:sz w:val="24"/>
                <w:szCs w:val="24"/>
                <w:lang w:eastAsia="ru-RU"/>
              </w:rPr>
              <w:t xml:space="preserve"> (дві місячні орендні плати)</w:t>
            </w:r>
            <w:r w:rsidRPr="00310113">
              <w:rPr>
                <w:rFonts w:ascii="Times New Roman" w:eastAsia="Times New Roman" w:hAnsi="Times New Roman" w:cs="Times New Roman"/>
                <w:sz w:val="24"/>
                <w:szCs w:val="24"/>
                <w:lang w:val="ru-RU" w:eastAsia="ru-RU"/>
              </w:rPr>
              <w:t>, грн</w:t>
            </w:r>
            <w:r w:rsidRPr="00310113">
              <w:rPr>
                <w:rFonts w:ascii="Times New Roman" w:eastAsia="Times New Roman" w:hAnsi="Times New Roman" w:cs="Times New Roman"/>
                <w:sz w:val="24"/>
                <w:szCs w:val="24"/>
                <w:lang w:eastAsia="ru-RU"/>
              </w:rPr>
              <w:t>. з ПДВ.</w:t>
            </w:r>
          </w:p>
        </w:tc>
        <w:tc>
          <w:tcPr>
            <w:tcW w:w="55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MS Mincho" w:hAnsi="Times New Roman" w:cs="Times New Roman"/>
                <w:sz w:val="24"/>
                <w:szCs w:val="24"/>
                <w:lang w:eastAsia="ru-RU"/>
              </w:rPr>
              <w:t>Не сплачується на підставі абз. 2, п. 2 Постанови КМУ від 27.05.2022р. № 634</w:t>
            </w:r>
          </w:p>
        </w:tc>
      </w:tr>
      <w:tr w:rsidR="00142F16" w:rsidRPr="00310113" w:rsidTr="00465DDE">
        <w:trPr>
          <w:trHeight w:val="315"/>
        </w:trPr>
        <w:tc>
          <w:tcPr>
            <w:tcW w:w="49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Страхування Орендарем  об’єкта оренди на користь Балансоутримувача</w:t>
            </w:r>
          </w:p>
        </w:tc>
        <w:tc>
          <w:tcPr>
            <w:tcW w:w="5538"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Times New Roman" w:hAnsi="Times New Roman" w:cs="Times New Roman"/>
                <w:sz w:val="24"/>
                <w:szCs w:val="24"/>
                <w:lang w:eastAsia="ru-RU"/>
              </w:rPr>
              <w:t>Страхова вартість вказана у проекті Договору оренди</w:t>
            </w:r>
          </w:p>
        </w:tc>
      </w:tr>
      <w:tr w:rsidR="00142F16" w:rsidRPr="00310113" w:rsidTr="00465DDE">
        <w:trPr>
          <w:trHeight w:val="315"/>
        </w:trPr>
        <w:tc>
          <w:tcPr>
            <w:tcW w:w="10455"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hideMark/>
          </w:tcPr>
          <w:p w:rsidR="00142F16" w:rsidRPr="00310113" w:rsidRDefault="00142F16" w:rsidP="00465DDE">
            <w:pPr>
              <w:spacing w:after="0" w:line="240" w:lineRule="auto"/>
              <w:jc w:val="center"/>
              <w:rPr>
                <w:rFonts w:ascii="Times New Roman" w:eastAsia="Calibri" w:hAnsi="Times New Roman" w:cs="Times New Roman"/>
                <w:b/>
                <w:bCs/>
                <w:sz w:val="24"/>
                <w:szCs w:val="24"/>
                <w:lang w:val="ru-RU" w:eastAsia="ru-RU"/>
              </w:rPr>
            </w:pPr>
            <w:r w:rsidRPr="00310113">
              <w:rPr>
                <w:rFonts w:ascii="Times New Roman" w:eastAsia="Calibri" w:hAnsi="Times New Roman" w:cs="Times New Roman"/>
                <w:b/>
                <w:bCs/>
                <w:sz w:val="24"/>
                <w:szCs w:val="24"/>
                <w:lang w:val="ru-RU" w:eastAsia="ru-RU"/>
              </w:rPr>
              <w:t>Інформація про аукціон та його умови</w:t>
            </w:r>
          </w:p>
        </w:tc>
      </w:tr>
      <w:tr w:rsidR="00142F16" w:rsidRPr="00310113" w:rsidTr="00465DDE">
        <w:trPr>
          <w:trHeight w:val="315"/>
        </w:trPr>
        <w:tc>
          <w:tcPr>
            <w:tcW w:w="4917"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Дата аукціону</w:t>
            </w:r>
          </w:p>
        </w:tc>
        <w:tc>
          <w:tcPr>
            <w:tcW w:w="5538"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 xml:space="preserve">Дата аукціону </w:t>
            </w:r>
            <w:r w:rsidR="004421FF">
              <w:rPr>
                <w:rFonts w:ascii="Times New Roman" w:eastAsia="Calibri" w:hAnsi="Times New Roman" w:cs="Times New Roman"/>
                <w:sz w:val="24"/>
                <w:szCs w:val="24"/>
                <w:lang w:eastAsia="ru-RU"/>
              </w:rPr>
              <w:t>06</w:t>
            </w:r>
            <w:r w:rsidRPr="00310113">
              <w:rPr>
                <w:rFonts w:ascii="Times New Roman" w:eastAsia="Calibri" w:hAnsi="Times New Roman" w:cs="Times New Roman"/>
                <w:sz w:val="24"/>
                <w:szCs w:val="24"/>
                <w:lang w:val="ru-RU" w:eastAsia="ru-RU"/>
              </w:rPr>
              <w:t>.</w:t>
            </w:r>
            <w:r w:rsidRPr="00310113">
              <w:rPr>
                <w:rFonts w:ascii="Times New Roman" w:eastAsia="Calibri" w:hAnsi="Times New Roman" w:cs="Times New Roman"/>
                <w:sz w:val="24"/>
                <w:szCs w:val="24"/>
                <w:lang w:eastAsia="ru-RU"/>
              </w:rPr>
              <w:t>12</w:t>
            </w:r>
            <w:r w:rsidRPr="00310113">
              <w:rPr>
                <w:rFonts w:ascii="Times New Roman" w:eastAsia="Calibri" w:hAnsi="Times New Roman" w:cs="Times New Roman"/>
                <w:sz w:val="24"/>
                <w:szCs w:val="24"/>
                <w:lang w:val="ru-RU" w:eastAsia="ru-RU"/>
              </w:rPr>
              <w:t>.2021 року. Час проведення аукціону встановлюється електронною торговою системою відповідно до вимог Порядку проведення електронних аукціонів.</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Спосіб аукціону</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Електронний аукціон</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Кінцевий строк подання заяви на участь в аукціоні</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 xml:space="preserve">Кінцевий строк подання заяви на участь в аукціоні </w:t>
            </w:r>
            <w:r w:rsidR="004421FF">
              <w:rPr>
                <w:rFonts w:ascii="Times New Roman" w:eastAsia="Calibri" w:hAnsi="Times New Roman" w:cs="Times New Roman"/>
                <w:sz w:val="24"/>
                <w:szCs w:val="24"/>
                <w:lang w:eastAsia="ru-RU"/>
              </w:rPr>
              <w:t>05</w:t>
            </w:r>
            <w:r w:rsidRPr="00310113">
              <w:rPr>
                <w:rFonts w:ascii="Times New Roman" w:eastAsia="Calibri" w:hAnsi="Times New Roman" w:cs="Times New Roman"/>
                <w:sz w:val="24"/>
                <w:szCs w:val="24"/>
                <w:lang w:val="ru-RU" w:eastAsia="ru-RU"/>
              </w:rPr>
              <w:t>.</w:t>
            </w:r>
            <w:r w:rsidRPr="00310113">
              <w:rPr>
                <w:rFonts w:ascii="Times New Roman" w:eastAsia="Calibri" w:hAnsi="Times New Roman" w:cs="Times New Roman"/>
                <w:sz w:val="24"/>
                <w:szCs w:val="24"/>
                <w:lang w:eastAsia="ru-RU"/>
              </w:rPr>
              <w:t>12</w:t>
            </w:r>
            <w:r w:rsidRPr="00310113">
              <w:rPr>
                <w:rFonts w:ascii="Times New Roman" w:eastAsia="Calibri" w:hAnsi="Times New Roman" w:cs="Times New Roman"/>
                <w:sz w:val="24"/>
                <w:szCs w:val="24"/>
                <w:lang w:val="ru-RU" w:eastAsia="ru-RU"/>
              </w:rPr>
              <w:t>.2021 року,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Розмір мінімального кроку підвищення стартової орендної плати під час аукціону, грн</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35,04</w:t>
            </w:r>
          </w:p>
        </w:tc>
      </w:tr>
      <w:tr w:rsidR="00142F16" w:rsidRPr="00310113" w:rsidTr="00465DDE">
        <w:trPr>
          <w:trHeight w:val="3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lastRenderedPageBreak/>
              <w:t>Розмір гарантійного внеску, грн</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Times New Roman" w:hAnsi="Times New Roman" w:cs="Times New Roman"/>
                <w:sz w:val="24"/>
                <w:szCs w:val="24"/>
                <w:lang w:eastAsia="ru-RU"/>
              </w:rPr>
              <w:t>7008,0</w:t>
            </w:r>
          </w:p>
        </w:tc>
      </w:tr>
      <w:tr w:rsidR="00142F16" w:rsidRPr="00310113" w:rsidTr="00465DDE">
        <w:trPr>
          <w:trHeight w:val="92"/>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Розмір реєстраційного внеску, грн</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650,00</w:t>
            </w:r>
          </w:p>
        </w:tc>
      </w:tr>
      <w:tr w:rsidR="00142F16" w:rsidRPr="00310113" w:rsidTr="00465DDE">
        <w:trPr>
          <w:trHeight w:val="793"/>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Кількість кроків аукціону за методом покрокового зниження стартової орендної плати та подальшого подання цінових пропозицій</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4</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Посилання на сторінку офіційного веб-сайта адміністратора, на якій зазначені реквізити рахунків операторів електронних майданчиків, відкритих для сплати потенційними орендарями гарантійних та реєстраційних внесків</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142F16" w:rsidRPr="00310113" w:rsidRDefault="00003F06" w:rsidP="00465DDE">
            <w:pPr>
              <w:spacing w:after="0" w:line="240" w:lineRule="auto"/>
              <w:rPr>
                <w:rFonts w:ascii="Times New Roman" w:eastAsia="Calibri" w:hAnsi="Times New Roman" w:cs="Times New Roman"/>
                <w:sz w:val="24"/>
                <w:szCs w:val="24"/>
                <w:u w:val="single"/>
                <w:lang w:eastAsia="ru-RU"/>
              </w:rPr>
            </w:pPr>
            <w:hyperlink r:id="rId12" w:tgtFrame="_blank" w:history="1">
              <w:r w:rsidR="00142F16" w:rsidRPr="00310113">
                <w:rPr>
                  <w:rFonts w:ascii="Times New Roman" w:eastAsia="Calibri" w:hAnsi="Times New Roman" w:cs="Times New Roman"/>
                  <w:sz w:val="24"/>
                  <w:u w:val="single"/>
                  <w:lang w:val="ru-RU" w:eastAsia="ru-RU"/>
                </w:rPr>
                <w:t>https</w:t>
              </w:r>
              <w:r w:rsidR="00142F16" w:rsidRPr="00310113">
                <w:rPr>
                  <w:rFonts w:ascii="Times New Roman" w:eastAsia="Calibri" w:hAnsi="Times New Roman" w:cs="Times New Roman"/>
                  <w:sz w:val="24"/>
                  <w:u w:val="single"/>
                  <w:lang w:eastAsia="ru-RU"/>
                </w:rPr>
                <w:t>://</w:t>
              </w:r>
              <w:r w:rsidR="00142F16" w:rsidRPr="00310113">
                <w:rPr>
                  <w:rFonts w:ascii="Times New Roman" w:eastAsia="Calibri" w:hAnsi="Times New Roman" w:cs="Times New Roman"/>
                  <w:sz w:val="24"/>
                  <w:u w:val="single"/>
                  <w:lang w:val="ru-RU" w:eastAsia="ru-RU"/>
                </w:rPr>
                <w:t>prozorro</w:t>
              </w:r>
              <w:r w:rsidR="00142F16" w:rsidRPr="00310113">
                <w:rPr>
                  <w:rFonts w:ascii="Times New Roman" w:eastAsia="Calibri" w:hAnsi="Times New Roman" w:cs="Times New Roman"/>
                  <w:sz w:val="24"/>
                  <w:u w:val="single"/>
                  <w:lang w:eastAsia="ru-RU"/>
                </w:rPr>
                <w:t>.</w:t>
              </w:r>
              <w:r w:rsidR="00142F16" w:rsidRPr="00310113">
                <w:rPr>
                  <w:rFonts w:ascii="Times New Roman" w:eastAsia="Calibri" w:hAnsi="Times New Roman" w:cs="Times New Roman"/>
                  <w:sz w:val="24"/>
                  <w:u w:val="single"/>
                  <w:lang w:val="ru-RU" w:eastAsia="ru-RU"/>
                </w:rPr>
                <w:t>sale</w:t>
              </w:r>
              <w:r w:rsidR="00142F16" w:rsidRPr="00310113">
                <w:rPr>
                  <w:rFonts w:ascii="Times New Roman" w:eastAsia="Calibri" w:hAnsi="Times New Roman" w:cs="Times New Roman"/>
                  <w:sz w:val="24"/>
                  <w:u w:val="single"/>
                  <w:lang w:eastAsia="ru-RU"/>
                </w:rPr>
                <w:t>/</w:t>
              </w:r>
              <w:r w:rsidR="00142F16" w:rsidRPr="00310113">
                <w:rPr>
                  <w:rFonts w:ascii="Times New Roman" w:eastAsia="Calibri" w:hAnsi="Times New Roman" w:cs="Times New Roman"/>
                  <w:sz w:val="24"/>
                  <w:u w:val="single"/>
                  <w:lang w:val="ru-RU" w:eastAsia="ru-RU"/>
                </w:rPr>
                <w:t>info</w:t>
              </w:r>
              <w:r w:rsidR="00142F16" w:rsidRPr="00310113">
                <w:rPr>
                  <w:rFonts w:ascii="Times New Roman" w:eastAsia="Calibri" w:hAnsi="Times New Roman" w:cs="Times New Roman"/>
                  <w:sz w:val="24"/>
                  <w:u w:val="single"/>
                  <w:lang w:eastAsia="ru-RU"/>
                </w:rPr>
                <w:t>/</w:t>
              </w:r>
              <w:r w:rsidR="00142F16" w:rsidRPr="00310113">
                <w:rPr>
                  <w:rFonts w:ascii="Times New Roman" w:eastAsia="Calibri" w:hAnsi="Times New Roman" w:cs="Times New Roman"/>
                  <w:sz w:val="24"/>
                  <w:u w:val="single"/>
                  <w:lang w:val="ru-RU" w:eastAsia="ru-RU"/>
                </w:rPr>
                <w:t>elektronni</w:t>
              </w:r>
              <w:r w:rsidR="00142F16" w:rsidRPr="00310113">
                <w:rPr>
                  <w:rFonts w:ascii="Times New Roman" w:eastAsia="Calibri" w:hAnsi="Times New Roman" w:cs="Times New Roman"/>
                  <w:sz w:val="24"/>
                  <w:u w:val="single"/>
                  <w:lang w:eastAsia="ru-RU"/>
                </w:rPr>
                <w:t>-</w:t>
              </w:r>
              <w:r w:rsidR="00142F16" w:rsidRPr="00310113">
                <w:rPr>
                  <w:rFonts w:ascii="Times New Roman" w:eastAsia="Calibri" w:hAnsi="Times New Roman" w:cs="Times New Roman"/>
                  <w:sz w:val="24"/>
                  <w:u w:val="single"/>
                  <w:lang w:val="ru-RU" w:eastAsia="ru-RU"/>
                </w:rPr>
                <w:t>majdanchiki</w:t>
              </w:r>
              <w:r w:rsidR="00142F16" w:rsidRPr="00310113">
                <w:rPr>
                  <w:rFonts w:ascii="Times New Roman" w:eastAsia="Calibri" w:hAnsi="Times New Roman" w:cs="Times New Roman"/>
                  <w:sz w:val="24"/>
                  <w:u w:val="single"/>
                  <w:lang w:eastAsia="ru-RU"/>
                </w:rPr>
                <w:t>-</w:t>
              </w:r>
              <w:r w:rsidR="00142F16" w:rsidRPr="00310113">
                <w:rPr>
                  <w:rFonts w:ascii="Times New Roman" w:eastAsia="Calibri" w:hAnsi="Times New Roman" w:cs="Times New Roman"/>
                  <w:sz w:val="24"/>
                  <w:u w:val="single"/>
                  <w:lang w:val="ru-RU" w:eastAsia="ru-RU"/>
                </w:rPr>
                <w:t>ets</w:t>
              </w:r>
              <w:r w:rsidR="00142F16" w:rsidRPr="00310113">
                <w:rPr>
                  <w:rFonts w:ascii="Times New Roman" w:eastAsia="Calibri" w:hAnsi="Times New Roman" w:cs="Times New Roman"/>
                  <w:sz w:val="24"/>
                  <w:u w:val="single"/>
                  <w:lang w:eastAsia="ru-RU"/>
                </w:rPr>
                <w:t>-</w:t>
              </w:r>
              <w:r w:rsidR="00142F16" w:rsidRPr="00310113">
                <w:rPr>
                  <w:rFonts w:ascii="Times New Roman" w:eastAsia="Calibri" w:hAnsi="Times New Roman" w:cs="Times New Roman"/>
                  <w:sz w:val="24"/>
                  <w:u w:val="single"/>
                  <w:lang w:val="ru-RU" w:eastAsia="ru-RU"/>
                </w:rPr>
                <w:t>prozorroprodazhi</w:t>
              </w:r>
              <w:r w:rsidR="00142F16" w:rsidRPr="00310113">
                <w:rPr>
                  <w:rFonts w:ascii="Times New Roman" w:eastAsia="Calibri" w:hAnsi="Times New Roman" w:cs="Times New Roman"/>
                  <w:sz w:val="24"/>
                  <w:u w:val="single"/>
                  <w:lang w:eastAsia="ru-RU"/>
                </w:rPr>
                <w:t>-</w:t>
              </w:r>
              <w:r w:rsidR="00142F16" w:rsidRPr="00310113">
                <w:rPr>
                  <w:rFonts w:ascii="Times New Roman" w:eastAsia="Calibri" w:hAnsi="Times New Roman" w:cs="Times New Roman"/>
                  <w:sz w:val="24"/>
                  <w:u w:val="single"/>
                  <w:lang w:val="ru-RU" w:eastAsia="ru-RU"/>
                </w:rPr>
                <w:t>cbd</w:t>
              </w:r>
              <w:r w:rsidR="00142F16" w:rsidRPr="00310113">
                <w:rPr>
                  <w:rFonts w:ascii="Times New Roman" w:eastAsia="Calibri" w:hAnsi="Times New Roman" w:cs="Times New Roman"/>
                  <w:sz w:val="24"/>
                  <w:u w:val="single"/>
                  <w:lang w:eastAsia="ru-RU"/>
                </w:rPr>
                <w:t>2</w:t>
              </w:r>
            </w:hyperlink>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142F16" w:rsidRPr="00310113" w:rsidRDefault="00142F16" w:rsidP="00465DDE">
            <w:pPr>
              <w:spacing w:after="0" w:line="240" w:lineRule="auto"/>
              <w:rPr>
                <w:rFonts w:ascii="Times New Roman" w:eastAsia="Calibri" w:hAnsi="Times New Roman" w:cs="Times New Roman"/>
                <w:bCs/>
                <w:sz w:val="24"/>
                <w:szCs w:val="24"/>
              </w:rPr>
            </w:pPr>
            <w:r w:rsidRPr="00310113">
              <w:rPr>
                <w:rFonts w:ascii="Times New Roman" w:eastAsia="Calibri" w:hAnsi="Times New Roman" w:cs="Times New Roman"/>
                <w:bCs/>
                <w:sz w:val="24"/>
                <w:szCs w:val="24"/>
              </w:rPr>
              <w:t xml:space="preserve">Оператор електронного майданчика здійснює перерахування </w:t>
            </w:r>
            <w:r w:rsidRPr="00310113">
              <w:rPr>
                <w:rFonts w:ascii="Times New Roman" w:eastAsia="Calibri" w:hAnsi="Times New Roman" w:cs="Times New Roman"/>
                <w:bCs/>
                <w:sz w:val="24"/>
                <w:szCs w:val="24"/>
                <w:u w:val="single"/>
              </w:rPr>
              <w:t>реєстраційного</w:t>
            </w:r>
            <w:r w:rsidRPr="00310113">
              <w:rPr>
                <w:rFonts w:ascii="Times New Roman" w:eastAsia="Calibri" w:hAnsi="Times New Roman" w:cs="Times New Roman"/>
                <w:bCs/>
                <w:sz w:val="24"/>
                <w:szCs w:val="24"/>
              </w:rPr>
              <w:t xml:space="preserve"> та гарантійного внесків в національній валюті на казначейські рахунки за такими реквізитами:: </w:t>
            </w:r>
            <w:r w:rsidRPr="00310113">
              <w:rPr>
                <w:rFonts w:ascii="Times New Roman" w:eastAsia="Calibri" w:hAnsi="Times New Roman" w:cs="Times New Roman"/>
                <w:bCs/>
                <w:sz w:val="24"/>
                <w:szCs w:val="24"/>
              </w:rPr>
              <w:br/>
              <w:t xml:space="preserve">Одержувач: ГУК Львiв/Новороздільська тг/  </w:t>
            </w:r>
          </w:p>
          <w:p w:rsidR="00142F16" w:rsidRPr="00310113" w:rsidRDefault="00142F16" w:rsidP="00465DDE">
            <w:pPr>
              <w:spacing w:after="0" w:line="240" w:lineRule="auto"/>
              <w:rPr>
                <w:rFonts w:ascii="Times New Roman" w:eastAsia="Calibri" w:hAnsi="Times New Roman" w:cs="Times New Roman"/>
                <w:bCs/>
                <w:sz w:val="24"/>
                <w:szCs w:val="24"/>
              </w:rPr>
            </w:pPr>
            <w:r w:rsidRPr="00310113">
              <w:rPr>
                <w:rFonts w:ascii="Times New Roman" w:eastAsia="Calibri" w:hAnsi="Times New Roman" w:cs="Times New Roman"/>
                <w:bCs/>
                <w:sz w:val="24"/>
                <w:szCs w:val="24"/>
              </w:rPr>
              <w:t>код. 21082400</w:t>
            </w:r>
          </w:p>
          <w:p w:rsidR="00142F16" w:rsidRPr="00310113" w:rsidRDefault="00142F16" w:rsidP="00465DDE">
            <w:pPr>
              <w:spacing w:after="0" w:line="240" w:lineRule="auto"/>
              <w:rPr>
                <w:rFonts w:ascii="Times New Roman" w:eastAsia="Calibri" w:hAnsi="Times New Roman" w:cs="Times New Roman"/>
                <w:bCs/>
                <w:sz w:val="24"/>
                <w:szCs w:val="24"/>
              </w:rPr>
            </w:pPr>
            <w:r w:rsidRPr="00310113">
              <w:rPr>
                <w:rFonts w:ascii="Times New Roman" w:eastAsia="Calibri" w:hAnsi="Times New Roman" w:cs="Times New Roman"/>
                <w:bCs/>
                <w:sz w:val="24"/>
                <w:szCs w:val="24"/>
              </w:rPr>
              <w:t>Рахунок № UA858999980314060593000013937</w:t>
            </w:r>
            <w:r w:rsidRPr="00310113">
              <w:rPr>
                <w:rFonts w:ascii="Times New Roman" w:eastAsia="Calibri" w:hAnsi="Times New Roman" w:cs="Times New Roman"/>
                <w:bCs/>
                <w:sz w:val="24"/>
                <w:szCs w:val="24"/>
              </w:rPr>
              <w:br/>
              <w:t>(для перерахування реєстраційного та гарантійного внесків)</w:t>
            </w:r>
            <w:r w:rsidRPr="00310113">
              <w:rPr>
                <w:rFonts w:ascii="Times New Roman" w:eastAsia="Calibri" w:hAnsi="Times New Roman" w:cs="Times New Roman"/>
                <w:bCs/>
                <w:sz w:val="24"/>
                <w:szCs w:val="24"/>
              </w:rPr>
              <w:br/>
              <w:t xml:space="preserve">Банк одержувача: Казначейство України </w:t>
            </w:r>
            <w:r w:rsidRPr="00310113">
              <w:rPr>
                <w:rFonts w:ascii="Times New Roman" w:eastAsia="Calibri" w:hAnsi="Times New Roman" w:cs="Times New Roman"/>
                <w:bCs/>
                <w:sz w:val="24"/>
                <w:szCs w:val="24"/>
              </w:rPr>
              <w:br/>
              <w:t>Код ЄДРПОУ 38008294</w:t>
            </w:r>
            <w:r w:rsidRPr="00310113">
              <w:rPr>
                <w:rFonts w:ascii="Times New Roman" w:eastAsia="Calibri" w:hAnsi="Times New Roman" w:cs="Times New Roman"/>
                <w:bCs/>
                <w:sz w:val="24"/>
                <w:szCs w:val="24"/>
              </w:rPr>
              <w:br/>
              <w:t>Призначення платежу: (обов’язково вказати за що)</w:t>
            </w:r>
          </w:p>
          <w:p w:rsidR="00142F16" w:rsidRPr="00310113" w:rsidRDefault="00142F16" w:rsidP="00465DDE">
            <w:pPr>
              <w:spacing w:after="0" w:line="240" w:lineRule="auto"/>
              <w:rPr>
                <w:rFonts w:ascii="Times New Roman" w:eastAsia="Calibri" w:hAnsi="Times New Roman" w:cs="Times New Roman"/>
                <w:bCs/>
                <w:sz w:val="24"/>
                <w:szCs w:val="24"/>
              </w:rPr>
            </w:pPr>
          </w:p>
          <w:p w:rsidR="00142F16" w:rsidRPr="00310113" w:rsidRDefault="00142F16" w:rsidP="00465DDE">
            <w:pPr>
              <w:spacing w:after="0" w:line="240" w:lineRule="auto"/>
              <w:rPr>
                <w:rFonts w:ascii="Times New Roman" w:eastAsia="Calibri" w:hAnsi="Times New Roman" w:cs="Times New Roman"/>
                <w:bCs/>
                <w:sz w:val="24"/>
                <w:szCs w:val="24"/>
              </w:rPr>
            </w:pPr>
            <w:r w:rsidRPr="00310113">
              <w:rPr>
                <w:rFonts w:ascii="Times New Roman" w:eastAsia="Calibri" w:hAnsi="Times New Roman" w:cs="Times New Roman"/>
                <w:bCs/>
                <w:sz w:val="24"/>
                <w:szCs w:val="24"/>
              </w:rPr>
              <w:t>Переможець аукціону здійснює перерахування авансового внеску та орендної плати на рахунки за такими реквізитами:</w:t>
            </w:r>
            <w:r w:rsidRPr="00310113">
              <w:rPr>
                <w:rFonts w:ascii="Times New Roman" w:eastAsia="Calibri" w:hAnsi="Times New Roman" w:cs="Times New Roman"/>
                <w:bCs/>
                <w:sz w:val="24"/>
                <w:szCs w:val="24"/>
              </w:rPr>
              <w:br/>
              <w:t xml:space="preserve">в національній валюті: </w:t>
            </w:r>
          </w:p>
          <w:p w:rsidR="00142F16" w:rsidRPr="00310113" w:rsidRDefault="00142F16" w:rsidP="00465DDE">
            <w:pPr>
              <w:spacing w:after="0" w:line="240" w:lineRule="auto"/>
              <w:rPr>
                <w:rFonts w:ascii="Times New Roman" w:eastAsia="Calibri" w:hAnsi="Times New Roman" w:cs="Times New Roman"/>
                <w:bCs/>
                <w:sz w:val="24"/>
                <w:szCs w:val="24"/>
              </w:rPr>
            </w:pPr>
            <w:r w:rsidRPr="00310113">
              <w:rPr>
                <w:rFonts w:ascii="Times New Roman" w:eastAsia="Calibri" w:hAnsi="Times New Roman" w:cs="Times New Roman"/>
                <w:bCs/>
                <w:sz w:val="24"/>
                <w:szCs w:val="24"/>
              </w:rPr>
              <w:t xml:space="preserve">Одержувач: виконавчий комітет Новороздільської міської ради </w:t>
            </w:r>
          </w:p>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bCs/>
                <w:sz w:val="24"/>
                <w:szCs w:val="24"/>
              </w:rPr>
              <w:t xml:space="preserve">Рахунок № UA208201720355109052001040928 </w:t>
            </w:r>
            <w:r w:rsidRPr="00310113">
              <w:rPr>
                <w:rFonts w:ascii="Times New Roman" w:eastAsia="Calibri" w:hAnsi="Times New Roman" w:cs="Times New Roman"/>
                <w:bCs/>
                <w:sz w:val="24"/>
                <w:szCs w:val="24"/>
              </w:rPr>
              <w:br/>
              <w:t>(для перерахування орендної плати, реєстраційного та авансового внеску)</w:t>
            </w:r>
            <w:r w:rsidRPr="00310113">
              <w:rPr>
                <w:rFonts w:ascii="Times New Roman" w:eastAsia="Calibri" w:hAnsi="Times New Roman" w:cs="Times New Roman"/>
                <w:bCs/>
                <w:sz w:val="24"/>
                <w:szCs w:val="24"/>
              </w:rPr>
              <w:br/>
              <w:t xml:space="preserve">Банк одержувача: УДКСУ у Миколаївському р-ні, Львівської області  </w:t>
            </w:r>
            <w:r w:rsidRPr="00310113">
              <w:rPr>
                <w:rFonts w:ascii="Times New Roman" w:eastAsia="Calibri" w:hAnsi="Times New Roman" w:cs="Times New Roman"/>
                <w:bCs/>
                <w:sz w:val="24"/>
                <w:szCs w:val="24"/>
              </w:rPr>
              <w:br/>
              <w:t>Код ЄДРПОУ 04056210</w:t>
            </w:r>
            <w:r w:rsidRPr="00310113">
              <w:rPr>
                <w:rFonts w:ascii="Times New Roman" w:eastAsia="Calibri" w:hAnsi="Times New Roman" w:cs="Times New Roman"/>
                <w:bCs/>
                <w:sz w:val="24"/>
                <w:szCs w:val="24"/>
              </w:rPr>
              <w:br/>
              <w:t>Призначення платежу: (обов’язково вказати за що)</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eastAsia="ru-RU"/>
              </w:rPr>
              <w:t>2</w:t>
            </w:r>
            <w:r w:rsidRPr="00310113">
              <w:rPr>
                <w:rFonts w:ascii="Times New Roman" w:eastAsia="Calibri" w:hAnsi="Times New Roman" w:cs="Times New Roman"/>
                <w:sz w:val="24"/>
                <w:szCs w:val="24"/>
                <w:lang w:val="ru-RU" w:eastAsia="ru-RU"/>
              </w:rPr>
              <w:t>5 календарних днів з дати оприлюднення оголошення електронною торговою системою про передачу майна в оренду</w:t>
            </w:r>
          </w:p>
          <w:p w:rsidR="00142F16" w:rsidRPr="00310113" w:rsidRDefault="00142F16" w:rsidP="00465DDE">
            <w:pPr>
              <w:spacing w:after="0" w:line="240" w:lineRule="auto"/>
              <w:rPr>
                <w:rFonts w:ascii="Times New Roman" w:eastAsia="Calibri" w:hAnsi="Times New Roman" w:cs="Times New Roman"/>
                <w:sz w:val="24"/>
                <w:szCs w:val="24"/>
                <w:lang w:val="ru-RU" w:eastAsia="ru-RU"/>
              </w:rPr>
            </w:pPr>
          </w:p>
        </w:tc>
      </w:tr>
      <w:tr w:rsidR="00142F16" w:rsidRPr="00310113" w:rsidTr="00465DDE">
        <w:trPr>
          <w:trHeight w:val="3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Проект договору</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 xml:space="preserve">Додається до </w:t>
            </w:r>
            <w:r w:rsidRPr="00310113">
              <w:rPr>
                <w:rFonts w:ascii="Times New Roman" w:eastAsia="Calibri" w:hAnsi="Times New Roman" w:cs="Times New Roman"/>
                <w:sz w:val="24"/>
                <w:szCs w:val="24"/>
                <w:lang w:eastAsia="ru-RU"/>
              </w:rPr>
              <w:t xml:space="preserve">цього </w:t>
            </w:r>
            <w:r w:rsidRPr="00310113">
              <w:rPr>
                <w:rFonts w:ascii="Times New Roman" w:eastAsia="Calibri" w:hAnsi="Times New Roman" w:cs="Times New Roman"/>
                <w:sz w:val="24"/>
                <w:szCs w:val="24"/>
                <w:lang w:val="ru-RU" w:eastAsia="ru-RU"/>
              </w:rPr>
              <w:t xml:space="preserve">оголошення </w:t>
            </w:r>
          </w:p>
        </w:tc>
      </w:tr>
      <w:tr w:rsidR="00142F16" w:rsidRPr="00310113" w:rsidTr="00465DDE">
        <w:trPr>
          <w:trHeight w:val="315"/>
        </w:trPr>
        <w:tc>
          <w:tcPr>
            <w:tcW w:w="10455"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rsidR="00142F16" w:rsidRPr="00310113" w:rsidRDefault="00142F16" w:rsidP="00465DDE">
            <w:pPr>
              <w:spacing w:after="0" w:line="240" w:lineRule="auto"/>
              <w:jc w:val="center"/>
              <w:rPr>
                <w:rFonts w:ascii="Times New Roman" w:eastAsia="Calibri" w:hAnsi="Times New Roman" w:cs="Times New Roman"/>
                <w:b/>
                <w:bCs/>
                <w:sz w:val="24"/>
                <w:szCs w:val="24"/>
                <w:lang w:val="ru-RU" w:eastAsia="ru-RU"/>
              </w:rPr>
            </w:pPr>
            <w:r w:rsidRPr="00310113">
              <w:rPr>
                <w:rFonts w:ascii="Times New Roman" w:eastAsia="Calibri" w:hAnsi="Times New Roman" w:cs="Times New Roman"/>
                <w:b/>
                <w:bCs/>
                <w:sz w:val="24"/>
                <w:szCs w:val="24"/>
                <w:lang w:val="ru-RU" w:eastAsia="ru-RU"/>
              </w:rPr>
              <w:t>Інша додаткова інформація</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Чи зобов’язаний орендар компенсувати витрати, пов’язані з проведенням незалежної оцінки</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b/>
                <w:bCs/>
                <w:sz w:val="24"/>
                <w:szCs w:val="24"/>
                <w:lang w:eastAsia="ru-RU"/>
              </w:rPr>
            </w:pPr>
            <w:r w:rsidRPr="00310113">
              <w:rPr>
                <w:rFonts w:ascii="Times New Roman" w:eastAsia="Calibri" w:hAnsi="Times New Roman" w:cs="Times New Roman"/>
                <w:sz w:val="24"/>
                <w:szCs w:val="24"/>
                <w:lang w:eastAsia="ru-RU"/>
              </w:rPr>
              <w:t>Так</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val="ru-RU" w:eastAsia="ru-RU"/>
              </w:rPr>
              <w:t>Сума компенсації витрат, пов’язаних з проведенням незалежної оцінки, грн</w:t>
            </w:r>
            <w:r w:rsidRPr="00310113">
              <w:rPr>
                <w:rFonts w:ascii="Times New Roman" w:eastAsia="Calibri" w:hAnsi="Times New Roman" w:cs="Times New Roman"/>
                <w:sz w:val="24"/>
                <w:szCs w:val="24"/>
                <w:lang w:eastAsia="ru-RU"/>
              </w:rPr>
              <w:t>. без ПДВ</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eastAsia="ru-RU"/>
              </w:rPr>
              <w:t>1800,0</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MS Mincho" w:hAnsi="Times New Roman" w:cs="Times New Roman"/>
                <w:sz w:val="24"/>
                <w:szCs w:val="24"/>
                <w:lang w:val="ru-RU" w:eastAsia="ru-RU"/>
              </w:rPr>
              <w:t xml:space="preserve">Чи має орендар компенсувати </w:t>
            </w:r>
            <w:r w:rsidRPr="00310113">
              <w:rPr>
                <w:rFonts w:ascii="Times New Roman" w:eastAsia="MS Mincho" w:hAnsi="Times New Roman" w:cs="Times New Roman"/>
                <w:sz w:val="24"/>
                <w:szCs w:val="24"/>
                <w:lang w:val="ru-RU" w:eastAsia="ru-RU"/>
              </w:rPr>
              <w:lastRenderedPageBreak/>
              <w:t>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eastAsia="ru-RU"/>
              </w:rPr>
              <w:lastRenderedPageBreak/>
              <w:t>Так</w:t>
            </w:r>
          </w:p>
        </w:tc>
      </w:tr>
      <w:tr w:rsidR="00142F16" w:rsidRPr="00310113" w:rsidTr="00465DDE">
        <w:trPr>
          <w:trHeight w:val="315"/>
        </w:trPr>
        <w:tc>
          <w:tcPr>
            <w:tcW w:w="10455"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rsidR="00142F16" w:rsidRPr="00310113" w:rsidRDefault="00142F16" w:rsidP="00465DDE">
            <w:pPr>
              <w:spacing w:after="0" w:line="240" w:lineRule="auto"/>
              <w:jc w:val="center"/>
              <w:rPr>
                <w:rFonts w:ascii="Times New Roman" w:eastAsia="Calibri" w:hAnsi="Times New Roman" w:cs="Times New Roman"/>
                <w:b/>
                <w:bCs/>
                <w:sz w:val="24"/>
                <w:szCs w:val="24"/>
                <w:lang w:val="ru-RU" w:eastAsia="ru-RU"/>
              </w:rPr>
            </w:pPr>
            <w:r w:rsidRPr="00310113">
              <w:rPr>
                <w:rFonts w:ascii="Times New Roman" w:eastAsia="Calibri" w:hAnsi="Times New Roman" w:cs="Times New Roman"/>
                <w:b/>
                <w:bCs/>
                <w:sz w:val="24"/>
                <w:szCs w:val="24"/>
                <w:lang w:val="ru-RU" w:eastAsia="ru-RU"/>
              </w:rPr>
              <w:lastRenderedPageBreak/>
              <w:t>Інформація про об'єкт оренди, що міститься в Переліку першого типу, в обсязі, визначеному пунктом 26 Порядку міститься за посиланням:</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42F16" w:rsidRPr="00310113" w:rsidRDefault="00142F16" w:rsidP="00465DDE">
            <w:pPr>
              <w:spacing w:after="0" w:line="240" w:lineRule="auto"/>
              <w:rPr>
                <w:rFonts w:ascii="Times New Roman" w:eastAsia="Calibri" w:hAnsi="Times New Roman" w:cs="Times New Roman"/>
                <w:sz w:val="24"/>
                <w:szCs w:val="24"/>
                <w:u w:val="single"/>
                <w:lang w:eastAsia="ru-RU"/>
              </w:rPr>
            </w:pPr>
            <w:r w:rsidRPr="00310113">
              <w:rPr>
                <w:rFonts w:ascii="Times New Roman" w:eastAsia="MS Mincho" w:hAnsi="Times New Roman" w:cs="Times New Roman"/>
                <w:sz w:val="24"/>
                <w:szCs w:val="24"/>
                <w:lang w:val="ru-RU" w:eastAsia="ru-RU"/>
              </w:rPr>
              <w:t>https</w:t>
            </w:r>
            <w:r w:rsidRPr="00310113">
              <w:rPr>
                <w:rFonts w:ascii="Times New Roman" w:eastAsia="MS Mincho" w:hAnsi="Times New Roman" w:cs="Times New Roman"/>
                <w:sz w:val="24"/>
                <w:szCs w:val="24"/>
                <w:lang w:eastAsia="ru-RU"/>
              </w:rPr>
              <w:t>://</w:t>
            </w:r>
            <w:r w:rsidRPr="00310113">
              <w:rPr>
                <w:rFonts w:ascii="Times New Roman" w:eastAsia="MS Mincho" w:hAnsi="Times New Roman" w:cs="Times New Roman"/>
                <w:sz w:val="24"/>
                <w:szCs w:val="24"/>
                <w:lang w:val="ru-RU" w:eastAsia="ru-RU"/>
              </w:rPr>
              <w:t>sales</w:t>
            </w:r>
            <w:r w:rsidRPr="00310113">
              <w:rPr>
                <w:rFonts w:ascii="Times New Roman" w:eastAsia="MS Mincho" w:hAnsi="Times New Roman" w:cs="Times New Roman"/>
                <w:sz w:val="24"/>
                <w:szCs w:val="24"/>
                <w:lang w:eastAsia="ru-RU"/>
              </w:rPr>
              <w:t>.</w:t>
            </w:r>
            <w:r w:rsidRPr="00310113">
              <w:rPr>
                <w:rFonts w:ascii="Times New Roman" w:eastAsia="MS Mincho" w:hAnsi="Times New Roman" w:cs="Times New Roman"/>
                <w:sz w:val="24"/>
                <w:szCs w:val="24"/>
                <w:lang w:val="ru-RU" w:eastAsia="ru-RU"/>
              </w:rPr>
              <w:t>tsbgalcontract</w:t>
            </w:r>
            <w:r w:rsidRPr="00310113">
              <w:rPr>
                <w:rFonts w:ascii="Times New Roman" w:eastAsia="MS Mincho" w:hAnsi="Times New Roman" w:cs="Times New Roman"/>
                <w:sz w:val="24"/>
                <w:szCs w:val="24"/>
                <w:lang w:eastAsia="ru-RU"/>
              </w:rPr>
              <w:t>.</w:t>
            </w:r>
            <w:r w:rsidRPr="00310113">
              <w:rPr>
                <w:rFonts w:ascii="Times New Roman" w:eastAsia="MS Mincho" w:hAnsi="Times New Roman" w:cs="Times New Roman"/>
                <w:sz w:val="24"/>
                <w:szCs w:val="24"/>
                <w:lang w:val="ru-RU" w:eastAsia="ru-RU"/>
              </w:rPr>
              <w:t>org</w:t>
            </w:r>
            <w:r w:rsidRPr="00310113">
              <w:rPr>
                <w:rFonts w:ascii="Times New Roman" w:eastAsia="MS Mincho" w:hAnsi="Times New Roman" w:cs="Times New Roman"/>
                <w:sz w:val="24"/>
                <w:szCs w:val="24"/>
                <w:lang w:eastAsia="ru-RU"/>
              </w:rPr>
              <w:t>.</w:t>
            </w:r>
            <w:r w:rsidRPr="00310113">
              <w:rPr>
                <w:rFonts w:ascii="Times New Roman" w:eastAsia="MS Mincho" w:hAnsi="Times New Roman" w:cs="Times New Roman"/>
                <w:sz w:val="24"/>
                <w:szCs w:val="24"/>
                <w:lang w:val="ru-RU" w:eastAsia="ru-RU"/>
              </w:rPr>
              <w:t>ua</w:t>
            </w:r>
            <w:r w:rsidRPr="00310113">
              <w:rPr>
                <w:rFonts w:ascii="Times New Roman" w:eastAsia="MS Mincho" w:hAnsi="Times New Roman" w:cs="Times New Roman"/>
                <w:sz w:val="24"/>
                <w:szCs w:val="24"/>
                <w:lang w:eastAsia="ru-RU"/>
              </w:rPr>
              <w:t>/</w:t>
            </w:r>
            <w:r w:rsidRPr="00310113">
              <w:rPr>
                <w:rFonts w:ascii="Times New Roman" w:eastAsia="MS Mincho" w:hAnsi="Times New Roman" w:cs="Times New Roman"/>
                <w:sz w:val="24"/>
                <w:szCs w:val="24"/>
                <w:lang w:val="ru-RU" w:eastAsia="ru-RU"/>
              </w:rPr>
              <w:t>asset</w:t>
            </w:r>
            <w:r w:rsidRPr="00310113">
              <w:rPr>
                <w:rFonts w:ascii="Times New Roman" w:eastAsia="MS Mincho" w:hAnsi="Times New Roman" w:cs="Times New Roman"/>
                <w:sz w:val="24"/>
                <w:szCs w:val="24"/>
                <w:lang w:eastAsia="ru-RU"/>
              </w:rPr>
              <w:t>_</w:t>
            </w:r>
            <w:r w:rsidRPr="00310113">
              <w:rPr>
                <w:rFonts w:ascii="Times New Roman" w:eastAsia="MS Mincho" w:hAnsi="Times New Roman" w:cs="Times New Roman"/>
                <w:sz w:val="24"/>
                <w:szCs w:val="24"/>
                <w:lang w:val="ru-RU" w:eastAsia="ru-RU"/>
              </w:rPr>
              <w:t>rent</w:t>
            </w:r>
            <w:r w:rsidRPr="00310113">
              <w:rPr>
                <w:rFonts w:ascii="Times New Roman" w:eastAsia="MS Mincho" w:hAnsi="Times New Roman" w:cs="Times New Roman"/>
                <w:sz w:val="24"/>
                <w:szCs w:val="24"/>
                <w:lang w:eastAsia="ru-RU"/>
              </w:rPr>
              <w:t>/</w:t>
            </w:r>
            <w:r w:rsidRPr="00310113">
              <w:rPr>
                <w:rFonts w:ascii="Times New Roman" w:eastAsia="MS Mincho" w:hAnsi="Times New Roman" w:cs="Times New Roman"/>
                <w:sz w:val="24"/>
                <w:szCs w:val="24"/>
                <w:lang w:val="ru-RU" w:eastAsia="ru-RU"/>
              </w:rPr>
              <w:t>RGL</w:t>
            </w:r>
            <w:r w:rsidRPr="00310113">
              <w:rPr>
                <w:rFonts w:ascii="Times New Roman" w:eastAsia="MS Mincho" w:hAnsi="Times New Roman" w:cs="Times New Roman"/>
                <w:sz w:val="24"/>
                <w:szCs w:val="24"/>
                <w:lang w:eastAsia="ru-RU"/>
              </w:rPr>
              <w:t>001-</w:t>
            </w:r>
            <w:r w:rsidRPr="00310113">
              <w:rPr>
                <w:rFonts w:ascii="Times New Roman" w:eastAsia="MS Mincho" w:hAnsi="Times New Roman" w:cs="Times New Roman"/>
                <w:sz w:val="24"/>
                <w:szCs w:val="24"/>
                <w:lang w:val="ru-RU" w:eastAsia="ru-RU"/>
              </w:rPr>
              <w:t>UA</w:t>
            </w:r>
            <w:r w:rsidRPr="00310113">
              <w:rPr>
                <w:rFonts w:ascii="Times New Roman" w:eastAsia="MS Mincho" w:hAnsi="Times New Roman" w:cs="Times New Roman"/>
                <w:sz w:val="24"/>
                <w:szCs w:val="24"/>
                <w:lang w:eastAsia="ru-RU"/>
              </w:rPr>
              <w:t>-20210916-75896?</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val="ru-RU" w:eastAsia="ru-RU"/>
              </w:rPr>
            </w:pPr>
            <w:r w:rsidRPr="00310113">
              <w:rPr>
                <w:rFonts w:ascii="Times New Roman" w:eastAsia="MS Mincho" w:hAnsi="Times New Roman" w:cs="Times New Roman"/>
                <w:sz w:val="24"/>
                <w:szCs w:val="24"/>
                <w:lang w:val="ru-RU" w:eastAsia="ru-RU"/>
              </w:rPr>
              <w:t>ID об'єкту:</w:t>
            </w:r>
          </w:p>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MS Mincho" w:hAnsi="Times New Roman" w:cs="Times New Roman"/>
                <w:sz w:val="24"/>
                <w:szCs w:val="24"/>
                <w:lang w:val="ru-RU" w:eastAsia="ru-RU"/>
              </w:rPr>
              <w:t>RGL001-UA-20210916-75896</w:t>
            </w:r>
          </w:p>
        </w:tc>
      </w:tr>
      <w:tr w:rsidR="00142F16" w:rsidRPr="00310113" w:rsidTr="00465DDE">
        <w:trPr>
          <w:trHeight w:val="315"/>
        </w:trPr>
        <w:tc>
          <w:tcPr>
            <w:tcW w:w="10455"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i/>
                <w:iCs/>
                <w:sz w:val="24"/>
                <w:szCs w:val="24"/>
                <w:lang w:val="ru-RU" w:eastAsia="ru-RU"/>
              </w:rPr>
            </w:pPr>
            <w:r w:rsidRPr="00310113">
              <w:rPr>
                <w:rFonts w:ascii="Times New Roman" w:eastAsia="Calibri" w:hAnsi="Times New Roman" w:cs="Times New Roman"/>
                <w:i/>
                <w:iCs/>
                <w:sz w:val="24"/>
                <w:szCs w:val="24"/>
                <w:lang w:val="ru-RU" w:eastAsia="ru-RU"/>
              </w:rPr>
              <w:t>Умовні скорочення:</w:t>
            </w:r>
            <w:r w:rsidRPr="00310113">
              <w:rPr>
                <w:rFonts w:ascii="Times New Roman" w:eastAsia="Calibri" w:hAnsi="Times New Roman" w:cs="Times New Roman"/>
                <w:i/>
                <w:iCs/>
                <w:sz w:val="24"/>
                <w:szCs w:val="24"/>
                <w:lang w:val="ru-RU" w:eastAsia="ru-RU"/>
              </w:rPr>
              <w:br/>
              <w:t>Закон - Закон України "Про оренду державного та комунального майна";</w:t>
            </w:r>
            <w:r w:rsidRPr="00310113">
              <w:rPr>
                <w:rFonts w:ascii="Times New Roman" w:eastAsia="Calibri" w:hAnsi="Times New Roman" w:cs="Times New Roman"/>
                <w:i/>
                <w:iCs/>
                <w:sz w:val="24"/>
                <w:szCs w:val="24"/>
                <w:lang w:val="ru-RU" w:eastAsia="ru-RU"/>
              </w:rPr>
              <w:br/>
              <w:t>Постанова - постанова Кабінету Міністрів України від 03.06.2020 № 483 "Деякі питання оренди державного та комунального майна";</w:t>
            </w:r>
            <w:r w:rsidRPr="00310113">
              <w:rPr>
                <w:rFonts w:ascii="Times New Roman" w:eastAsia="Calibri" w:hAnsi="Times New Roman" w:cs="Times New Roman"/>
                <w:i/>
                <w:iCs/>
                <w:sz w:val="24"/>
                <w:szCs w:val="24"/>
                <w:lang w:val="ru-RU" w:eastAsia="ru-RU"/>
              </w:rPr>
              <w:br/>
              <w:t>Порядок - Порядок передачі в оренду державного та комунального майна, затверджений Постановою.</w:t>
            </w:r>
          </w:p>
        </w:tc>
      </w:tr>
      <w:tr w:rsidR="00142F16" w:rsidRPr="00310113" w:rsidTr="00465DDE">
        <w:trPr>
          <w:trHeight w:val="315"/>
        </w:trPr>
        <w:tc>
          <w:tcPr>
            <w:tcW w:w="10455"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142F16" w:rsidRPr="00310113" w:rsidRDefault="00142F16" w:rsidP="00465DDE">
            <w:pPr>
              <w:spacing w:after="0" w:line="240" w:lineRule="auto"/>
              <w:rPr>
                <w:rFonts w:ascii="Times New Roman" w:eastAsia="Calibri" w:hAnsi="Times New Roman" w:cs="Times New Roman"/>
                <w:i/>
                <w:iCs/>
                <w:sz w:val="24"/>
                <w:szCs w:val="24"/>
                <w:lang w:val="ru-RU" w:eastAsia="ru-RU"/>
              </w:rPr>
            </w:pPr>
            <w:r w:rsidRPr="00310113">
              <w:rPr>
                <w:rFonts w:ascii="Times New Roman" w:eastAsia="Calibri" w:hAnsi="Times New Roman" w:cs="Times New Roman"/>
                <w:i/>
                <w:iCs/>
                <w:sz w:val="24"/>
                <w:szCs w:val="24"/>
                <w:lang w:val="ru-RU" w:eastAsia="ru-RU"/>
              </w:rPr>
              <w:t>Реєстраційний внесок - сума коштів у розмірі 0,1 мінімальної заробітної плати, діючої станом на 1 січня поточного року, яка вноситься потенційним орендарем на відповідний рахунок оператора електронного майданчика за реєстрацію заяви на участь в аукціоні.</w:t>
            </w:r>
          </w:p>
          <w:p w:rsidR="00142F16" w:rsidRPr="00310113" w:rsidRDefault="00142F16" w:rsidP="00465DDE">
            <w:pPr>
              <w:spacing w:after="0" w:line="240" w:lineRule="auto"/>
              <w:rPr>
                <w:rFonts w:ascii="Times New Roman" w:eastAsia="Calibri" w:hAnsi="Times New Roman" w:cs="Times New Roman"/>
                <w:i/>
                <w:iCs/>
                <w:sz w:val="24"/>
                <w:szCs w:val="24"/>
                <w:lang w:val="ru-RU" w:eastAsia="ru-RU"/>
              </w:rPr>
            </w:pPr>
          </w:p>
        </w:tc>
      </w:tr>
    </w:tbl>
    <w:p w:rsidR="00142F16" w:rsidRPr="00310113" w:rsidRDefault="00142F16" w:rsidP="00142F16">
      <w:pPr>
        <w:spacing w:after="0" w:line="240" w:lineRule="auto"/>
        <w:rPr>
          <w:rFonts w:ascii="Times New Roman" w:eastAsia="Andale Sans UI" w:hAnsi="Times New Roman" w:cs="Times New Roman"/>
          <w:kern w:val="2"/>
          <w:sz w:val="24"/>
          <w:szCs w:val="24"/>
          <w:lang w:eastAsia="ru-RU"/>
        </w:rPr>
      </w:pPr>
    </w:p>
    <w:p w:rsidR="00142F16" w:rsidRPr="00310113" w:rsidRDefault="00142F16" w:rsidP="00142F16">
      <w:pPr>
        <w:spacing w:after="0" w:line="240" w:lineRule="auto"/>
        <w:rPr>
          <w:rFonts w:ascii="Times New Roman" w:eastAsia="Andale Sans UI" w:hAnsi="Times New Roman" w:cs="Times New Roman"/>
          <w:kern w:val="2"/>
          <w:sz w:val="24"/>
          <w:szCs w:val="24"/>
          <w:lang w:eastAsia="ru-RU"/>
        </w:rPr>
      </w:pPr>
      <w:r w:rsidRPr="00310113">
        <w:rPr>
          <w:rFonts w:ascii="Times New Roman" w:eastAsia="Andale Sans UI" w:hAnsi="Times New Roman" w:cs="Times New Roman"/>
          <w:kern w:val="2"/>
          <w:sz w:val="24"/>
          <w:szCs w:val="24"/>
          <w:lang w:eastAsia="ru-RU"/>
        </w:rPr>
        <w:t xml:space="preserve">Керуючий справами виконкому </w:t>
      </w:r>
      <w:r w:rsidRPr="00310113">
        <w:rPr>
          <w:rFonts w:ascii="Times New Roman" w:eastAsia="Andale Sans UI" w:hAnsi="Times New Roman" w:cs="Times New Roman"/>
          <w:kern w:val="2"/>
          <w:sz w:val="24"/>
          <w:szCs w:val="24"/>
          <w:lang w:eastAsia="ru-RU"/>
        </w:rPr>
        <w:tab/>
      </w:r>
      <w:r w:rsidRPr="00310113">
        <w:rPr>
          <w:rFonts w:ascii="Times New Roman" w:eastAsia="Andale Sans UI" w:hAnsi="Times New Roman" w:cs="Times New Roman"/>
          <w:kern w:val="2"/>
          <w:sz w:val="24"/>
          <w:szCs w:val="24"/>
          <w:lang w:eastAsia="ru-RU"/>
        </w:rPr>
        <w:tab/>
      </w:r>
      <w:r w:rsidRPr="00310113">
        <w:rPr>
          <w:rFonts w:ascii="Times New Roman" w:eastAsia="Andale Sans UI" w:hAnsi="Times New Roman" w:cs="Times New Roman"/>
          <w:kern w:val="2"/>
          <w:sz w:val="24"/>
          <w:szCs w:val="24"/>
          <w:lang w:eastAsia="ru-RU"/>
        </w:rPr>
        <w:tab/>
      </w:r>
      <w:r w:rsidRPr="00310113">
        <w:rPr>
          <w:rFonts w:ascii="Times New Roman" w:eastAsia="Andale Sans UI" w:hAnsi="Times New Roman" w:cs="Times New Roman"/>
          <w:kern w:val="2"/>
          <w:sz w:val="24"/>
          <w:szCs w:val="24"/>
          <w:lang w:eastAsia="ru-RU"/>
        </w:rPr>
        <w:tab/>
      </w:r>
      <w:r w:rsidRPr="00310113">
        <w:rPr>
          <w:rFonts w:ascii="Times New Roman" w:eastAsia="Andale Sans UI" w:hAnsi="Times New Roman" w:cs="Times New Roman"/>
          <w:kern w:val="2"/>
          <w:sz w:val="24"/>
          <w:szCs w:val="24"/>
          <w:lang w:eastAsia="ru-RU"/>
        </w:rPr>
        <w:tab/>
        <w:t>Анатолій Мельніков</w:t>
      </w:r>
    </w:p>
    <w:p w:rsidR="00142F16" w:rsidRPr="00310113" w:rsidRDefault="00142F16" w:rsidP="00142F16">
      <w:pPr>
        <w:spacing w:after="0" w:line="240" w:lineRule="auto"/>
        <w:rPr>
          <w:rFonts w:ascii="Times New Roman" w:eastAsia="Andale Sans UI" w:hAnsi="Times New Roman" w:cs="Times New Roman"/>
          <w:kern w:val="2"/>
          <w:sz w:val="24"/>
          <w:szCs w:val="24"/>
          <w:lang w:eastAsia="ru-RU"/>
        </w:rPr>
      </w:pPr>
    </w:p>
    <w:p w:rsidR="001479C4" w:rsidRPr="00310113" w:rsidRDefault="001479C4" w:rsidP="00142F16">
      <w:pPr>
        <w:spacing w:after="0" w:line="240" w:lineRule="auto"/>
        <w:rPr>
          <w:rFonts w:ascii="Times New Roman" w:eastAsia="Andale Sans UI" w:hAnsi="Times New Roman" w:cs="Times New Roman"/>
          <w:kern w:val="2"/>
          <w:sz w:val="24"/>
          <w:szCs w:val="24"/>
          <w:lang w:eastAsia="ru-RU"/>
        </w:rPr>
      </w:pPr>
    </w:p>
    <w:p w:rsidR="001479C4" w:rsidRPr="00310113" w:rsidRDefault="001479C4" w:rsidP="00142F16">
      <w:pPr>
        <w:spacing w:after="0" w:line="240" w:lineRule="auto"/>
        <w:rPr>
          <w:rFonts w:ascii="Times New Roman" w:eastAsia="Andale Sans UI" w:hAnsi="Times New Roman" w:cs="Times New Roman"/>
          <w:kern w:val="2"/>
          <w:sz w:val="24"/>
          <w:szCs w:val="24"/>
          <w:lang w:eastAsia="ru-RU"/>
        </w:rPr>
      </w:pPr>
    </w:p>
    <w:p w:rsidR="001479C4" w:rsidRPr="00310113" w:rsidRDefault="001479C4" w:rsidP="00142F16">
      <w:pPr>
        <w:spacing w:after="0" w:line="240" w:lineRule="auto"/>
        <w:rPr>
          <w:rFonts w:ascii="Times New Roman" w:eastAsia="Andale Sans UI" w:hAnsi="Times New Roman" w:cs="Times New Roman"/>
          <w:kern w:val="2"/>
          <w:sz w:val="24"/>
          <w:szCs w:val="24"/>
          <w:lang w:eastAsia="ru-RU"/>
        </w:rPr>
      </w:pPr>
    </w:p>
    <w:p w:rsidR="001479C4" w:rsidRPr="00310113" w:rsidRDefault="001479C4" w:rsidP="00142F16">
      <w:pPr>
        <w:spacing w:after="0" w:line="240" w:lineRule="auto"/>
        <w:rPr>
          <w:rFonts w:ascii="Times New Roman" w:eastAsia="Andale Sans UI" w:hAnsi="Times New Roman" w:cs="Times New Roman"/>
          <w:kern w:val="2"/>
          <w:sz w:val="24"/>
          <w:szCs w:val="24"/>
          <w:lang w:eastAsia="ru-RU"/>
        </w:rPr>
      </w:pPr>
    </w:p>
    <w:p w:rsidR="001479C4" w:rsidRPr="00310113" w:rsidRDefault="001479C4" w:rsidP="00142F16">
      <w:pPr>
        <w:spacing w:after="0" w:line="240" w:lineRule="auto"/>
        <w:rPr>
          <w:rFonts w:ascii="Times New Roman" w:eastAsia="Andale Sans UI" w:hAnsi="Times New Roman" w:cs="Times New Roman"/>
          <w:kern w:val="2"/>
          <w:sz w:val="24"/>
          <w:szCs w:val="24"/>
          <w:lang w:eastAsia="ru-RU"/>
        </w:rPr>
      </w:pPr>
    </w:p>
    <w:p w:rsidR="001479C4" w:rsidRPr="00310113" w:rsidRDefault="001479C4" w:rsidP="00142F16">
      <w:pPr>
        <w:spacing w:after="0" w:line="240" w:lineRule="auto"/>
        <w:rPr>
          <w:rFonts w:ascii="Times New Roman" w:eastAsia="Andale Sans UI" w:hAnsi="Times New Roman" w:cs="Times New Roman"/>
          <w:kern w:val="2"/>
          <w:sz w:val="24"/>
          <w:szCs w:val="24"/>
          <w:lang w:eastAsia="ru-RU"/>
        </w:rPr>
      </w:pPr>
    </w:p>
    <w:p w:rsidR="001479C4" w:rsidRPr="00310113" w:rsidRDefault="001479C4" w:rsidP="00142F16">
      <w:pPr>
        <w:spacing w:after="0" w:line="240" w:lineRule="auto"/>
        <w:rPr>
          <w:rFonts w:ascii="Times New Roman" w:eastAsia="Andale Sans UI" w:hAnsi="Times New Roman" w:cs="Times New Roman"/>
          <w:kern w:val="2"/>
          <w:sz w:val="24"/>
          <w:szCs w:val="24"/>
          <w:lang w:eastAsia="ru-RU"/>
        </w:rPr>
      </w:pPr>
    </w:p>
    <w:p w:rsidR="001479C4" w:rsidRPr="00310113" w:rsidRDefault="001479C4" w:rsidP="00142F16">
      <w:pPr>
        <w:spacing w:after="0" w:line="240" w:lineRule="auto"/>
        <w:rPr>
          <w:rFonts w:ascii="Times New Roman" w:eastAsia="Andale Sans UI" w:hAnsi="Times New Roman" w:cs="Times New Roman"/>
          <w:kern w:val="2"/>
          <w:sz w:val="24"/>
          <w:szCs w:val="24"/>
          <w:lang w:eastAsia="ru-RU"/>
        </w:rPr>
      </w:pPr>
    </w:p>
    <w:p w:rsidR="001479C4" w:rsidRPr="00310113" w:rsidRDefault="001479C4" w:rsidP="00142F16">
      <w:pPr>
        <w:spacing w:after="0" w:line="240" w:lineRule="auto"/>
        <w:rPr>
          <w:rFonts w:ascii="Times New Roman" w:eastAsia="Andale Sans UI" w:hAnsi="Times New Roman" w:cs="Times New Roman"/>
          <w:kern w:val="2"/>
          <w:sz w:val="24"/>
          <w:szCs w:val="24"/>
          <w:lang w:eastAsia="ru-RU"/>
        </w:rPr>
      </w:pPr>
    </w:p>
    <w:p w:rsidR="001479C4" w:rsidRPr="00310113" w:rsidRDefault="001479C4" w:rsidP="00142F16">
      <w:pPr>
        <w:spacing w:after="0" w:line="240" w:lineRule="auto"/>
        <w:rPr>
          <w:rFonts w:ascii="Times New Roman" w:eastAsia="Andale Sans UI" w:hAnsi="Times New Roman" w:cs="Times New Roman"/>
          <w:kern w:val="2"/>
          <w:sz w:val="24"/>
          <w:szCs w:val="24"/>
          <w:lang w:eastAsia="ru-RU"/>
        </w:rPr>
      </w:pPr>
    </w:p>
    <w:p w:rsidR="001479C4" w:rsidRPr="00310113" w:rsidRDefault="001479C4" w:rsidP="00142F16">
      <w:pPr>
        <w:spacing w:after="0" w:line="240" w:lineRule="auto"/>
        <w:rPr>
          <w:rFonts w:ascii="Times New Roman" w:eastAsia="Andale Sans UI" w:hAnsi="Times New Roman" w:cs="Times New Roman"/>
          <w:kern w:val="2"/>
          <w:sz w:val="24"/>
          <w:szCs w:val="24"/>
          <w:lang w:eastAsia="ru-RU"/>
        </w:rPr>
      </w:pPr>
    </w:p>
    <w:p w:rsidR="001479C4" w:rsidRPr="00310113" w:rsidRDefault="001479C4" w:rsidP="00142F16">
      <w:pPr>
        <w:spacing w:after="0" w:line="240" w:lineRule="auto"/>
        <w:rPr>
          <w:rFonts w:ascii="Times New Roman" w:eastAsia="Andale Sans UI" w:hAnsi="Times New Roman" w:cs="Times New Roman"/>
          <w:kern w:val="2"/>
          <w:sz w:val="24"/>
          <w:szCs w:val="24"/>
          <w:lang w:eastAsia="ru-RU"/>
        </w:rPr>
      </w:pPr>
    </w:p>
    <w:p w:rsidR="001479C4" w:rsidRPr="00310113" w:rsidRDefault="001479C4" w:rsidP="00142F16">
      <w:pPr>
        <w:spacing w:after="0" w:line="240" w:lineRule="auto"/>
        <w:rPr>
          <w:rFonts w:ascii="Times New Roman" w:eastAsia="Andale Sans UI" w:hAnsi="Times New Roman" w:cs="Times New Roman"/>
          <w:kern w:val="2"/>
          <w:sz w:val="24"/>
          <w:szCs w:val="24"/>
          <w:lang w:eastAsia="ru-RU"/>
        </w:rPr>
      </w:pPr>
    </w:p>
    <w:p w:rsidR="001479C4" w:rsidRPr="00310113" w:rsidRDefault="001479C4" w:rsidP="00142F16">
      <w:pPr>
        <w:spacing w:after="0" w:line="240" w:lineRule="auto"/>
        <w:rPr>
          <w:rFonts w:ascii="Times New Roman" w:eastAsia="Andale Sans UI" w:hAnsi="Times New Roman" w:cs="Times New Roman"/>
          <w:kern w:val="2"/>
          <w:sz w:val="24"/>
          <w:szCs w:val="24"/>
          <w:lang w:eastAsia="ru-RU"/>
        </w:rPr>
      </w:pPr>
    </w:p>
    <w:p w:rsidR="001479C4" w:rsidRPr="00310113" w:rsidRDefault="001479C4" w:rsidP="00142F16">
      <w:pPr>
        <w:spacing w:after="0" w:line="240" w:lineRule="auto"/>
        <w:rPr>
          <w:rFonts w:ascii="Times New Roman" w:eastAsia="Andale Sans UI" w:hAnsi="Times New Roman" w:cs="Times New Roman"/>
          <w:kern w:val="2"/>
          <w:sz w:val="24"/>
          <w:szCs w:val="24"/>
          <w:lang w:eastAsia="ru-RU"/>
        </w:rPr>
      </w:pPr>
    </w:p>
    <w:p w:rsidR="001479C4" w:rsidRPr="00310113" w:rsidRDefault="001479C4" w:rsidP="00142F16">
      <w:pPr>
        <w:spacing w:after="0" w:line="240" w:lineRule="auto"/>
        <w:rPr>
          <w:rFonts w:ascii="Times New Roman" w:eastAsia="Andale Sans UI" w:hAnsi="Times New Roman" w:cs="Times New Roman"/>
          <w:kern w:val="2"/>
          <w:sz w:val="24"/>
          <w:szCs w:val="24"/>
          <w:lang w:eastAsia="ru-RU"/>
        </w:rPr>
      </w:pPr>
    </w:p>
    <w:p w:rsidR="001479C4" w:rsidRPr="00310113" w:rsidRDefault="001479C4" w:rsidP="00142F16">
      <w:pPr>
        <w:spacing w:after="0" w:line="240" w:lineRule="auto"/>
        <w:rPr>
          <w:rFonts w:ascii="Times New Roman" w:eastAsia="Andale Sans UI" w:hAnsi="Times New Roman" w:cs="Times New Roman"/>
          <w:kern w:val="2"/>
          <w:sz w:val="24"/>
          <w:szCs w:val="24"/>
          <w:lang w:eastAsia="ru-RU"/>
        </w:rPr>
      </w:pPr>
    </w:p>
    <w:p w:rsidR="001479C4" w:rsidRPr="00310113" w:rsidRDefault="001479C4" w:rsidP="00142F16">
      <w:pPr>
        <w:spacing w:after="0" w:line="240" w:lineRule="auto"/>
        <w:rPr>
          <w:rFonts w:ascii="Times New Roman" w:eastAsia="Andale Sans UI" w:hAnsi="Times New Roman" w:cs="Times New Roman"/>
          <w:kern w:val="2"/>
          <w:sz w:val="24"/>
          <w:szCs w:val="24"/>
          <w:lang w:eastAsia="ru-RU"/>
        </w:rPr>
      </w:pPr>
    </w:p>
    <w:p w:rsidR="001479C4" w:rsidRPr="00310113" w:rsidRDefault="001479C4" w:rsidP="00142F16">
      <w:pPr>
        <w:spacing w:after="0" w:line="240" w:lineRule="auto"/>
        <w:rPr>
          <w:rFonts w:ascii="Times New Roman" w:eastAsia="Andale Sans UI" w:hAnsi="Times New Roman" w:cs="Times New Roman"/>
          <w:kern w:val="2"/>
          <w:sz w:val="24"/>
          <w:szCs w:val="24"/>
          <w:lang w:eastAsia="ru-RU"/>
        </w:rPr>
      </w:pPr>
    </w:p>
    <w:p w:rsidR="001479C4" w:rsidRPr="00310113" w:rsidRDefault="001479C4" w:rsidP="00142F16">
      <w:pPr>
        <w:spacing w:after="0" w:line="240" w:lineRule="auto"/>
        <w:rPr>
          <w:rFonts w:ascii="Times New Roman" w:eastAsia="Andale Sans UI" w:hAnsi="Times New Roman" w:cs="Times New Roman"/>
          <w:kern w:val="2"/>
          <w:sz w:val="24"/>
          <w:szCs w:val="24"/>
          <w:lang w:eastAsia="ru-RU"/>
        </w:rPr>
      </w:pPr>
    </w:p>
    <w:p w:rsidR="001479C4" w:rsidRPr="00310113" w:rsidRDefault="001479C4" w:rsidP="00142F16">
      <w:pPr>
        <w:spacing w:after="0" w:line="240" w:lineRule="auto"/>
        <w:rPr>
          <w:rFonts w:ascii="Times New Roman" w:eastAsia="Andale Sans UI" w:hAnsi="Times New Roman" w:cs="Times New Roman"/>
          <w:kern w:val="2"/>
          <w:sz w:val="24"/>
          <w:szCs w:val="24"/>
          <w:lang w:eastAsia="ru-RU"/>
        </w:rPr>
      </w:pPr>
    </w:p>
    <w:p w:rsidR="001479C4" w:rsidRPr="00310113" w:rsidRDefault="001479C4" w:rsidP="00142F16">
      <w:pPr>
        <w:spacing w:after="0" w:line="240" w:lineRule="auto"/>
        <w:rPr>
          <w:rFonts w:ascii="Times New Roman" w:eastAsia="Andale Sans UI" w:hAnsi="Times New Roman" w:cs="Times New Roman"/>
          <w:kern w:val="2"/>
          <w:sz w:val="24"/>
          <w:szCs w:val="24"/>
          <w:lang w:eastAsia="ru-RU"/>
        </w:rPr>
      </w:pPr>
    </w:p>
    <w:p w:rsidR="001479C4" w:rsidRPr="00310113" w:rsidRDefault="001479C4" w:rsidP="00142F16">
      <w:pPr>
        <w:spacing w:after="0" w:line="240" w:lineRule="auto"/>
        <w:rPr>
          <w:rFonts w:ascii="Times New Roman" w:eastAsia="Andale Sans UI" w:hAnsi="Times New Roman" w:cs="Times New Roman"/>
          <w:kern w:val="2"/>
          <w:sz w:val="24"/>
          <w:szCs w:val="24"/>
          <w:lang w:eastAsia="ru-RU"/>
        </w:rPr>
      </w:pPr>
    </w:p>
    <w:p w:rsidR="001479C4" w:rsidRPr="00310113" w:rsidRDefault="001479C4" w:rsidP="00142F16">
      <w:pPr>
        <w:spacing w:after="0" w:line="240" w:lineRule="auto"/>
        <w:rPr>
          <w:rFonts w:ascii="Times New Roman" w:eastAsia="Andale Sans UI" w:hAnsi="Times New Roman" w:cs="Times New Roman"/>
          <w:kern w:val="2"/>
          <w:sz w:val="24"/>
          <w:szCs w:val="24"/>
          <w:lang w:eastAsia="ru-RU"/>
        </w:rPr>
      </w:pPr>
    </w:p>
    <w:p w:rsidR="001479C4" w:rsidRPr="00310113" w:rsidRDefault="001479C4" w:rsidP="00142F16">
      <w:pPr>
        <w:spacing w:after="0" w:line="240" w:lineRule="auto"/>
        <w:rPr>
          <w:rFonts w:ascii="Times New Roman" w:eastAsia="Andale Sans UI" w:hAnsi="Times New Roman" w:cs="Times New Roman"/>
          <w:kern w:val="2"/>
          <w:sz w:val="24"/>
          <w:szCs w:val="24"/>
          <w:lang w:eastAsia="ru-RU"/>
        </w:rPr>
      </w:pPr>
    </w:p>
    <w:p w:rsidR="001479C4" w:rsidRPr="00310113" w:rsidRDefault="001479C4" w:rsidP="00142F16">
      <w:pPr>
        <w:spacing w:after="0" w:line="240" w:lineRule="auto"/>
        <w:rPr>
          <w:rFonts w:ascii="Times New Roman" w:eastAsia="Andale Sans UI" w:hAnsi="Times New Roman" w:cs="Times New Roman"/>
          <w:kern w:val="2"/>
          <w:sz w:val="24"/>
          <w:szCs w:val="24"/>
          <w:lang w:eastAsia="ru-RU"/>
        </w:rPr>
      </w:pPr>
    </w:p>
    <w:p w:rsidR="001479C4" w:rsidRPr="00310113" w:rsidRDefault="001479C4" w:rsidP="00142F16">
      <w:pPr>
        <w:spacing w:after="0" w:line="240" w:lineRule="auto"/>
        <w:rPr>
          <w:rFonts w:ascii="Times New Roman" w:eastAsia="Andale Sans UI" w:hAnsi="Times New Roman" w:cs="Times New Roman"/>
          <w:kern w:val="2"/>
          <w:sz w:val="24"/>
          <w:szCs w:val="24"/>
          <w:lang w:eastAsia="ru-RU"/>
        </w:rPr>
      </w:pPr>
    </w:p>
    <w:p w:rsidR="001479C4" w:rsidRPr="00310113" w:rsidRDefault="001479C4" w:rsidP="00142F16">
      <w:pPr>
        <w:spacing w:after="0" w:line="240" w:lineRule="auto"/>
        <w:rPr>
          <w:rFonts w:ascii="Times New Roman" w:eastAsia="Andale Sans UI" w:hAnsi="Times New Roman" w:cs="Times New Roman"/>
          <w:kern w:val="2"/>
          <w:sz w:val="24"/>
          <w:szCs w:val="24"/>
          <w:lang w:eastAsia="ru-RU"/>
        </w:rPr>
      </w:pPr>
    </w:p>
    <w:p w:rsidR="001479C4" w:rsidRPr="00310113" w:rsidRDefault="001479C4" w:rsidP="00142F16">
      <w:pPr>
        <w:spacing w:after="0" w:line="240" w:lineRule="auto"/>
        <w:rPr>
          <w:rFonts w:ascii="Times New Roman" w:eastAsia="Andale Sans UI" w:hAnsi="Times New Roman" w:cs="Times New Roman"/>
          <w:kern w:val="2"/>
          <w:sz w:val="24"/>
          <w:szCs w:val="24"/>
          <w:lang w:eastAsia="ru-RU"/>
        </w:rPr>
      </w:pPr>
    </w:p>
    <w:p w:rsidR="001479C4" w:rsidRPr="00310113" w:rsidRDefault="001479C4" w:rsidP="00142F16">
      <w:pPr>
        <w:spacing w:after="0" w:line="240" w:lineRule="auto"/>
        <w:rPr>
          <w:rFonts w:ascii="Times New Roman" w:eastAsia="Andale Sans UI" w:hAnsi="Times New Roman" w:cs="Times New Roman"/>
          <w:kern w:val="2"/>
          <w:sz w:val="24"/>
          <w:szCs w:val="24"/>
          <w:lang w:eastAsia="ru-RU"/>
        </w:rPr>
      </w:pPr>
    </w:p>
    <w:p w:rsidR="001479C4" w:rsidRPr="00310113" w:rsidRDefault="001479C4" w:rsidP="00142F16">
      <w:pPr>
        <w:spacing w:after="0" w:line="240" w:lineRule="auto"/>
        <w:rPr>
          <w:rFonts w:ascii="Times New Roman" w:eastAsia="Andale Sans UI" w:hAnsi="Times New Roman" w:cs="Times New Roman"/>
          <w:kern w:val="2"/>
          <w:sz w:val="24"/>
          <w:szCs w:val="24"/>
          <w:lang w:eastAsia="ru-RU"/>
        </w:rPr>
      </w:pPr>
    </w:p>
    <w:p w:rsidR="001479C4" w:rsidRPr="00310113" w:rsidRDefault="001479C4" w:rsidP="00142F16">
      <w:pPr>
        <w:spacing w:after="0" w:line="240" w:lineRule="auto"/>
        <w:rPr>
          <w:rFonts w:ascii="Times New Roman" w:eastAsia="Andale Sans UI" w:hAnsi="Times New Roman" w:cs="Times New Roman"/>
          <w:kern w:val="2"/>
          <w:sz w:val="24"/>
          <w:szCs w:val="24"/>
          <w:lang w:eastAsia="ru-RU"/>
        </w:rPr>
      </w:pP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2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НОВОРОЗДІЛЬСЬКА  МІСЬКА  РАДА</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ЛЬВІВСЬКОЇ  ОБЛАСТІ</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ВИКОНАВЧИЙ  КОМІТЕТ</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63D0">
        <w:rPr>
          <w:rFonts w:ascii="Times New Roman" w:eastAsia="Times New Roman" w:hAnsi="Times New Roman" w:cs="Times New Roman"/>
          <w:b/>
          <w:sz w:val="24"/>
          <w:szCs w:val="24"/>
          <w:lang w:val="ru-RU" w:eastAsia="ru-RU"/>
        </w:rPr>
        <w:t xml:space="preserve"> Р</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І</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Ш</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Е</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Я №</w:t>
      </w:r>
    </w:p>
    <w:p w:rsidR="00142F16" w:rsidRPr="00310113" w:rsidRDefault="00142F16" w:rsidP="00142F16">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00D17CEB" w:rsidRPr="00310113">
        <w:rPr>
          <w:rFonts w:ascii="Times New Roman" w:eastAsia="Times New Roman" w:hAnsi="Times New Roman" w:cs="Times New Roman"/>
          <w:b/>
          <w:sz w:val="24"/>
          <w:szCs w:val="24"/>
          <w:lang w:eastAsia="ru-RU"/>
        </w:rPr>
        <w:t>366</w:t>
      </w:r>
    </w:p>
    <w:p w:rsidR="001479C4" w:rsidRPr="00310113" w:rsidRDefault="001479C4" w:rsidP="00142F16">
      <w:pPr>
        <w:spacing w:after="0" w:line="240" w:lineRule="auto"/>
        <w:rPr>
          <w:rFonts w:ascii="Times New Roman" w:eastAsia="Times New Roman" w:hAnsi="Times New Roman" w:cs="Times New Roman"/>
          <w:bCs/>
          <w:sz w:val="24"/>
          <w:szCs w:val="24"/>
          <w:lang w:eastAsia="ru-RU"/>
        </w:rPr>
      </w:pPr>
    </w:p>
    <w:p w:rsidR="001479C4" w:rsidRPr="00310113" w:rsidRDefault="001479C4" w:rsidP="00142F16">
      <w:pPr>
        <w:spacing w:after="0" w:line="240" w:lineRule="auto"/>
        <w:rPr>
          <w:rFonts w:ascii="Times New Roman" w:eastAsia="Times New Roman" w:hAnsi="Times New Roman" w:cs="Times New Roman"/>
          <w:bCs/>
          <w:sz w:val="24"/>
          <w:szCs w:val="24"/>
          <w:lang w:eastAsia="ru-RU"/>
        </w:rPr>
      </w:pPr>
    </w:p>
    <w:p w:rsidR="00711324" w:rsidRDefault="00711324" w:rsidP="00142F16">
      <w:pPr>
        <w:spacing w:after="0" w:line="240" w:lineRule="auto"/>
        <w:rPr>
          <w:rFonts w:ascii="Times New Roman" w:eastAsia="Times New Roman" w:hAnsi="Times New Roman" w:cs="Times New Roman"/>
          <w:bCs/>
          <w:sz w:val="24"/>
          <w:szCs w:val="24"/>
          <w:lang w:eastAsia="ru-RU"/>
        </w:rPr>
      </w:pPr>
    </w:p>
    <w:p w:rsidR="00142F16" w:rsidRPr="00310113" w:rsidRDefault="00142F16" w:rsidP="00142F16">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17 листопада 2022 року</w:t>
      </w:r>
    </w:p>
    <w:p w:rsidR="00142F16" w:rsidRPr="00310113" w:rsidRDefault="00142F16" w:rsidP="00142F16">
      <w:pPr>
        <w:spacing w:after="0" w:line="240" w:lineRule="auto"/>
        <w:jc w:val="both"/>
        <w:rPr>
          <w:rFonts w:ascii="Times New Roman" w:eastAsia="Times New Roman" w:hAnsi="Times New Roman" w:cs="Times New Roman"/>
          <w:sz w:val="20"/>
          <w:szCs w:val="20"/>
          <w:lang w:eastAsia="ru-RU"/>
        </w:rPr>
      </w:pPr>
    </w:p>
    <w:p w:rsidR="00142F16" w:rsidRPr="00310113" w:rsidRDefault="00142F16" w:rsidP="00142F16">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 xml:space="preserve">Про намір передачі в оренду частини вбудованих приміщень І-го поверху </w:t>
      </w:r>
    </w:p>
    <w:p w:rsidR="00142F16" w:rsidRPr="00310113" w:rsidRDefault="00142F16" w:rsidP="00142F16">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адмінбудівлі, загальною площею 53,0 м</w:t>
      </w:r>
      <w:r w:rsidRPr="00310113">
        <w:rPr>
          <w:rFonts w:ascii="Times New Roman" w:eastAsia="Times New Roman" w:hAnsi="Times New Roman" w:cs="Times New Roman"/>
          <w:bCs/>
          <w:sz w:val="24"/>
          <w:szCs w:val="24"/>
          <w:vertAlign w:val="superscript"/>
          <w:lang w:eastAsia="ru-RU"/>
        </w:rPr>
        <w:t>2</w:t>
      </w:r>
      <w:r w:rsidRPr="00310113">
        <w:rPr>
          <w:rFonts w:ascii="Times New Roman" w:eastAsia="Times New Roman" w:hAnsi="Times New Roman" w:cs="Times New Roman"/>
          <w:bCs/>
          <w:sz w:val="24"/>
          <w:szCs w:val="24"/>
          <w:lang w:eastAsia="ru-RU"/>
        </w:rPr>
        <w:t xml:space="preserve">, розташованої по вул. Симоненка, 2, </w:t>
      </w:r>
    </w:p>
    <w:p w:rsidR="00142F16" w:rsidRPr="00310113" w:rsidRDefault="00142F16" w:rsidP="00142F16">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bCs/>
          <w:sz w:val="24"/>
          <w:szCs w:val="24"/>
          <w:lang w:eastAsia="ru-RU"/>
        </w:rPr>
        <w:t>смт. Розділ, Львівської області</w:t>
      </w:r>
      <w:r w:rsidRPr="00310113">
        <w:rPr>
          <w:rFonts w:ascii="Times New Roman" w:eastAsia="Times New Roman" w:hAnsi="Times New Roman" w:cs="Times New Roman"/>
          <w:sz w:val="24"/>
          <w:szCs w:val="24"/>
          <w:lang w:eastAsia="ru-RU"/>
        </w:rPr>
        <w:t xml:space="preserve">, шляхом </w:t>
      </w:r>
      <w:r w:rsidRPr="00310113">
        <w:rPr>
          <w:rFonts w:ascii="Times New Roman" w:eastAsia="Times New Roman" w:hAnsi="Times New Roman" w:cs="Times New Roman"/>
          <w:bCs/>
          <w:sz w:val="24"/>
          <w:szCs w:val="24"/>
          <w:lang w:eastAsia="ru-RU"/>
        </w:rPr>
        <w:t>проведення аукціону</w:t>
      </w:r>
    </w:p>
    <w:p w:rsidR="00142F16" w:rsidRPr="00310113" w:rsidRDefault="00142F16" w:rsidP="00142F16">
      <w:pPr>
        <w:spacing w:after="0" w:line="240" w:lineRule="auto"/>
        <w:rPr>
          <w:rFonts w:ascii="Times New Roman" w:eastAsia="Times New Roman" w:hAnsi="Times New Roman" w:cs="Times New Roman"/>
          <w:bCs/>
          <w:sz w:val="24"/>
          <w:szCs w:val="24"/>
          <w:lang w:eastAsia="ru-RU"/>
        </w:rPr>
      </w:pPr>
    </w:p>
    <w:p w:rsidR="00142F16" w:rsidRPr="00310113" w:rsidRDefault="00142F16" w:rsidP="00142F16">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lang w:eastAsia="ru-RU"/>
        </w:rPr>
      </w:pPr>
      <w:r w:rsidRPr="00310113">
        <w:rPr>
          <w:rFonts w:ascii="Times New Roman" w:eastAsia="Andale Sans UI" w:hAnsi="Times New Roman" w:cs="Times New Roman"/>
          <w:kern w:val="2"/>
          <w:sz w:val="24"/>
          <w:szCs w:val="24"/>
          <w:lang w:eastAsia="ru-RU"/>
        </w:rPr>
        <w:t>З метою ефективного використання майна комунальної власності Новороздільської територіальної громади, беручи до уваги заяву потенційного орендаря, яка надійшла через електронно торгову систему щодо наміру оренди частини вбудованих приміщень І-го поверху адмінбудівлі, загальною площею 53,0 м</w:t>
      </w:r>
      <w:r w:rsidRPr="00310113">
        <w:rPr>
          <w:rFonts w:ascii="Times New Roman" w:eastAsia="Andale Sans UI" w:hAnsi="Times New Roman" w:cs="Times New Roman"/>
          <w:kern w:val="2"/>
          <w:sz w:val="24"/>
          <w:szCs w:val="24"/>
          <w:vertAlign w:val="superscript"/>
          <w:lang w:eastAsia="ru-RU"/>
        </w:rPr>
        <w:t>2</w:t>
      </w:r>
      <w:r w:rsidRPr="00310113">
        <w:rPr>
          <w:rFonts w:ascii="Times New Roman" w:eastAsia="Andale Sans UI" w:hAnsi="Times New Roman" w:cs="Times New Roman"/>
          <w:kern w:val="2"/>
          <w:sz w:val="24"/>
          <w:szCs w:val="24"/>
          <w:lang w:eastAsia="ru-RU"/>
        </w:rPr>
        <w:t xml:space="preserve">, розташованої по </w:t>
      </w:r>
      <w:r w:rsidRPr="00310113">
        <w:rPr>
          <w:rFonts w:ascii="Times New Roman" w:eastAsia="Times New Roman" w:hAnsi="Times New Roman" w:cs="Times New Roman"/>
          <w:bCs/>
          <w:kern w:val="2"/>
          <w:sz w:val="24"/>
          <w:szCs w:val="24"/>
          <w:lang w:eastAsia="ru-RU"/>
        </w:rPr>
        <w:t xml:space="preserve">вул. </w:t>
      </w:r>
      <w:r w:rsidRPr="00310113">
        <w:rPr>
          <w:rFonts w:ascii="Times New Roman" w:eastAsia="Andale Sans UI" w:hAnsi="Times New Roman" w:cs="Times New Roman"/>
          <w:kern w:val="2"/>
          <w:sz w:val="24"/>
          <w:szCs w:val="24"/>
          <w:lang w:eastAsia="ru-RU"/>
        </w:rPr>
        <w:t xml:space="preserve">Симоненка, 2, смт. Розділ, Стрийського району, Львівської області та Протокол засідання комісії з питань оренди майна Новороздільської територіальної громади № 19 від 11.11.2022 року,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ст.29, ст.60 Закону України „Про місцеве самоврядування в Україні” виконавчий комітет Новороздільської міської ради </w:t>
      </w:r>
    </w:p>
    <w:p w:rsidR="00142F16" w:rsidRPr="00310113" w:rsidRDefault="00142F16" w:rsidP="00142F16">
      <w:pPr>
        <w:widowControl w:val="0"/>
        <w:tabs>
          <w:tab w:val="left" w:pos="567"/>
          <w:tab w:val="left" w:pos="1276"/>
          <w:tab w:val="left" w:pos="7200"/>
        </w:tabs>
        <w:suppressAutoHyphens/>
        <w:spacing w:after="0" w:line="240" w:lineRule="auto"/>
        <w:jc w:val="both"/>
        <w:rPr>
          <w:rFonts w:ascii="Times New Roman" w:eastAsia="Andale Sans UI" w:hAnsi="Times New Roman" w:cs="Times New Roman"/>
          <w:kern w:val="2"/>
          <w:sz w:val="24"/>
          <w:szCs w:val="24"/>
          <w:lang w:eastAsia="ru-RU"/>
        </w:rPr>
      </w:pPr>
    </w:p>
    <w:p w:rsidR="00142F16" w:rsidRPr="00310113" w:rsidRDefault="00142F16" w:rsidP="00142F16">
      <w:pPr>
        <w:widowControl w:val="0"/>
        <w:suppressAutoHyphens/>
        <w:spacing w:after="0" w:line="240" w:lineRule="auto"/>
        <w:rPr>
          <w:rFonts w:ascii="Times New Roman" w:eastAsia="Andale Sans UI" w:hAnsi="Times New Roman" w:cs="Times New Roman"/>
          <w:kern w:val="2"/>
          <w:sz w:val="24"/>
          <w:szCs w:val="24"/>
          <w:lang w:eastAsia="ru-RU"/>
        </w:rPr>
      </w:pPr>
      <w:r w:rsidRPr="00310113">
        <w:rPr>
          <w:rFonts w:ascii="Times New Roman" w:eastAsia="Andale Sans UI" w:hAnsi="Times New Roman" w:cs="Times New Roman"/>
          <w:kern w:val="2"/>
          <w:sz w:val="24"/>
          <w:szCs w:val="24"/>
          <w:lang w:eastAsia="ru-RU"/>
        </w:rPr>
        <w:t>В И Р І Ш И В:</w:t>
      </w:r>
    </w:p>
    <w:p w:rsidR="00142F16" w:rsidRPr="00310113" w:rsidRDefault="00142F16" w:rsidP="00142F16">
      <w:pPr>
        <w:widowControl w:val="0"/>
        <w:suppressAutoHyphens/>
        <w:spacing w:after="0" w:line="240" w:lineRule="auto"/>
        <w:rPr>
          <w:rFonts w:ascii="Times New Roman" w:eastAsia="Andale Sans UI" w:hAnsi="Times New Roman" w:cs="Times New Roman"/>
          <w:kern w:val="2"/>
          <w:sz w:val="24"/>
          <w:szCs w:val="24"/>
          <w:lang w:eastAsia="ru-RU"/>
        </w:rPr>
      </w:pPr>
    </w:p>
    <w:p w:rsidR="00142F16" w:rsidRPr="00310113" w:rsidRDefault="00142F16" w:rsidP="00142F16">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1. Оголосити аукціон з передачі в оренду </w:t>
      </w:r>
      <w:r w:rsidRPr="00310113">
        <w:rPr>
          <w:rFonts w:ascii="Times New Roman" w:eastAsia="Andale Sans UI" w:hAnsi="Times New Roman" w:cs="Times New Roman"/>
          <w:kern w:val="2"/>
          <w:sz w:val="24"/>
          <w:szCs w:val="24"/>
          <w:lang w:eastAsia="ru-RU"/>
        </w:rPr>
        <w:t>частини вбудованих приміщень І-го поверху адмінбудівлі, загальною площею 53,0 м</w:t>
      </w:r>
      <w:r w:rsidRPr="00310113">
        <w:rPr>
          <w:rFonts w:ascii="Times New Roman" w:eastAsia="Andale Sans UI" w:hAnsi="Times New Roman" w:cs="Times New Roman"/>
          <w:kern w:val="2"/>
          <w:sz w:val="24"/>
          <w:szCs w:val="24"/>
          <w:vertAlign w:val="superscript"/>
          <w:lang w:eastAsia="ru-RU"/>
        </w:rPr>
        <w:t>2</w:t>
      </w:r>
      <w:r w:rsidRPr="00310113">
        <w:rPr>
          <w:rFonts w:ascii="Times New Roman" w:eastAsia="Andale Sans UI" w:hAnsi="Times New Roman" w:cs="Times New Roman"/>
          <w:kern w:val="2"/>
          <w:sz w:val="24"/>
          <w:szCs w:val="24"/>
          <w:lang w:eastAsia="ru-RU"/>
        </w:rPr>
        <w:t xml:space="preserve">, розташованої по </w:t>
      </w:r>
      <w:r w:rsidRPr="00310113">
        <w:rPr>
          <w:rFonts w:ascii="Times New Roman" w:eastAsia="Times New Roman" w:hAnsi="Times New Roman" w:cs="Times New Roman"/>
          <w:bCs/>
          <w:sz w:val="24"/>
          <w:szCs w:val="24"/>
          <w:lang w:eastAsia="ru-RU"/>
        </w:rPr>
        <w:t xml:space="preserve">вул. </w:t>
      </w:r>
      <w:r w:rsidRPr="00310113">
        <w:rPr>
          <w:rFonts w:ascii="Times New Roman" w:eastAsia="Andale Sans UI" w:hAnsi="Times New Roman" w:cs="Times New Roman"/>
          <w:kern w:val="2"/>
          <w:sz w:val="24"/>
          <w:szCs w:val="24"/>
          <w:lang w:eastAsia="ru-RU"/>
        </w:rPr>
        <w:t>Симоненка, 2, смт. Розділ, Стрийського району, Львівської області</w:t>
      </w:r>
      <w:r w:rsidRPr="00310113">
        <w:rPr>
          <w:rFonts w:ascii="Times New Roman" w:eastAsia="Times New Roman" w:hAnsi="Times New Roman" w:cs="Times New Roman"/>
          <w:sz w:val="24"/>
          <w:szCs w:val="24"/>
          <w:lang w:eastAsia="ru-RU"/>
        </w:rPr>
        <w:t xml:space="preserve">, які включені до переліку Першого типу,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142F16" w:rsidRPr="00310113" w:rsidRDefault="00142F16" w:rsidP="00142F16">
      <w:pPr>
        <w:tabs>
          <w:tab w:val="left" w:pos="567"/>
          <w:tab w:val="left" w:pos="709"/>
          <w:tab w:val="left" w:pos="851"/>
          <w:tab w:val="left" w:pos="7371"/>
        </w:tabs>
        <w:suppressAutoHyphens/>
        <w:spacing w:after="0" w:line="240" w:lineRule="auto"/>
        <w:ind w:firstLine="426"/>
        <w:jc w:val="both"/>
        <w:rPr>
          <w:rFonts w:ascii="Times New Roman" w:eastAsia="Andale Sans UI" w:hAnsi="Times New Roman" w:cs="Times New Roman"/>
          <w:kern w:val="2"/>
          <w:sz w:val="24"/>
          <w:szCs w:val="24"/>
          <w:lang w:eastAsia="ru-RU"/>
        </w:rPr>
      </w:pPr>
      <w:r w:rsidRPr="00310113">
        <w:rPr>
          <w:rFonts w:ascii="Times New Roman" w:eastAsia="Andale Sans UI" w:hAnsi="Times New Roman" w:cs="Times New Roman"/>
          <w:kern w:val="2"/>
          <w:sz w:val="24"/>
          <w:szCs w:val="24"/>
          <w:lang w:eastAsia="ru-RU"/>
        </w:rPr>
        <w:t>2. Затвердити умови та додаткові умови відповідно до Оголошення про передачу в оренду майна Новороздільської територіальної громади - частини вбудованих приміщень І-го поверху адмінбудівлі, загальною площею 53,0 м</w:t>
      </w:r>
      <w:r w:rsidRPr="00310113">
        <w:rPr>
          <w:rFonts w:ascii="Times New Roman" w:eastAsia="Andale Sans UI" w:hAnsi="Times New Roman" w:cs="Times New Roman"/>
          <w:kern w:val="2"/>
          <w:sz w:val="24"/>
          <w:szCs w:val="24"/>
          <w:vertAlign w:val="superscript"/>
          <w:lang w:eastAsia="ru-RU"/>
        </w:rPr>
        <w:t>2</w:t>
      </w:r>
      <w:r w:rsidRPr="00310113">
        <w:rPr>
          <w:rFonts w:ascii="Times New Roman" w:eastAsia="Andale Sans UI" w:hAnsi="Times New Roman" w:cs="Times New Roman"/>
          <w:kern w:val="2"/>
          <w:sz w:val="24"/>
          <w:szCs w:val="24"/>
          <w:lang w:eastAsia="ru-RU"/>
        </w:rPr>
        <w:t xml:space="preserve">, розташованої по </w:t>
      </w:r>
      <w:r w:rsidRPr="00310113">
        <w:rPr>
          <w:rFonts w:ascii="Times New Roman" w:eastAsia="Times New Roman" w:hAnsi="Times New Roman" w:cs="Times New Roman"/>
          <w:bCs/>
          <w:kern w:val="2"/>
          <w:sz w:val="24"/>
          <w:szCs w:val="24"/>
          <w:lang w:eastAsia="ru-RU"/>
        </w:rPr>
        <w:t xml:space="preserve">вул. </w:t>
      </w:r>
      <w:r w:rsidRPr="00310113">
        <w:rPr>
          <w:rFonts w:ascii="Times New Roman" w:eastAsia="Andale Sans UI" w:hAnsi="Times New Roman" w:cs="Times New Roman"/>
          <w:kern w:val="2"/>
          <w:sz w:val="24"/>
          <w:szCs w:val="24"/>
          <w:lang w:eastAsia="ru-RU"/>
        </w:rPr>
        <w:t>Симоненка, 2, смт. Розділ, Стрийського району, Львівської області щодо якого прийнято рішення про передачу в оренду на аукціоні, згідно Додатку.</w:t>
      </w:r>
    </w:p>
    <w:p w:rsidR="00142F16" w:rsidRPr="00310113" w:rsidRDefault="00142F16" w:rsidP="00142F16">
      <w:pPr>
        <w:tabs>
          <w:tab w:val="left" w:pos="567"/>
          <w:tab w:val="left" w:pos="709"/>
          <w:tab w:val="left" w:pos="851"/>
          <w:tab w:val="left" w:pos="7371"/>
        </w:tabs>
        <w:suppressAutoHyphens/>
        <w:spacing w:after="0" w:line="240" w:lineRule="auto"/>
        <w:ind w:firstLine="426"/>
        <w:jc w:val="both"/>
        <w:rPr>
          <w:rFonts w:ascii="Times New Roman" w:eastAsia="Andale Sans UI" w:hAnsi="Times New Roman" w:cs="Times New Roman"/>
          <w:kern w:val="2"/>
          <w:sz w:val="24"/>
          <w:szCs w:val="24"/>
          <w:lang w:eastAsia="ru-RU"/>
        </w:rPr>
      </w:pPr>
      <w:r w:rsidRPr="00310113">
        <w:rPr>
          <w:rFonts w:ascii="Times New Roman" w:eastAsia="Andale Sans UI" w:hAnsi="Times New Roman" w:cs="Times New Roman"/>
          <w:kern w:val="2"/>
          <w:sz w:val="24"/>
          <w:szCs w:val="24"/>
          <w:lang w:eastAsia="ru-RU"/>
        </w:rPr>
        <w:t xml:space="preserve">3. Оприлюднити дане рішення та текс Оголошення на сайті Новороздільської міської ради та в електронно торговій системі </w:t>
      </w:r>
      <w:r w:rsidRPr="00310113">
        <w:rPr>
          <w:rFonts w:ascii="Times New Roman" w:eastAsia="Andale Sans UI" w:hAnsi="Times New Roman" w:cs="Times New Roman"/>
          <w:b/>
          <w:kern w:val="2"/>
          <w:sz w:val="24"/>
          <w:szCs w:val="24"/>
          <w:lang w:eastAsia="ru-RU"/>
        </w:rPr>
        <w:t>«</w:t>
      </w:r>
      <w:r w:rsidRPr="00310113">
        <w:rPr>
          <w:rFonts w:ascii="Times New Roman" w:eastAsia="Andale Sans UI" w:hAnsi="Times New Roman" w:cs="Times New Roman"/>
          <w:kern w:val="2"/>
          <w:sz w:val="24"/>
          <w:szCs w:val="24"/>
          <w:lang w:eastAsia="ru-RU"/>
        </w:rPr>
        <w:t>Prozorro. Продажі».</w:t>
      </w:r>
    </w:p>
    <w:p w:rsidR="00142F16" w:rsidRPr="00310113" w:rsidRDefault="00142F16" w:rsidP="00142F16">
      <w:pPr>
        <w:tabs>
          <w:tab w:val="left" w:pos="567"/>
          <w:tab w:val="left" w:pos="709"/>
          <w:tab w:val="left" w:pos="851"/>
          <w:tab w:val="left" w:pos="7371"/>
        </w:tabs>
        <w:suppressAutoHyphens/>
        <w:spacing w:after="0" w:line="240" w:lineRule="auto"/>
        <w:ind w:firstLine="426"/>
        <w:jc w:val="both"/>
        <w:rPr>
          <w:rFonts w:ascii="Times New Roman" w:eastAsia="Andale Sans UI" w:hAnsi="Times New Roman" w:cs="Times New Roman"/>
          <w:kern w:val="2"/>
          <w:sz w:val="24"/>
          <w:szCs w:val="24"/>
          <w:lang w:eastAsia="ru-RU"/>
        </w:rPr>
      </w:pPr>
      <w:r w:rsidRPr="00310113">
        <w:rPr>
          <w:rFonts w:ascii="Times New Roman" w:eastAsia="Andale Sans UI" w:hAnsi="Times New Roman" w:cs="Times New Roman"/>
          <w:kern w:val="2"/>
          <w:sz w:val="24"/>
          <w:szCs w:val="24"/>
          <w:lang w:eastAsia="ru-RU"/>
        </w:rPr>
        <w:t>4. Контроль за виконанням даного рішення покласти на першого заступника міського голови Гулія М. М.           .</w:t>
      </w:r>
    </w:p>
    <w:p w:rsidR="00142F16" w:rsidRPr="00310113" w:rsidRDefault="00142F16" w:rsidP="00142F16">
      <w:pPr>
        <w:spacing w:after="0" w:line="240" w:lineRule="auto"/>
        <w:rPr>
          <w:rFonts w:ascii="Times New Roman" w:eastAsia="Andale Sans UI" w:hAnsi="Times New Roman" w:cs="Times New Roman"/>
          <w:kern w:val="2"/>
          <w:sz w:val="24"/>
          <w:szCs w:val="24"/>
          <w:lang w:eastAsia="ru-RU"/>
        </w:rPr>
      </w:pPr>
    </w:p>
    <w:p w:rsidR="001479C4" w:rsidRPr="00310113" w:rsidRDefault="001479C4" w:rsidP="00142F16">
      <w:pPr>
        <w:spacing w:after="0" w:line="240" w:lineRule="auto"/>
        <w:rPr>
          <w:rFonts w:ascii="Times New Roman" w:eastAsia="Andale Sans UI" w:hAnsi="Times New Roman" w:cs="Times New Roman"/>
          <w:kern w:val="2"/>
          <w:sz w:val="24"/>
          <w:szCs w:val="24"/>
          <w:lang w:eastAsia="ru-RU"/>
        </w:rPr>
      </w:pPr>
    </w:p>
    <w:p w:rsidR="00142F16" w:rsidRPr="00310113" w:rsidRDefault="00142F16" w:rsidP="00D17CEB">
      <w:pPr>
        <w:spacing w:after="0" w:line="240" w:lineRule="auto"/>
        <w:rPr>
          <w:rFonts w:ascii="Times New Roman" w:eastAsia="Andale Sans UI" w:hAnsi="Times New Roman" w:cs="Times New Roman"/>
          <w:kern w:val="2"/>
          <w:sz w:val="24"/>
          <w:szCs w:val="24"/>
          <w:lang w:eastAsia="ru-RU"/>
        </w:rPr>
      </w:pPr>
      <w:r w:rsidRPr="00310113">
        <w:rPr>
          <w:rFonts w:ascii="Times New Roman" w:eastAsia="Andale Sans UI" w:hAnsi="Times New Roman" w:cs="Times New Roman"/>
          <w:kern w:val="2"/>
          <w:sz w:val="24"/>
          <w:szCs w:val="24"/>
          <w:lang w:eastAsia="ru-RU"/>
        </w:rPr>
        <w:t>МІСЬКИЙ ГОЛОВА</w:t>
      </w:r>
      <w:r w:rsidRPr="00310113">
        <w:rPr>
          <w:rFonts w:ascii="Times New Roman" w:eastAsia="Andale Sans UI" w:hAnsi="Times New Roman" w:cs="Times New Roman"/>
          <w:kern w:val="2"/>
          <w:sz w:val="24"/>
          <w:szCs w:val="24"/>
          <w:lang w:eastAsia="ru-RU"/>
        </w:rPr>
        <w:tab/>
      </w:r>
      <w:r w:rsidRPr="00310113">
        <w:rPr>
          <w:rFonts w:ascii="Times New Roman" w:eastAsia="Andale Sans UI" w:hAnsi="Times New Roman" w:cs="Times New Roman"/>
          <w:kern w:val="2"/>
          <w:sz w:val="24"/>
          <w:szCs w:val="24"/>
          <w:lang w:eastAsia="ru-RU"/>
        </w:rPr>
        <w:tab/>
      </w:r>
      <w:r w:rsidRPr="00310113">
        <w:rPr>
          <w:rFonts w:ascii="Times New Roman" w:eastAsia="Andale Sans UI" w:hAnsi="Times New Roman" w:cs="Times New Roman"/>
          <w:kern w:val="2"/>
          <w:sz w:val="24"/>
          <w:szCs w:val="24"/>
          <w:lang w:eastAsia="ru-RU"/>
        </w:rPr>
        <w:tab/>
      </w:r>
      <w:r w:rsidR="00D17CEB" w:rsidRPr="00310113">
        <w:rPr>
          <w:rFonts w:ascii="Times New Roman" w:eastAsia="Andale Sans UI" w:hAnsi="Times New Roman" w:cs="Times New Roman"/>
          <w:kern w:val="2"/>
          <w:sz w:val="24"/>
          <w:szCs w:val="24"/>
          <w:lang w:eastAsia="ru-RU"/>
        </w:rPr>
        <w:tab/>
      </w:r>
      <w:r w:rsidR="00D17CEB" w:rsidRPr="00310113">
        <w:rPr>
          <w:rFonts w:ascii="Times New Roman" w:eastAsia="Andale Sans UI" w:hAnsi="Times New Roman" w:cs="Times New Roman"/>
          <w:kern w:val="2"/>
          <w:sz w:val="24"/>
          <w:szCs w:val="24"/>
          <w:lang w:eastAsia="ru-RU"/>
        </w:rPr>
        <w:tab/>
      </w:r>
      <w:r w:rsidRPr="00310113">
        <w:rPr>
          <w:rFonts w:ascii="Times New Roman" w:eastAsia="Andale Sans UI" w:hAnsi="Times New Roman" w:cs="Times New Roman"/>
          <w:kern w:val="2"/>
          <w:sz w:val="24"/>
          <w:szCs w:val="24"/>
          <w:lang w:eastAsia="ru-RU"/>
        </w:rPr>
        <w:tab/>
        <w:t xml:space="preserve">      Ярина ЯЦЕНКО</w:t>
      </w:r>
    </w:p>
    <w:p w:rsidR="00142F16" w:rsidRDefault="00142F16" w:rsidP="00142F16">
      <w:pPr>
        <w:spacing w:after="0" w:line="240" w:lineRule="auto"/>
        <w:ind w:right="-165"/>
        <w:jc w:val="both"/>
        <w:rPr>
          <w:rFonts w:ascii="Times New Roman" w:eastAsia="MS Mincho" w:hAnsi="Times New Roman" w:cs="Times New Roman"/>
          <w:sz w:val="24"/>
          <w:szCs w:val="24"/>
          <w:lang w:eastAsia="ru-RU"/>
        </w:rPr>
      </w:pPr>
    </w:p>
    <w:p w:rsidR="004F63D0" w:rsidRDefault="004F63D0" w:rsidP="00142F16">
      <w:pPr>
        <w:spacing w:after="0" w:line="240" w:lineRule="auto"/>
        <w:ind w:right="-165"/>
        <w:jc w:val="both"/>
        <w:rPr>
          <w:rFonts w:ascii="Times New Roman" w:eastAsia="MS Mincho" w:hAnsi="Times New Roman" w:cs="Times New Roman"/>
          <w:sz w:val="24"/>
          <w:szCs w:val="24"/>
          <w:lang w:eastAsia="ru-RU"/>
        </w:rPr>
      </w:pPr>
    </w:p>
    <w:p w:rsidR="004F63D0" w:rsidRDefault="004F63D0" w:rsidP="00142F16">
      <w:pPr>
        <w:spacing w:after="0" w:line="240" w:lineRule="auto"/>
        <w:ind w:right="-165"/>
        <w:jc w:val="both"/>
        <w:rPr>
          <w:rFonts w:ascii="Times New Roman" w:eastAsia="MS Mincho" w:hAnsi="Times New Roman" w:cs="Times New Roman"/>
          <w:sz w:val="24"/>
          <w:szCs w:val="24"/>
          <w:lang w:eastAsia="ru-RU"/>
        </w:rPr>
      </w:pPr>
    </w:p>
    <w:p w:rsidR="004F63D0" w:rsidRDefault="004F63D0" w:rsidP="00142F16">
      <w:pPr>
        <w:spacing w:after="0" w:line="240" w:lineRule="auto"/>
        <w:ind w:right="-165"/>
        <w:jc w:val="both"/>
        <w:rPr>
          <w:rFonts w:ascii="Times New Roman" w:eastAsia="MS Mincho" w:hAnsi="Times New Roman" w:cs="Times New Roman"/>
          <w:sz w:val="24"/>
          <w:szCs w:val="24"/>
          <w:lang w:eastAsia="ru-RU"/>
        </w:rPr>
      </w:pPr>
    </w:p>
    <w:p w:rsidR="004F63D0" w:rsidRDefault="004F63D0" w:rsidP="00142F16">
      <w:pPr>
        <w:spacing w:after="0" w:line="240" w:lineRule="auto"/>
        <w:ind w:right="-165"/>
        <w:jc w:val="both"/>
        <w:rPr>
          <w:rFonts w:ascii="Times New Roman" w:eastAsia="MS Mincho" w:hAnsi="Times New Roman" w:cs="Times New Roman"/>
          <w:sz w:val="24"/>
          <w:szCs w:val="24"/>
          <w:lang w:eastAsia="ru-RU"/>
        </w:rPr>
      </w:pPr>
    </w:p>
    <w:p w:rsidR="004F63D0" w:rsidRPr="00310113" w:rsidRDefault="004F63D0" w:rsidP="00142F16">
      <w:pPr>
        <w:spacing w:after="0" w:line="240" w:lineRule="auto"/>
        <w:ind w:right="-165"/>
        <w:jc w:val="both"/>
        <w:rPr>
          <w:rFonts w:ascii="Times New Roman" w:eastAsia="MS Mincho" w:hAnsi="Times New Roman" w:cs="Times New Roman"/>
          <w:sz w:val="24"/>
          <w:szCs w:val="24"/>
          <w:lang w:eastAsia="ru-RU"/>
        </w:rPr>
      </w:pPr>
    </w:p>
    <w:p w:rsidR="00142F16" w:rsidRPr="00310113" w:rsidRDefault="00142F16" w:rsidP="00142F16">
      <w:pPr>
        <w:spacing w:after="0" w:line="240" w:lineRule="auto"/>
        <w:ind w:right="-165"/>
        <w:jc w:val="right"/>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 xml:space="preserve">Додаток  до рішення виконавчого </w:t>
      </w:r>
    </w:p>
    <w:p w:rsidR="00142F16" w:rsidRPr="00310113" w:rsidRDefault="00142F16" w:rsidP="00142F16">
      <w:pPr>
        <w:spacing w:after="0" w:line="240" w:lineRule="auto"/>
        <w:ind w:right="-165"/>
        <w:jc w:val="right"/>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 xml:space="preserve">комітету Новороздільської міської ради  </w:t>
      </w:r>
    </w:p>
    <w:p w:rsidR="00142F16" w:rsidRPr="00310113" w:rsidRDefault="00D17CEB" w:rsidP="00142F16">
      <w:pPr>
        <w:spacing w:after="0" w:line="240" w:lineRule="auto"/>
        <w:ind w:right="-165"/>
        <w:jc w:val="right"/>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від 17.11.2022р. №  366</w:t>
      </w:r>
    </w:p>
    <w:p w:rsidR="00142F16" w:rsidRPr="00310113" w:rsidRDefault="00142F16" w:rsidP="00142F16">
      <w:pPr>
        <w:spacing w:after="0" w:line="240" w:lineRule="auto"/>
        <w:rPr>
          <w:rFonts w:ascii="Times New Roman" w:eastAsia="Andale Sans UI" w:hAnsi="Times New Roman" w:cs="Times New Roman"/>
          <w:kern w:val="2"/>
          <w:sz w:val="24"/>
          <w:szCs w:val="24"/>
          <w:lang w:eastAsia="ru-RU"/>
        </w:rPr>
      </w:pPr>
    </w:p>
    <w:tbl>
      <w:tblPr>
        <w:tblW w:w="10455" w:type="dxa"/>
        <w:tblInd w:w="-279" w:type="dxa"/>
        <w:tblLayout w:type="fixed"/>
        <w:tblCellMar>
          <w:left w:w="0" w:type="dxa"/>
          <w:right w:w="0" w:type="dxa"/>
        </w:tblCellMar>
        <w:tblLook w:val="00A0"/>
      </w:tblPr>
      <w:tblGrid>
        <w:gridCol w:w="4917"/>
        <w:gridCol w:w="5538"/>
      </w:tblGrid>
      <w:tr w:rsidR="00142F16" w:rsidRPr="00310113" w:rsidTr="00465DDE">
        <w:trPr>
          <w:trHeight w:val="315"/>
        </w:trPr>
        <w:tc>
          <w:tcPr>
            <w:tcW w:w="10455"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hideMark/>
          </w:tcPr>
          <w:p w:rsidR="00142F16" w:rsidRPr="00310113" w:rsidRDefault="00142F16" w:rsidP="00465DDE">
            <w:pPr>
              <w:spacing w:after="0" w:line="240" w:lineRule="auto"/>
              <w:jc w:val="center"/>
              <w:rPr>
                <w:rFonts w:ascii="Times New Roman" w:eastAsia="Calibri" w:hAnsi="Times New Roman" w:cs="Times New Roman"/>
                <w:b/>
                <w:bCs/>
                <w:sz w:val="24"/>
                <w:szCs w:val="24"/>
                <w:lang w:eastAsia="ru-RU"/>
              </w:rPr>
            </w:pPr>
            <w:r w:rsidRPr="00310113">
              <w:rPr>
                <w:rFonts w:ascii="Times New Roman" w:eastAsia="Calibri" w:hAnsi="Times New Roman" w:cs="Times New Roman"/>
                <w:b/>
                <w:bCs/>
                <w:sz w:val="24"/>
                <w:szCs w:val="24"/>
                <w:lang w:eastAsia="ru-RU"/>
              </w:rPr>
              <w:t>ОГОЛОШЕННЯ</w:t>
            </w:r>
          </w:p>
          <w:p w:rsidR="00142F16" w:rsidRPr="00310113" w:rsidRDefault="00142F16" w:rsidP="00465DDE">
            <w:pPr>
              <w:spacing w:after="0" w:line="240" w:lineRule="auto"/>
              <w:jc w:val="center"/>
              <w:rPr>
                <w:rFonts w:ascii="Times New Roman" w:eastAsia="Calibri" w:hAnsi="Times New Roman" w:cs="Times New Roman"/>
                <w:b/>
                <w:bCs/>
                <w:sz w:val="24"/>
                <w:szCs w:val="24"/>
                <w:lang w:val="ru-RU" w:eastAsia="ru-RU"/>
              </w:rPr>
            </w:pPr>
            <w:r w:rsidRPr="00310113">
              <w:rPr>
                <w:rFonts w:ascii="Times New Roman" w:eastAsia="Calibri" w:hAnsi="Times New Roman" w:cs="Times New Roman"/>
                <w:b/>
                <w:bCs/>
                <w:sz w:val="24"/>
                <w:szCs w:val="24"/>
                <w:lang w:eastAsia="ru-RU"/>
              </w:rPr>
              <w:t xml:space="preserve">про передачу в оренду </w:t>
            </w:r>
            <w:r w:rsidRPr="00310113">
              <w:rPr>
                <w:rFonts w:ascii="Times New Roman" w:eastAsia="Times New Roman" w:hAnsi="Times New Roman" w:cs="Times New Roman"/>
                <w:b/>
                <w:bCs/>
                <w:sz w:val="24"/>
                <w:szCs w:val="24"/>
                <w:lang w:eastAsia="ru-RU"/>
              </w:rPr>
              <w:t>майна Новороздільської територіальної громади - частини вбудованих приміщень І-го поверху адмінбудівлі, загальною площею 53,0 м</w:t>
            </w:r>
            <w:r w:rsidRPr="00310113">
              <w:rPr>
                <w:rFonts w:ascii="Times New Roman" w:eastAsia="Times New Roman" w:hAnsi="Times New Roman" w:cs="Times New Roman"/>
                <w:b/>
                <w:bCs/>
                <w:sz w:val="24"/>
                <w:szCs w:val="24"/>
                <w:vertAlign w:val="superscript"/>
                <w:lang w:eastAsia="ru-RU"/>
              </w:rPr>
              <w:t>2</w:t>
            </w:r>
            <w:r w:rsidRPr="00310113">
              <w:rPr>
                <w:rFonts w:ascii="Times New Roman" w:eastAsia="Times New Roman" w:hAnsi="Times New Roman" w:cs="Times New Roman"/>
                <w:b/>
                <w:bCs/>
                <w:sz w:val="24"/>
                <w:szCs w:val="24"/>
                <w:lang w:eastAsia="ru-RU"/>
              </w:rPr>
              <w:t>, розташованої по вул. Симоненка, 2, смт. Розділ, Стрийського району, Львівської області щодо якого</w:t>
            </w:r>
            <w:r w:rsidRPr="00310113">
              <w:rPr>
                <w:rFonts w:ascii="Times New Roman" w:eastAsia="Calibri" w:hAnsi="Times New Roman" w:cs="Times New Roman"/>
                <w:b/>
                <w:bCs/>
                <w:sz w:val="24"/>
                <w:szCs w:val="24"/>
                <w:lang w:val="ru-RU" w:eastAsia="ru-RU"/>
              </w:rPr>
              <w:t xml:space="preserve"> прийнято рішення</w:t>
            </w:r>
            <w:r w:rsidRPr="00310113">
              <w:rPr>
                <w:rFonts w:ascii="Times New Roman" w:eastAsia="Calibri" w:hAnsi="Times New Roman" w:cs="Times New Roman"/>
                <w:b/>
                <w:bCs/>
                <w:sz w:val="24"/>
                <w:szCs w:val="24"/>
                <w:lang w:eastAsia="ru-RU"/>
              </w:rPr>
              <w:t xml:space="preserve"> </w:t>
            </w:r>
            <w:r w:rsidRPr="00310113">
              <w:rPr>
                <w:rFonts w:ascii="Times New Roman" w:eastAsia="Calibri" w:hAnsi="Times New Roman" w:cs="Times New Roman"/>
                <w:b/>
                <w:bCs/>
                <w:sz w:val="24"/>
                <w:szCs w:val="24"/>
                <w:lang w:val="ru-RU" w:eastAsia="ru-RU"/>
              </w:rPr>
              <w:t>про передачу в оренду на аукціоні</w:t>
            </w:r>
          </w:p>
        </w:tc>
      </w:tr>
      <w:tr w:rsidR="00142F16" w:rsidRPr="00310113" w:rsidTr="00465DDE">
        <w:trPr>
          <w:trHeight w:val="315"/>
        </w:trPr>
        <w:tc>
          <w:tcPr>
            <w:tcW w:w="49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142F16" w:rsidRPr="00310113" w:rsidRDefault="00142F16" w:rsidP="00465DDE">
            <w:pPr>
              <w:spacing w:after="0" w:line="240" w:lineRule="auto"/>
              <w:jc w:val="both"/>
              <w:rPr>
                <w:rFonts w:ascii="Times New Roman" w:eastAsia="Times New Roman" w:hAnsi="Times New Roman" w:cs="Times New Roman"/>
                <w:b/>
                <w:bCs/>
                <w:sz w:val="24"/>
                <w:szCs w:val="24"/>
                <w:lang w:eastAsia="ru-RU"/>
              </w:rPr>
            </w:pPr>
            <w:r w:rsidRPr="00310113">
              <w:rPr>
                <w:rFonts w:ascii="Times New Roman" w:eastAsia="MS Mincho" w:hAnsi="Times New Roman" w:cs="Times New Roman"/>
                <w:sz w:val="24"/>
                <w:szCs w:val="24"/>
                <w:lang w:eastAsia="ru-RU"/>
              </w:rPr>
              <w:t>Назва населеного пункту</w:t>
            </w:r>
          </w:p>
        </w:tc>
        <w:tc>
          <w:tcPr>
            <w:tcW w:w="55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142F16" w:rsidRPr="00310113" w:rsidRDefault="00142F16" w:rsidP="00465DDE">
            <w:pPr>
              <w:spacing w:after="0" w:line="240" w:lineRule="auto"/>
              <w:jc w:val="both"/>
              <w:rPr>
                <w:rFonts w:ascii="Times New Roman" w:eastAsia="Times New Roman" w:hAnsi="Times New Roman" w:cs="Times New Roman"/>
                <w:b/>
                <w:bCs/>
                <w:sz w:val="24"/>
                <w:szCs w:val="24"/>
                <w:lang w:eastAsia="ru-RU"/>
              </w:rPr>
            </w:pPr>
            <w:r w:rsidRPr="00310113">
              <w:rPr>
                <w:rFonts w:ascii="Times New Roman" w:eastAsia="MS Mincho" w:hAnsi="Times New Roman" w:cs="Times New Roman"/>
                <w:sz w:val="24"/>
                <w:szCs w:val="24"/>
                <w:lang w:eastAsia="ru-RU"/>
              </w:rPr>
              <w:t>м. Новий Розділ</w:t>
            </w:r>
          </w:p>
        </w:tc>
      </w:tr>
      <w:tr w:rsidR="00142F16" w:rsidRPr="00310113" w:rsidTr="00465DDE">
        <w:trPr>
          <w:trHeight w:val="315"/>
        </w:trPr>
        <w:tc>
          <w:tcPr>
            <w:tcW w:w="4917"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Назва аукціону</w:t>
            </w:r>
          </w:p>
        </w:tc>
        <w:tc>
          <w:tcPr>
            <w:tcW w:w="5538"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val="ru-RU" w:eastAsia="ru-RU"/>
              </w:rPr>
              <w:t>Передача в оренду частини вбудованих приміщень І-го поверху адмінбудівлі, загальною площею 53,0 м</w:t>
            </w:r>
            <w:r w:rsidRPr="00310113">
              <w:rPr>
                <w:rFonts w:ascii="Times New Roman" w:eastAsia="Calibri" w:hAnsi="Times New Roman" w:cs="Times New Roman"/>
                <w:sz w:val="24"/>
                <w:szCs w:val="24"/>
                <w:vertAlign w:val="superscript"/>
                <w:lang w:val="ru-RU" w:eastAsia="ru-RU"/>
              </w:rPr>
              <w:t>2</w:t>
            </w:r>
            <w:r w:rsidRPr="00310113">
              <w:rPr>
                <w:rFonts w:ascii="Times New Roman" w:eastAsia="Calibri" w:hAnsi="Times New Roman" w:cs="Times New Roman"/>
                <w:sz w:val="24"/>
                <w:szCs w:val="24"/>
                <w:lang w:val="ru-RU" w:eastAsia="ru-RU"/>
              </w:rPr>
              <w:t xml:space="preserve">, розташованої по </w:t>
            </w:r>
            <w:r w:rsidRPr="00310113">
              <w:rPr>
                <w:rFonts w:ascii="Times New Roman" w:eastAsia="Calibri" w:hAnsi="Times New Roman" w:cs="Times New Roman"/>
                <w:sz w:val="24"/>
                <w:szCs w:val="24"/>
                <w:lang w:eastAsia="ru-RU"/>
              </w:rPr>
              <w:t xml:space="preserve">вул. </w:t>
            </w:r>
            <w:r w:rsidRPr="00310113">
              <w:rPr>
                <w:rFonts w:ascii="Times New Roman" w:eastAsia="Calibri" w:hAnsi="Times New Roman" w:cs="Times New Roman"/>
                <w:sz w:val="24"/>
                <w:szCs w:val="24"/>
                <w:lang w:val="ru-RU" w:eastAsia="ru-RU"/>
              </w:rPr>
              <w:t>Симоненка, 2, смт. Розділ, Стрийського району, Львівської області</w:t>
            </w:r>
          </w:p>
        </w:tc>
      </w:tr>
      <w:tr w:rsidR="00142F16" w:rsidRPr="00310113" w:rsidTr="00465DDE">
        <w:trPr>
          <w:trHeight w:val="35"/>
        </w:trPr>
        <w:tc>
          <w:tcPr>
            <w:tcW w:w="4917"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Повне найменування орендодавця</w:t>
            </w:r>
          </w:p>
        </w:tc>
        <w:tc>
          <w:tcPr>
            <w:tcW w:w="5538"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Times New Roman" w:hAnsi="Times New Roman" w:cs="Times New Roman"/>
                <w:sz w:val="24"/>
                <w:szCs w:val="24"/>
                <w:lang w:eastAsia="ru-RU"/>
              </w:rPr>
              <w:t>Виконавчий комітет Новороздільської міської ради</w:t>
            </w:r>
          </w:p>
        </w:tc>
      </w:tr>
      <w:tr w:rsidR="00142F16" w:rsidRPr="00310113" w:rsidTr="00465DDE">
        <w:trPr>
          <w:trHeight w:val="40"/>
        </w:trPr>
        <w:tc>
          <w:tcPr>
            <w:tcW w:w="49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val="ru-RU" w:eastAsia="ru-RU"/>
              </w:rPr>
              <w:t xml:space="preserve">Код за ЄДРПОУ </w:t>
            </w:r>
            <w:r w:rsidRPr="00310113">
              <w:rPr>
                <w:rFonts w:ascii="Times New Roman" w:eastAsia="Times New Roman" w:hAnsi="Times New Roman" w:cs="Times New Roman"/>
                <w:sz w:val="24"/>
                <w:szCs w:val="24"/>
                <w:lang w:eastAsia="ru-RU"/>
              </w:rPr>
              <w:t>орендодавця</w:t>
            </w:r>
          </w:p>
        </w:tc>
        <w:tc>
          <w:tcPr>
            <w:tcW w:w="55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04056210</w:t>
            </w:r>
          </w:p>
        </w:tc>
      </w:tr>
      <w:tr w:rsidR="00142F16" w:rsidRPr="00310113" w:rsidTr="00465DDE">
        <w:trPr>
          <w:trHeight w:val="40"/>
        </w:trPr>
        <w:tc>
          <w:tcPr>
            <w:tcW w:w="4917"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Адреса орендодавця</w:t>
            </w:r>
          </w:p>
        </w:tc>
        <w:tc>
          <w:tcPr>
            <w:tcW w:w="5538"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b/>
                <w:bCs/>
                <w:sz w:val="24"/>
                <w:szCs w:val="24"/>
                <w:lang w:val="ru-RU" w:eastAsia="ru-RU"/>
              </w:rPr>
            </w:pPr>
            <w:r w:rsidRPr="00310113">
              <w:rPr>
                <w:rFonts w:ascii="Times New Roman" w:eastAsia="Calibri" w:hAnsi="Times New Roman" w:cs="Times New Roman"/>
                <w:sz w:val="24"/>
                <w:szCs w:val="24"/>
              </w:rPr>
              <w:t>81652,  м. Новий Розділ, Стрийського району, Львівської області,  вул. Грушевського, буд. 24</w:t>
            </w:r>
          </w:p>
        </w:tc>
      </w:tr>
      <w:tr w:rsidR="00142F16" w:rsidRPr="00310113" w:rsidTr="00465DDE">
        <w:trPr>
          <w:trHeight w:val="40"/>
        </w:trPr>
        <w:tc>
          <w:tcPr>
            <w:tcW w:w="4917" w:type="dxa"/>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val="ru-RU" w:eastAsia="ru-RU"/>
              </w:rPr>
            </w:pPr>
            <w:r w:rsidRPr="00310113">
              <w:rPr>
                <w:rFonts w:ascii="Times New Roman" w:eastAsia="MS Mincho" w:hAnsi="Times New Roman" w:cs="Times New Roman"/>
                <w:sz w:val="24"/>
                <w:szCs w:val="24"/>
                <w:lang w:val="ru-RU" w:eastAsia="ru-RU"/>
              </w:rPr>
              <w:t>Повне найменування балансоутримувача</w:t>
            </w:r>
          </w:p>
        </w:tc>
        <w:tc>
          <w:tcPr>
            <w:tcW w:w="5538"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rPr>
            </w:pPr>
            <w:r w:rsidRPr="00310113">
              <w:rPr>
                <w:rFonts w:ascii="Times New Roman" w:eastAsia="Times New Roman" w:hAnsi="Times New Roman" w:cs="Times New Roman"/>
                <w:sz w:val="24"/>
                <w:szCs w:val="24"/>
                <w:lang w:eastAsia="ru-RU"/>
              </w:rPr>
              <w:t>Комунальне підприємство «Розділ» Новороздільської міської ради</w:t>
            </w:r>
          </w:p>
        </w:tc>
      </w:tr>
      <w:tr w:rsidR="00142F16" w:rsidRPr="00310113" w:rsidTr="00465DDE">
        <w:trPr>
          <w:trHeight w:val="40"/>
        </w:trPr>
        <w:tc>
          <w:tcPr>
            <w:tcW w:w="4917" w:type="dxa"/>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val="ru-RU" w:eastAsia="ru-RU"/>
              </w:rPr>
            </w:pPr>
            <w:r w:rsidRPr="00310113">
              <w:rPr>
                <w:rFonts w:ascii="Times New Roman" w:eastAsia="MS Mincho" w:hAnsi="Times New Roman" w:cs="Times New Roman"/>
                <w:sz w:val="24"/>
                <w:szCs w:val="24"/>
                <w:lang w:val="ru-RU" w:eastAsia="ru-RU"/>
              </w:rPr>
              <w:t>Код за ЄДРПОУ балансоутримувача</w:t>
            </w:r>
          </w:p>
        </w:tc>
        <w:tc>
          <w:tcPr>
            <w:tcW w:w="5538" w:type="dxa"/>
            <w:tcBorders>
              <w:top w:val="single" w:sz="4" w:space="0" w:color="CCCCCC"/>
              <w:left w:val="single" w:sz="4" w:space="0" w:color="CCCCCC"/>
              <w:bottom w:val="single" w:sz="4" w:space="0" w:color="auto"/>
              <w:right w:val="single" w:sz="4"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rPr>
            </w:pPr>
            <w:r w:rsidRPr="00310113">
              <w:rPr>
                <w:rFonts w:ascii="Times New Roman" w:eastAsia="MS Mincho" w:hAnsi="Times New Roman" w:cs="Times New Roman"/>
                <w:sz w:val="24"/>
                <w:szCs w:val="24"/>
                <w:lang w:eastAsia="ru-RU"/>
              </w:rPr>
              <w:t>31042894</w:t>
            </w:r>
          </w:p>
        </w:tc>
      </w:tr>
      <w:tr w:rsidR="00142F16" w:rsidRPr="00310113" w:rsidTr="00465DDE">
        <w:trPr>
          <w:trHeight w:val="40"/>
        </w:trPr>
        <w:tc>
          <w:tcPr>
            <w:tcW w:w="49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val="ru-RU" w:eastAsia="ru-RU"/>
              </w:rPr>
            </w:pPr>
            <w:r w:rsidRPr="00310113">
              <w:rPr>
                <w:rFonts w:ascii="Times New Roman" w:eastAsia="MS Mincho" w:hAnsi="Times New Roman" w:cs="Times New Roman"/>
                <w:sz w:val="24"/>
                <w:szCs w:val="24"/>
                <w:lang w:val="ru-RU" w:eastAsia="ru-RU"/>
              </w:rPr>
              <w:t>Адреса балансоутримувача</w:t>
            </w:r>
          </w:p>
        </w:tc>
        <w:tc>
          <w:tcPr>
            <w:tcW w:w="55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rPr>
            </w:pPr>
            <w:r w:rsidRPr="00310113">
              <w:rPr>
                <w:rFonts w:ascii="Times New Roman" w:eastAsia="MS Mincho" w:hAnsi="Times New Roman" w:cs="Times New Roman"/>
                <w:sz w:val="24"/>
                <w:szCs w:val="24"/>
                <w:lang w:val="ru-RU" w:eastAsia="ru-RU"/>
              </w:rPr>
              <w:t xml:space="preserve">81650,  </w:t>
            </w:r>
            <w:r w:rsidRPr="00310113">
              <w:rPr>
                <w:rFonts w:ascii="Times New Roman" w:eastAsia="MS Mincho" w:hAnsi="Times New Roman" w:cs="Times New Roman"/>
                <w:sz w:val="24"/>
                <w:szCs w:val="24"/>
                <w:lang w:eastAsia="ru-RU"/>
              </w:rPr>
              <w:t>смт</w:t>
            </w:r>
            <w:r w:rsidRPr="00310113">
              <w:rPr>
                <w:rFonts w:ascii="Times New Roman" w:eastAsia="MS Mincho" w:hAnsi="Times New Roman" w:cs="Times New Roman"/>
                <w:sz w:val="24"/>
                <w:szCs w:val="24"/>
                <w:lang w:val="ru-RU" w:eastAsia="ru-RU"/>
              </w:rPr>
              <w:t xml:space="preserve">. Розділ, </w:t>
            </w:r>
            <w:r w:rsidRPr="00310113">
              <w:rPr>
                <w:rFonts w:ascii="Times New Roman" w:eastAsia="Calibri" w:hAnsi="Times New Roman" w:cs="Times New Roman"/>
                <w:sz w:val="24"/>
                <w:szCs w:val="24"/>
                <w:lang w:eastAsia="ru-RU"/>
              </w:rPr>
              <w:t xml:space="preserve">вул. </w:t>
            </w:r>
            <w:r w:rsidRPr="00310113">
              <w:rPr>
                <w:rFonts w:ascii="Times New Roman" w:eastAsia="Calibri" w:hAnsi="Times New Roman" w:cs="Times New Roman"/>
                <w:sz w:val="24"/>
                <w:szCs w:val="24"/>
                <w:lang w:val="ru-RU" w:eastAsia="ru-RU"/>
              </w:rPr>
              <w:t>Симоненка, 2</w:t>
            </w:r>
            <w:r w:rsidRPr="00310113">
              <w:rPr>
                <w:rFonts w:ascii="Times New Roman" w:eastAsia="Calibri" w:hAnsi="Times New Roman" w:cs="Times New Roman"/>
                <w:sz w:val="24"/>
                <w:szCs w:val="24"/>
                <w:lang w:eastAsia="ru-RU"/>
              </w:rPr>
              <w:t xml:space="preserve">, </w:t>
            </w:r>
            <w:r w:rsidRPr="00310113">
              <w:rPr>
                <w:rFonts w:ascii="Times New Roman" w:eastAsia="MS Mincho" w:hAnsi="Times New Roman" w:cs="Times New Roman"/>
                <w:sz w:val="24"/>
                <w:szCs w:val="24"/>
                <w:lang w:val="ru-RU" w:eastAsia="ru-RU"/>
              </w:rPr>
              <w:t xml:space="preserve">Стрийського району, Львівської області,  </w:t>
            </w:r>
          </w:p>
        </w:tc>
      </w:tr>
      <w:tr w:rsidR="00142F16" w:rsidRPr="00310113" w:rsidTr="00465DDE">
        <w:trPr>
          <w:trHeight w:val="315"/>
        </w:trPr>
        <w:tc>
          <w:tcPr>
            <w:tcW w:w="49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val="ru-RU" w:eastAsia="ru-RU"/>
              </w:rPr>
              <w:t xml:space="preserve">Контактні дані (номер телефону і адреса електронної пошти працівника </w:t>
            </w:r>
            <w:r w:rsidRPr="00310113">
              <w:rPr>
                <w:rFonts w:ascii="Times New Roman" w:eastAsia="Calibri" w:hAnsi="Times New Roman" w:cs="Times New Roman"/>
                <w:sz w:val="24"/>
                <w:szCs w:val="24"/>
                <w:lang w:eastAsia="ru-RU"/>
              </w:rPr>
              <w:t>Орендодавця</w:t>
            </w:r>
            <w:r w:rsidRPr="00310113">
              <w:rPr>
                <w:rFonts w:ascii="Times New Roman" w:eastAsia="Calibri" w:hAnsi="Times New Roman" w:cs="Times New Roman"/>
                <w:sz w:val="24"/>
                <w:szCs w:val="24"/>
                <w:lang w:val="ru-RU" w:eastAsia="ru-RU"/>
              </w:rPr>
              <w:t xml:space="preserve"> для звернень про ознайомлення з об’єктом оренди</w:t>
            </w:r>
            <w:r w:rsidRPr="00310113">
              <w:rPr>
                <w:rFonts w:ascii="Times New Roman" w:eastAsia="Calibri" w:hAnsi="Times New Roman" w:cs="Times New Roman"/>
                <w:sz w:val="24"/>
                <w:szCs w:val="24"/>
                <w:lang w:eastAsia="ru-RU"/>
              </w:rPr>
              <w:t>)</w:t>
            </w:r>
          </w:p>
        </w:tc>
        <w:tc>
          <w:tcPr>
            <w:tcW w:w="553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rPr>
              <w:t xml:space="preserve">Тел. +380937520510 ел. адреса </w:t>
            </w:r>
            <w:hyperlink r:id="rId13" w:history="1">
              <w:r w:rsidRPr="00310113">
                <w:rPr>
                  <w:rFonts w:ascii="Times New Roman" w:eastAsia="Calibri" w:hAnsi="Times New Roman" w:cs="Times New Roman"/>
                  <w:sz w:val="24"/>
                  <w:u w:val="single"/>
                </w:rPr>
                <w:t>oktubmw@gmail.com</w:t>
              </w:r>
            </w:hyperlink>
            <w:r w:rsidRPr="00310113">
              <w:rPr>
                <w:rFonts w:ascii="Times New Roman" w:eastAsia="Calibri" w:hAnsi="Times New Roman" w:cs="Times New Roman"/>
                <w:sz w:val="24"/>
                <w:szCs w:val="24"/>
              </w:rPr>
              <w:t xml:space="preserve">  звертатись у робочі дні з 9.00 год до 17.00 год</w:t>
            </w:r>
          </w:p>
        </w:tc>
      </w:tr>
      <w:tr w:rsidR="00142F16" w:rsidRPr="00310113" w:rsidTr="00465DDE">
        <w:trPr>
          <w:trHeight w:val="315"/>
        </w:trPr>
        <w:tc>
          <w:tcPr>
            <w:tcW w:w="10455"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142F16" w:rsidRPr="00310113" w:rsidRDefault="00142F16" w:rsidP="00465DDE">
            <w:pPr>
              <w:spacing w:after="0" w:line="240" w:lineRule="auto"/>
              <w:jc w:val="center"/>
              <w:rPr>
                <w:rFonts w:ascii="Times New Roman" w:eastAsia="Calibri" w:hAnsi="Times New Roman" w:cs="Times New Roman"/>
                <w:sz w:val="24"/>
                <w:szCs w:val="24"/>
                <w:lang w:val="ru-RU" w:eastAsia="ru-RU"/>
              </w:rPr>
            </w:pPr>
            <w:r w:rsidRPr="00310113">
              <w:rPr>
                <w:rFonts w:ascii="Times New Roman" w:eastAsia="MS Mincho" w:hAnsi="Times New Roman" w:cs="Times New Roman"/>
                <w:b/>
                <w:bCs/>
                <w:sz w:val="24"/>
                <w:szCs w:val="24"/>
                <w:shd w:val="clear" w:color="auto" w:fill="FFFFFF"/>
                <w:lang w:eastAsia="ru-RU"/>
              </w:rPr>
              <w:t>Інформація про об’єкт оренди</w:t>
            </w:r>
          </w:p>
        </w:tc>
      </w:tr>
      <w:tr w:rsidR="00142F16" w:rsidRPr="00310113" w:rsidTr="00465DDE">
        <w:trPr>
          <w:trHeight w:val="315"/>
        </w:trPr>
        <w:tc>
          <w:tcPr>
            <w:tcW w:w="4917"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Назва об'єкта оренди</w:t>
            </w:r>
          </w:p>
        </w:tc>
        <w:tc>
          <w:tcPr>
            <w:tcW w:w="5538"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eastAsia="ru-RU"/>
              </w:rPr>
              <w:t>Ч</w:t>
            </w:r>
            <w:r w:rsidRPr="00310113">
              <w:rPr>
                <w:rFonts w:ascii="Times New Roman" w:eastAsia="Calibri" w:hAnsi="Times New Roman" w:cs="Times New Roman"/>
                <w:sz w:val="24"/>
                <w:szCs w:val="24"/>
                <w:lang w:val="ru-RU" w:eastAsia="ru-RU"/>
              </w:rPr>
              <w:t>астина вбудованих приміщень І-го поверху адмінбудівлі, загальною площею 53,0 м</w:t>
            </w:r>
            <w:r w:rsidRPr="00310113">
              <w:rPr>
                <w:rFonts w:ascii="Times New Roman" w:eastAsia="Calibri" w:hAnsi="Times New Roman" w:cs="Times New Roman"/>
                <w:sz w:val="24"/>
                <w:szCs w:val="24"/>
                <w:vertAlign w:val="superscript"/>
                <w:lang w:val="ru-RU" w:eastAsia="ru-RU"/>
              </w:rPr>
              <w:t>2</w:t>
            </w:r>
            <w:r w:rsidRPr="00310113">
              <w:rPr>
                <w:rFonts w:ascii="Times New Roman" w:eastAsia="Calibri" w:hAnsi="Times New Roman" w:cs="Times New Roman"/>
                <w:sz w:val="24"/>
                <w:szCs w:val="24"/>
                <w:lang w:val="ru-RU" w:eastAsia="ru-RU"/>
              </w:rPr>
              <w:t xml:space="preserve">, розташованої по </w:t>
            </w:r>
            <w:r w:rsidRPr="00310113">
              <w:rPr>
                <w:rFonts w:ascii="Times New Roman" w:eastAsia="Calibri" w:hAnsi="Times New Roman" w:cs="Times New Roman"/>
                <w:sz w:val="24"/>
                <w:szCs w:val="24"/>
                <w:lang w:eastAsia="ru-RU"/>
              </w:rPr>
              <w:t xml:space="preserve">вул. </w:t>
            </w:r>
            <w:r w:rsidRPr="00310113">
              <w:rPr>
                <w:rFonts w:ascii="Times New Roman" w:eastAsia="Calibri" w:hAnsi="Times New Roman" w:cs="Times New Roman"/>
                <w:sz w:val="24"/>
                <w:szCs w:val="24"/>
                <w:lang w:val="ru-RU" w:eastAsia="ru-RU"/>
              </w:rPr>
              <w:t>Симоненка, 2, смт. Розділ</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Times New Roman" w:hAnsi="Times New Roman" w:cs="Times New Roman"/>
                <w:sz w:val="24"/>
                <w:szCs w:val="24"/>
                <w:lang w:val="ru-RU" w:eastAsia="uk-UA"/>
              </w:rPr>
              <w:t>Інформація про арешти майна / застави</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eastAsia="ru-RU"/>
              </w:rPr>
              <w:t>об’єкт оренди не є під арештом чи заставою</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Тип переліку</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Перелік першого типу</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val="ru-RU" w:eastAsia="ru-RU"/>
              </w:rPr>
              <w:t>Ринкова вартість, грн</w:t>
            </w:r>
            <w:r w:rsidRPr="00310113">
              <w:rPr>
                <w:rFonts w:ascii="Times New Roman" w:eastAsia="Times New Roman" w:hAnsi="Times New Roman" w:cs="Times New Roman"/>
                <w:sz w:val="24"/>
                <w:szCs w:val="24"/>
                <w:lang w:eastAsia="ru-RU"/>
              </w:rPr>
              <w:t xml:space="preserve">. </w:t>
            </w:r>
            <w:r w:rsidRPr="00310113">
              <w:rPr>
                <w:rFonts w:ascii="Times New Roman" w:eastAsia="Calibri" w:hAnsi="Times New Roman" w:cs="Times New Roman"/>
                <w:sz w:val="24"/>
                <w:szCs w:val="24"/>
                <w:lang w:val="ru-RU" w:eastAsia="ru-RU"/>
              </w:rPr>
              <w:t>б</w:t>
            </w:r>
            <w:r w:rsidRPr="00310113">
              <w:rPr>
                <w:rFonts w:ascii="Times New Roman" w:eastAsia="Calibri" w:hAnsi="Times New Roman" w:cs="Times New Roman"/>
                <w:sz w:val="24"/>
                <w:szCs w:val="24"/>
                <w:lang w:eastAsia="ru-RU"/>
              </w:rPr>
              <w:t>ез</w:t>
            </w:r>
            <w:r w:rsidRPr="00310113">
              <w:rPr>
                <w:rFonts w:ascii="Times New Roman" w:eastAsia="Calibri" w:hAnsi="Times New Roman" w:cs="Times New Roman"/>
                <w:sz w:val="24"/>
                <w:szCs w:val="24"/>
                <w:lang w:val="ru-RU" w:eastAsia="ru-RU"/>
              </w:rPr>
              <w:t xml:space="preserve"> урахуван</w:t>
            </w:r>
            <w:r w:rsidRPr="00310113">
              <w:rPr>
                <w:rFonts w:ascii="Times New Roman" w:eastAsia="Calibri" w:hAnsi="Times New Roman" w:cs="Times New Roman"/>
                <w:sz w:val="24"/>
                <w:szCs w:val="24"/>
                <w:lang w:eastAsia="ru-RU"/>
              </w:rPr>
              <w:t>я</w:t>
            </w:r>
            <w:r w:rsidRPr="00310113">
              <w:rPr>
                <w:rFonts w:ascii="Times New Roman" w:eastAsia="Times New Roman" w:hAnsi="Times New Roman" w:cs="Times New Roman"/>
                <w:sz w:val="24"/>
                <w:szCs w:val="24"/>
                <w:lang w:eastAsia="ru-RU"/>
              </w:rPr>
              <w:t xml:space="preserve"> ПДВ</w:t>
            </w:r>
          </w:p>
        </w:tc>
        <w:tc>
          <w:tcPr>
            <w:tcW w:w="55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145800,0 без ПДВ (станом на 31.10.2022р.)</w:t>
            </w:r>
          </w:p>
        </w:tc>
      </w:tr>
      <w:tr w:rsidR="00142F16" w:rsidRPr="00310113" w:rsidTr="00465DDE">
        <w:trPr>
          <w:trHeight w:val="3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Тип об’єкта</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нерухоме майно</w:t>
            </w:r>
          </w:p>
        </w:tc>
      </w:tr>
      <w:tr w:rsidR="00142F16" w:rsidRPr="00310113" w:rsidTr="00465DDE">
        <w:trPr>
          <w:trHeight w:val="3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Фотографічне зображення майна</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u w:val="single"/>
                <w:lang w:eastAsia="ru-RU"/>
              </w:rPr>
              <w:t>https://sales.tsbgalcontract.org.ua/asset_rent/RGL001-UA-20221102-77263?</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Місцезнаходження об’єкта</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MS Mincho" w:hAnsi="Times New Roman" w:cs="Times New Roman"/>
                <w:sz w:val="24"/>
                <w:szCs w:val="24"/>
                <w:lang w:val="ru-RU" w:eastAsia="ru-RU"/>
              </w:rPr>
              <w:t xml:space="preserve">Перший поверх </w:t>
            </w:r>
            <w:r w:rsidRPr="00310113">
              <w:rPr>
                <w:rFonts w:ascii="Times New Roman" w:eastAsia="Calibri" w:hAnsi="Times New Roman" w:cs="Times New Roman"/>
                <w:sz w:val="24"/>
                <w:szCs w:val="24"/>
                <w:lang w:val="ru-RU" w:eastAsia="ru-RU"/>
              </w:rPr>
              <w:t xml:space="preserve">адмінбудівлі, розташованої по </w:t>
            </w:r>
            <w:r w:rsidRPr="00310113">
              <w:rPr>
                <w:rFonts w:ascii="Times New Roman" w:eastAsia="Calibri" w:hAnsi="Times New Roman" w:cs="Times New Roman"/>
                <w:sz w:val="24"/>
                <w:szCs w:val="24"/>
                <w:lang w:eastAsia="ru-RU"/>
              </w:rPr>
              <w:t xml:space="preserve">вул. </w:t>
            </w:r>
            <w:r w:rsidRPr="00310113">
              <w:rPr>
                <w:rFonts w:ascii="Times New Roman" w:eastAsia="Calibri" w:hAnsi="Times New Roman" w:cs="Times New Roman"/>
                <w:sz w:val="24"/>
                <w:szCs w:val="24"/>
                <w:lang w:val="ru-RU" w:eastAsia="ru-RU"/>
              </w:rPr>
              <w:t>Симоненка, 2, смт. Розділ</w:t>
            </w:r>
            <w:r w:rsidRPr="00310113">
              <w:rPr>
                <w:rFonts w:ascii="Times New Roman" w:eastAsia="Calibri" w:hAnsi="Times New Roman" w:cs="Times New Roman"/>
                <w:sz w:val="24"/>
                <w:szCs w:val="24"/>
                <w:lang w:eastAsia="ru-RU"/>
              </w:rPr>
              <w:t>,  окремий вхід з вулиці.</w:t>
            </w:r>
            <w:r w:rsidRPr="00310113">
              <w:rPr>
                <w:rFonts w:ascii="Times New Roman" w:eastAsia="Calibri" w:hAnsi="Times New Roman" w:cs="Times New Roman"/>
                <w:sz w:val="24"/>
                <w:szCs w:val="24"/>
                <w:lang w:val="ru-RU" w:eastAsia="ru-RU"/>
              </w:rPr>
              <w:t xml:space="preserve">  </w:t>
            </w:r>
          </w:p>
        </w:tc>
      </w:tr>
      <w:tr w:rsidR="00142F16" w:rsidRPr="00310113" w:rsidTr="00465DDE">
        <w:trPr>
          <w:trHeight w:val="3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Загальна площа об’єкта, кв. м</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53,0</w:t>
            </w:r>
          </w:p>
        </w:tc>
      </w:tr>
      <w:tr w:rsidR="00142F16" w:rsidRPr="00310113" w:rsidTr="00465DDE">
        <w:trPr>
          <w:trHeight w:val="315"/>
        </w:trPr>
        <w:tc>
          <w:tcPr>
            <w:tcW w:w="4917"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Корисна площа об’єкта, кв. м</w:t>
            </w:r>
          </w:p>
        </w:tc>
        <w:tc>
          <w:tcPr>
            <w:tcW w:w="5538"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53,0</w:t>
            </w:r>
          </w:p>
        </w:tc>
      </w:tr>
      <w:tr w:rsidR="00142F16" w:rsidRPr="00310113" w:rsidTr="00465DDE">
        <w:trPr>
          <w:trHeight w:val="315"/>
        </w:trPr>
        <w:tc>
          <w:tcPr>
            <w:tcW w:w="49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Характеристика об’єкта оренди</w:t>
            </w:r>
          </w:p>
        </w:tc>
        <w:tc>
          <w:tcPr>
            <w:tcW w:w="553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eastAsia="ru-RU"/>
              </w:rPr>
              <w:t>Чистина вбудованих п</w:t>
            </w:r>
            <w:r w:rsidRPr="00310113">
              <w:rPr>
                <w:rFonts w:ascii="Times New Roman" w:eastAsia="Calibri" w:hAnsi="Times New Roman" w:cs="Times New Roman"/>
                <w:sz w:val="24"/>
                <w:szCs w:val="24"/>
                <w:lang w:val="ru-RU" w:eastAsia="ru-RU"/>
              </w:rPr>
              <w:t>риміщен</w:t>
            </w:r>
            <w:r w:rsidRPr="00310113">
              <w:rPr>
                <w:rFonts w:ascii="Times New Roman" w:eastAsia="Calibri" w:hAnsi="Times New Roman" w:cs="Times New Roman"/>
                <w:sz w:val="24"/>
                <w:szCs w:val="24"/>
                <w:lang w:eastAsia="ru-RU"/>
              </w:rPr>
              <w:t>ь</w:t>
            </w:r>
            <w:r w:rsidRPr="00310113">
              <w:rPr>
                <w:rFonts w:ascii="Times New Roman" w:eastAsia="Calibri" w:hAnsi="Times New Roman" w:cs="Times New Roman"/>
                <w:sz w:val="24"/>
                <w:szCs w:val="24"/>
                <w:lang w:val="ru-RU" w:eastAsia="ru-RU"/>
              </w:rPr>
              <w:t xml:space="preserve"> І-го поверху адмінбудівлі, загальною площею 53,0 м</w:t>
            </w:r>
            <w:r w:rsidRPr="00310113">
              <w:rPr>
                <w:rFonts w:ascii="Times New Roman" w:eastAsia="Calibri" w:hAnsi="Times New Roman" w:cs="Times New Roman"/>
                <w:sz w:val="24"/>
                <w:szCs w:val="24"/>
                <w:vertAlign w:val="superscript"/>
                <w:lang w:val="ru-RU" w:eastAsia="ru-RU"/>
              </w:rPr>
              <w:t>2</w:t>
            </w:r>
            <w:r w:rsidRPr="00310113">
              <w:rPr>
                <w:rFonts w:ascii="Times New Roman" w:eastAsia="Calibri" w:hAnsi="Times New Roman" w:cs="Times New Roman"/>
                <w:sz w:val="24"/>
                <w:szCs w:val="24"/>
                <w:lang w:val="ru-RU" w:eastAsia="ru-RU"/>
              </w:rPr>
              <w:t xml:space="preserve">, розташованої по </w:t>
            </w:r>
            <w:r w:rsidRPr="00310113">
              <w:rPr>
                <w:rFonts w:ascii="Times New Roman" w:eastAsia="Calibri" w:hAnsi="Times New Roman" w:cs="Times New Roman"/>
                <w:sz w:val="24"/>
                <w:szCs w:val="24"/>
                <w:lang w:eastAsia="ru-RU"/>
              </w:rPr>
              <w:t xml:space="preserve">вул. </w:t>
            </w:r>
            <w:r w:rsidRPr="00310113">
              <w:rPr>
                <w:rFonts w:ascii="Times New Roman" w:eastAsia="Calibri" w:hAnsi="Times New Roman" w:cs="Times New Roman"/>
                <w:sz w:val="24"/>
                <w:szCs w:val="24"/>
                <w:lang w:val="ru-RU" w:eastAsia="ru-RU"/>
              </w:rPr>
              <w:t>Симоненка, 2, смт. Розділ</w:t>
            </w:r>
            <w:r w:rsidRPr="00310113">
              <w:rPr>
                <w:rFonts w:ascii="Times New Roman" w:eastAsia="Calibri" w:hAnsi="Times New Roman" w:cs="Times New Roman"/>
                <w:sz w:val="24"/>
                <w:szCs w:val="24"/>
                <w:lang w:eastAsia="ru-RU"/>
              </w:rPr>
              <w:t>, Стрийського району, Львівської області</w:t>
            </w:r>
          </w:p>
        </w:tc>
      </w:tr>
      <w:tr w:rsidR="00142F16" w:rsidRPr="00310113" w:rsidTr="00465DDE">
        <w:trPr>
          <w:trHeight w:val="1344"/>
        </w:trPr>
        <w:tc>
          <w:tcPr>
            <w:tcW w:w="49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lastRenderedPageBreak/>
              <w:t>Технічний стан об'єкта оренди</w:t>
            </w:r>
          </w:p>
        </w:tc>
        <w:tc>
          <w:tcPr>
            <w:tcW w:w="553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Приміщення є в стані придатному до використання  потенційним орендарем, є необхідність проведення поточного, санітарного ремонту. З</w:t>
            </w:r>
            <w:r w:rsidRPr="00310113">
              <w:rPr>
                <w:rFonts w:ascii="Times New Roman" w:eastAsia="MS Mincho" w:hAnsi="Times New Roman" w:cs="Times New Roman"/>
                <w:sz w:val="24"/>
                <w:szCs w:val="24"/>
                <w:lang w:eastAsia="ru-RU"/>
              </w:rPr>
              <w:t xml:space="preserve">абезпечені електропостачанням, водопостачання та водовідведення відсутнє. Є можливість підключення до газопостачання, Частина приміщень входять до складу </w:t>
            </w:r>
            <w:r w:rsidRPr="00310113">
              <w:rPr>
                <w:rFonts w:ascii="Times New Roman" w:eastAsia="Calibri" w:hAnsi="Times New Roman" w:cs="Times New Roman"/>
                <w:sz w:val="24"/>
                <w:szCs w:val="24"/>
                <w:lang w:eastAsia="ru-RU"/>
              </w:rPr>
              <w:t xml:space="preserve">двохповерхової будівлі. </w:t>
            </w:r>
            <w:r w:rsidRPr="00310113">
              <w:rPr>
                <w:rFonts w:ascii="Times New Roman" w:eastAsia="Calibri" w:hAnsi="Times New Roman" w:cs="Times New Roman"/>
                <w:sz w:val="24"/>
                <w:szCs w:val="24"/>
                <w:lang w:val="ru-RU" w:eastAsia="ru-RU"/>
              </w:rPr>
              <w:t xml:space="preserve">Висота приміщень </w:t>
            </w:r>
            <w:r w:rsidRPr="00310113">
              <w:rPr>
                <w:rFonts w:ascii="Times New Roman" w:eastAsia="Calibri" w:hAnsi="Times New Roman" w:cs="Times New Roman"/>
                <w:sz w:val="24"/>
                <w:szCs w:val="24"/>
                <w:lang w:eastAsia="ru-RU"/>
              </w:rPr>
              <w:t>2,85</w:t>
            </w:r>
            <w:r w:rsidRPr="00310113">
              <w:rPr>
                <w:rFonts w:ascii="Times New Roman" w:eastAsia="Calibri" w:hAnsi="Times New Roman" w:cs="Times New Roman"/>
                <w:sz w:val="24"/>
                <w:szCs w:val="24"/>
                <w:lang w:val="ru-RU" w:eastAsia="ru-RU"/>
              </w:rPr>
              <w:t xml:space="preserve"> м. Перекриття</w:t>
            </w:r>
            <w:r w:rsidRPr="00310113">
              <w:rPr>
                <w:rFonts w:ascii="Times New Roman" w:eastAsia="Calibri" w:hAnsi="Times New Roman" w:cs="Times New Roman"/>
                <w:sz w:val="24"/>
                <w:szCs w:val="24"/>
                <w:lang w:eastAsia="ru-RU"/>
              </w:rPr>
              <w:t xml:space="preserve"> </w:t>
            </w:r>
            <w:r w:rsidRPr="00310113">
              <w:rPr>
                <w:rFonts w:ascii="Times New Roman" w:eastAsia="Calibri" w:hAnsi="Times New Roman" w:cs="Times New Roman"/>
                <w:sz w:val="24"/>
                <w:szCs w:val="24"/>
                <w:lang w:val="ru-RU" w:eastAsia="ru-RU"/>
              </w:rPr>
              <w:t xml:space="preserve">– </w:t>
            </w:r>
            <w:r w:rsidRPr="00310113">
              <w:rPr>
                <w:rFonts w:ascii="Times New Roman" w:eastAsia="Calibri" w:hAnsi="Times New Roman" w:cs="Times New Roman"/>
                <w:sz w:val="24"/>
                <w:szCs w:val="24"/>
                <w:lang w:eastAsia="ru-RU"/>
              </w:rPr>
              <w:t>двохскатний дах перекритий</w:t>
            </w:r>
            <w:r w:rsidRPr="00310113">
              <w:rPr>
                <w:rFonts w:ascii="Times New Roman" w:eastAsia="Calibri" w:hAnsi="Times New Roman" w:cs="Times New Roman"/>
                <w:sz w:val="24"/>
                <w:szCs w:val="24"/>
                <w:lang w:val="ru-RU" w:eastAsia="ru-RU"/>
              </w:rPr>
              <w:t xml:space="preserve"> шифер</w:t>
            </w:r>
            <w:r w:rsidRPr="00310113">
              <w:rPr>
                <w:rFonts w:ascii="Times New Roman" w:eastAsia="Calibri" w:hAnsi="Times New Roman" w:cs="Times New Roman"/>
                <w:sz w:val="24"/>
                <w:szCs w:val="24"/>
                <w:lang w:eastAsia="ru-RU"/>
              </w:rPr>
              <w:t>ом</w:t>
            </w:r>
            <w:r w:rsidRPr="00310113">
              <w:rPr>
                <w:rFonts w:ascii="Times New Roman" w:eastAsia="Calibri" w:hAnsi="Times New Roman" w:cs="Times New Roman"/>
                <w:sz w:val="24"/>
                <w:szCs w:val="24"/>
                <w:lang w:val="ru-RU" w:eastAsia="ru-RU"/>
              </w:rPr>
              <w:t>. Фундамент –</w:t>
            </w:r>
            <w:r w:rsidRPr="00310113">
              <w:rPr>
                <w:rFonts w:ascii="Times New Roman" w:eastAsia="Calibri" w:hAnsi="Times New Roman" w:cs="Times New Roman"/>
                <w:sz w:val="24"/>
                <w:szCs w:val="24"/>
                <w:lang w:eastAsia="ru-RU"/>
              </w:rPr>
              <w:t xml:space="preserve"> </w:t>
            </w:r>
            <w:r w:rsidRPr="00310113">
              <w:rPr>
                <w:rFonts w:ascii="Times New Roman" w:eastAsia="Calibri" w:hAnsi="Times New Roman" w:cs="Times New Roman"/>
                <w:sz w:val="24"/>
                <w:szCs w:val="24"/>
                <w:lang w:val="ru-RU" w:eastAsia="ru-RU"/>
              </w:rPr>
              <w:t>бетонн</w:t>
            </w:r>
            <w:r w:rsidRPr="00310113">
              <w:rPr>
                <w:rFonts w:ascii="Times New Roman" w:eastAsia="Calibri" w:hAnsi="Times New Roman" w:cs="Times New Roman"/>
                <w:sz w:val="24"/>
                <w:szCs w:val="24"/>
                <w:lang w:eastAsia="ru-RU"/>
              </w:rPr>
              <w:t>ий</w:t>
            </w:r>
            <w:r w:rsidRPr="00310113">
              <w:rPr>
                <w:rFonts w:ascii="Times New Roman" w:eastAsia="Calibri" w:hAnsi="Times New Roman" w:cs="Times New Roman"/>
                <w:sz w:val="24"/>
                <w:szCs w:val="24"/>
                <w:lang w:val="ru-RU" w:eastAsia="ru-RU"/>
              </w:rPr>
              <w:t>. Стіни цегляні</w:t>
            </w:r>
            <w:r w:rsidRPr="00310113">
              <w:rPr>
                <w:rFonts w:ascii="Times New Roman" w:eastAsia="Calibri" w:hAnsi="Times New Roman" w:cs="Times New Roman"/>
                <w:sz w:val="24"/>
                <w:szCs w:val="24"/>
                <w:lang w:eastAsia="ru-RU"/>
              </w:rPr>
              <w:t xml:space="preserve">. Підлога –лінолеум. Віконні прорізи – два металопластикових вікна з решітками, зовнішні металеві, металопластикові та   внутрішні двері в задовільному стані та виконують свою функцію, в наявності металевий дашок на входом. </w:t>
            </w:r>
          </w:p>
        </w:tc>
      </w:tr>
      <w:tr w:rsidR="00142F16" w:rsidRPr="00310113" w:rsidTr="00465DDE">
        <w:trPr>
          <w:trHeight w:val="35"/>
        </w:trPr>
        <w:tc>
          <w:tcPr>
            <w:tcW w:w="4917"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Поверховий план об’єкта</w:t>
            </w:r>
          </w:p>
        </w:tc>
        <w:tc>
          <w:tcPr>
            <w:tcW w:w="5538"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u w:val="single"/>
                <w:lang w:eastAsia="ru-RU"/>
              </w:rPr>
            </w:pPr>
            <w:r w:rsidRPr="00310113">
              <w:rPr>
                <w:rFonts w:ascii="Times New Roman" w:eastAsia="Calibri" w:hAnsi="Times New Roman" w:cs="Times New Roman"/>
                <w:sz w:val="24"/>
                <w:u w:val="single"/>
                <w:lang w:eastAsia="ru-RU"/>
              </w:rPr>
              <w:t>https://sales.tsbgalcontract.org.ua/asset_rent/RGL001-UA-20221102-77263?</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Дата рішення орендодавця про включення до Переліку першого типу</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18.08.2022р.</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eastAsia="ru-RU"/>
              </w:rPr>
              <w:t>Номер рішенн</w:t>
            </w:r>
            <w:r w:rsidRPr="00310113">
              <w:rPr>
                <w:rFonts w:ascii="Times New Roman" w:eastAsia="Calibri" w:hAnsi="Times New Roman" w:cs="Times New Roman"/>
                <w:sz w:val="24"/>
                <w:szCs w:val="24"/>
                <w:lang w:val="ru-RU" w:eastAsia="ru-RU"/>
              </w:rPr>
              <w:t>я орендодавця про включення до Переліку першого типу</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1220</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Times New Roman" w:hAnsi="Times New Roman" w:cs="Times New Roman"/>
                <w:sz w:val="24"/>
                <w:szCs w:val="24"/>
                <w:shd w:val="clear" w:color="auto" w:fill="FFFFFF"/>
                <w:lang w:val="ru-RU" w:eastAsia="uk-UA"/>
              </w:rPr>
              <w:t>Інформація про те, що об’єктом оренди є пам’ятка культурної</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42F16" w:rsidRPr="00310113" w:rsidRDefault="00142F16" w:rsidP="00465DDE">
            <w:pPr>
              <w:spacing w:after="0" w:line="240" w:lineRule="auto"/>
              <w:rPr>
                <w:rFonts w:ascii="Times New Roman" w:eastAsia="Times New Roman" w:hAnsi="Times New Roman" w:cs="Times New Roman"/>
                <w:sz w:val="24"/>
                <w:szCs w:val="24"/>
                <w:shd w:val="clear" w:color="auto" w:fill="FFFFFF"/>
                <w:lang w:val="ru-RU" w:eastAsia="uk-UA"/>
              </w:rPr>
            </w:pPr>
            <w:r w:rsidRPr="00310113">
              <w:rPr>
                <w:rFonts w:ascii="Times New Roman" w:eastAsia="Times New Roman" w:hAnsi="Times New Roman" w:cs="Times New Roman"/>
                <w:sz w:val="24"/>
                <w:szCs w:val="24"/>
                <w:shd w:val="clear" w:color="auto" w:fill="FFFFFF"/>
                <w:lang w:val="ru-RU" w:eastAsia="uk-UA"/>
              </w:rPr>
              <w:t>Об’єкт оренди не є пам’яткою культурної спадщини</w:t>
            </w:r>
          </w:p>
          <w:p w:rsidR="00142F16" w:rsidRPr="00310113" w:rsidRDefault="00142F16" w:rsidP="00465DDE">
            <w:pPr>
              <w:spacing w:after="0" w:line="240" w:lineRule="auto"/>
              <w:rPr>
                <w:rFonts w:ascii="Times New Roman" w:eastAsia="Calibri" w:hAnsi="Times New Roman" w:cs="Times New Roman"/>
                <w:sz w:val="24"/>
                <w:szCs w:val="24"/>
                <w:lang w:eastAsia="ru-RU"/>
              </w:rPr>
            </w:pP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Times New Roman" w:hAnsi="Times New Roman" w:cs="Times New Roman"/>
                <w:sz w:val="24"/>
                <w:szCs w:val="24"/>
                <w:shd w:val="clear" w:color="auto" w:fill="FFFFFF"/>
                <w:lang w:val="ru-RU" w:eastAsia="uk-UA"/>
              </w:rPr>
              <w:t>Інформація про стан реєстрації права власності</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42F16" w:rsidRPr="00310113" w:rsidRDefault="00142F16"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Право власності зареєстровано</w:t>
            </w:r>
          </w:p>
          <w:p w:rsidR="00142F16" w:rsidRPr="00310113" w:rsidRDefault="00142F16" w:rsidP="00465DDE">
            <w:pPr>
              <w:spacing w:after="0" w:line="240" w:lineRule="auto"/>
              <w:rPr>
                <w:rFonts w:ascii="Times New Roman" w:eastAsia="Calibri" w:hAnsi="Times New Roman" w:cs="Times New Roman"/>
                <w:sz w:val="24"/>
                <w:szCs w:val="24"/>
              </w:rPr>
            </w:pP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Інформація про наявність окремих особових рахунків на об’єкт оренди, відкритих постачальниками комунальних послуг</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42F16" w:rsidRPr="00310113" w:rsidRDefault="00142F16" w:rsidP="00465DDE">
            <w:pPr>
              <w:spacing w:after="0" w:line="240" w:lineRule="auto"/>
              <w:rPr>
                <w:rFonts w:ascii="Times New Roman" w:eastAsia="Times New Roman" w:hAnsi="Times New Roman" w:cs="Times New Roman"/>
                <w:sz w:val="24"/>
                <w:szCs w:val="24"/>
                <w:shd w:val="clear" w:color="auto" w:fill="FFFFFF"/>
                <w:lang w:val="ru-RU" w:eastAsia="uk-UA"/>
              </w:rPr>
            </w:pPr>
            <w:r w:rsidRPr="00310113">
              <w:rPr>
                <w:rFonts w:ascii="Times New Roman" w:eastAsia="Calibri" w:hAnsi="Times New Roman" w:cs="Times New Roman"/>
                <w:sz w:val="24"/>
                <w:szCs w:val="24"/>
                <w:lang w:val="ru-RU" w:eastAsia="ru-RU"/>
              </w:rPr>
              <w:t>Об’єкт оренди не має окремих особових рахунків</w:t>
            </w:r>
            <w:r w:rsidRPr="00310113">
              <w:rPr>
                <w:rFonts w:ascii="Times New Roman" w:eastAsia="Calibri" w:hAnsi="Times New Roman" w:cs="Times New Roman"/>
                <w:sz w:val="24"/>
                <w:szCs w:val="24"/>
                <w:lang w:eastAsia="ru-RU"/>
              </w:rPr>
              <w:t xml:space="preserve"> відкритих </w:t>
            </w:r>
            <w:r w:rsidRPr="00310113">
              <w:rPr>
                <w:rFonts w:ascii="Times New Roman" w:eastAsia="Times New Roman" w:hAnsi="Times New Roman" w:cs="Times New Roman"/>
                <w:sz w:val="24"/>
                <w:szCs w:val="24"/>
                <w:shd w:val="clear" w:color="auto" w:fill="FFFFFF"/>
                <w:lang w:val="ru-RU" w:eastAsia="uk-UA"/>
              </w:rPr>
              <w:t>постачальниками комунальних послуг</w:t>
            </w:r>
          </w:p>
          <w:p w:rsidR="00142F16" w:rsidRPr="00310113" w:rsidRDefault="00142F16" w:rsidP="00465DDE">
            <w:pPr>
              <w:spacing w:after="0" w:line="240" w:lineRule="auto"/>
              <w:rPr>
                <w:rFonts w:ascii="Times New Roman" w:eastAsia="Calibri" w:hAnsi="Times New Roman" w:cs="Times New Roman"/>
                <w:sz w:val="24"/>
                <w:szCs w:val="24"/>
                <w:lang w:eastAsia="ru-RU"/>
              </w:rPr>
            </w:pPr>
          </w:p>
        </w:tc>
      </w:tr>
      <w:tr w:rsidR="00142F16" w:rsidRPr="00310113" w:rsidTr="00465DDE">
        <w:trPr>
          <w:trHeight w:val="315"/>
        </w:trPr>
        <w:tc>
          <w:tcPr>
            <w:tcW w:w="10455"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rsidR="00142F16" w:rsidRPr="00310113" w:rsidRDefault="00142F16" w:rsidP="00465DDE">
            <w:pPr>
              <w:spacing w:after="0" w:line="240" w:lineRule="auto"/>
              <w:jc w:val="center"/>
              <w:rPr>
                <w:rFonts w:ascii="Times New Roman" w:eastAsia="Calibri" w:hAnsi="Times New Roman" w:cs="Times New Roman"/>
                <w:b/>
                <w:bCs/>
                <w:sz w:val="24"/>
                <w:szCs w:val="24"/>
                <w:lang w:val="ru-RU" w:eastAsia="ru-RU"/>
              </w:rPr>
            </w:pPr>
            <w:r w:rsidRPr="00310113">
              <w:rPr>
                <w:rFonts w:ascii="Times New Roman" w:eastAsia="Calibri" w:hAnsi="Times New Roman" w:cs="Times New Roman"/>
                <w:b/>
                <w:bCs/>
                <w:sz w:val="24"/>
                <w:szCs w:val="24"/>
                <w:lang w:val="ru-RU" w:eastAsia="ru-RU"/>
              </w:rPr>
              <w:t>Умови та додаткові умови оренди</w:t>
            </w:r>
          </w:p>
        </w:tc>
      </w:tr>
      <w:tr w:rsidR="00142F16" w:rsidRPr="00310113" w:rsidTr="00465DDE">
        <w:trPr>
          <w:trHeight w:val="39"/>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Строк оренди</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5 років</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 xml:space="preserve">Стартова орендна плата </w:t>
            </w:r>
            <w:r w:rsidRPr="00310113">
              <w:rPr>
                <w:rFonts w:ascii="Times New Roman" w:eastAsia="Calibri" w:hAnsi="Times New Roman" w:cs="Times New Roman"/>
                <w:sz w:val="24"/>
                <w:szCs w:val="24"/>
                <w:lang w:eastAsia="ru-RU"/>
              </w:rPr>
              <w:t>з</w:t>
            </w:r>
            <w:r w:rsidRPr="00310113">
              <w:rPr>
                <w:rFonts w:ascii="Times New Roman" w:eastAsia="Calibri" w:hAnsi="Times New Roman" w:cs="Times New Roman"/>
                <w:sz w:val="24"/>
                <w:szCs w:val="24"/>
                <w:lang w:val="ru-RU" w:eastAsia="ru-RU"/>
              </w:rPr>
              <w:t xml:space="preserve"> урахування</w:t>
            </w:r>
            <w:r w:rsidRPr="00310113">
              <w:rPr>
                <w:rFonts w:ascii="Times New Roman" w:eastAsia="Calibri" w:hAnsi="Times New Roman" w:cs="Times New Roman"/>
                <w:sz w:val="24"/>
                <w:szCs w:val="24"/>
                <w:lang w:eastAsia="ru-RU"/>
              </w:rPr>
              <w:t>м</w:t>
            </w:r>
            <w:r w:rsidRPr="00310113">
              <w:rPr>
                <w:rFonts w:ascii="Times New Roman" w:eastAsia="Calibri" w:hAnsi="Times New Roman" w:cs="Times New Roman"/>
                <w:sz w:val="24"/>
                <w:szCs w:val="24"/>
                <w:lang w:val="ru-RU" w:eastAsia="ru-RU"/>
              </w:rPr>
              <w:t xml:space="preserve"> ПДВ – для електронного аукціону, грн</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 xml:space="preserve"> 1749,60 з ПДВ</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 xml:space="preserve">Стартова орендна плата </w:t>
            </w:r>
            <w:r w:rsidRPr="00310113">
              <w:rPr>
                <w:rFonts w:ascii="Times New Roman" w:eastAsia="Calibri" w:hAnsi="Times New Roman" w:cs="Times New Roman"/>
                <w:sz w:val="24"/>
                <w:szCs w:val="24"/>
                <w:lang w:eastAsia="ru-RU"/>
              </w:rPr>
              <w:t>з</w:t>
            </w:r>
            <w:r w:rsidRPr="00310113">
              <w:rPr>
                <w:rFonts w:ascii="Times New Roman" w:eastAsia="Calibri" w:hAnsi="Times New Roman" w:cs="Times New Roman"/>
                <w:sz w:val="24"/>
                <w:szCs w:val="24"/>
                <w:lang w:val="ru-RU" w:eastAsia="ru-RU"/>
              </w:rPr>
              <w:t xml:space="preserve"> урахування</w:t>
            </w:r>
            <w:r w:rsidRPr="00310113">
              <w:rPr>
                <w:rFonts w:ascii="Times New Roman" w:eastAsia="Calibri" w:hAnsi="Times New Roman" w:cs="Times New Roman"/>
                <w:sz w:val="24"/>
                <w:szCs w:val="24"/>
                <w:lang w:eastAsia="ru-RU"/>
              </w:rPr>
              <w:t>м</w:t>
            </w:r>
            <w:r w:rsidRPr="00310113">
              <w:rPr>
                <w:rFonts w:ascii="Times New Roman" w:eastAsia="Calibri" w:hAnsi="Times New Roman" w:cs="Times New Roman"/>
                <w:sz w:val="24"/>
                <w:szCs w:val="24"/>
                <w:lang w:val="ru-RU" w:eastAsia="ru-RU"/>
              </w:rPr>
              <w:t xml:space="preserve"> ПДВ – для електронного аукціону із зниженням стартової ціни, грн</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874,80 з ПДВ</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 xml:space="preserve">Стартова орендна плата </w:t>
            </w:r>
            <w:r w:rsidRPr="00310113">
              <w:rPr>
                <w:rFonts w:ascii="Times New Roman" w:eastAsia="Calibri" w:hAnsi="Times New Roman" w:cs="Times New Roman"/>
                <w:sz w:val="24"/>
                <w:szCs w:val="24"/>
                <w:lang w:eastAsia="ru-RU"/>
              </w:rPr>
              <w:t>з</w:t>
            </w:r>
            <w:r w:rsidRPr="00310113">
              <w:rPr>
                <w:rFonts w:ascii="Times New Roman" w:eastAsia="Calibri" w:hAnsi="Times New Roman" w:cs="Times New Roman"/>
                <w:sz w:val="24"/>
                <w:szCs w:val="24"/>
                <w:lang w:val="ru-RU" w:eastAsia="ru-RU"/>
              </w:rPr>
              <w:t xml:space="preserve"> урахування</w:t>
            </w:r>
            <w:r w:rsidRPr="00310113">
              <w:rPr>
                <w:rFonts w:ascii="Times New Roman" w:eastAsia="Calibri" w:hAnsi="Times New Roman" w:cs="Times New Roman"/>
                <w:sz w:val="24"/>
                <w:szCs w:val="24"/>
                <w:lang w:eastAsia="ru-RU"/>
              </w:rPr>
              <w:t>м</w:t>
            </w:r>
            <w:r w:rsidRPr="00310113">
              <w:rPr>
                <w:rFonts w:ascii="Times New Roman" w:eastAsia="Calibri" w:hAnsi="Times New Roman" w:cs="Times New Roman"/>
                <w:sz w:val="24"/>
                <w:szCs w:val="24"/>
                <w:lang w:val="ru-RU" w:eastAsia="ru-RU"/>
              </w:rPr>
              <w:t xml:space="preserve"> ПДВ – для електронного аукціону за методом покрокового зниження стартової орендної плати та подальшого подання цінових пропозицій, грн</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874,80 з ПДВ</w:t>
            </w:r>
          </w:p>
        </w:tc>
      </w:tr>
      <w:tr w:rsidR="00142F16" w:rsidRPr="00310113" w:rsidTr="00465DDE">
        <w:trPr>
          <w:trHeight w:val="315"/>
        </w:trPr>
        <w:tc>
          <w:tcPr>
            <w:tcW w:w="4917"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Цільове призначення об’єкта оренди: можна використовувати майно за будь-яким призначенням або є обмеження у використанні</w:t>
            </w:r>
          </w:p>
        </w:tc>
        <w:tc>
          <w:tcPr>
            <w:tcW w:w="5538"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Майно може використовуватись </w:t>
            </w:r>
            <w:r w:rsidRPr="00310113">
              <w:rPr>
                <w:rFonts w:ascii="Times New Roman" w:eastAsia="Times New Roman" w:hAnsi="Times New Roman" w:cs="Times New Roman"/>
                <w:sz w:val="24"/>
                <w:szCs w:val="24"/>
                <w:lang w:val="ru-RU" w:eastAsia="ru-RU"/>
              </w:rPr>
              <w:t xml:space="preserve">за будь-яким </w:t>
            </w:r>
            <w:r w:rsidRPr="00310113">
              <w:rPr>
                <w:rFonts w:ascii="Times New Roman" w:eastAsia="Times New Roman" w:hAnsi="Times New Roman" w:cs="Times New Roman"/>
                <w:sz w:val="24"/>
                <w:szCs w:val="24"/>
                <w:lang w:eastAsia="ru-RU"/>
              </w:rPr>
              <w:t xml:space="preserve">цільовим призначенням </w:t>
            </w:r>
          </w:p>
        </w:tc>
      </w:tr>
      <w:tr w:rsidR="00142F16" w:rsidRPr="00310113" w:rsidTr="00465DDE">
        <w:trPr>
          <w:trHeight w:val="315"/>
        </w:trPr>
        <w:tc>
          <w:tcPr>
            <w:tcW w:w="49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 xml:space="preserve">Наявність рішення про затвердження </w:t>
            </w:r>
            <w:r w:rsidRPr="00310113">
              <w:rPr>
                <w:rFonts w:ascii="Times New Roman" w:eastAsia="Calibri" w:hAnsi="Times New Roman" w:cs="Times New Roman"/>
                <w:sz w:val="24"/>
                <w:szCs w:val="24"/>
                <w:lang w:eastAsia="ru-RU"/>
              </w:rPr>
              <w:t xml:space="preserve">умов </w:t>
            </w:r>
            <w:r w:rsidRPr="00310113">
              <w:rPr>
                <w:rFonts w:ascii="Times New Roman" w:eastAsia="Calibri" w:hAnsi="Times New Roman" w:cs="Times New Roman"/>
                <w:sz w:val="24"/>
                <w:szCs w:val="24"/>
                <w:lang w:val="ru-RU" w:eastAsia="ru-RU"/>
              </w:rPr>
              <w:t>оренди</w:t>
            </w:r>
            <w:r w:rsidRPr="00310113">
              <w:rPr>
                <w:rFonts w:ascii="Times New Roman" w:eastAsia="Calibri" w:hAnsi="Times New Roman" w:cs="Times New Roman"/>
                <w:sz w:val="24"/>
                <w:szCs w:val="24"/>
                <w:lang w:eastAsia="ru-RU"/>
              </w:rPr>
              <w:t>.</w:t>
            </w:r>
            <w:r w:rsidRPr="00310113">
              <w:rPr>
                <w:rFonts w:ascii="Times New Roman" w:eastAsia="Calibri" w:hAnsi="Times New Roman" w:cs="Times New Roman"/>
                <w:sz w:val="24"/>
                <w:szCs w:val="24"/>
                <w:lang w:val="ru-RU" w:eastAsia="ru-RU"/>
              </w:rPr>
              <w:t xml:space="preserve"> </w:t>
            </w:r>
          </w:p>
        </w:tc>
        <w:tc>
          <w:tcPr>
            <w:tcW w:w="553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Так</w:t>
            </w:r>
          </w:p>
        </w:tc>
      </w:tr>
      <w:tr w:rsidR="00142F16" w:rsidRPr="00310113" w:rsidTr="00465DDE">
        <w:trPr>
          <w:trHeight w:val="315"/>
        </w:trPr>
        <w:tc>
          <w:tcPr>
            <w:tcW w:w="49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 xml:space="preserve">Рішення орендодавця про затвердження </w:t>
            </w:r>
            <w:r w:rsidRPr="00310113">
              <w:rPr>
                <w:rFonts w:ascii="Times New Roman" w:eastAsia="Times New Roman" w:hAnsi="Times New Roman" w:cs="Times New Roman"/>
                <w:sz w:val="24"/>
                <w:szCs w:val="24"/>
                <w:lang w:eastAsia="ru-RU"/>
              </w:rPr>
              <w:t xml:space="preserve">умов </w:t>
            </w:r>
            <w:r w:rsidRPr="00310113">
              <w:rPr>
                <w:rFonts w:ascii="Times New Roman" w:eastAsia="Times New Roman" w:hAnsi="Times New Roman" w:cs="Times New Roman"/>
                <w:sz w:val="24"/>
                <w:szCs w:val="24"/>
                <w:lang w:val="ru-RU" w:eastAsia="ru-RU"/>
              </w:rPr>
              <w:t>оренди</w:t>
            </w:r>
          </w:p>
        </w:tc>
        <w:tc>
          <w:tcPr>
            <w:tcW w:w="553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Рішення виконавчого комітету Новороздільської міської ради № _____ від 17.11.2022р.</w:t>
            </w:r>
          </w:p>
        </w:tc>
      </w:tr>
      <w:tr w:rsidR="00142F16" w:rsidRPr="00310113" w:rsidTr="00465DDE">
        <w:trPr>
          <w:trHeight w:val="315"/>
        </w:trPr>
        <w:tc>
          <w:tcPr>
            <w:tcW w:w="4917"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З</w:t>
            </w:r>
            <w:r w:rsidRPr="00310113">
              <w:rPr>
                <w:rFonts w:ascii="Times New Roman" w:eastAsia="Calibri" w:hAnsi="Times New Roman" w:cs="Times New Roman"/>
                <w:sz w:val="24"/>
                <w:szCs w:val="24"/>
                <w:lang w:val="ru-RU" w:eastAsia="ru-RU"/>
              </w:rPr>
              <w:t>года на передачу майна в суборенду відповідно до п.169</w:t>
            </w:r>
            <w:r w:rsidRPr="00310113">
              <w:rPr>
                <w:rFonts w:ascii="Times New Roman" w:eastAsia="Calibri" w:hAnsi="Times New Roman" w:cs="Times New Roman"/>
                <w:sz w:val="24"/>
                <w:szCs w:val="24"/>
                <w:lang w:eastAsia="ru-RU"/>
              </w:rPr>
              <w:t xml:space="preserve"> Порядку</w:t>
            </w:r>
          </w:p>
        </w:tc>
        <w:tc>
          <w:tcPr>
            <w:tcW w:w="5538"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 xml:space="preserve">Передача </w:t>
            </w:r>
            <w:r w:rsidRPr="00310113">
              <w:rPr>
                <w:rFonts w:ascii="Times New Roman" w:eastAsia="Calibri" w:hAnsi="Times New Roman" w:cs="Times New Roman"/>
                <w:sz w:val="24"/>
                <w:szCs w:val="24"/>
                <w:lang w:val="ru-RU" w:eastAsia="ru-RU"/>
              </w:rPr>
              <w:t>майна в суборенду</w:t>
            </w:r>
            <w:r w:rsidRPr="00310113">
              <w:rPr>
                <w:rFonts w:ascii="Times New Roman" w:eastAsia="Calibri" w:hAnsi="Times New Roman" w:cs="Times New Roman"/>
                <w:sz w:val="24"/>
                <w:szCs w:val="24"/>
                <w:lang w:eastAsia="ru-RU"/>
              </w:rPr>
              <w:t xml:space="preserve"> не передбачається</w:t>
            </w:r>
          </w:p>
        </w:tc>
      </w:tr>
      <w:tr w:rsidR="00142F16" w:rsidRPr="00310113" w:rsidTr="00465DDE">
        <w:trPr>
          <w:trHeight w:val="3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Погодинне використання майна</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eastAsia="ru-RU"/>
              </w:rPr>
              <w:t>Н</w:t>
            </w:r>
            <w:r w:rsidRPr="00310113">
              <w:rPr>
                <w:rFonts w:ascii="Times New Roman" w:eastAsia="Calibri" w:hAnsi="Times New Roman" w:cs="Times New Roman"/>
                <w:sz w:val="24"/>
                <w:szCs w:val="24"/>
                <w:lang w:val="ru-RU" w:eastAsia="ru-RU"/>
              </w:rPr>
              <w:t>е передбачене</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val="ru-RU" w:eastAsia="ru-RU"/>
              </w:rPr>
              <w:lastRenderedPageBreak/>
              <w:t>Вимоги до орендаря</w:t>
            </w:r>
            <w:r w:rsidRPr="00310113">
              <w:rPr>
                <w:rFonts w:ascii="Times New Roman" w:eastAsia="Calibri" w:hAnsi="Times New Roman" w:cs="Times New Roman"/>
                <w:sz w:val="24"/>
                <w:szCs w:val="24"/>
                <w:lang w:eastAsia="ru-RU"/>
              </w:rPr>
              <w:t xml:space="preserve"> </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142F16" w:rsidRPr="00310113" w:rsidTr="00465DDE">
        <w:trPr>
          <w:trHeight w:val="315"/>
        </w:trPr>
        <w:tc>
          <w:tcPr>
            <w:tcW w:w="4917"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val="ru-RU" w:eastAsia="ru-RU"/>
              </w:rPr>
              <w:t>Розмір авансового внеску</w:t>
            </w:r>
            <w:r w:rsidRPr="00310113">
              <w:rPr>
                <w:rFonts w:ascii="Times New Roman" w:eastAsia="Times New Roman" w:hAnsi="Times New Roman" w:cs="Times New Roman"/>
                <w:sz w:val="24"/>
                <w:szCs w:val="24"/>
                <w:lang w:eastAsia="ru-RU"/>
              </w:rPr>
              <w:t xml:space="preserve"> (дві місячні орендні плати)</w:t>
            </w:r>
            <w:r w:rsidRPr="00310113">
              <w:rPr>
                <w:rFonts w:ascii="Times New Roman" w:eastAsia="Times New Roman" w:hAnsi="Times New Roman" w:cs="Times New Roman"/>
                <w:sz w:val="24"/>
                <w:szCs w:val="24"/>
                <w:lang w:val="ru-RU" w:eastAsia="ru-RU"/>
              </w:rPr>
              <w:t>, грн</w:t>
            </w:r>
            <w:r w:rsidRPr="00310113">
              <w:rPr>
                <w:rFonts w:ascii="Times New Roman" w:eastAsia="Times New Roman" w:hAnsi="Times New Roman" w:cs="Times New Roman"/>
                <w:sz w:val="24"/>
                <w:szCs w:val="24"/>
                <w:lang w:eastAsia="ru-RU"/>
              </w:rPr>
              <w:t>. з ПДВ.</w:t>
            </w:r>
          </w:p>
        </w:tc>
        <w:tc>
          <w:tcPr>
            <w:tcW w:w="55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MS Mincho" w:hAnsi="Times New Roman" w:cs="Times New Roman"/>
                <w:sz w:val="24"/>
                <w:szCs w:val="24"/>
                <w:lang w:eastAsia="ru-RU"/>
              </w:rPr>
              <w:t>Не сплачується на підставі абз. 2, п. 2 Постанови КМУ від 27.05.2022р. № 634</w:t>
            </w:r>
          </w:p>
        </w:tc>
      </w:tr>
      <w:tr w:rsidR="00142F16" w:rsidRPr="00310113" w:rsidTr="00465DDE">
        <w:trPr>
          <w:trHeight w:val="315"/>
        </w:trPr>
        <w:tc>
          <w:tcPr>
            <w:tcW w:w="49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Страхування Орендарем  об’єкта оренди на користь Балансоутримувача</w:t>
            </w:r>
          </w:p>
        </w:tc>
        <w:tc>
          <w:tcPr>
            <w:tcW w:w="5538"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Times New Roman" w:hAnsi="Times New Roman" w:cs="Times New Roman"/>
                <w:sz w:val="24"/>
                <w:szCs w:val="24"/>
                <w:lang w:eastAsia="ru-RU"/>
              </w:rPr>
              <w:t>Страхова вартість вказана у проекті Договору оренди</w:t>
            </w:r>
          </w:p>
        </w:tc>
      </w:tr>
      <w:tr w:rsidR="00142F16" w:rsidRPr="00310113" w:rsidTr="00465DDE">
        <w:trPr>
          <w:trHeight w:val="315"/>
        </w:trPr>
        <w:tc>
          <w:tcPr>
            <w:tcW w:w="10455"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hideMark/>
          </w:tcPr>
          <w:p w:rsidR="00142F16" w:rsidRPr="00310113" w:rsidRDefault="00142F16" w:rsidP="00465DDE">
            <w:pPr>
              <w:spacing w:after="0" w:line="240" w:lineRule="auto"/>
              <w:jc w:val="center"/>
              <w:rPr>
                <w:rFonts w:ascii="Times New Roman" w:eastAsia="Calibri" w:hAnsi="Times New Roman" w:cs="Times New Roman"/>
                <w:b/>
                <w:bCs/>
                <w:sz w:val="24"/>
                <w:szCs w:val="24"/>
                <w:lang w:val="ru-RU" w:eastAsia="ru-RU"/>
              </w:rPr>
            </w:pPr>
            <w:r w:rsidRPr="00310113">
              <w:rPr>
                <w:rFonts w:ascii="Times New Roman" w:eastAsia="Calibri" w:hAnsi="Times New Roman" w:cs="Times New Roman"/>
                <w:b/>
                <w:bCs/>
                <w:sz w:val="24"/>
                <w:szCs w:val="24"/>
                <w:lang w:val="ru-RU" w:eastAsia="ru-RU"/>
              </w:rPr>
              <w:t>Інформація про аукціон та його умови</w:t>
            </w:r>
          </w:p>
        </w:tc>
      </w:tr>
      <w:tr w:rsidR="00142F16" w:rsidRPr="00310113" w:rsidTr="00465DDE">
        <w:trPr>
          <w:trHeight w:val="315"/>
        </w:trPr>
        <w:tc>
          <w:tcPr>
            <w:tcW w:w="4917"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Дата аукціону</w:t>
            </w:r>
          </w:p>
        </w:tc>
        <w:tc>
          <w:tcPr>
            <w:tcW w:w="5538"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 xml:space="preserve">Дата аукціону </w:t>
            </w:r>
            <w:r w:rsidR="004421FF">
              <w:rPr>
                <w:rFonts w:ascii="Times New Roman" w:eastAsia="Calibri" w:hAnsi="Times New Roman" w:cs="Times New Roman"/>
                <w:sz w:val="24"/>
                <w:szCs w:val="24"/>
                <w:lang w:eastAsia="ru-RU"/>
              </w:rPr>
              <w:t>06</w:t>
            </w:r>
            <w:r w:rsidRPr="00310113">
              <w:rPr>
                <w:rFonts w:ascii="Times New Roman" w:eastAsia="Calibri" w:hAnsi="Times New Roman" w:cs="Times New Roman"/>
                <w:sz w:val="24"/>
                <w:szCs w:val="24"/>
                <w:lang w:val="ru-RU" w:eastAsia="ru-RU"/>
              </w:rPr>
              <w:t>.</w:t>
            </w:r>
            <w:r w:rsidRPr="00310113">
              <w:rPr>
                <w:rFonts w:ascii="Times New Roman" w:eastAsia="Calibri" w:hAnsi="Times New Roman" w:cs="Times New Roman"/>
                <w:sz w:val="24"/>
                <w:szCs w:val="24"/>
                <w:lang w:eastAsia="ru-RU"/>
              </w:rPr>
              <w:t>12</w:t>
            </w:r>
            <w:r w:rsidRPr="00310113">
              <w:rPr>
                <w:rFonts w:ascii="Times New Roman" w:eastAsia="Calibri" w:hAnsi="Times New Roman" w:cs="Times New Roman"/>
                <w:sz w:val="24"/>
                <w:szCs w:val="24"/>
                <w:lang w:val="ru-RU" w:eastAsia="ru-RU"/>
              </w:rPr>
              <w:t>.202</w:t>
            </w:r>
            <w:r w:rsidRPr="00310113">
              <w:rPr>
                <w:rFonts w:ascii="Times New Roman" w:eastAsia="Calibri" w:hAnsi="Times New Roman" w:cs="Times New Roman"/>
                <w:sz w:val="24"/>
                <w:szCs w:val="24"/>
                <w:lang w:eastAsia="ru-RU"/>
              </w:rPr>
              <w:t>2</w:t>
            </w:r>
            <w:r w:rsidRPr="00310113">
              <w:rPr>
                <w:rFonts w:ascii="Times New Roman" w:eastAsia="Calibri" w:hAnsi="Times New Roman" w:cs="Times New Roman"/>
                <w:sz w:val="24"/>
                <w:szCs w:val="24"/>
                <w:lang w:val="ru-RU" w:eastAsia="ru-RU"/>
              </w:rPr>
              <w:t xml:space="preserve"> року. Час проведення аукціону встановлюється електронною торговою системою відповідно до вимог Порядку проведення електронних аукціонів.</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Спосіб аукціону</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Електронний аукціон</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Кінцевий строк подання заяви на участь в аукціоні</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 xml:space="preserve">Кінцевий строк подання заяви на участь в аукціоні </w:t>
            </w:r>
            <w:r w:rsidR="004421FF">
              <w:rPr>
                <w:rFonts w:ascii="Times New Roman" w:eastAsia="Calibri" w:hAnsi="Times New Roman" w:cs="Times New Roman"/>
                <w:sz w:val="24"/>
                <w:szCs w:val="24"/>
                <w:lang w:eastAsia="ru-RU"/>
              </w:rPr>
              <w:t>05</w:t>
            </w:r>
            <w:r w:rsidRPr="00310113">
              <w:rPr>
                <w:rFonts w:ascii="Times New Roman" w:eastAsia="Calibri" w:hAnsi="Times New Roman" w:cs="Times New Roman"/>
                <w:sz w:val="24"/>
                <w:szCs w:val="24"/>
                <w:lang w:val="ru-RU" w:eastAsia="ru-RU"/>
              </w:rPr>
              <w:t>.</w:t>
            </w:r>
            <w:r w:rsidRPr="00310113">
              <w:rPr>
                <w:rFonts w:ascii="Times New Roman" w:eastAsia="Calibri" w:hAnsi="Times New Roman" w:cs="Times New Roman"/>
                <w:sz w:val="24"/>
                <w:szCs w:val="24"/>
                <w:lang w:eastAsia="ru-RU"/>
              </w:rPr>
              <w:t>12</w:t>
            </w:r>
            <w:r w:rsidRPr="00310113">
              <w:rPr>
                <w:rFonts w:ascii="Times New Roman" w:eastAsia="Calibri" w:hAnsi="Times New Roman" w:cs="Times New Roman"/>
                <w:sz w:val="24"/>
                <w:szCs w:val="24"/>
                <w:lang w:val="ru-RU" w:eastAsia="ru-RU"/>
              </w:rPr>
              <w:t>.202</w:t>
            </w:r>
            <w:r w:rsidRPr="00310113">
              <w:rPr>
                <w:rFonts w:ascii="Times New Roman" w:eastAsia="Calibri" w:hAnsi="Times New Roman" w:cs="Times New Roman"/>
                <w:sz w:val="24"/>
                <w:szCs w:val="24"/>
                <w:lang w:eastAsia="ru-RU"/>
              </w:rPr>
              <w:t>2</w:t>
            </w:r>
            <w:r w:rsidRPr="00310113">
              <w:rPr>
                <w:rFonts w:ascii="Times New Roman" w:eastAsia="Calibri" w:hAnsi="Times New Roman" w:cs="Times New Roman"/>
                <w:sz w:val="24"/>
                <w:szCs w:val="24"/>
                <w:lang w:val="ru-RU" w:eastAsia="ru-RU"/>
              </w:rPr>
              <w:t xml:space="preserve"> року,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Розмір мінімального кроку підвищення стартової орендної плати під час аукціону, грн</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17,50</w:t>
            </w:r>
          </w:p>
          <w:p w:rsidR="00142F16" w:rsidRPr="00310113" w:rsidRDefault="00142F16" w:rsidP="00465DDE">
            <w:pPr>
              <w:spacing w:after="0" w:line="240" w:lineRule="auto"/>
              <w:rPr>
                <w:rFonts w:ascii="Times New Roman" w:eastAsia="Calibri" w:hAnsi="Times New Roman" w:cs="Times New Roman"/>
                <w:sz w:val="24"/>
                <w:szCs w:val="24"/>
                <w:lang w:eastAsia="ru-RU"/>
              </w:rPr>
            </w:pPr>
          </w:p>
        </w:tc>
      </w:tr>
      <w:tr w:rsidR="00142F16" w:rsidRPr="00310113" w:rsidTr="00465DDE">
        <w:trPr>
          <w:trHeight w:val="3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Розмір гарантійного внеску, грн</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Times New Roman" w:hAnsi="Times New Roman" w:cs="Times New Roman"/>
                <w:sz w:val="24"/>
                <w:szCs w:val="24"/>
                <w:lang w:eastAsia="ru-RU"/>
              </w:rPr>
              <w:t>3499,2</w:t>
            </w:r>
          </w:p>
        </w:tc>
      </w:tr>
      <w:tr w:rsidR="00142F16" w:rsidRPr="00310113" w:rsidTr="00465DDE">
        <w:trPr>
          <w:trHeight w:val="92"/>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Розмір реєстраційного внеску, грн</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650,00</w:t>
            </w:r>
          </w:p>
        </w:tc>
      </w:tr>
      <w:tr w:rsidR="00142F16" w:rsidRPr="00310113" w:rsidTr="00465DDE">
        <w:trPr>
          <w:trHeight w:val="793"/>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Кількість кроків аукціону за методом покрокового зниження стартової орендної плати та подальшого подання цінових пропозицій</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4</w:t>
            </w:r>
          </w:p>
          <w:p w:rsidR="00142F16" w:rsidRPr="00310113" w:rsidRDefault="00142F16" w:rsidP="00465DDE">
            <w:pPr>
              <w:spacing w:after="0" w:line="240" w:lineRule="auto"/>
              <w:rPr>
                <w:rFonts w:ascii="Times New Roman" w:eastAsia="Calibri" w:hAnsi="Times New Roman" w:cs="Times New Roman"/>
                <w:sz w:val="24"/>
                <w:szCs w:val="24"/>
                <w:lang w:eastAsia="ru-RU"/>
              </w:rPr>
            </w:pPr>
          </w:p>
          <w:p w:rsidR="00142F16" w:rsidRPr="00310113" w:rsidRDefault="00142F16" w:rsidP="00465DDE">
            <w:pPr>
              <w:spacing w:after="0" w:line="240" w:lineRule="auto"/>
              <w:rPr>
                <w:rFonts w:ascii="Times New Roman" w:eastAsia="Calibri" w:hAnsi="Times New Roman" w:cs="Times New Roman"/>
                <w:sz w:val="24"/>
                <w:szCs w:val="24"/>
                <w:lang w:eastAsia="ru-RU"/>
              </w:rPr>
            </w:pPr>
          </w:p>
          <w:p w:rsidR="00142F16" w:rsidRPr="00310113" w:rsidRDefault="00142F16" w:rsidP="00465DDE">
            <w:pPr>
              <w:spacing w:after="0" w:line="240" w:lineRule="auto"/>
              <w:rPr>
                <w:rFonts w:ascii="Times New Roman" w:eastAsia="Calibri" w:hAnsi="Times New Roman" w:cs="Times New Roman"/>
                <w:sz w:val="24"/>
                <w:szCs w:val="24"/>
                <w:lang w:eastAsia="ru-RU"/>
              </w:rPr>
            </w:pP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Посилання на сторінку офіційного веб-сайта адміністратора, на якій зазначені реквізити рахунків операторів електронних майданчиків, відкритих для сплати потенційними орендарями гарантійних та реєстраційних внесків</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142F16" w:rsidRPr="00310113" w:rsidRDefault="00003F06" w:rsidP="00465DDE">
            <w:pPr>
              <w:spacing w:after="0" w:line="240" w:lineRule="auto"/>
              <w:rPr>
                <w:rFonts w:ascii="Times New Roman" w:eastAsia="Calibri" w:hAnsi="Times New Roman" w:cs="Times New Roman"/>
                <w:sz w:val="24"/>
                <w:szCs w:val="24"/>
                <w:u w:val="single"/>
                <w:lang w:eastAsia="ru-RU"/>
              </w:rPr>
            </w:pPr>
            <w:hyperlink r:id="rId14" w:tgtFrame="_blank" w:history="1">
              <w:r w:rsidR="00142F16" w:rsidRPr="00310113">
                <w:rPr>
                  <w:rFonts w:ascii="Times New Roman" w:eastAsia="Calibri" w:hAnsi="Times New Roman" w:cs="Times New Roman"/>
                  <w:sz w:val="24"/>
                  <w:u w:val="single"/>
                  <w:lang w:val="ru-RU" w:eastAsia="ru-RU"/>
                </w:rPr>
                <w:t>https</w:t>
              </w:r>
              <w:r w:rsidR="00142F16" w:rsidRPr="00310113">
                <w:rPr>
                  <w:rFonts w:ascii="Times New Roman" w:eastAsia="Calibri" w:hAnsi="Times New Roman" w:cs="Times New Roman"/>
                  <w:sz w:val="24"/>
                  <w:u w:val="single"/>
                  <w:lang w:eastAsia="ru-RU"/>
                </w:rPr>
                <w:t>://</w:t>
              </w:r>
              <w:r w:rsidR="00142F16" w:rsidRPr="00310113">
                <w:rPr>
                  <w:rFonts w:ascii="Times New Roman" w:eastAsia="Calibri" w:hAnsi="Times New Roman" w:cs="Times New Roman"/>
                  <w:sz w:val="24"/>
                  <w:u w:val="single"/>
                  <w:lang w:val="ru-RU" w:eastAsia="ru-RU"/>
                </w:rPr>
                <w:t>prozorro</w:t>
              </w:r>
              <w:r w:rsidR="00142F16" w:rsidRPr="00310113">
                <w:rPr>
                  <w:rFonts w:ascii="Times New Roman" w:eastAsia="Calibri" w:hAnsi="Times New Roman" w:cs="Times New Roman"/>
                  <w:sz w:val="24"/>
                  <w:u w:val="single"/>
                  <w:lang w:eastAsia="ru-RU"/>
                </w:rPr>
                <w:t>.</w:t>
              </w:r>
              <w:r w:rsidR="00142F16" w:rsidRPr="00310113">
                <w:rPr>
                  <w:rFonts w:ascii="Times New Roman" w:eastAsia="Calibri" w:hAnsi="Times New Roman" w:cs="Times New Roman"/>
                  <w:sz w:val="24"/>
                  <w:u w:val="single"/>
                  <w:lang w:val="ru-RU" w:eastAsia="ru-RU"/>
                </w:rPr>
                <w:t>sale</w:t>
              </w:r>
              <w:r w:rsidR="00142F16" w:rsidRPr="00310113">
                <w:rPr>
                  <w:rFonts w:ascii="Times New Roman" w:eastAsia="Calibri" w:hAnsi="Times New Roman" w:cs="Times New Roman"/>
                  <w:sz w:val="24"/>
                  <w:u w:val="single"/>
                  <w:lang w:eastAsia="ru-RU"/>
                </w:rPr>
                <w:t>/</w:t>
              </w:r>
              <w:r w:rsidR="00142F16" w:rsidRPr="00310113">
                <w:rPr>
                  <w:rFonts w:ascii="Times New Roman" w:eastAsia="Calibri" w:hAnsi="Times New Roman" w:cs="Times New Roman"/>
                  <w:sz w:val="24"/>
                  <w:u w:val="single"/>
                  <w:lang w:val="ru-RU" w:eastAsia="ru-RU"/>
                </w:rPr>
                <w:t>info</w:t>
              </w:r>
              <w:r w:rsidR="00142F16" w:rsidRPr="00310113">
                <w:rPr>
                  <w:rFonts w:ascii="Times New Roman" w:eastAsia="Calibri" w:hAnsi="Times New Roman" w:cs="Times New Roman"/>
                  <w:sz w:val="24"/>
                  <w:u w:val="single"/>
                  <w:lang w:eastAsia="ru-RU"/>
                </w:rPr>
                <w:t>/</w:t>
              </w:r>
              <w:r w:rsidR="00142F16" w:rsidRPr="00310113">
                <w:rPr>
                  <w:rFonts w:ascii="Times New Roman" w:eastAsia="Calibri" w:hAnsi="Times New Roman" w:cs="Times New Roman"/>
                  <w:sz w:val="24"/>
                  <w:u w:val="single"/>
                  <w:lang w:val="ru-RU" w:eastAsia="ru-RU"/>
                </w:rPr>
                <w:t>elektronni</w:t>
              </w:r>
              <w:r w:rsidR="00142F16" w:rsidRPr="00310113">
                <w:rPr>
                  <w:rFonts w:ascii="Times New Roman" w:eastAsia="Calibri" w:hAnsi="Times New Roman" w:cs="Times New Roman"/>
                  <w:sz w:val="24"/>
                  <w:u w:val="single"/>
                  <w:lang w:eastAsia="ru-RU"/>
                </w:rPr>
                <w:t>-</w:t>
              </w:r>
              <w:r w:rsidR="00142F16" w:rsidRPr="00310113">
                <w:rPr>
                  <w:rFonts w:ascii="Times New Roman" w:eastAsia="Calibri" w:hAnsi="Times New Roman" w:cs="Times New Roman"/>
                  <w:sz w:val="24"/>
                  <w:u w:val="single"/>
                  <w:lang w:val="ru-RU" w:eastAsia="ru-RU"/>
                </w:rPr>
                <w:t>majdanchiki</w:t>
              </w:r>
              <w:r w:rsidR="00142F16" w:rsidRPr="00310113">
                <w:rPr>
                  <w:rFonts w:ascii="Times New Roman" w:eastAsia="Calibri" w:hAnsi="Times New Roman" w:cs="Times New Roman"/>
                  <w:sz w:val="24"/>
                  <w:u w:val="single"/>
                  <w:lang w:eastAsia="ru-RU"/>
                </w:rPr>
                <w:t>-</w:t>
              </w:r>
              <w:r w:rsidR="00142F16" w:rsidRPr="00310113">
                <w:rPr>
                  <w:rFonts w:ascii="Times New Roman" w:eastAsia="Calibri" w:hAnsi="Times New Roman" w:cs="Times New Roman"/>
                  <w:sz w:val="24"/>
                  <w:u w:val="single"/>
                  <w:lang w:val="ru-RU" w:eastAsia="ru-RU"/>
                </w:rPr>
                <w:t>ets</w:t>
              </w:r>
              <w:r w:rsidR="00142F16" w:rsidRPr="00310113">
                <w:rPr>
                  <w:rFonts w:ascii="Times New Roman" w:eastAsia="Calibri" w:hAnsi="Times New Roman" w:cs="Times New Roman"/>
                  <w:sz w:val="24"/>
                  <w:u w:val="single"/>
                  <w:lang w:eastAsia="ru-RU"/>
                </w:rPr>
                <w:t>-</w:t>
              </w:r>
              <w:r w:rsidR="00142F16" w:rsidRPr="00310113">
                <w:rPr>
                  <w:rFonts w:ascii="Times New Roman" w:eastAsia="Calibri" w:hAnsi="Times New Roman" w:cs="Times New Roman"/>
                  <w:sz w:val="24"/>
                  <w:u w:val="single"/>
                  <w:lang w:val="ru-RU" w:eastAsia="ru-RU"/>
                </w:rPr>
                <w:t>prozorroprodazhi</w:t>
              </w:r>
              <w:r w:rsidR="00142F16" w:rsidRPr="00310113">
                <w:rPr>
                  <w:rFonts w:ascii="Times New Roman" w:eastAsia="Calibri" w:hAnsi="Times New Roman" w:cs="Times New Roman"/>
                  <w:sz w:val="24"/>
                  <w:u w:val="single"/>
                  <w:lang w:eastAsia="ru-RU"/>
                </w:rPr>
                <w:t>-</w:t>
              </w:r>
              <w:r w:rsidR="00142F16" w:rsidRPr="00310113">
                <w:rPr>
                  <w:rFonts w:ascii="Times New Roman" w:eastAsia="Calibri" w:hAnsi="Times New Roman" w:cs="Times New Roman"/>
                  <w:sz w:val="24"/>
                  <w:u w:val="single"/>
                  <w:lang w:val="ru-RU" w:eastAsia="ru-RU"/>
                </w:rPr>
                <w:t>cbd</w:t>
              </w:r>
              <w:r w:rsidR="00142F16" w:rsidRPr="00310113">
                <w:rPr>
                  <w:rFonts w:ascii="Times New Roman" w:eastAsia="Calibri" w:hAnsi="Times New Roman" w:cs="Times New Roman"/>
                  <w:sz w:val="24"/>
                  <w:u w:val="single"/>
                  <w:lang w:eastAsia="ru-RU"/>
                </w:rPr>
                <w:t>2</w:t>
              </w:r>
            </w:hyperlink>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142F16" w:rsidRPr="00310113" w:rsidRDefault="00142F16" w:rsidP="00465DDE">
            <w:pPr>
              <w:spacing w:after="0" w:line="240" w:lineRule="auto"/>
              <w:rPr>
                <w:rFonts w:ascii="Times New Roman" w:eastAsia="Calibri" w:hAnsi="Times New Roman" w:cs="Times New Roman"/>
                <w:bCs/>
                <w:sz w:val="24"/>
                <w:szCs w:val="24"/>
              </w:rPr>
            </w:pPr>
            <w:r w:rsidRPr="00310113">
              <w:rPr>
                <w:rFonts w:ascii="Times New Roman" w:eastAsia="Calibri" w:hAnsi="Times New Roman" w:cs="Times New Roman"/>
                <w:bCs/>
                <w:sz w:val="24"/>
                <w:szCs w:val="24"/>
              </w:rPr>
              <w:t xml:space="preserve">Оператор електронного майданчика здійснює перерахування </w:t>
            </w:r>
            <w:r w:rsidRPr="00310113">
              <w:rPr>
                <w:rFonts w:ascii="Times New Roman" w:eastAsia="Calibri" w:hAnsi="Times New Roman" w:cs="Times New Roman"/>
                <w:bCs/>
                <w:sz w:val="24"/>
                <w:szCs w:val="24"/>
                <w:u w:val="single"/>
              </w:rPr>
              <w:t>реєстраційного</w:t>
            </w:r>
            <w:r w:rsidRPr="00310113">
              <w:rPr>
                <w:rFonts w:ascii="Times New Roman" w:eastAsia="Calibri" w:hAnsi="Times New Roman" w:cs="Times New Roman"/>
                <w:bCs/>
                <w:sz w:val="24"/>
                <w:szCs w:val="24"/>
              </w:rPr>
              <w:t xml:space="preserve"> та гарантійного внесків в національній валюті на казначейські рахунки за такими реквізитами:: </w:t>
            </w:r>
            <w:r w:rsidRPr="00310113">
              <w:rPr>
                <w:rFonts w:ascii="Times New Roman" w:eastAsia="Calibri" w:hAnsi="Times New Roman" w:cs="Times New Roman"/>
                <w:bCs/>
                <w:sz w:val="24"/>
                <w:szCs w:val="24"/>
              </w:rPr>
              <w:br/>
              <w:t xml:space="preserve">Одержувач: ГУК Львiв/Новороздільська тг/  </w:t>
            </w:r>
          </w:p>
          <w:p w:rsidR="00142F16" w:rsidRPr="00310113" w:rsidRDefault="00142F16" w:rsidP="00465DDE">
            <w:pPr>
              <w:spacing w:after="0" w:line="240" w:lineRule="auto"/>
              <w:rPr>
                <w:rFonts w:ascii="Times New Roman" w:eastAsia="Calibri" w:hAnsi="Times New Roman" w:cs="Times New Roman"/>
                <w:bCs/>
                <w:sz w:val="24"/>
                <w:szCs w:val="24"/>
              </w:rPr>
            </w:pPr>
            <w:r w:rsidRPr="00310113">
              <w:rPr>
                <w:rFonts w:ascii="Times New Roman" w:eastAsia="Calibri" w:hAnsi="Times New Roman" w:cs="Times New Roman"/>
                <w:bCs/>
                <w:sz w:val="24"/>
                <w:szCs w:val="24"/>
              </w:rPr>
              <w:t>код. 21082400</w:t>
            </w:r>
          </w:p>
          <w:p w:rsidR="00142F16" w:rsidRPr="00310113" w:rsidRDefault="00142F16" w:rsidP="00465DDE">
            <w:pPr>
              <w:spacing w:after="0" w:line="240" w:lineRule="auto"/>
              <w:rPr>
                <w:rFonts w:ascii="Times New Roman" w:eastAsia="Calibri" w:hAnsi="Times New Roman" w:cs="Times New Roman"/>
                <w:bCs/>
                <w:sz w:val="24"/>
                <w:szCs w:val="24"/>
              </w:rPr>
            </w:pPr>
            <w:r w:rsidRPr="00310113">
              <w:rPr>
                <w:rFonts w:ascii="Times New Roman" w:eastAsia="Calibri" w:hAnsi="Times New Roman" w:cs="Times New Roman"/>
                <w:bCs/>
                <w:sz w:val="24"/>
                <w:szCs w:val="24"/>
              </w:rPr>
              <w:t>Рахунок № UA858999980314060593000013937</w:t>
            </w:r>
            <w:r w:rsidRPr="00310113">
              <w:rPr>
                <w:rFonts w:ascii="Times New Roman" w:eastAsia="Calibri" w:hAnsi="Times New Roman" w:cs="Times New Roman"/>
                <w:bCs/>
                <w:sz w:val="24"/>
                <w:szCs w:val="24"/>
              </w:rPr>
              <w:br/>
              <w:t>(для перерахування реєстраційного та гарантійного внесків)</w:t>
            </w:r>
            <w:r w:rsidRPr="00310113">
              <w:rPr>
                <w:rFonts w:ascii="Times New Roman" w:eastAsia="Calibri" w:hAnsi="Times New Roman" w:cs="Times New Roman"/>
                <w:bCs/>
                <w:sz w:val="24"/>
                <w:szCs w:val="24"/>
              </w:rPr>
              <w:br/>
              <w:t xml:space="preserve">Банк одержувача: Казначейство України </w:t>
            </w:r>
            <w:r w:rsidRPr="00310113">
              <w:rPr>
                <w:rFonts w:ascii="Times New Roman" w:eastAsia="Calibri" w:hAnsi="Times New Roman" w:cs="Times New Roman"/>
                <w:bCs/>
                <w:sz w:val="24"/>
                <w:szCs w:val="24"/>
              </w:rPr>
              <w:br/>
              <w:t>Код ЄДРПОУ 38008294</w:t>
            </w:r>
            <w:r w:rsidRPr="00310113">
              <w:rPr>
                <w:rFonts w:ascii="Times New Roman" w:eastAsia="Calibri" w:hAnsi="Times New Roman" w:cs="Times New Roman"/>
                <w:bCs/>
                <w:sz w:val="24"/>
                <w:szCs w:val="24"/>
              </w:rPr>
              <w:br/>
              <w:t>Призначення платежу: (обов’язково вказати за що)</w:t>
            </w:r>
          </w:p>
          <w:p w:rsidR="00142F16" w:rsidRPr="00310113" w:rsidRDefault="00142F16" w:rsidP="00465DDE">
            <w:pPr>
              <w:spacing w:after="0" w:line="240" w:lineRule="auto"/>
              <w:rPr>
                <w:rFonts w:ascii="Times New Roman" w:eastAsia="Calibri" w:hAnsi="Times New Roman" w:cs="Times New Roman"/>
                <w:bCs/>
                <w:sz w:val="24"/>
                <w:szCs w:val="24"/>
              </w:rPr>
            </w:pPr>
          </w:p>
          <w:p w:rsidR="00142F16" w:rsidRPr="00310113" w:rsidRDefault="00142F16" w:rsidP="00465DDE">
            <w:pPr>
              <w:spacing w:after="0" w:line="240" w:lineRule="auto"/>
              <w:rPr>
                <w:rFonts w:ascii="Times New Roman" w:eastAsia="Calibri" w:hAnsi="Times New Roman" w:cs="Times New Roman"/>
                <w:bCs/>
                <w:sz w:val="24"/>
                <w:szCs w:val="24"/>
              </w:rPr>
            </w:pPr>
            <w:r w:rsidRPr="00310113">
              <w:rPr>
                <w:rFonts w:ascii="Times New Roman" w:eastAsia="Calibri" w:hAnsi="Times New Roman" w:cs="Times New Roman"/>
                <w:bCs/>
                <w:sz w:val="24"/>
                <w:szCs w:val="24"/>
              </w:rPr>
              <w:t>Переможець аукціону здійснює перерахування авансового внеску та орендної плати на  рахунки за такими реквізитами:</w:t>
            </w:r>
            <w:r w:rsidRPr="00310113">
              <w:rPr>
                <w:rFonts w:ascii="Times New Roman" w:eastAsia="Calibri" w:hAnsi="Times New Roman" w:cs="Times New Roman"/>
                <w:bCs/>
                <w:sz w:val="24"/>
                <w:szCs w:val="24"/>
              </w:rPr>
              <w:br/>
              <w:t xml:space="preserve">в національній валюті: </w:t>
            </w:r>
          </w:p>
          <w:p w:rsidR="00142F16" w:rsidRPr="00310113" w:rsidRDefault="00142F16" w:rsidP="00465DDE">
            <w:pPr>
              <w:spacing w:after="0" w:line="240" w:lineRule="auto"/>
              <w:rPr>
                <w:rFonts w:ascii="Times New Roman" w:eastAsia="Calibri" w:hAnsi="Times New Roman" w:cs="Times New Roman"/>
                <w:bCs/>
                <w:sz w:val="24"/>
                <w:szCs w:val="24"/>
              </w:rPr>
            </w:pPr>
            <w:r w:rsidRPr="00310113">
              <w:rPr>
                <w:rFonts w:ascii="Times New Roman" w:eastAsia="Calibri" w:hAnsi="Times New Roman" w:cs="Times New Roman"/>
                <w:bCs/>
                <w:sz w:val="24"/>
                <w:szCs w:val="24"/>
              </w:rPr>
              <w:lastRenderedPageBreak/>
              <w:t xml:space="preserve">Одержувач: </w:t>
            </w:r>
            <w:r w:rsidRPr="00310113">
              <w:rPr>
                <w:rFonts w:ascii="Times New Roman" w:eastAsia="Times New Roman" w:hAnsi="Times New Roman" w:cs="Times New Roman"/>
                <w:sz w:val="24"/>
                <w:szCs w:val="24"/>
                <w:lang w:eastAsia="ru-RU"/>
              </w:rPr>
              <w:t>Комунальне підприємство «Розділ» Новороздільської міської ради</w:t>
            </w:r>
          </w:p>
          <w:p w:rsidR="00142F16" w:rsidRPr="00310113" w:rsidRDefault="00142F16" w:rsidP="00465DDE">
            <w:pPr>
              <w:spacing w:after="0" w:line="240" w:lineRule="auto"/>
              <w:rPr>
                <w:rFonts w:ascii="Times New Roman" w:eastAsia="MS Mincho" w:hAnsi="Times New Roman" w:cs="Times New Roman"/>
                <w:sz w:val="24"/>
                <w:szCs w:val="24"/>
                <w:lang w:eastAsia="ru-RU"/>
              </w:rPr>
            </w:pPr>
            <w:r w:rsidRPr="00310113">
              <w:rPr>
                <w:rFonts w:ascii="Times New Roman" w:eastAsia="Calibri" w:hAnsi="Times New Roman" w:cs="Times New Roman"/>
                <w:bCs/>
                <w:sz w:val="24"/>
                <w:szCs w:val="24"/>
              </w:rPr>
              <w:t>Рахунок UA523052990000026007041015771</w:t>
            </w:r>
            <w:r w:rsidRPr="00310113">
              <w:rPr>
                <w:rFonts w:ascii="Times New Roman" w:eastAsia="Calibri" w:hAnsi="Times New Roman" w:cs="Times New Roman"/>
                <w:bCs/>
                <w:sz w:val="24"/>
                <w:szCs w:val="24"/>
              </w:rPr>
              <w:br/>
              <w:t>(для перерахування орендної плати та авансового внеску)</w:t>
            </w:r>
            <w:r w:rsidRPr="00310113">
              <w:rPr>
                <w:rFonts w:ascii="Times New Roman" w:eastAsia="Calibri" w:hAnsi="Times New Roman" w:cs="Times New Roman"/>
                <w:bCs/>
                <w:sz w:val="24"/>
                <w:szCs w:val="24"/>
              </w:rPr>
              <w:br/>
              <w:t xml:space="preserve">Банк одержувача: </w:t>
            </w:r>
            <w:r w:rsidRPr="00310113">
              <w:rPr>
                <w:rFonts w:ascii="Times New Roman" w:eastAsia="MS Mincho" w:hAnsi="Times New Roman" w:cs="Times New Roman"/>
                <w:sz w:val="24"/>
                <w:szCs w:val="24"/>
                <w:lang w:eastAsia="ru-RU"/>
              </w:rPr>
              <w:t>ПАТ КП «Приватбанк»</w:t>
            </w:r>
          </w:p>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bCs/>
                <w:sz w:val="24"/>
                <w:szCs w:val="24"/>
              </w:rPr>
              <w:t xml:space="preserve">Код ЄДРПОУ </w:t>
            </w:r>
            <w:r w:rsidRPr="00310113">
              <w:rPr>
                <w:rFonts w:ascii="Times New Roman" w:eastAsia="MS Mincho" w:hAnsi="Times New Roman" w:cs="Times New Roman"/>
                <w:sz w:val="24"/>
                <w:szCs w:val="24"/>
                <w:lang w:eastAsia="ru-RU"/>
              </w:rPr>
              <w:t>31042894</w:t>
            </w:r>
            <w:r w:rsidRPr="00310113">
              <w:rPr>
                <w:rFonts w:ascii="Times New Roman" w:eastAsia="Calibri" w:hAnsi="Times New Roman" w:cs="Times New Roman"/>
                <w:bCs/>
                <w:sz w:val="24"/>
                <w:szCs w:val="24"/>
              </w:rPr>
              <w:br/>
              <w:t>Призначення платежу: (обов’язково вказати за що)</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lastRenderedPageBreak/>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eastAsia="ru-RU"/>
              </w:rPr>
              <w:t>2</w:t>
            </w:r>
            <w:r w:rsidRPr="00310113">
              <w:rPr>
                <w:rFonts w:ascii="Times New Roman" w:eastAsia="Calibri" w:hAnsi="Times New Roman" w:cs="Times New Roman"/>
                <w:sz w:val="24"/>
                <w:szCs w:val="24"/>
                <w:lang w:val="ru-RU" w:eastAsia="ru-RU"/>
              </w:rPr>
              <w:t>5 календарних днів з дати оприлюднення оголошення електронною торговою системою про передачу майна в оренду</w:t>
            </w:r>
          </w:p>
          <w:p w:rsidR="00142F16" w:rsidRPr="00310113" w:rsidRDefault="00142F16" w:rsidP="00465DDE">
            <w:pPr>
              <w:spacing w:after="0" w:line="240" w:lineRule="auto"/>
              <w:rPr>
                <w:rFonts w:ascii="Times New Roman" w:eastAsia="Calibri" w:hAnsi="Times New Roman" w:cs="Times New Roman"/>
                <w:sz w:val="24"/>
                <w:szCs w:val="24"/>
                <w:lang w:val="ru-RU" w:eastAsia="ru-RU"/>
              </w:rPr>
            </w:pPr>
          </w:p>
          <w:p w:rsidR="00142F16" w:rsidRPr="00310113" w:rsidRDefault="00142F16" w:rsidP="00465DDE">
            <w:pPr>
              <w:spacing w:after="0" w:line="240" w:lineRule="auto"/>
              <w:rPr>
                <w:rFonts w:ascii="Times New Roman" w:eastAsia="Calibri" w:hAnsi="Times New Roman" w:cs="Times New Roman"/>
                <w:sz w:val="24"/>
                <w:szCs w:val="24"/>
                <w:lang w:val="ru-RU" w:eastAsia="ru-RU"/>
              </w:rPr>
            </w:pPr>
          </w:p>
        </w:tc>
      </w:tr>
      <w:tr w:rsidR="00142F16" w:rsidRPr="00310113" w:rsidTr="00465DDE">
        <w:trPr>
          <w:trHeight w:val="3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Проект договору</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 xml:space="preserve">Додається до </w:t>
            </w:r>
            <w:r w:rsidRPr="00310113">
              <w:rPr>
                <w:rFonts w:ascii="Times New Roman" w:eastAsia="Calibri" w:hAnsi="Times New Roman" w:cs="Times New Roman"/>
                <w:sz w:val="24"/>
                <w:szCs w:val="24"/>
                <w:lang w:eastAsia="ru-RU"/>
              </w:rPr>
              <w:t xml:space="preserve">цього </w:t>
            </w:r>
            <w:r w:rsidRPr="00310113">
              <w:rPr>
                <w:rFonts w:ascii="Times New Roman" w:eastAsia="Calibri" w:hAnsi="Times New Roman" w:cs="Times New Roman"/>
                <w:sz w:val="24"/>
                <w:szCs w:val="24"/>
                <w:lang w:val="ru-RU" w:eastAsia="ru-RU"/>
              </w:rPr>
              <w:t xml:space="preserve">оголошення </w:t>
            </w:r>
          </w:p>
        </w:tc>
      </w:tr>
      <w:tr w:rsidR="00142F16" w:rsidRPr="00310113" w:rsidTr="00465DDE">
        <w:trPr>
          <w:trHeight w:val="315"/>
        </w:trPr>
        <w:tc>
          <w:tcPr>
            <w:tcW w:w="10455"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rsidR="00142F16" w:rsidRPr="00310113" w:rsidRDefault="00142F16" w:rsidP="00465DDE">
            <w:pPr>
              <w:spacing w:after="0" w:line="240" w:lineRule="auto"/>
              <w:jc w:val="center"/>
              <w:rPr>
                <w:rFonts w:ascii="Times New Roman" w:eastAsia="Calibri" w:hAnsi="Times New Roman" w:cs="Times New Roman"/>
                <w:b/>
                <w:bCs/>
                <w:sz w:val="24"/>
                <w:szCs w:val="24"/>
                <w:lang w:val="ru-RU" w:eastAsia="ru-RU"/>
              </w:rPr>
            </w:pPr>
            <w:r w:rsidRPr="00310113">
              <w:rPr>
                <w:rFonts w:ascii="Times New Roman" w:eastAsia="Calibri" w:hAnsi="Times New Roman" w:cs="Times New Roman"/>
                <w:b/>
                <w:bCs/>
                <w:sz w:val="24"/>
                <w:szCs w:val="24"/>
                <w:lang w:val="ru-RU" w:eastAsia="ru-RU"/>
              </w:rPr>
              <w:t>Інша додаткова інформація</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Чи зобов’язаний орендар компенсувати витрати, пов’язані з проведенням незалежної оцінки</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b/>
                <w:bCs/>
                <w:sz w:val="24"/>
                <w:szCs w:val="24"/>
                <w:lang w:eastAsia="ru-RU"/>
              </w:rPr>
            </w:pPr>
            <w:r w:rsidRPr="00310113">
              <w:rPr>
                <w:rFonts w:ascii="Times New Roman" w:eastAsia="Calibri" w:hAnsi="Times New Roman" w:cs="Times New Roman"/>
                <w:sz w:val="24"/>
                <w:szCs w:val="24"/>
                <w:lang w:eastAsia="ru-RU"/>
              </w:rPr>
              <w:t>Так</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val="ru-RU" w:eastAsia="ru-RU"/>
              </w:rPr>
              <w:t>Сума компенсації витрат, пов’язаних з проведенням незалежної оцінки, грн</w:t>
            </w:r>
            <w:r w:rsidRPr="00310113">
              <w:rPr>
                <w:rFonts w:ascii="Times New Roman" w:eastAsia="Calibri" w:hAnsi="Times New Roman" w:cs="Times New Roman"/>
                <w:sz w:val="24"/>
                <w:szCs w:val="24"/>
                <w:lang w:eastAsia="ru-RU"/>
              </w:rPr>
              <w:t>. без ПДВ</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eastAsia="ru-RU"/>
              </w:rPr>
              <w:t>1800,0</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MS Mincho" w:hAnsi="Times New Roman" w:cs="Times New Roman"/>
                <w:sz w:val="24"/>
                <w:szCs w:val="24"/>
                <w:lang w:val="ru-RU"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eastAsia="ru-RU"/>
              </w:rPr>
              <w:t>Так</w:t>
            </w:r>
          </w:p>
        </w:tc>
      </w:tr>
      <w:tr w:rsidR="00142F16" w:rsidRPr="00310113" w:rsidTr="00465DDE">
        <w:trPr>
          <w:trHeight w:val="315"/>
        </w:trPr>
        <w:tc>
          <w:tcPr>
            <w:tcW w:w="10455"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rsidR="00142F16" w:rsidRPr="00310113" w:rsidRDefault="00142F16" w:rsidP="00465DDE">
            <w:pPr>
              <w:spacing w:after="0" w:line="240" w:lineRule="auto"/>
              <w:jc w:val="center"/>
              <w:rPr>
                <w:rFonts w:ascii="Times New Roman" w:eastAsia="Calibri" w:hAnsi="Times New Roman" w:cs="Times New Roman"/>
                <w:b/>
                <w:bCs/>
                <w:sz w:val="24"/>
                <w:szCs w:val="24"/>
                <w:lang w:val="ru-RU" w:eastAsia="ru-RU"/>
              </w:rPr>
            </w:pPr>
            <w:r w:rsidRPr="00310113">
              <w:rPr>
                <w:rFonts w:ascii="Times New Roman" w:eastAsia="Calibri" w:hAnsi="Times New Roman" w:cs="Times New Roman"/>
                <w:b/>
                <w:bCs/>
                <w:sz w:val="24"/>
                <w:szCs w:val="24"/>
                <w:lang w:val="ru-RU" w:eastAsia="ru-RU"/>
              </w:rPr>
              <w:t>Інформація про об'єкт оренди, що міститься в Переліку першого типу, в обсязі, визначеному пунктом 26 Порядку міститься за посиланням:</w:t>
            </w:r>
          </w:p>
        </w:tc>
      </w:tr>
      <w:tr w:rsidR="00142F16" w:rsidRPr="00310113" w:rsidTr="00465DDE">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42F16" w:rsidRPr="00310113" w:rsidRDefault="00142F16" w:rsidP="00465DDE">
            <w:pPr>
              <w:spacing w:after="0" w:line="240" w:lineRule="auto"/>
              <w:rPr>
                <w:rFonts w:ascii="Times New Roman" w:eastAsia="Calibri" w:hAnsi="Times New Roman" w:cs="Times New Roman"/>
                <w:sz w:val="24"/>
                <w:szCs w:val="24"/>
                <w:u w:val="single"/>
                <w:lang w:eastAsia="ru-RU"/>
              </w:rPr>
            </w:pPr>
            <w:r w:rsidRPr="00310113">
              <w:rPr>
                <w:rFonts w:ascii="Times New Roman" w:eastAsia="Calibri" w:hAnsi="Times New Roman" w:cs="Times New Roman"/>
                <w:sz w:val="24"/>
                <w:u w:val="single"/>
                <w:lang w:eastAsia="ru-RU"/>
              </w:rPr>
              <w:t>https://sales.tsbgalcontract.org.ua/asset_rent/RGL001-UA-20221102-77263?</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val="ru-RU" w:eastAsia="ru-RU"/>
              </w:rPr>
            </w:pPr>
            <w:r w:rsidRPr="00310113">
              <w:rPr>
                <w:rFonts w:ascii="Times New Roman" w:eastAsia="MS Mincho" w:hAnsi="Times New Roman" w:cs="Times New Roman"/>
                <w:sz w:val="24"/>
                <w:szCs w:val="24"/>
                <w:lang w:val="ru-RU" w:eastAsia="ru-RU"/>
              </w:rPr>
              <w:t>ID об'єкту:</w:t>
            </w:r>
          </w:p>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MS Mincho" w:hAnsi="Times New Roman" w:cs="Times New Roman"/>
                <w:sz w:val="24"/>
                <w:szCs w:val="24"/>
                <w:lang w:val="ru-RU" w:eastAsia="ru-RU"/>
              </w:rPr>
              <w:t>RGL001-UA-20221102-77263</w:t>
            </w:r>
          </w:p>
        </w:tc>
      </w:tr>
      <w:tr w:rsidR="00142F16" w:rsidRPr="00310113" w:rsidTr="00465DDE">
        <w:trPr>
          <w:trHeight w:val="315"/>
        </w:trPr>
        <w:tc>
          <w:tcPr>
            <w:tcW w:w="10455"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i/>
                <w:iCs/>
                <w:sz w:val="24"/>
                <w:szCs w:val="24"/>
                <w:lang w:val="ru-RU" w:eastAsia="ru-RU"/>
              </w:rPr>
            </w:pPr>
            <w:r w:rsidRPr="00310113">
              <w:rPr>
                <w:rFonts w:ascii="Times New Roman" w:eastAsia="Calibri" w:hAnsi="Times New Roman" w:cs="Times New Roman"/>
                <w:i/>
                <w:iCs/>
                <w:sz w:val="24"/>
                <w:szCs w:val="24"/>
                <w:lang w:val="ru-RU" w:eastAsia="ru-RU"/>
              </w:rPr>
              <w:t>Умовні скорочення:</w:t>
            </w:r>
            <w:r w:rsidRPr="00310113">
              <w:rPr>
                <w:rFonts w:ascii="Times New Roman" w:eastAsia="Calibri" w:hAnsi="Times New Roman" w:cs="Times New Roman"/>
                <w:i/>
                <w:iCs/>
                <w:sz w:val="24"/>
                <w:szCs w:val="24"/>
                <w:lang w:val="ru-RU" w:eastAsia="ru-RU"/>
              </w:rPr>
              <w:br/>
              <w:t>Закон - Закон України "Про оренду державного та комунального майна";</w:t>
            </w:r>
            <w:r w:rsidRPr="00310113">
              <w:rPr>
                <w:rFonts w:ascii="Times New Roman" w:eastAsia="Calibri" w:hAnsi="Times New Roman" w:cs="Times New Roman"/>
                <w:i/>
                <w:iCs/>
                <w:sz w:val="24"/>
                <w:szCs w:val="24"/>
                <w:lang w:val="ru-RU" w:eastAsia="ru-RU"/>
              </w:rPr>
              <w:br/>
              <w:t>Постанова - постанова Кабінету Міністрів України від 03.06.2020 № 483 "Деякі питання оренди державного та комунального майна";</w:t>
            </w:r>
            <w:r w:rsidRPr="00310113">
              <w:rPr>
                <w:rFonts w:ascii="Times New Roman" w:eastAsia="Calibri" w:hAnsi="Times New Roman" w:cs="Times New Roman"/>
                <w:i/>
                <w:iCs/>
                <w:sz w:val="24"/>
                <w:szCs w:val="24"/>
                <w:lang w:val="ru-RU" w:eastAsia="ru-RU"/>
              </w:rPr>
              <w:br/>
              <w:t>Порядок - Порядок передачі в оренду державного та комунального майна, затверджений Постановою.</w:t>
            </w:r>
          </w:p>
        </w:tc>
      </w:tr>
      <w:tr w:rsidR="00142F16" w:rsidRPr="00310113" w:rsidTr="00465DDE">
        <w:trPr>
          <w:trHeight w:val="315"/>
        </w:trPr>
        <w:tc>
          <w:tcPr>
            <w:tcW w:w="10455"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i/>
                <w:iCs/>
                <w:sz w:val="24"/>
                <w:szCs w:val="24"/>
                <w:lang w:val="ru-RU" w:eastAsia="ru-RU"/>
              </w:rPr>
            </w:pPr>
            <w:r w:rsidRPr="00310113">
              <w:rPr>
                <w:rFonts w:ascii="Times New Roman" w:eastAsia="Calibri" w:hAnsi="Times New Roman" w:cs="Times New Roman"/>
                <w:i/>
                <w:iCs/>
                <w:sz w:val="24"/>
                <w:szCs w:val="24"/>
                <w:lang w:val="ru-RU" w:eastAsia="ru-RU"/>
              </w:rPr>
              <w:t>Реєстраційний внесок - сума коштів у розмірі 0,1 мінімальної заробітної плати, діючої станом на 1 січня поточного року, яка вноситься потенційним орендарем на відповідний рахунок оператора електронного майданчика за реєстрацію заяви на участь в аукціоні.</w:t>
            </w:r>
          </w:p>
        </w:tc>
      </w:tr>
      <w:tr w:rsidR="00142F16" w:rsidRPr="00310113" w:rsidTr="00465DDE">
        <w:trPr>
          <w:trHeight w:val="315"/>
        </w:trPr>
        <w:tc>
          <w:tcPr>
            <w:tcW w:w="10455"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142F16" w:rsidRPr="00310113" w:rsidRDefault="00142F16" w:rsidP="00465DDE">
            <w:pPr>
              <w:spacing w:after="0" w:line="240" w:lineRule="auto"/>
              <w:rPr>
                <w:rFonts w:ascii="Times New Roman" w:eastAsia="Calibri" w:hAnsi="Times New Roman" w:cs="Times New Roman"/>
                <w:i/>
                <w:iCs/>
                <w:sz w:val="24"/>
                <w:szCs w:val="24"/>
                <w:lang w:val="ru-RU" w:eastAsia="ru-RU"/>
              </w:rPr>
            </w:pPr>
          </w:p>
        </w:tc>
      </w:tr>
    </w:tbl>
    <w:p w:rsidR="00142F16" w:rsidRPr="00310113" w:rsidRDefault="00142F16" w:rsidP="00142F16">
      <w:pPr>
        <w:keepNext/>
        <w:keepLines/>
        <w:spacing w:after="0" w:line="240" w:lineRule="auto"/>
        <w:jc w:val="center"/>
        <w:rPr>
          <w:rFonts w:ascii="Times New Roman" w:eastAsia="Times New Roman" w:hAnsi="Times New Roman" w:cs="Times New Roman"/>
          <w:b/>
          <w:sz w:val="24"/>
          <w:szCs w:val="24"/>
          <w:lang w:eastAsia="ru-RU"/>
        </w:rPr>
      </w:pPr>
    </w:p>
    <w:p w:rsidR="00142F16" w:rsidRPr="00310113" w:rsidRDefault="00142F16" w:rsidP="00142F16">
      <w:pPr>
        <w:spacing w:after="0" w:line="240" w:lineRule="auto"/>
        <w:rPr>
          <w:rFonts w:ascii="Times New Roman" w:eastAsia="Andale Sans UI" w:hAnsi="Times New Roman" w:cs="Times New Roman"/>
          <w:kern w:val="2"/>
          <w:sz w:val="24"/>
          <w:szCs w:val="24"/>
          <w:lang w:eastAsia="ru-RU"/>
        </w:rPr>
      </w:pPr>
      <w:r w:rsidRPr="00310113">
        <w:rPr>
          <w:rFonts w:ascii="Times New Roman" w:eastAsia="Andale Sans UI" w:hAnsi="Times New Roman" w:cs="Times New Roman"/>
          <w:kern w:val="2"/>
          <w:sz w:val="24"/>
          <w:szCs w:val="24"/>
          <w:lang w:eastAsia="ru-RU"/>
        </w:rPr>
        <w:t xml:space="preserve">Керуючий справами виконкому </w:t>
      </w:r>
      <w:r w:rsidRPr="00310113">
        <w:rPr>
          <w:rFonts w:ascii="Times New Roman" w:eastAsia="Andale Sans UI" w:hAnsi="Times New Roman" w:cs="Times New Roman"/>
          <w:kern w:val="2"/>
          <w:sz w:val="24"/>
          <w:szCs w:val="24"/>
          <w:lang w:eastAsia="ru-RU"/>
        </w:rPr>
        <w:tab/>
      </w:r>
      <w:r w:rsidRPr="00310113">
        <w:rPr>
          <w:rFonts w:ascii="Times New Roman" w:eastAsia="Andale Sans UI" w:hAnsi="Times New Roman" w:cs="Times New Roman"/>
          <w:kern w:val="2"/>
          <w:sz w:val="24"/>
          <w:szCs w:val="24"/>
          <w:lang w:eastAsia="ru-RU"/>
        </w:rPr>
        <w:tab/>
      </w:r>
      <w:r w:rsidRPr="00310113">
        <w:rPr>
          <w:rFonts w:ascii="Times New Roman" w:eastAsia="Andale Sans UI" w:hAnsi="Times New Roman" w:cs="Times New Roman"/>
          <w:kern w:val="2"/>
          <w:sz w:val="24"/>
          <w:szCs w:val="24"/>
          <w:lang w:eastAsia="ru-RU"/>
        </w:rPr>
        <w:tab/>
      </w:r>
      <w:r w:rsidRPr="00310113">
        <w:rPr>
          <w:rFonts w:ascii="Times New Roman" w:eastAsia="Andale Sans UI" w:hAnsi="Times New Roman" w:cs="Times New Roman"/>
          <w:kern w:val="2"/>
          <w:sz w:val="24"/>
          <w:szCs w:val="24"/>
          <w:lang w:eastAsia="ru-RU"/>
        </w:rPr>
        <w:tab/>
      </w:r>
      <w:r w:rsidRPr="00310113">
        <w:rPr>
          <w:rFonts w:ascii="Times New Roman" w:eastAsia="Andale Sans UI" w:hAnsi="Times New Roman" w:cs="Times New Roman"/>
          <w:kern w:val="2"/>
          <w:sz w:val="24"/>
          <w:szCs w:val="24"/>
          <w:lang w:eastAsia="ru-RU"/>
        </w:rPr>
        <w:tab/>
        <w:t>Анатолій Мельніков</w:t>
      </w:r>
    </w:p>
    <w:p w:rsidR="00142F16" w:rsidRPr="00310113" w:rsidRDefault="00142F16" w:rsidP="00142F16">
      <w:pPr>
        <w:keepNext/>
        <w:keepLines/>
        <w:spacing w:after="0" w:line="240" w:lineRule="auto"/>
        <w:rPr>
          <w:rFonts w:ascii="Times New Roman" w:eastAsia="Times New Roman" w:hAnsi="Times New Roman" w:cs="Times New Roman"/>
          <w:b/>
          <w:sz w:val="24"/>
          <w:szCs w:val="24"/>
          <w:lang w:eastAsia="ru-RU"/>
        </w:rPr>
      </w:pPr>
    </w:p>
    <w:p w:rsidR="00142F16" w:rsidRPr="00310113" w:rsidRDefault="00142F16" w:rsidP="00142F16">
      <w:pPr>
        <w:tabs>
          <w:tab w:val="left" w:pos="0"/>
        </w:tabs>
        <w:spacing w:after="0" w:line="240" w:lineRule="auto"/>
        <w:rPr>
          <w:rFonts w:ascii="Times New Roman" w:eastAsia="Times New Roman" w:hAnsi="Times New Roman" w:cs="Times New Roman"/>
          <w:sz w:val="20"/>
          <w:szCs w:val="20"/>
          <w:lang w:eastAsia="ru-RU"/>
        </w:rPr>
      </w:pPr>
    </w:p>
    <w:p w:rsidR="001479C4" w:rsidRPr="00310113" w:rsidRDefault="001479C4" w:rsidP="00142F16">
      <w:pPr>
        <w:tabs>
          <w:tab w:val="left" w:pos="0"/>
        </w:tabs>
        <w:spacing w:after="0" w:line="240" w:lineRule="auto"/>
        <w:rPr>
          <w:rFonts w:ascii="Times New Roman" w:eastAsia="Times New Roman" w:hAnsi="Times New Roman" w:cs="Times New Roman"/>
          <w:sz w:val="20"/>
          <w:szCs w:val="20"/>
          <w:lang w:eastAsia="ru-RU"/>
        </w:rPr>
      </w:pPr>
    </w:p>
    <w:p w:rsidR="001479C4" w:rsidRPr="00310113" w:rsidRDefault="001479C4" w:rsidP="00142F16">
      <w:pPr>
        <w:tabs>
          <w:tab w:val="left" w:pos="0"/>
        </w:tabs>
        <w:spacing w:after="0" w:line="240" w:lineRule="auto"/>
        <w:rPr>
          <w:rFonts w:ascii="Times New Roman" w:eastAsia="Times New Roman" w:hAnsi="Times New Roman" w:cs="Times New Roman"/>
          <w:sz w:val="20"/>
          <w:szCs w:val="20"/>
          <w:lang w:eastAsia="ru-RU"/>
        </w:rPr>
      </w:pPr>
    </w:p>
    <w:p w:rsidR="001479C4" w:rsidRPr="00310113" w:rsidRDefault="001479C4" w:rsidP="00142F16">
      <w:pPr>
        <w:tabs>
          <w:tab w:val="left" w:pos="0"/>
        </w:tabs>
        <w:spacing w:after="0" w:line="240" w:lineRule="auto"/>
        <w:rPr>
          <w:rFonts w:ascii="Times New Roman" w:eastAsia="Times New Roman" w:hAnsi="Times New Roman" w:cs="Times New Roman"/>
          <w:sz w:val="20"/>
          <w:szCs w:val="20"/>
          <w:lang w:eastAsia="ru-RU"/>
        </w:rPr>
      </w:pPr>
    </w:p>
    <w:p w:rsidR="001479C4" w:rsidRPr="00310113" w:rsidRDefault="001479C4" w:rsidP="00142F16">
      <w:pPr>
        <w:tabs>
          <w:tab w:val="left" w:pos="0"/>
        </w:tabs>
        <w:spacing w:after="0" w:line="240" w:lineRule="auto"/>
        <w:rPr>
          <w:rFonts w:ascii="Times New Roman" w:eastAsia="Times New Roman" w:hAnsi="Times New Roman" w:cs="Times New Roman"/>
          <w:sz w:val="20"/>
          <w:szCs w:val="20"/>
          <w:lang w:eastAsia="ru-RU"/>
        </w:rPr>
      </w:pPr>
    </w:p>
    <w:p w:rsidR="001479C4" w:rsidRPr="00310113" w:rsidRDefault="001479C4" w:rsidP="00142F16">
      <w:pPr>
        <w:tabs>
          <w:tab w:val="left" w:pos="0"/>
        </w:tabs>
        <w:spacing w:after="0" w:line="240" w:lineRule="auto"/>
        <w:rPr>
          <w:rFonts w:ascii="Times New Roman" w:eastAsia="Times New Roman" w:hAnsi="Times New Roman" w:cs="Times New Roman"/>
          <w:sz w:val="20"/>
          <w:szCs w:val="20"/>
          <w:lang w:eastAsia="ru-RU"/>
        </w:rPr>
      </w:pPr>
    </w:p>
    <w:p w:rsidR="001479C4" w:rsidRPr="00310113" w:rsidRDefault="001479C4" w:rsidP="00142F16">
      <w:pPr>
        <w:tabs>
          <w:tab w:val="left" w:pos="0"/>
        </w:tabs>
        <w:spacing w:after="0" w:line="240" w:lineRule="auto"/>
        <w:rPr>
          <w:rFonts w:ascii="Times New Roman" w:eastAsia="Times New Roman" w:hAnsi="Times New Roman" w:cs="Times New Roman"/>
          <w:sz w:val="20"/>
          <w:szCs w:val="20"/>
          <w:lang w:eastAsia="ru-RU"/>
        </w:rPr>
      </w:pPr>
    </w:p>
    <w:p w:rsidR="001479C4" w:rsidRPr="00310113" w:rsidRDefault="001479C4" w:rsidP="00142F16">
      <w:pPr>
        <w:tabs>
          <w:tab w:val="left" w:pos="0"/>
        </w:tabs>
        <w:spacing w:after="0" w:line="240" w:lineRule="auto"/>
        <w:rPr>
          <w:rFonts w:ascii="Times New Roman" w:eastAsia="Times New Roman" w:hAnsi="Times New Roman" w:cs="Times New Roman"/>
          <w:sz w:val="20"/>
          <w:szCs w:val="20"/>
          <w:lang w:eastAsia="ru-RU"/>
        </w:rPr>
      </w:pPr>
    </w:p>
    <w:p w:rsidR="001479C4" w:rsidRPr="00310113" w:rsidRDefault="001479C4" w:rsidP="00142F16">
      <w:pPr>
        <w:tabs>
          <w:tab w:val="left" w:pos="0"/>
        </w:tabs>
        <w:spacing w:after="0" w:line="240" w:lineRule="auto"/>
        <w:rPr>
          <w:rFonts w:ascii="Times New Roman" w:eastAsia="Times New Roman" w:hAnsi="Times New Roman" w:cs="Times New Roman"/>
          <w:sz w:val="20"/>
          <w:szCs w:val="20"/>
          <w:lang w:eastAsia="ru-RU"/>
        </w:rPr>
      </w:pPr>
    </w:p>
    <w:p w:rsidR="001479C4" w:rsidRPr="00310113" w:rsidRDefault="001479C4" w:rsidP="00142F16">
      <w:pPr>
        <w:tabs>
          <w:tab w:val="left" w:pos="0"/>
        </w:tabs>
        <w:spacing w:after="0" w:line="240" w:lineRule="auto"/>
        <w:rPr>
          <w:rFonts w:ascii="Times New Roman" w:eastAsia="Times New Roman" w:hAnsi="Times New Roman" w:cs="Times New Roman"/>
          <w:sz w:val="20"/>
          <w:szCs w:val="20"/>
          <w:lang w:eastAsia="ru-RU"/>
        </w:rPr>
      </w:pPr>
    </w:p>
    <w:p w:rsidR="001479C4" w:rsidRPr="00310113" w:rsidRDefault="001479C4" w:rsidP="00142F16">
      <w:pPr>
        <w:tabs>
          <w:tab w:val="left" w:pos="0"/>
        </w:tabs>
        <w:spacing w:after="0" w:line="240" w:lineRule="auto"/>
        <w:rPr>
          <w:rFonts w:ascii="Times New Roman" w:eastAsia="Times New Roman" w:hAnsi="Times New Roman" w:cs="Times New Roman"/>
          <w:sz w:val="20"/>
          <w:szCs w:val="20"/>
          <w:lang w:eastAsia="ru-RU"/>
        </w:rPr>
      </w:pP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НОВОРОЗДІЛЬСЬКА  МІСЬКА  РАДА</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ЛЬВІВСЬКОЇ  ОБЛАСТІ</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ВИКОНАВЧИЙ  КОМІТЕТ</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63D0">
        <w:rPr>
          <w:rFonts w:ascii="Times New Roman" w:eastAsia="Times New Roman" w:hAnsi="Times New Roman" w:cs="Times New Roman"/>
          <w:b/>
          <w:sz w:val="24"/>
          <w:szCs w:val="24"/>
          <w:lang w:val="ru-RU" w:eastAsia="ru-RU"/>
        </w:rPr>
        <w:t xml:space="preserve"> Р</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І</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Ш</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Е</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Я №</w:t>
      </w:r>
    </w:p>
    <w:p w:rsidR="004421FF" w:rsidRPr="00310113" w:rsidRDefault="004421FF" w:rsidP="00142F16">
      <w:pPr>
        <w:tabs>
          <w:tab w:val="left" w:pos="0"/>
        </w:tabs>
        <w:spacing w:after="0" w:line="240" w:lineRule="auto"/>
        <w:rPr>
          <w:rFonts w:ascii="Times New Roman" w:eastAsia="Times New Roman" w:hAnsi="Times New Roman" w:cs="Times New Roman"/>
          <w:sz w:val="20"/>
          <w:szCs w:val="20"/>
          <w:lang w:eastAsia="ru-RU"/>
        </w:rPr>
      </w:pPr>
    </w:p>
    <w:p w:rsidR="00142F16" w:rsidRPr="00310113" w:rsidRDefault="00142F16" w:rsidP="00142F16">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00D17CEB" w:rsidRPr="00310113">
        <w:rPr>
          <w:rFonts w:ascii="Times New Roman" w:eastAsia="Times New Roman" w:hAnsi="Times New Roman" w:cs="Times New Roman"/>
          <w:b/>
          <w:sz w:val="24"/>
          <w:szCs w:val="24"/>
          <w:lang w:eastAsia="ru-RU"/>
        </w:rPr>
        <w:t>367</w:t>
      </w:r>
    </w:p>
    <w:p w:rsidR="001479C4" w:rsidRPr="00310113" w:rsidRDefault="001479C4" w:rsidP="00142F16">
      <w:pPr>
        <w:spacing w:after="0" w:line="240" w:lineRule="auto"/>
        <w:rPr>
          <w:rFonts w:ascii="Times New Roman" w:eastAsia="Times New Roman" w:hAnsi="Times New Roman" w:cs="Times New Roman"/>
          <w:bCs/>
          <w:sz w:val="24"/>
          <w:szCs w:val="24"/>
          <w:lang w:eastAsia="ru-RU"/>
        </w:rPr>
      </w:pPr>
    </w:p>
    <w:p w:rsidR="001479C4" w:rsidRPr="00310113" w:rsidRDefault="001479C4" w:rsidP="00142F16">
      <w:pPr>
        <w:spacing w:after="0" w:line="240" w:lineRule="auto"/>
        <w:rPr>
          <w:rFonts w:ascii="Times New Roman" w:eastAsia="Times New Roman" w:hAnsi="Times New Roman" w:cs="Times New Roman"/>
          <w:bCs/>
          <w:sz w:val="24"/>
          <w:szCs w:val="24"/>
          <w:lang w:eastAsia="ru-RU"/>
        </w:rPr>
      </w:pPr>
    </w:p>
    <w:p w:rsidR="00142F16" w:rsidRPr="00310113" w:rsidRDefault="00142F16" w:rsidP="00142F16">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17 листопада 2022 року</w:t>
      </w:r>
    </w:p>
    <w:p w:rsidR="00142F16" w:rsidRPr="00310113" w:rsidRDefault="00142F16" w:rsidP="00142F16">
      <w:pPr>
        <w:spacing w:after="0" w:line="240" w:lineRule="auto"/>
        <w:rPr>
          <w:rFonts w:ascii="Times New Roman" w:eastAsia="Times New Roman" w:hAnsi="Times New Roman" w:cs="Times New Roman"/>
          <w:bCs/>
          <w:sz w:val="24"/>
          <w:szCs w:val="24"/>
          <w:lang w:eastAsia="ru-RU"/>
        </w:rPr>
      </w:pPr>
    </w:p>
    <w:p w:rsidR="00D17CEB" w:rsidRPr="00310113" w:rsidRDefault="00142F16" w:rsidP="00142F16">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 xml:space="preserve">Про намір передачі в оренду частини вбудованих приміщень </w:t>
      </w:r>
    </w:p>
    <w:p w:rsidR="00D17CEB" w:rsidRPr="00310113" w:rsidRDefault="00142F16" w:rsidP="00142F16">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нежитлової будівлі, площею 62,10 м</w:t>
      </w:r>
      <w:r w:rsidRPr="00310113">
        <w:rPr>
          <w:rFonts w:ascii="Times New Roman" w:eastAsia="Times New Roman" w:hAnsi="Times New Roman" w:cs="Times New Roman"/>
          <w:bCs/>
          <w:sz w:val="24"/>
          <w:szCs w:val="24"/>
          <w:vertAlign w:val="superscript"/>
          <w:lang w:eastAsia="ru-RU"/>
        </w:rPr>
        <w:t>2</w:t>
      </w:r>
      <w:r w:rsidRPr="00310113">
        <w:rPr>
          <w:rFonts w:ascii="Times New Roman" w:eastAsia="Times New Roman" w:hAnsi="Times New Roman" w:cs="Times New Roman"/>
          <w:bCs/>
          <w:sz w:val="24"/>
          <w:szCs w:val="24"/>
          <w:lang w:eastAsia="ru-RU"/>
        </w:rPr>
        <w:t>, розташованої по вул. Т. Шевченка, 72,</w:t>
      </w:r>
    </w:p>
    <w:p w:rsidR="00142F16" w:rsidRPr="00310113" w:rsidRDefault="00142F16" w:rsidP="00142F16">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с. Горішнє, Львівської області</w:t>
      </w:r>
      <w:r w:rsidRPr="00310113">
        <w:rPr>
          <w:rFonts w:ascii="Times New Roman" w:eastAsia="Times New Roman" w:hAnsi="Times New Roman" w:cs="Times New Roman"/>
          <w:sz w:val="24"/>
          <w:szCs w:val="24"/>
          <w:lang w:eastAsia="ru-RU"/>
        </w:rPr>
        <w:t xml:space="preserve">, шляхом </w:t>
      </w:r>
      <w:r w:rsidRPr="00310113">
        <w:rPr>
          <w:rFonts w:ascii="Times New Roman" w:eastAsia="Times New Roman" w:hAnsi="Times New Roman" w:cs="Times New Roman"/>
          <w:bCs/>
          <w:sz w:val="24"/>
          <w:szCs w:val="24"/>
          <w:lang w:eastAsia="ru-RU"/>
        </w:rPr>
        <w:t>проведення аукціону</w:t>
      </w:r>
    </w:p>
    <w:p w:rsidR="00142F16" w:rsidRPr="00310113" w:rsidRDefault="00142F16" w:rsidP="00142F16">
      <w:pPr>
        <w:spacing w:after="0" w:line="240" w:lineRule="auto"/>
        <w:rPr>
          <w:rFonts w:ascii="Times New Roman" w:eastAsia="Times New Roman" w:hAnsi="Times New Roman" w:cs="Times New Roman"/>
          <w:bCs/>
          <w:sz w:val="24"/>
          <w:szCs w:val="24"/>
          <w:lang w:eastAsia="ru-RU"/>
        </w:rPr>
      </w:pPr>
    </w:p>
    <w:p w:rsidR="00142F16" w:rsidRPr="00310113" w:rsidRDefault="00142F16" w:rsidP="00142F16">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lang w:eastAsia="ru-RU"/>
        </w:rPr>
      </w:pPr>
      <w:r w:rsidRPr="00310113">
        <w:rPr>
          <w:rFonts w:ascii="Times New Roman" w:eastAsia="Andale Sans UI" w:hAnsi="Times New Roman" w:cs="Times New Roman"/>
          <w:kern w:val="2"/>
          <w:sz w:val="24"/>
          <w:szCs w:val="24"/>
          <w:lang w:eastAsia="ru-RU"/>
        </w:rPr>
        <w:t>З метою ефективного використання майна комунальної власності Новороздільської територіальної громади, беручи до уваги заяву потенційного орендаря, яка надійшла через електронно торгову систему щодо наміру оренди частини вбудованих приміщень нежитлової будівлі, площею 62,10 м</w:t>
      </w:r>
      <w:r w:rsidRPr="00310113">
        <w:rPr>
          <w:rFonts w:ascii="Times New Roman" w:eastAsia="Andale Sans UI" w:hAnsi="Times New Roman" w:cs="Times New Roman"/>
          <w:kern w:val="2"/>
          <w:sz w:val="24"/>
          <w:szCs w:val="24"/>
          <w:vertAlign w:val="superscript"/>
          <w:lang w:eastAsia="ru-RU"/>
        </w:rPr>
        <w:t>2</w:t>
      </w:r>
      <w:r w:rsidRPr="00310113">
        <w:rPr>
          <w:rFonts w:ascii="Times New Roman" w:eastAsia="Andale Sans UI" w:hAnsi="Times New Roman" w:cs="Times New Roman"/>
          <w:kern w:val="2"/>
          <w:sz w:val="24"/>
          <w:szCs w:val="24"/>
          <w:lang w:eastAsia="ru-RU"/>
        </w:rPr>
        <w:t xml:space="preserve">, розташованої по вул. Т. Шевченка, 72, с. Горішнє, Стрийського району, Львівської області та Протокол засідання комісії з питань оренди майна Новороздільської територіальної громади № 19 від 11.11.2022 року,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ст.29, ст.60 Закону України „Про місцеве самоврядування в Україні” виконавчий комітет Новороздільської міської ради </w:t>
      </w:r>
    </w:p>
    <w:p w:rsidR="00142F16" w:rsidRPr="00310113" w:rsidRDefault="00142F16" w:rsidP="00142F16">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lang w:eastAsia="ru-RU"/>
        </w:rPr>
      </w:pPr>
    </w:p>
    <w:p w:rsidR="00142F16" w:rsidRPr="00310113" w:rsidRDefault="00142F16" w:rsidP="00142F16">
      <w:pPr>
        <w:widowControl w:val="0"/>
        <w:tabs>
          <w:tab w:val="left" w:pos="567"/>
        </w:tabs>
        <w:suppressAutoHyphens/>
        <w:spacing w:after="0" w:line="240" w:lineRule="auto"/>
        <w:rPr>
          <w:rFonts w:ascii="Times New Roman" w:eastAsia="Andale Sans UI" w:hAnsi="Times New Roman" w:cs="Times New Roman"/>
          <w:kern w:val="2"/>
          <w:sz w:val="24"/>
          <w:szCs w:val="24"/>
          <w:lang w:eastAsia="ru-RU"/>
        </w:rPr>
      </w:pPr>
      <w:r w:rsidRPr="00310113">
        <w:rPr>
          <w:rFonts w:ascii="Times New Roman" w:eastAsia="Andale Sans UI" w:hAnsi="Times New Roman" w:cs="Times New Roman"/>
          <w:kern w:val="2"/>
          <w:sz w:val="24"/>
          <w:szCs w:val="24"/>
          <w:lang w:eastAsia="ru-RU"/>
        </w:rPr>
        <w:t>В И Р І Ш И В:</w:t>
      </w:r>
    </w:p>
    <w:p w:rsidR="00142F16" w:rsidRPr="00310113" w:rsidRDefault="00142F16" w:rsidP="00142F16">
      <w:pPr>
        <w:widowControl w:val="0"/>
        <w:tabs>
          <w:tab w:val="left" w:pos="567"/>
        </w:tabs>
        <w:suppressAutoHyphens/>
        <w:spacing w:after="0" w:line="240" w:lineRule="auto"/>
        <w:ind w:firstLine="567"/>
        <w:rPr>
          <w:rFonts w:ascii="Times New Roman" w:eastAsia="Andale Sans UI" w:hAnsi="Times New Roman" w:cs="Times New Roman"/>
          <w:kern w:val="2"/>
          <w:sz w:val="24"/>
          <w:szCs w:val="24"/>
          <w:lang w:eastAsia="ru-RU"/>
        </w:rPr>
      </w:pPr>
    </w:p>
    <w:p w:rsidR="00142F16" w:rsidRPr="00310113" w:rsidRDefault="00142F16" w:rsidP="00142F16">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1. Оголосити аукціон з передачі в оренду </w:t>
      </w:r>
      <w:r w:rsidRPr="00310113">
        <w:rPr>
          <w:rFonts w:ascii="Times New Roman" w:eastAsia="Andale Sans UI" w:hAnsi="Times New Roman" w:cs="Times New Roman"/>
          <w:kern w:val="2"/>
          <w:sz w:val="24"/>
          <w:szCs w:val="24"/>
          <w:lang w:eastAsia="ru-RU"/>
        </w:rPr>
        <w:t>частини вбудованих приміщень нежитлової будівлі, площею 62,10 м</w:t>
      </w:r>
      <w:r w:rsidRPr="00310113">
        <w:rPr>
          <w:rFonts w:ascii="Times New Roman" w:eastAsia="Andale Sans UI" w:hAnsi="Times New Roman" w:cs="Times New Roman"/>
          <w:kern w:val="2"/>
          <w:sz w:val="24"/>
          <w:szCs w:val="24"/>
          <w:vertAlign w:val="superscript"/>
          <w:lang w:eastAsia="ru-RU"/>
        </w:rPr>
        <w:t>2</w:t>
      </w:r>
      <w:r w:rsidRPr="00310113">
        <w:rPr>
          <w:rFonts w:ascii="Times New Roman" w:eastAsia="Andale Sans UI" w:hAnsi="Times New Roman" w:cs="Times New Roman"/>
          <w:kern w:val="2"/>
          <w:sz w:val="24"/>
          <w:szCs w:val="24"/>
          <w:lang w:eastAsia="ru-RU"/>
        </w:rPr>
        <w:t>, розташованої по вул. Т. Шевченка, 72, с. Горішнє, Стрийського району, Львівської області</w:t>
      </w:r>
      <w:r w:rsidRPr="00310113">
        <w:rPr>
          <w:rFonts w:ascii="Times New Roman" w:eastAsia="Times New Roman" w:hAnsi="Times New Roman" w:cs="Times New Roman"/>
          <w:sz w:val="24"/>
          <w:szCs w:val="24"/>
          <w:lang w:eastAsia="ru-RU"/>
        </w:rPr>
        <w:t xml:space="preserve">, які включені до переліку Першого типу,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142F16" w:rsidRPr="00310113" w:rsidRDefault="00142F16" w:rsidP="00142F16">
      <w:pPr>
        <w:tabs>
          <w:tab w:val="left" w:pos="567"/>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4"/>
          <w:szCs w:val="24"/>
          <w:lang w:eastAsia="ru-RU"/>
        </w:rPr>
      </w:pPr>
      <w:r w:rsidRPr="00310113">
        <w:rPr>
          <w:rFonts w:ascii="Times New Roman" w:eastAsia="Andale Sans UI" w:hAnsi="Times New Roman" w:cs="Times New Roman"/>
          <w:kern w:val="2"/>
          <w:sz w:val="24"/>
          <w:szCs w:val="24"/>
          <w:lang w:eastAsia="ru-RU"/>
        </w:rPr>
        <w:t>2. Затвердити умови та додаткові умови відповідно до Оголошення про передачу в оренду майна Новороздільської територіальної громади - частини вбудованих приміщень нежитлової будівлі, площею 62,10 м</w:t>
      </w:r>
      <w:r w:rsidRPr="00310113">
        <w:rPr>
          <w:rFonts w:ascii="Times New Roman" w:eastAsia="Andale Sans UI" w:hAnsi="Times New Roman" w:cs="Times New Roman"/>
          <w:kern w:val="2"/>
          <w:sz w:val="24"/>
          <w:szCs w:val="24"/>
          <w:vertAlign w:val="superscript"/>
          <w:lang w:eastAsia="ru-RU"/>
        </w:rPr>
        <w:t>2</w:t>
      </w:r>
      <w:r w:rsidRPr="00310113">
        <w:rPr>
          <w:rFonts w:ascii="Times New Roman" w:eastAsia="Andale Sans UI" w:hAnsi="Times New Roman" w:cs="Times New Roman"/>
          <w:kern w:val="2"/>
          <w:sz w:val="24"/>
          <w:szCs w:val="24"/>
          <w:lang w:eastAsia="ru-RU"/>
        </w:rPr>
        <w:t>, розташованої по вул. Т. Шевченка, 72, с. Горішнє, Стрийського району, Львівської області щодо якого прийнято рішення про передачу в оренду на аукціоні, згідно Додатку.</w:t>
      </w:r>
    </w:p>
    <w:p w:rsidR="00142F16" w:rsidRPr="00310113" w:rsidRDefault="00142F16" w:rsidP="00142F16">
      <w:pPr>
        <w:tabs>
          <w:tab w:val="left" w:pos="567"/>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4"/>
          <w:szCs w:val="24"/>
          <w:lang w:eastAsia="ru-RU"/>
        </w:rPr>
      </w:pPr>
      <w:r w:rsidRPr="00310113">
        <w:rPr>
          <w:rFonts w:ascii="Times New Roman" w:eastAsia="Andale Sans UI" w:hAnsi="Times New Roman" w:cs="Times New Roman"/>
          <w:kern w:val="2"/>
          <w:sz w:val="24"/>
          <w:szCs w:val="24"/>
          <w:lang w:eastAsia="ru-RU"/>
        </w:rPr>
        <w:t xml:space="preserve">3. Оприлюднити дане рішення та текс Оголошення на сайті Новороздільської міської ради та в електронно торговій системі </w:t>
      </w:r>
      <w:r w:rsidRPr="00310113">
        <w:rPr>
          <w:rFonts w:ascii="Times New Roman" w:eastAsia="Andale Sans UI" w:hAnsi="Times New Roman" w:cs="Times New Roman"/>
          <w:b/>
          <w:kern w:val="2"/>
          <w:sz w:val="24"/>
          <w:szCs w:val="24"/>
          <w:lang w:eastAsia="ru-RU"/>
        </w:rPr>
        <w:t>«</w:t>
      </w:r>
      <w:r w:rsidRPr="00310113">
        <w:rPr>
          <w:rFonts w:ascii="Times New Roman" w:eastAsia="Andale Sans UI" w:hAnsi="Times New Roman" w:cs="Times New Roman"/>
          <w:kern w:val="2"/>
          <w:sz w:val="24"/>
          <w:szCs w:val="24"/>
          <w:lang w:eastAsia="ru-RU"/>
        </w:rPr>
        <w:t>Prozorro. Продажі».</w:t>
      </w:r>
    </w:p>
    <w:p w:rsidR="00142F16" w:rsidRPr="00310113" w:rsidRDefault="00142F16" w:rsidP="00142F16">
      <w:pPr>
        <w:tabs>
          <w:tab w:val="left" w:pos="567"/>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4"/>
          <w:szCs w:val="24"/>
          <w:lang w:eastAsia="ru-RU"/>
        </w:rPr>
      </w:pPr>
      <w:r w:rsidRPr="00310113">
        <w:rPr>
          <w:rFonts w:ascii="Times New Roman" w:eastAsia="Andale Sans UI" w:hAnsi="Times New Roman" w:cs="Times New Roman"/>
          <w:kern w:val="2"/>
          <w:sz w:val="24"/>
          <w:szCs w:val="24"/>
          <w:lang w:eastAsia="ru-RU"/>
        </w:rPr>
        <w:t>4. Контроль за виконанням даного рішення покласти на першого заступника міськ</w:t>
      </w:r>
      <w:r w:rsidR="00D17CEB" w:rsidRPr="00310113">
        <w:rPr>
          <w:rFonts w:ascii="Times New Roman" w:eastAsia="Andale Sans UI" w:hAnsi="Times New Roman" w:cs="Times New Roman"/>
          <w:kern w:val="2"/>
          <w:sz w:val="24"/>
          <w:szCs w:val="24"/>
          <w:lang w:eastAsia="ru-RU"/>
        </w:rPr>
        <w:t xml:space="preserve">ого голови Гулія М. М.       </w:t>
      </w:r>
    </w:p>
    <w:p w:rsidR="00142F16" w:rsidRPr="00310113" w:rsidRDefault="00142F16" w:rsidP="00142F16">
      <w:pPr>
        <w:widowControl w:val="0"/>
        <w:tabs>
          <w:tab w:val="left" w:pos="567"/>
          <w:tab w:val="left" w:pos="709"/>
        </w:tabs>
        <w:suppressAutoHyphens/>
        <w:spacing w:after="0" w:line="240" w:lineRule="auto"/>
        <w:jc w:val="both"/>
        <w:rPr>
          <w:rFonts w:ascii="Times New Roman" w:eastAsia="Andale Sans UI" w:hAnsi="Times New Roman" w:cs="Times New Roman"/>
          <w:kern w:val="2"/>
          <w:sz w:val="24"/>
          <w:szCs w:val="24"/>
          <w:lang w:eastAsia="ru-RU"/>
        </w:rPr>
      </w:pPr>
    </w:p>
    <w:p w:rsidR="00D17CEB" w:rsidRPr="00310113" w:rsidRDefault="00D17CEB" w:rsidP="00142F16">
      <w:pPr>
        <w:widowControl w:val="0"/>
        <w:tabs>
          <w:tab w:val="left" w:pos="567"/>
          <w:tab w:val="left" w:pos="709"/>
        </w:tabs>
        <w:suppressAutoHyphens/>
        <w:spacing w:after="0" w:line="240" w:lineRule="auto"/>
        <w:jc w:val="both"/>
        <w:rPr>
          <w:rFonts w:ascii="Times New Roman" w:eastAsia="Andale Sans UI" w:hAnsi="Times New Roman" w:cs="Times New Roman"/>
          <w:kern w:val="2"/>
          <w:sz w:val="24"/>
          <w:szCs w:val="24"/>
          <w:lang w:eastAsia="ru-RU"/>
        </w:rPr>
      </w:pPr>
    </w:p>
    <w:p w:rsidR="00142F16" w:rsidRPr="00310113" w:rsidRDefault="00142F16" w:rsidP="00142F16">
      <w:pPr>
        <w:spacing w:after="0" w:line="240" w:lineRule="auto"/>
        <w:rPr>
          <w:rFonts w:ascii="Times New Roman" w:eastAsia="Andale Sans UI" w:hAnsi="Times New Roman" w:cs="Times New Roman"/>
          <w:kern w:val="2"/>
          <w:sz w:val="24"/>
          <w:szCs w:val="24"/>
          <w:lang w:eastAsia="ru-RU"/>
        </w:rPr>
      </w:pPr>
      <w:r w:rsidRPr="00310113">
        <w:rPr>
          <w:rFonts w:ascii="Times New Roman" w:eastAsia="Andale Sans UI" w:hAnsi="Times New Roman" w:cs="Times New Roman"/>
          <w:kern w:val="2"/>
          <w:sz w:val="24"/>
          <w:szCs w:val="24"/>
          <w:lang w:eastAsia="ru-RU"/>
        </w:rPr>
        <w:t>МІСЬКИЙ ГОЛОВА</w:t>
      </w:r>
      <w:r w:rsidRPr="00310113">
        <w:rPr>
          <w:rFonts w:ascii="Times New Roman" w:eastAsia="Andale Sans UI" w:hAnsi="Times New Roman" w:cs="Times New Roman"/>
          <w:kern w:val="2"/>
          <w:sz w:val="24"/>
          <w:szCs w:val="24"/>
          <w:lang w:eastAsia="ru-RU"/>
        </w:rPr>
        <w:tab/>
      </w:r>
      <w:r w:rsidRPr="00310113">
        <w:rPr>
          <w:rFonts w:ascii="Times New Roman" w:eastAsia="Andale Sans UI" w:hAnsi="Times New Roman" w:cs="Times New Roman"/>
          <w:kern w:val="2"/>
          <w:sz w:val="24"/>
          <w:szCs w:val="24"/>
          <w:lang w:eastAsia="ru-RU"/>
        </w:rPr>
        <w:tab/>
      </w:r>
      <w:r w:rsidRPr="00310113">
        <w:rPr>
          <w:rFonts w:ascii="Times New Roman" w:eastAsia="Andale Sans UI" w:hAnsi="Times New Roman" w:cs="Times New Roman"/>
          <w:kern w:val="2"/>
          <w:sz w:val="24"/>
          <w:szCs w:val="24"/>
          <w:lang w:eastAsia="ru-RU"/>
        </w:rPr>
        <w:tab/>
      </w:r>
      <w:r w:rsidRPr="00310113">
        <w:rPr>
          <w:rFonts w:ascii="Times New Roman" w:eastAsia="Andale Sans UI" w:hAnsi="Times New Roman" w:cs="Times New Roman"/>
          <w:kern w:val="2"/>
          <w:sz w:val="24"/>
          <w:szCs w:val="24"/>
          <w:lang w:eastAsia="ru-RU"/>
        </w:rPr>
        <w:tab/>
        <w:t xml:space="preserve">      Ярина ЯЦЕНКО</w:t>
      </w:r>
    </w:p>
    <w:p w:rsidR="00142F16" w:rsidRDefault="00142F16" w:rsidP="00142F16">
      <w:pPr>
        <w:spacing w:after="0" w:line="240" w:lineRule="auto"/>
        <w:ind w:right="-165"/>
        <w:jc w:val="both"/>
        <w:rPr>
          <w:rFonts w:ascii="Times New Roman" w:eastAsia="MS Mincho" w:hAnsi="Times New Roman" w:cs="Times New Roman"/>
          <w:sz w:val="24"/>
          <w:szCs w:val="24"/>
          <w:lang w:eastAsia="ru-RU"/>
        </w:rPr>
      </w:pPr>
    </w:p>
    <w:p w:rsidR="00903236" w:rsidRDefault="00903236" w:rsidP="00142F16">
      <w:pPr>
        <w:spacing w:after="0" w:line="240" w:lineRule="auto"/>
        <w:ind w:right="-165"/>
        <w:jc w:val="both"/>
        <w:rPr>
          <w:rFonts w:ascii="Times New Roman" w:eastAsia="MS Mincho" w:hAnsi="Times New Roman" w:cs="Times New Roman"/>
          <w:sz w:val="24"/>
          <w:szCs w:val="24"/>
          <w:lang w:eastAsia="ru-RU"/>
        </w:rPr>
      </w:pPr>
    </w:p>
    <w:p w:rsidR="004F63D0" w:rsidRDefault="004F63D0" w:rsidP="00142F16">
      <w:pPr>
        <w:spacing w:after="0" w:line="240" w:lineRule="auto"/>
        <w:ind w:right="-165"/>
        <w:jc w:val="both"/>
        <w:rPr>
          <w:rFonts w:ascii="Times New Roman" w:eastAsia="MS Mincho" w:hAnsi="Times New Roman" w:cs="Times New Roman"/>
          <w:sz w:val="24"/>
          <w:szCs w:val="24"/>
          <w:lang w:eastAsia="ru-RU"/>
        </w:rPr>
      </w:pPr>
    </w:p>
    <w:p w:rsidR="004F63D0" w:rsidRDefault="004F63D0" w:rsidP="00142F16">
      <w:pPr>
        <w:spacing w:after="0" w:line="240" w:lineRule="auto"/>
        <w:ind w:right="-165"/>
        <w:jc w:val="both"/>
        <w:rPr>
          <w:rFonts w:ascii="Times New Roman" w:eastAsia="MS Mincho" w:hAnsi="Times New Roman" w:cs="Times New Roman"/>
          <w:sz w:val="24"/>
          <w:szCs w:val="24"/>
          <w:lang w:eastAsia="ru-RU"/>
        </w:rPr>
      </w:pPr>
    </w:p>
    <w:p w:rsidR="004F63D0" w:rsidRDefault="004F63D0" w:rsidP="00142F16">
      <w:pPr>
        <w:spacing w:after="0" w:line="240" w:lineRule="auto"/>
        <w:ind w:right="-165"/>
        <w:jc w:val="both"/>
        <w:rPr>
          <w:rFonts w:ascii="Times New Roman" w:eastAsia="MS Mincho" w:hAnsi="Times New Roman" w:cs="Times New Roman"/>
          <w:sz w:val="24"/>
          <w:szCs w:val="24"/>
          <w:lang w:eastAsia="ru-RU"/>
        </w:rPr>
      </w:pPr>
    </w:p>
    <w:p w:rsidR="004F63D0" w:rsidRDefault="004F63D0" w:rsidP="00142F16">
      <w:pPr>
        <w:spacing w:after="0" w:line="240" w:lineRule="auto"/>
        <w:ind w:right="-165"/>
        <w:jc w:val="both"/>
        <w:rPr>
          <w:rFonts w:ascii="Times New Roman" w:eastAsia="MS Mincho" w:hAnsi="Times New Roman" w:cs="Times New Roman"/>
          <w:sz w:val="24"/>
          <w:szCs w:val="24"/>
          <w:lang w:eastAsia="ru-RU"/>
        </w:rPr>
      </w:pPr>
    </w:p>
    <w:p w:rsidR="00903236" w:rsidRPr="00310113" w:rsidRDefault="00903236" w:rsidP="00142F16">
      <w:pPr>
        <w:spacing w:after="0" w:line="240" w:lineRule="auto"/>
        <w:ind w:right="-165"/>
        <w:jc w:val="both"/>
        <w:rPr>
          <w:rFonts w:ascii="Times New Roman" w:eastAsia="MS Mincho" w:hAnsi="Times New Roman" w:cs="Times New Roman"/>
          <w:sz w:val="24"/>
          <w:szCs w:val="24"/>
          <w:lang w:eastAsia="ru-RU"/>
        </w:rPr>
      </w:pPr>
    </w:p>
    <w:p w:rsidR="00142F16" w:rsidRPr="00310113" w:rsidRDefault="00142F16" w:rsidP="00142F16">
      <w:pPr>
        <w:spacing w:after="0" w:line="240" w:lineRule="auto"/>
        <w:ind w:right="-165"/>
        <w:jc w:val="right"/>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 xml:space="preserve">Додаток  до рішення виконавчого </w:t>
      </w:r>
    </w:p>
    <w:p w:rsidR="00142F16" w:rsidRPr="00310113" w:rsidRDefault="00142F16" w:rsidP="00142F16">
      <w:pPr>
        <w:spacing w:after="0" w:line="240" w:lineRule="auto"/>
        <w:ind w:right="-165"/>
        <w:jc w:val="right"/>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 xml:space="preserve">комітету Новороздільської міської ради  </w:t>
      </w:r>
    </w:p>
    <w:p w:rsidR="00142F16" w:rsidRPr="00310113" w:rsidRDefault="00432CE8" w:rsidP="001479C4">
      <w:pPr>
        <w:spacing w:after="0" w:line="240" w:lineRule="auto"/>
        <w:ind w:right="-165"/>
        <w:jc w:val="right"/>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від 17.11.2022р. № 367</w:t>
      </w:r>
    </w:p>
    <w:tbl>
      <w:tblPr>
        <w:tblW w:w="10455" w:type="dxa"/>
        <w:tblInd w:w="-421" w:type="dxa"/>
        <w:tblLayout w:type="fixed"/>
        <w:tblCellMar>
          <w:left w:w="0" w:type="dxa"/>
          <w:right w:w="0" w:type="dxa"/>
        </w:tblCellMar>
        <w:tblLook w:val="00A0"/>
      </w:tblPr>
      <w:tblGrid>
        <w:gridCol w:w="4917"/>
        <w:gridCol w:w="5538"/>
      </w:tblGrid>
      <w:tr w:rsidR="00142F16" w:rsidRPr="00310113" w:rsidTr="000072E9">
        <w:trPr>
          <w:trHeight w:val="315"/>
        </w:trPr>
        <w:tc>
          <w:tcPr>
            <w:tcW w:w="10455"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hideMark/>
          </w:tcPr>
          <w:p w:rsidR="00142F16" w:rsidRPr="00310113" w:rsidRDefault="00142F16" w:rsidP="00465DDE">
            <w:pPr>
              <w:spacing w:after="0" w:line="240" w:lineRule="auto"/>
              <w:jc w:val="center"/>
              <w:rPr>
                <w:rFonts w:ascii="Times New Roman" w:eastAsia="Calibri" w:hAnsi="Times New Roman" w:cs="Times New Roman"/>
                <w:b/>
                <w:bCs/>
                <w:sz w:val="24"/>
                <w:szCs w:val="24"/>
                <w:lang w:eastAsia="ru-RU"/>
              </w:rPr>
            </w:pPr>
            <w:r w:rsidRPr="00310113">
              <w:rPr>
                <w:rFonts w:ascii="Times New Roman" w:eastAsia="Calibri" w:hAnsi="Times New Roman" w:cs="Times New Roman"/>
                <w:b/>
                <w:bCs/>
                <w:sz w:val="24"/>
                <w:szCs w:val="24"/>
                <w:lang w:eastAsia="ru-RU"/>
              </w:rPr>
              <w:t>ОГОЛОШЕННЯ</w:t>
            </w:r>
          </w:p>
          <w:p w:rsidR="00142F16" w:rsidRPr="00310113" w:rsidRDefault="00142F16" w:rsidP="00465DDE">
            <w:pPr>
              <w:spacing w:after="0" w:line="240" w:lineRule="auto"/>
              <w:jc w:val="center"/>
              <w:rPr>
                <w:rFonts w:ascii="Times New Roman" w:eastAsia="Calibri" w:hAnsi="Times New Roman" w:cs="Times New Roman"/>
                <w:b/>
                <w:bCs/>
                <w:sz w:val="24"/>
                <w:szCs w:val="24"/>
                <w:lang w:val="ru-RU" w:eastAsia="ru-RU"/>
              </w:rPr>
            </w:pPr>
            <w:r w:rsidRPr="00310113">
              <w:rPr>
                <w:rFonts w:ascii="Times New Roman" w:eastAsia="Calibri" w:hAnsi="Times New Roman" w:cs="Times New Roman"/>
                <w:b/>
                <w:bCs/>
                <w:sz w:val="24"/>
                <w:szCs w:val="24"/>
                <w:lang w:eastAsia="ru-RU"/>
              </w:rPr>
              <w:t xml:space="preserve">про передачу в оренду </w:t>
            </w:r>
            <w:r w:rsidRPr="00310113">
              <w:rPr>
                <w:rFonts w:ascii="Times New Roman" w:eastAsia="Times New Roman" w:hAnsi="Times New Roman" w:cs="Times New Roman"/>
                <w:b/>
                <w:bCs/>
                <w:sz w:val="24"/>
                <w:szCs w:val="24"/>
                <w:lang w:eastAsia="ru-RU"/>
              </w:rPr>
              <w:t>майна Новороздільської територіальної громади - частини вбудованих приміщень нежитлової будівлі, площею 62,10 м</w:t>
            </w:r>
            <w:r w:rsidRPr="00310113">
              <w:rPr>
                <w:rFonts w:ascii="Times New Roman" w:eastAsia="Times New Roman" w:hAnsi="Times New Roman" w:cs="Times New Roman"/>
                <w:b/>
                <w:bCs/>
                <w:sz w:val="24"/>
                <w:szCs w:val="24"/>
                <w:vertAlign w:val="superscript"/>
                <w:lang w:eastAsia="ru-RU"/>
              </w:rPr>
              <w:t>2</w:t>
            </w:r>
            <w:r w:rsidRPr="00310113">
              <w:rPr>
                <w:rFonts w:ascii="Times New Roman" w:eastAsia="Times New Roman" w:hAnsi="Times New Roman" w:cs="Times New Roman"/>
                <w:b/>
                <w:bCs/>
                <w:sz w:val="24"/>
                <w:szCs w:val="24"/>
                <w:lang w:eastAsia="ru-RU"/>
              </w:rPr>
              <w:t>, розташованої по вул. Т. Шевченка, 72, с. Горішнє, Стрийського району, Львівської області щодо якого прийнято рішення</w:t>
            </w:r>
            <w:r w:rsidRPr="00310113">
              <w:rPr>
                <w:rFonts w:ascii="Times New Roman" w:eastAsia="Calibri" w:hAnsi="Times New Roman" w:cs="Times New Roman"/>
                <w:b/>
                <w:bCs/>
                <w:sz w:val="24"/>
                <w:szCs w:val="24"/>
                <w:lang w:eastAsia="ru-RU"/>
              </w:rPr>
              <w:t xml:space="preserve"> </w:t>
            </w:r>
            <w:r w:rsidRPr="00310113">
              <w:rPr>
                <w:rFonts w:ascii="Times New Roman" w:eastAsia="Calibri" w:hAnsi="Times New Roman" w:cs="Times New Roman"/>
                <w:b/>
                <w:bCs/>
                <w:sz w:val="24"/>
                <w:szCs w:val="24"/>
                <w:lang w:val="ru-RU" w:eastAsia="ru-RU"/>
              </w:rPr>
              <w:t>про передачу в оренду на аукціоні</w:t>
            </w:r>
          </w:p>
        </w:tc>
      </w:tr>
      <w:tr w:rsidR="00142F16" w:rsidRPr="00310113" w:rsidTr="000072E9">
        <w:trPr>
          <w:trHeight w:val="315"/>
        </w:trPr>
        <w:tc>
          <w:tcPr>
            <w:tcW w:w="49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142F16" w:rsidRPr="00310113" w:rsidRDefault="00142F16" w:rsidP="00465DDE">
            <w:pPr>
              <w:spacing w:after="0" w:line="240" w:lineRule="auto"/>
              <w:jc w:val="both"/>
              <w:rPr>
                <w:rFonts w:ascii="Times New Roman" w:eastAsia="Times New Roman" w:hAnsi="Times New Roman" w:cs="Times New Roman"/>
                <w:b/>
                <w:bCs/>
                <w:sz w:val="24"/>
                <w:szCs w:val="24"/>
                <w:lang w:eastAsia="ru-RU"/>
              </w:rPr>
            </w:pPr>
            <w:r w:rsidRPr="00310113">
              <w:rPr>
                <w:rFonts w:ascii="Times New Roman" w:eastAsia="MS Mincho" w:hAnsi="Times New Roman" w:cs="Times New Roman"/>
                <w:sz w:val="24"/>
                <w:szCs w:val="24"/>
                <w:lang w:eastAsia="ru-RU"/>
              </w:rPr>
              <w:t>Назва населеного пункту</w:t>
            </w:r>
          </w:p>
        </w:tc>
        <w:tc>
          <w:tcPr>
            <w:tcW w:w="55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142F16" w:rsidRPr="00310113" w:rsidRDefault="00142F16" w:rsidP="00465DDE">
            <w:pPr>
              <w:spacing w:after="0" w:line="240" w:lineRule="auto"/>
              <w:jc w:val="both"/>
              <w:rPr>
                <w:rFonts w:ascii="Times New Roman" w:eastAsia="Times New Roman" w:hAnsi="Times New Roman" w:cs="Times New Roman"/>
                <w:b/>
                <w:bCs/>
                <w:sz w:val="24"/>
                <w:szCs w:val="24"/>
                <w:lang w:eastAsia="ru-RU"/>
              </w:rPr>
            </w:pPr>
            <w:r w:rsidRPr="00310113">
              <w:rPr>
                <w:rFonts w:ascii="Times New Roman" w:eastAsia="MS Mincho" w:hAnsi="Times New Roman" w:cs="Times New Roman"/>
                <w:sz w:val="24"/>
                <w:szCs w:val="24"/>
                <w:lang w:eastAsia="ru-RU"/>
              </w:rPr>
              <w:t>м. Новий Розділ</w:t>
            </w:r>
          </w:p>
        </w:tc>
      </w:tr>
      <w:tr w:rsidR="00142F16" w:rsidRPr="00310113" w:rsidTr="000072E9">
        <w:trPr>
          <w:trHeight w:val="315"/>
        </w:trPr>
        <w:tc>
          <w:tcPr>
            <w:tcW w:w="4917"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Назва аукціону</w:t>
            </w:r>
          </w:p>
        </w:tc>
        <w:tc>
          <w:tcPr>
            <w:tcW w:w="5538"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val="ru-RU" w:eastAsia="ru-RU"/>
              </w:rPr>
              <w:t>Передача в оренду частини вбудованих приміщень нежитлової будівлі, площею 62,10 м</w:t>
            </w:r>
            <w:r w:rsidRPr="00310113">
              <w:rPr>
                <w:rFonts w:ascii="Times New Roman" w:eastAsia="Calibri" w:hAnsi="Times New Roman" w:cs="Times New Roman"/>
                <w:sz w:val="24"/>
                <w:szCs w:val="24"/>
                <w:vertAlign w:val="superscript"/>
                <w:lang w:val="ru-RU" w:eastAsia="ru-RU"/>
              </w:rPr>
              <w:t>2</w:t>
            </w:r>
            <w:r w:rsidRPr="00310113">
              <w:rPr>
                <w:rFonts w:ascii="Times New Roman" w:eastAsia="Calibri" w:hAnsi="Times New Roman" w:cs="Times New Roman"/>
                <w:sz w:val="24"/>
                <w:szCs w:val="24"/>
                <w:lang w:val="ru-RU" w:eastAsia="ru-RU"/>
              </w:rPr>
              <w:t>, розташованої по вул. Т. Шевченка, 72, с. Горішнє, Стрийського району, Львівської області</w:t>
            </w:r>
          </w:p>
        </w:tc>
      </w:tr>
      <w:tr w:rsidR="00142F16" w:rsidRPr="00310113" w:rsidTr="000072E9">
        <w:trPr>
          <w:trHeight w:val="35"/>
        </w:trPr>
        <w:tc>
          <w:tcPr>
            <w:tcW w:w="4917"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val="ru-RU" w:eastAsia="ru-RU"/>
              </w:rPr>
              <w:t>Повне найменування орендодавця</w:t>
            </w:r>
            <w:r w:rsidRPr="00310113">
              <w:rPr>
                <w:rFonts w:ascii="Times New Roman" w:eastAsia="Calibri" w:hAnsi="Times New Roman" w:cs="Times New Roman"/>
                <w:sz w:val="24"/>
                <w:szCs w:val="24"/>
                <w:lang w:eastAsia="ru-RU"/>
              </w:rPr>
              <w:t xml:space="preserve"> (балансоутримцвач)</w:t>
            </w:r>
          </w:p>
        </w:tc>
        <w:tc>
          <w:tcPr>
            <w:tcW w:w="5538"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Times New Roman" w:hAnsi="Times New Roman" w:cs="Times New Roman"/>
                <w:sz w:val="24"/>
                <w:szCs w:val="24"/>
                <w:lang w:eastAsia="ru-RU"/>
              </w:rPr>
              <w:t>Виконавчий комітет Новороздільської міської ради</w:t>
            </w:r>
          </w:p>
        </w:tc>
      </w:tr>
      <w:tr w:rsidR="00142F16" w:rsidRPr="00310113" w:rsidTr="000072E9">
        <w:trPr>
          <w:trHeight w:val="40"/>
        </w:trPr>
        <w:tc>
          <w:tcPr>
            <w:tcW w:w="49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val="ru-RU" w:eastAsia="ru-RU"/>
              </w:rPr>
              <w:t xml:space="preserve">Код за ЄДРПОУ </w:t>
            </w:r>
            <w:r w:rsidRPr="00310113">
              <w:rPr>
                <w:rFonts w:ascii="Times New Roman" w:eastAsia="Times New Roman" w:hAnsi="Times New Roman" w:cs="Times New Roman"/>
                <w:sz w:val="24"/>
                <w:szCs w:val="24"/>
                <w:lang w:eastAsia="ru-RU"/>
              </w:rPr>
              <w:t>орендодавця</w:t>
            </w:r>
          </w:p>
        </w:tc>
        <w:tc>
          <w:tcPr>
            <w:tcW w:w="55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04056210</w:t>
            </w:r>
          </w:p>
        </w:tc>
      </w:tr>
      <w:tr w:rsidR="00142F16" w:rsidRPr="00310113" w:rsidTr="000072E9">
        <w:trPr>
          <w:trHeight w:val="40"/>
        </w:trPr>
        <w:tc>
          <w:tcPr>
            <w:tcW w:w="4917"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Адреса орендодавця</w:t>
            </w:r>
          </w:p>
        </w:tc>
        <w:tc>
          <w:tcPr>
            <w:tcW w:w="5538"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b/>
                <w:bCs/>
                <w:sz w:val="24"/>
                <w:szCs w:val="24"/>
                <w:lang w:val="ru-RU" w:eastAsia="ru-RU"/>
              </w:rPr>
            </w:pPr>
            <w:r w:rsidRPr="00310113">
              <w:rPr>
                <w:rFonts w:ascii="Times New Roman" w:eastAsia="Calibri" w:hAnsi="Times New Roman" w:cs="Times New Roman"/>
                <w:sz w:val="24"/>
                <w:szCs w:val="24"/>
              </w:rPr>
              <w:t>81652,  м. Новий Розділ, Стрийського району, Львівської області,  вул. Грушевського, буд. 24</w:t>
            </w:r>
          </w:p>
        </w:tc>
      </w:tr>
      <w:tr w:rsidR="00142F16" w:rsidRPr="00310113" w:rsidTr="000072E9">
        <w:trPr>
          <w:trHeight w:val="315"/>
        </w:trPr>
        <w:tc>
          <w:tcPr>
            <w:tcW w:w="49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val="ru-RU" w:eastAsia="ru-RU"/>
              </w:rPr>
              <w:t xml:space="preserve">Контактні дані (номер телефону і адреса електронної пошти працівника </w:t>
            </w:r>
            <w:r w:rsidRPr="00310113">
              <w:rPr>
                <w:rFonts w:ascii="Times New Roman" w:eastAsia="Calibri" w:hAnsi="Times New Roman" w:cs="Times New Roman"/>
                <w:sz w:val="24"/>
                <w:szCs w:val="24"/>
                <w:lang w:eastAsia="ru-RU"/>
              </w:rPr>
              <w:t>Орендодавця</w:t>
            </w:r>
            <w:r w:rsidRPr="00310113">
              <w:rPr>
                <w:rFonts w:ascii="Times New Roman" w:eastAsia="Calibri" w:hAnsi="Times New Roman" w:cs="Times New Roman"/>
                <w:sz w:val="24"/>
                <w:szCs w:val="24"/>
                <w:lang w:val="ru-RU" w:eastAsia="ru-RU"/>
              </w:rPr>
              <w:t xml:space="preserve"> для звернень про ознайомлення з об’єктом оренди</w:t>
            </w:r>
            <w:r w:rsidRPr="00310113">
              <w:rPr>
                <w:rFonts w:ascii="Times New Roman" w:eastAsia="Calibri" w:hAnsi="Times New Roman" w:cs="Times New Roman"/>
                <w:sz w:val="24"/>
                <w:szCs w:val="24"/>
                <w:lang w:eastAsia="ru-RU"/>
              </w:rPr>
              <w:t>)</w:t>
            </w:r>
          </w:p>
        </w:tc>
        <w:tc>
          <w:tcPr>
            <w:tcW w:w="553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rPr>
              <w:t xml:space="preserve">Тел. +380937520510 ел. адреса </w:t>
            </w:r>
            <w:hyperlink r:id="rId15" w:history="1">
              <w:r w:rsidRPr="00310113">
                <w:rPr>
                  <w:rFonts w:ascii="Times New Roman" w:eastAsia="Calibri" w:hAnsi="Times New Roman" w:cs="Times New Roman"/>
                  <w:sz w:val="24"/>
                  <w:u w:val="single"/>
                </w:rPr>
                <w:t>oktubmw@gmail.com</w:t>
              </w:r>
            </w:hyperlink>
            <w:r w:rsidRPr="00310113">
              <w:rPr>
                <w:rFonts w:ascii="Times New Roman" w:eastAsia="Calibri" w:hAnsi="Times New Roman" w:cs="Times New Roman"/>
                <w:sz w:val="24"/>
                <w:szCs w:val="24"/>
              </w:rPr>
              <w:t xml:space="preserve">  звертатись у робочі дні з 9.00 год до 17.00 год</w:t>
            </w:r>
          </w:p>
        </w:tc>
      </w:tr>
      <w:tr w:rsidR="00142F16" w:rsidRPr="00310113" w:rsidTr="000072E9">
        <w:trPr>
          <w:trHeight w:val="315"/>
        </w:trPr>
        <w:tc>
          <w:tcPr>
            <w:tcW w:w="10455"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142F16" w:rsidRPr="00310113" w:rsidRDefault="00142F16" w:rsidP="00465DDE">
            <w:pPr>
              <w:spacing w:after="0" w:line="240" w:lineRule="auto"/>
              <w:jc w:val="center"/>
              <w:rPr>
                <w:rFonts w:ascii="Times New Roman" w:eastAsia="Calibri" w:hAnsi="Times New Roman" w:cs="Times New Roman"/>
                <w:sz w:val="24"/>
                <w:szCs w:val="24"/>
                <w:lang w:val="ru-RU" w:eastAsia="ru-RU"/>
              </w:rPr>
            </w:pPr>
            <w:r w:rsidRPr="00310113">
              <w:rPr>
                <w:rFonts w:ascii="Times New Roman" w:eastAsia="MS Mincho" w:hAnsi="Times New Roman" w:cs="Times New Roman"/>
                <w:b/>
                <w:bCs/>
                <w:sz w:val="24"/>
                <w:szCs w:val="24"/>
                <w:shd w:val="clear" w:color="auto" w:fill="FFFFFF"/>
                <w:lang w:eastAsia="ru-RU"/>
              </w:rPr>
              <w:t>Інформація про об’єкт оренди</w:t>
            </w:r>
          </w:p>
        </w:tc>
      </w:tr>
      <w:tr w:rsidR="00142F16" w:rsidRPr="00310113" w:rsidTr="000072E9">
        <w:trPr>
          <w:trHeight w:val="315"/>
        </w:trPr>
        <w:tc>
          <w:tcPr>
            <w:tcW w:w="4917"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Назва об'єкта оренди</w:t>
            </w:r>
          </w:p>
        </w:tc>
        <w:tc>
          <w:tcPr>
            <w:tcW w:w="5538"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eastAsia="ru-RU"/>
              </w:rPr>
              <w:t>Ч</w:t>
            </w:r>
            <w:r w:rsidRPr="00310113">
              <w:rPr>
                <w:rFonts w:ascii="Times New Roman" w:eastAsia="Calibri" w:hAnsi="Times New Roman" w:cs="Times New Roman"/>
                <w:sz w:val="24"/>
                <w:szCs w:val="24"/>
                <w:lang w:val="ru-RU" w:eastAsia="ru-RU"/>
              </w:rPr>
              <w:t>астина вбудованих приміщень нежитлової будівлі, площею 62,10 м</w:t>
            </w:r>
            <w:r w:rsidRPr="00310113">
              <w:rPr>
                <w:rFonts w:ascii="Times New Roman" w:eastAsia="Calibri" w:hAnsi="Times New Roman" w:cs="Times New Roman"/>
                <w:sz w:val="24"/>
                <w:szCs w:val="24"/>
                <w:vertAlign w:val="superscript"/>
                <w:lang w:val="ru-RU" w:eastAsia="ru-RU"/>
              </w:rPr>
              <w:t>2</w:t>
            </w:r>
            <w:r w:rsidRPr="00310113">
              <w:rPr>
                <w:rFonts w:ascii="Times New Roman" w:eastAsia="Calibri" w:hAnsi="Times New Roman" w:cs="Times New Roman"/>
                <w:sz w:val="24"/>
                <w:szCs w:val="24"/>
                <w:lang w:val="ru-RU" w:eastAsia="ru-RU"/>
              </w:rPr>
              <w:t>, розташованої по вул. Т. Шевченка, 72, с. Горішнє</w:t>
            </w:r>
          </w:p>
        </w:tc>
      </w:tr>
      <w:tr w:rsidR="00142F16" w:rsidRPr="00310113" w:rsidTr="000072E9">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Times New Roman" w:hAnsi="Times New Roman" w:cs="Times New Roman"/>
                <w:sz w:val="24"/>
                <w:szCs w:val="24"/>
                <w:lang w:val="ru-RU" w:eastAsia="uk-UA"/>
              </w:rPr>
              <w:t>Інформація про арешти майна / застави</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eastAsia="ru-RU"/>
              </w:rPr>
              <w:t>об’єкт оренди не є під арештом чи заставою</w:t>
            </w:r>
          </w:p>
        </w:tc>
      </w:tr>
      <w:tr w:rsidR="00142F16" w:rsidRPr="00310113" w:rsidTr="000072E9">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Тип переліку</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Перелік першого типу</w:t>
            </w:r>
          </w:p>
        </w:tc>
      </w:tr>
      <w:tr w:rsidR="00142F16" w:rsidRPr="00310113" w:rsidTr="000072E9">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val="ru-RU" w:eastAsia="ru-RU"/>
              </w:rPr>
              <w:t>Ринкова вартість, грн</w:t>
            </w:r>
            <w:r w:rsidRPr="00310113">
              <w:rPr>
                <w:rFonts w:ascii="Times New Roman" w:eastAsia="Times New Roman" w:hAnsi="Times New Roman" w:cs="Times New Roman"/>
                <w:sz w:val="24"/>
                <w:szCs w:val="24"/>
                <w:lang w:eastAsia="ru-RU"/>
              </w:rPr>
              <w:t xml:space="preserve">. </w:t>
            </w:r>
            <w:r w:rsidRPr="00310113">
              <w:rPr>
                <w:rFonts w:ascii="Times New Roman" w:eastAsia="Calibri" w:hAnsi="Times New Roman" w:cs="Times New Roman"/>
                <w:sz w:val="24"/>
                <w:szCs w:val="24"/>
                <w:lang w:val="ru-RU" w:eastAsia="ru-RU"/>
              </w:rPr>
              <w:t>б</w:t>
            </w:r>
            <w:r w:rsidRPr="00310113">
              <w:rPr>
                <w:rFonts w:ascii="Times New Roman" w:eastAsia="Calibri" w:hAnsi="Times New Roman" w:cs="Times New Roman"/>
                <w:sz w:val="24"/>
                <w:szCs w:val="24"/>
                <w:lang w:eastAsia="ru-RU"/>
              </w:rPr>
              <w:t>ез</w:t>
            </w:r>
            <w:r w:rsidRPr="00310113">
              <w:rPr>
                <w:rFonts w:ascii="Times New Roman" w:eastAsia="Calibri" w:hAnsi="Times New Roman" w:cs="Times New Roman"/>
                <w:sz w:val="24"/>
                <w:szCs w:val="24"/>
                <w:lang w:val="ru-RU" w:eastAsia="ru-RU"/>
              </w:rPr>
              <w:t xml:space="preserve"> урахуван</w:t>
            </w:r>
            <w:r w:rsidRPr="00310113">
              <w:rPr>
                <w:rFonts w:ascii="Times New Roman" w:eastAsia="Calibri" w:hAnsi="Times New Roman" w:cs="Times New Roman"/>
                <w:sz w:val="24"/>
                <w:szCs w:val="24"/>
                <w:lang w:eastAsia="ru-RU"/>
              </w:rPr>
              <w:t>я</w:t>
            </w:r>
            <w:r w:rsidRPr="00310113">
              <w:rPr>
                <w:rFonts w:ascii="Times New Roman" w:eastAsia="Times New Roman" w:hAnsi="Times New Roman" w:cs="Times New Roman"/>
                <w:sz w:val="24"/>
                <w:szCs w:val="24"/>
                <w:lang w:eastAsia="ru-RU"/>
              </w:rPr>
              <w:t xml:space="preserve"> ПДВ</w:t>
            </w:r>
          </w:p>
        </w:tc>
        <w:tc>
          <w:tcPr>
            <w:tcW w:w="55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159900,0 без ПДВ (станом на 31.10.2022р.)</w:t>
            </w:r>
          </w:p>
        </w:tc>
      </w:tr>
      <w:tr w:rsidR="00142F16" w:rsidRPr="00310113" w:rsidTr="000072E9">
        <w:trPr>
          <w:trHeight w:val="3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Тип об’єкта</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нерухоме майно</w:t>
            </w:r>
          </w:p>
        </w:tc>
      </w:tr>
      <w:tr w:rsidR="00142F16" w:rsidRPr="00310113" w:rsidTr="000072E9">
        <w:trPr>
          <w:trHeight w:val="3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Фотографічне зображення майна</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u w:val="single"/>
                <w:lang w:eastAsia="ru-RU"/>
              </w:rPr>
              <w:t>https://sales.tsbgalcontract.org.ua/asset_rent/RGL001-UA-20221114-03530?</w:t>
            </w:r>
          </w:p>
        </w:tc>
      </w:tr>
      <w:tr w:rsidR="00142F16" w:rsidRPr="00310113" w:rsidTr="000072E9">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Місцезнаходження об’єкта</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MS Mincho" w:hAnsi="Times New Roman" w:cs="Times New Roman"/>
                <w:sz w:val="24"/>
                <w:szCs w:val="24"/>
                <w:lang w:val="ru-RU" w:eastAsia="ru-RU"/>
              </w:rPr>
              <w:t xml:space="preserve">Перший поверх </w:t>
            </w:r>
            <w:r w:rsidRPr="00310113">
              <w:rPr>
                <w:rFonts w:ascii="Times New Roman" w:eastAsia="Calibri" w:hAnsi="Times New Roman" w:cs="Times New Roman"/>
                <w:sz w:val="24"/>
                <w:szCs w:val="24"/>
                <w:lang w:val="ru-RU" w:eastAsia="ru-RU"/>
              </w:rPr>
              <w:t>нежитлової будівлі, розташованої по вул. Т. Шевченка, 72, с. Горішнє</w:t>
            </w:r>
            <w:r w:rsidRPr="00310113">
              <w:rPr>
                <w:rFonts w:ascii="Times New Roman" w:eastAsia="Calibri" w:hAnsi="Times New Roman" w:cs="Times New Roman"/>
                <w:sz w:val="24"/>
                <w:szCs w:val="24"/>
                <w:lang w:eastAsia="ru-RU"/>
              </w:rPr>
              <w:t>,  окремий вхід з вулиці.</w:t>
            </w:r>
            <w:r w:rsidRPr="00310113">
              <w:rPr>
                <w:rFonts w:ascii="Times New Roman" w:eastAsia="Calibri" w:hAnsi="Times New Roman" w:cs="Times New Roman"/>
                <w:sz w:val="24"/>
                <w:szCs w:val="24"/>
                <w:lang w:val="ru-RU" w:eastAsia="ru-RU"/>
              </w:rPr>
              <w:t xml:space="preserve">  </w:t>
            </w:r>
          </w:p>
        </w:tc>
      </w:tr>
      <w:tr w:rsidR="00142F16" w:rsidRPr="00310113" w:rsidTr="000072E9">
        <w:trPr>
          <w:trHeight w:val="3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Загальна площа об’єкта, кв. м</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62,10</w:t>
            </w:r>
          </w:p>
        </w:tc>
      </w:tr>
      <w:tr w:rsidR="00142F16" w:rsidRPr="00310113" w:rsidTr="000072E9">
        <w:trPr>
          <w:trHeight w:val="315"/>
        </w:trPr>
        <w:tc>
          <w:tcPr>
            <w:tcW w:w="4917"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Корисна площа об’єкта, кв. м</w:t>
            </w:r>
          </w:p>
        </w:tc>
        <w:tc>
          <w:tcPr>
            <w:tcW w:w="5538"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62,10</w:t>
            </w:r>
          </w:p>
        </w:tc>
      </w:tr>
      <w:tr w:rsidR="00142F16" w:rsidRPr="00310113" w:rsidTr="000072E9">
        <w:trPr>
          <w:trHeight w:val="315"/>
        </w:trPr>
        <w:tc>
          <w:tcPr>
            <w:tcW w:w="49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Характеристика об’єкта оренди</w:t>
            </w:r>
          </w:p>
        </w:tc>
        <w:tc>
          <w:tcPr>
            <w:tcW w:w="553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eastAsia="ru-RU"/>
              </w:rPr>
              <w:t xml:space="preserve">Чистина </w:t>
            </w:r>
            <w:r w:rsidRPr="00310113">
              <w:rPr>
                <w:rFonts w:ascii="Times New Roman" w:eastAsia="Calibri" w:hAnsi="Times New Roman" w:cs="Times New Roman"/>
                <w:sz w:val="24"/>
                <w:szCs w:val="24"/>
                <w:lang w:val="ru-RU" w:eastAsia="ru-RU"/>
              </w:rPr>
              <w:t>вбудованих приміщень нежитлової будівлі, площею 62,10 м</w:t>
            </w:r>
            <w:r w:rsidRPr="00310113">
              <w:rPr>
                <w:rFonts w:ascii="Times New Roman" w:eastAsia="Calibri" w:hAnsi="Times New Roman" w:cs="Times New Roman"/>
                <w:sz w:val="24"/>
                <w:szCs w:val="24"/>
                <w:vertAlign w:val="superscript"/>
                <w:lang w:val="ru-RU" w:eastAsia="ru-RU"/>
              </w:rPr>
              <w:t>2</w:t>
            </w:r>
            <w:r w:rsidRPr="00310113">
              <w:rPr>
                <w:rFonts w:ascii="Times New Roman" w:eastAsia="Calibri" w:hAnsi="Times New Roman" w:cs="Times New Roman"/>
                <w:sz w:val="24"/>
                <w:szCs w:val="24"/>
                <w:lang w:val="ru-RU" w:eastAsia="ru-RU"/>
              </w:rPr>
              <w:t>, розташованої по вул. Т. Шевченка, 72, с. Горішнє</w:t>
            </w:r>
            <w:r w:rsidRPr="00310113">
              <w:rPr>
                <w:rFonts w:ascii="Times New Roman" w:eastAsia="Calibri" w:hAnsi="Times New Roman" w:cs="Times New Roman"/>
                <w:sz w:val="24"/>
                <w:szCs w:val="24"/>
                <w:lang w:eastAsia="ru-RU"/>
              </w:rPr>
              <w:t>, Стрийського району, Львівської області</w:t>
            </w:r>
          </w:p>
        </w:tc>
      </w:tr>
      <w:tr w:rsidR="00142F16" w:rsidRPr="00310113" w:rsidTr="000072E9">
        <w:trPr>
          <w:trHeight w:val="811"/>
        </w:trPr>
        <w:tc>
          <w:tcPr>
            <w:tcW w:w="49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Технічний стан об'єкта оренди</w:t>
            </w:r>
          </w:p>
        </w:tc>
        <w:tc>
          <w:tcPr>
            <w:tcW w:w="553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Приміщення є в стані придатному до використання  потенційним орендарем, є необхідність проведення санітарного ремонту. З</w:t>
            </w:r>
            <w:r w:rsidRPr="00310113">
              <w:rPr>
                <w:rFonts w:ascii="Times New Roman" w:eastAsia="MS Mincho" w:hAnsi="Times New Roman" w:cs="Times New Roman"/>
                <w:sz w:val="24"/>
                <w:szCs w:val="24"/>
                <w:lang w:eastAsia="ru-RU"/>
              </w:rPr>
              <w:t xml:space="preserve">абезпечені електропостачанням, водопостачання та водовідведення відсутнє, теплопостачання здійснюється за допомогою газових конвекторів. </w:t>
            </w:r>
            <w:r w:rsidRPr="00310113">
              <w:rPr>
                <w:rFonts w:ascii="Times New Roman" w:eastAsia="MS Mincho" w:hAnsi="Times New Roman" w:cs="Times New Roman"/>
                <w:sz w:val="24"/>
                <w:szCs w:val="24"/>
                <w:lang w:eastAsia="ru-RU"/>
              </w:rPr>
              <w:lastRenderedPageBreak/>
              <w:t xml:space="preserve">Частина приміщень входять до складу </w:t>
            </w:r>
            <w:r w:rsidRPr="00310113">
              <w:rPr>
                <w:rFonts w:ascii="Times New Roman" w:eastAsia="Calibri" w:hAnsi="Times New Roman" w:cs="Times New Roman"/>
                <w:sz w:val="24"/>
                <w:szCs w:val="24"/>
                <w:lang w:eastAsia="ru-RU"/>
              </w:rPr>
              <w:t xml:space="preserve">одноповерхової нежитлової будівлі з підвалом. </w:t>
            </w:r>
            <w:r w:rsidRPr="00310113">
              <w:rPr>
                <w:rFonts w:ascii="Times New Roman" w:eastAsia="Calibri" w:hAnsi="Times New Roman" w:cs="Times New Roman"/>
                <w:sz w:val="24"/>
                <w:szCs w:val="24"/>
                <w:lang w:val="ru-RU" w:eastAsia="ru-RU"/>
              </w:rPr>
              <w:t xml:space="preserve">Висота приміщень </w:t>
            </w:r>
            <w:r w:rsidRPr="00310113">
              <w:rPr>
                <w:rFonts w:ascii="Times New Roman" w:eastAsia="Calibri" w:hAnsi="Times New Roman" w:cs="Times New Roman"/>
                <w:sz w:val="24"/>
                <w:szCs w:val="24"/>
                <w:lang w:eastAsia="ru-RU"/>
              </w:rPr>
              <w:t>2,90</w:t>
            </w:r>
            <w:r w:rsidRPr="00310113">
              <w:rPr>
                <w:rFonts w:ascii="Times New Roman" w:eastAsia="Calibri" w:hAnsi="Times New Roman" w:cs="Times New Roman"/>
                <w:sz w:val="24"/>
                <w:szCs w:val="24"/>
                <w:lang w:val="ru-RU" w:eastAsia="ru-RU"/>
              </w:rPr>
              <w:t xml:space="preserve"> м.</w:t>
            </w:r>
            <w:r w:rsidRPr="00310113">
              <w:rPr>
                <w:rFonts w:ascii="Times New Roman" w:eastAsia="Calibri" w:hAnsi="Times New Roman" w:cs="Times New Roman"/>
                <w:sz w:val="24"/>
                <w:szCs w:val="24"/>
                <w:lang w:eastAsia="ru-RU"/>
              </w:rPr>
              <w:t xml:space="preserve">, </w:t>
            </w:r>
            <w:r w:rsidRPr="00310113">
              <w:rPr>
                <w:rFonts w:ascii="Times New Roman" w:eastAsia="Calibri" w:hAnsi="Times New Roman" w:cs="Times New Roman"/>
                <w:sz w:val="24"/>
                <w:szCs w:val="24"/>
                <w:lang w:val="ru-RU" w:eastAsia="ru-RU"/>
              </w:rPr>
              <w:t>Перекриття</w:t>
            </w:r>
            <w:r w:rsidRPr="00310113">
              <w:rPr>
                <w:rFonts w:ascii="Times New Roman" w:eastAsia="Calibri" w:hAnsi="Times New Roman" w:cs="Times New Roman"/>
                <w:sz w:val="24"/>
                <w:szCs w:val="24"/>
                <w:lang w:eastAsia="ru-RU"/>
              </w:rPr>
              <w:t xml:space="preserve"> </w:t>
            </w:r>
            <w:r w:rsidRPr="00310113">
              <w:rPr>
                <w:rFonts w:ascii="Times New Roman" w:eastAsia="Calibri" w:hAnsi="Times New Roman" w:cs="Times New Roman"/>
                <w:sz w:val="24"/>
                <w:szCs w:val="24"/>
                <w:lang w:val="ru-RU" w:eastAsia="ru-RU"/>
              </w:rPr>
              <w:t xml:space="preserve">– </w:t>
            </w:r>
            <w:r w:rsidRPr="00310113">
              <w:rPr>
                <w:rFonts w:ascii="Times New Roman" w:eastAsia="Calibri" w:hAnsi="Times New Roman" w:cs="Times New Roman"/>
                <w:sz w:val="24"/>
                <w:szCs w:val="24"/>
                <w:lang w:eastAsia="ru-RU"/>
              </w:rPr>
              <w:t>двохскатний дах перекритий</w:t>
            </w:r>
            <w:r w:rsidRPr="00310113">
              <w:rPr>
                <w:rFonts w:ascii="Times New Roman" w:eastAsia="Calibri" w:hAnsi="Times New Roman" w:cs="Times New Roman"/>
                <w:sz w:val="24"/>
                <w:szCs w:val="24"/>
                <w:lang w:val="ru-RU" w:eastAsia="ru-RU"/>
              </w:rPr>
              <w:t xml:space="preserve"> </w:t>
            </w:r>
            <w:r w:rsidRPr="00310113">
              <w:rPr>
                <w:rFonts w:ascii="Times New Roman" w:eastAsia="Calibri" w:hAnsi="Times New Roman" w:cs="Times New Roman"/>
                <w:sz w:val="24"/>
                <w:szCs w:val="24"/>
                <w:lang w:eastAsia="ru-RU"/>
              </w:rPr>
              <w:t>метолопрофелем</w:t>
            </w:r>
            <w:r w:rsidRPr="00310113">
              <w:rPr>
                <w:rFonts w:ascii="Times New Roman" w:eastAsia="Calibri" w:hAnsi="Times New Roman" w:cs="Times New Roman"/>
                <w:sz w:val="24"/>
                <w:szCs w:val="24"/>
                <w:lang w:val="ru-RU" w:eastAsia="ru-RU"/>
              </w:rPr>
              <w:t>. Фундамент –</w:t>
            </w:r>
            <w:r w:rsidRPr="00310113">
              <w:rPr>
                <w:rFonts w:ascii="Times New Roman" w:eastAsia="Calibri" w:hAnsi="Times New Roman" w:cs="Times New Roman"/>
                <w:sz w:val="24"/>
                <w:szCs w:val="24"/>
                <w:lang w:eastAsia="ru-RU"/>
              </w:rPr>
              <w:t xml:space="preserve"> буто</w:t>
            </w:r>
            <w:r w:rsidRPr="00310113">
              <w:rPr>
                <w:rFonts w:ascii="Times New Roman" w:eastAsia="Calibri" w:hAnsi="Times New Roman" w:cs="Times New Roman"/>
                <w:sz w:val="24"/>
                <w:szCs w:val="24"/>
                <w:lang w:val="ru-RU" w:eastAsia="ru-RU"/>
              </w:rPr>
              <w:t>бетонн</w:t>
            </w:r>
            <w:r w:rsidRPr="00310113">
              <w:rPr>
                <w:rFonts w:ascii="Times New Roman" w:eastAsia="Calibri" w:hAnsi="Times New Roman" w:cs="Times New Roman"/>
                <w:sz w:val="24"/>
                <w:szCs w:val="24"/>
                <w:lang w:eastAsia="ru-RU"/>
              </w:rPr>
              <w:t>ий</w:t>
            </w:r>
            <w:r w:rsidRPr="00310113">
              <w:rPr>
                <w:rFonts w:ascii="Times New Roman" w:eastAsia="Calibri" w:hAnsi="Times New Roman" w:cs="Times New Roman"/>
                <w:sz w:val="24"/>
                <w:szCs w:val="24"/>
                <w:lang w:val="ru-RU" w:eastAsia="ru-RU"/>
              </w:rPr>
              <w:t>. Стіни цегляні</w:t>
            </w:r>
            <w:r w:rsidRPr="00310113">
              <w:rPr>
                <w:rFonts w:ascii="Times New Roman" w:eastAsia="Calibri" w:hAnsi="Times New Roman" w:cs="Times New Roman"/>
                <w:sz w:val="24"/>
                <w:szCs w:val="24"/>
                <w:lang w:eastAsia="ru-RU"/>
              </w:rPr>
              <w:t xml:space="preserve">. Підлога –дерев’яна. Віконні прорізи –металопластикових вікна з решітками, зовнішні дерев’яні з решіткою та внутрішні двері в задовільному стані та виконують свою функцію </w:t>
            </w:r>
          </w:p>
        </w:tc>
      </w:tr>
      <w:tr w:rsidR="00142F16" w:rsidRPr="00310113" w:rsidTr="000072E9">
        <w:trPr>
          <w:trHeight w:val="35"/>
        </w:trPr>
        <w:tc>
          <w:tcPr>
            <w:tcW w:w="4917"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lastRenderedPageBreak/>
              <w:t>Поверховий план об’єкта</w:t>
            </w:r>
          </w:p>
        </w:tc>
        <w:tc>
          <w:tcPr>
            <w:tcW w:w="5538"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u w:val="single"/>
                <w:lang w:eastAsia="ru-RU"/>
              </w:rPr>
            </w:pPr>
            <w:r w:rsidRPr="00310113">
              <w:rPr>
                <w:rFonts w:ascii="Times New Roman" w:eastAsia="Calibri" w:hAnsi="Times New Roman" w:cs="Times New Roman"/>
                <w:sz w:val="24"/>
                <w:u w:val="single"/>
                <w:lang w:eastAsia="ru-RU"/>
              </w:rPr>
              <w:t>https://sales.tsbgalcontract.org.ua/asset_rent/RGL001-UA-20221114-03530?</w:t>
            </w:r>
          </w:p>
        </w:tc>
      </w:tr>
      <w:tr w:rsidR="00142F16" w:rsidRPr="00310113" w:rsidTr="000072E9">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Дата рішення орендодавця про включення до Переліку першого типу</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27.10.2022р.</w:t>
            </w:r>
          </w:p>
        </w:tc>
      </w:tr>
      <w:tr w:rsidR="00142F16" w:rsidRPr="00310113" w:rsidTr="000072E9">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eastAsia="ru-RU"/>
              </w:rPr>
              <w:t>Номер рішенн</w:t>
            </w:r>
            <w:r w:rsidRPr="00310113">
              <w:rPr>
                <w:rFonts w:ascii="Times New Roman" w:eastAsia="Calibri" w:hAnsi="Times New Roman" w:cs="Times New Roman"/>
                <w:sz w:val="24"/>
                <w:szCs w:val="24"/>
                <w:lang w:val="ru-RU" w:eastAsia="ru-RU"/>
              </w:rPr>
              <w:t>я орендодавця про включення до Переліку першого типу</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1242</w:t>
            </w:r>
          </w:p>
        </w:tc>
      </w:tr>
      <w:tr w:rsidR="00142F16" w:rsidRPr="00310113" w:rsidTr="000072E9">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Times New Roman" w:hAnsi="Times New Roman" w:cs="Times New Roman"/>
                <w:sz w:val="24"/>
                <w:szCs w:val="24"/>
                <w:shd w:val="clear" w:color="auto" w:fill="FFFFFF"/>
                <w:lang w:val="ru-RU" w:eastAsia="uk-UA"/>
              </w:rPr>
              <w:t>Інформація про те, що об’єктом оренди є пам’ятка культурної</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42F16" w:rsidRPr="00310113" w:rsidRDefault="00142F16" w:rsidP="00465DDE">
            <w:pPr>
              <w:spacing w:after="0" w:line="240" w:lineRule="auto"/>
              <w:rPr>
                <w:rFonts w:ascii="Times New Roman" w:eastAsia="Times New Roman" w:hAnsi="Times New Roman" w:cs="Times New Roman"/>
                <w:sz w:val="24"/>
                <w:szCs w:val="24"/>
                <w:shd w:val="clear" w:color="auto" w:fill="FFFFFF"/>
                <w:lang w:val="ru-RU" w:eastAsia="uk-UA"/>
              </w:rPr>
            </w:pPr>
            <w:r w:rsidRPr="00310113">
              <w:rPr>
                <w:rFonts w:ascii="Times New Roman" w:eastAsia="Times New Roman" w:hAnsi="Times New Roman" w:cs="Times New Roman"/>
                <w:sz w:val="24"/>
                <w:szCs w:val="24"/>
                <w:shd w:val="clear" w:color="auto" w:fill="FFFFFF"/>
                <w:lang w:val="ru-RU" w:eastAsia="uk-UA"/>
              </w:rPr>
              <w:t>Об’єкт оренди не є пам’яткою культурної спадщини</w:t>
            </w:r>
          </w:p>
          <w:p w:rsidR="00142F16" w:rsidRPr="00310113" w:rsidRDefault="00142F16" w:rsidP="00465DDE">
            <w:pPr>
              <w:spacing w:after="0" w:line="240" w:lineRule="auto"/>
              <w:rPr>
                <w:rFonts w:ascii="Times New Roman" w:eastAsia="Calibri" w:hAnsi="Times New Roman" w:cs="Times New Roman"/>
                <w:sz w:val="24"/>
                <w:szCs w:val="24"/>
                <w:lang w:eastAsia="ru-RU"/>
              </w:rPr>
            </w:pPr>
          </w:p>
        </w:tc>
      </w:tr>
      <w:tr w:rsidR="00142F16" w:rsidRPr="00310113" w:rsidTr="000072E9">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Times New Roman" w:hAnsi="Times New Roman" w:cs="Times New Roman"/>
                <w:sz w:val="24"/>
                <w:szCs w:val="24"/>
                <w:shd w:val="clear" w:color="auto" w:fill="FFFFFF"/>
                <w:lang w:val="ru-RU" w:eastAsia="uk-UA"/>
              </w:rPr>
              <w:t>Інформація про стан реєстрації права власності</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42F16" w:rsidRPr="00310113" w:rsidRDefault="00142F16"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Право власності зареєстровано</w:t>
            </w:r>
          </w:p>
          <w:p w:rsidR="00142F16" w:rsidRPr="00310113" w:rsidRDefault="00142F16" w:rsidP="00465DDE">
            <w:pPr>
              <w:spacing w:after="0" w:line="240" w:lineRule="auto"/>
              <w:rPr>
                <w:rFonts w:ascii="Times New Roman" w:eastAsia="Calibri" w:hAnsi="Times New Roman" w:cs="Times New Roman"/>
                <w:sz w:val="24"/>
                <w:szCs w:val="24"/>
              </w:rPr>
            </w:pPr>
          </w:p>
        </w:tc>
      </w:tr>
      <w:tr w:rsidR="00142F16" w:rsidRPr="00310113" w:rsidTr="000072E9">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Інформація про наявність окремих особових рахунків на об’єкт оренди, відкритих постачальниками комунальних послуг</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42F16" w:rsidRPr="00310113" w:rsidRDefault="00142F16" w:rsidP="00465DDE">
            <w:pPr>
              <w:spacing w:after="0" w:line="240" w:lineRule="auto"/>
              <w:rPr>
                <w:rFonts w:ascii="Times New Roman" w:eastAsia="Times New Roman" w:hAnsi="Times New Roman" w:cs="Times New Roman"/>
                <w:sz w:val="24"/>
                <w:szCs w:val="24"/>
                <w:shd w:val="clear" w:color="auto" w:fill="FFFFFF"/>
                <w:lang w:val="ru-RU" w:eastAsia="uk-UA"/>
              </w:rPr>
            </w:pPr>
            <w:r w:rsidRPr="00310113">
              <w:rPr>
                <w:rFonts w:ascii="Times New Roman" w:eastAsia="Calibri" w:hAnsi="Times New Roman" w:cs="Times New Roman"/>
                <w:sz w:val="24"/>
                <w:szCs w:val="24"/>
                <w:lang w:val="ru-RU" w:eastAsia="ru-RU"/>
              </w:rPr>
              <w:t>Об’єкт оренди не має окремих особових рахунків</w:t>
            </w:r>
            <w:r w:rsidRPr="00310113">
              <w:rPr>
                <w:rFonts w:ascii="Times New Roman" w:eastAsia="Calibri" w:hAnsi="Times New Roman" w:cs="Times New Roman"/>
                <w:sz w:val="24"/>
                <w:szCs w:val="24"/>
                <w:lang w:eastAsia="ru-RU"/>
              </w:rPr>
              <w:t xml:space="preserve"> відкритих </w:t>
            </w:r>
            <w:r w:rsidRPr="00310113">
              <w:rPr>
                <w:rFonts w:ascii="Times New Roman" w:eastAsia="Times New Roman" w:hAnsi="Times New Roman" w:cs="Times New Roman"/>
                <w:sz w:val="24"/>
                <w:szCs w:val="24"/>
                <w:shd w:val="clear" w:color="auto" w:fill="FFFFFF"/>
                <w:lang w:val="ru-RU" w:eastAsia="uk-UA"/>
              </w:rPr>
              <w:t>постачальниками комунальних послуг</w:t>
            </w:r>
          </w:p>
          <w:p w:rsidR="00142F16" w:rsidRPr="00310113" w:rsidRDefault="00142F16" w:rsidP="00465DDE">
            <w:pPr>
              <w:spacing w:after="0" w:line="240" w:lineRule="auto"/>
              <w:rPr>
                <w:rFonts w:ascii="Times New Roman" w:eastAsia="Calibri" w:hAnsi="Times New Roman" w:cs="Times New Roman"/>
                <w:sz w:val="24"/>
                <w:szCs w:val="24"/>
                <w:lang w:eastAsia="ru-RU"/>
              </w:rPr>
            </w:pPr>
          </w:p>
        </w:tc>
      </w:tr>
      <w:tr w:rsidR="00142F16" w:rsidRPr="00310113" w:rsidTr="000072E9">
        <w:trPr>
          <w:trHeight w:val="315"/>
        </w:trPr>
        <w:tc>
          <w:tcPr>
            <w:tcW w:w="10455"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rsidR="00142F16" w:rsidRPr="00310113" w:rsidRDefault="00142F16" w:rsidP="00465DDE">
            <w:pPr>
              <w:spacing w:after="0" w:line="240" w:lineRule="auto"/>
              <w:jc w:val="center"/>
              <w:rPr>
                <w:rFonts w:ascii="Times New Roman" w:eastAsia="Calibri" w:hAnsi="Times New Roman" w:cs="Times New Roman"/>
                <w:b/>
                <w:bCs/>
                <w:sz w:val="24"/>
                <w:szCs w:val="24"/>
                <w:lang w:val="ru-RU" w:eastAsia="ru-RU"/>
              </w:rPr>
            </w:pPr>
            <w:r w:rsidRPr="00310113">
              <w:rPr>
                <w:rFonts w:ascii="Times New Roman" w:eastAsia="Calibri" w:hAnsi="Times New Roman" w:cs="Times New Roman"/>
                <w:b/>
                <w:bCs/>
                <w:sz w:val="24"/>
                <w:szCs w:val="24"/>
                <w:lang w:val="ru-RU" w:eastAsia="ru-RU"/>
              </w:rPr>
              <w:t>Умови та додаткові умови оренди</w:t>
            </w:r>
          </w:p>
        </w:tc>
      </w:tr>
      <w:tr w:rsidR="00142F16" w:rsidRPr="00310113" w:rsidTr="000072E9">
        <w:trPr>
          <w:trHeight w:val="39"/>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Строк оренди</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5 років</w:t>
            </w:r>
          </w:p>
        </w:tc>
      </w:tr>
      <w:tr w:rsidR="00142F16" w:rsidRPr="00310113" w:rsidTr="000072E9">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 xml:space="preserve">Стартова орендна плата </w:t>
            </w:r>
            <w:r w:rsidRPr="00310113">
              <w:rPr>
                <w:rFonts w:ascii="Times New Roman" w:eastAsia="Calibri" w:hAnsi="Times New Roman" w:cs="Times New Roman"/>
                <w:sz w:val="24"/>
                <w:szCs w:val="24"/>
                <w:lang w:eastAsia="ru-RU"/>
              </w:rPr>
              <w:t>з</w:t>
            </w:r>
            <w:r w:rsidRPr="00310113">
              <w:rPr>
                <w:rFonts w:ascii="Times New Roman" w:eastAsia="Calibri" w:hAnsi="Times New Roman" w:cs="Times New Roman"/>
                <w:sz w:val="24"/>
                <w:szCs w:val="24"/>
                <w:lang w:val="ru-RU" w:eastAsia="ru-RU"/>
              </w:rPr>
              <w:t xml:space="preserve"> урахування</w:t>
            </w:r>
            <w:r w:rsidRPr="00310113">
              <w:rPr>
                <w:rFonts w:ascii="Times New Roman" w:eastAsia="Calibri" w:hAnsi="Times New Roman" w:cs="Times New Roman"/>
                <w:sz w:val="24"/>
                <w:szCs w:val="24"/>
                <w:lang w:eastAsia="ru-RU"/>
              </w:rPr>
              <w:t>м</w:t>
            </w:r>
            <w:r w:rsidRPr="00310113">
              <w:rPr>
                <w:rFonts w:ascii="Times New Roman" w:eastAsia="Calibri" w:hAnsi="Times New Roman" w:cs="Times New Roman"/>
                <w:sz w:val="24"/>
                <w:szCs w:val="24"/>
                <w:lang w:val="ru-RU" w:eastAsia="ru-RU"/>
              </w:rPr>
              <w:t xml:space="preserve"> ПДВ – для електронного аукціону, грн</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1918,80 з ПДВ</w:t>
            </w:r>
          </w:p>
        </w:tc>
      </w:tr>
      <w:tr w:rsidR="00142F16" w:rsidRPr="00310113" w:rsidTr="000072E9">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 xml:space="preserve">Стартова орендна плата </w:t>
            </w:r>
            <w:r w:rsidRPr="00310113">
              <w:rPr>
                <w:rFonts w:ascii="Times New Roman" w:eastAsia="Calibri" w:hAnsi="Times New Roman" w:cs="Times New Roman"/>
                <w:sz w:val="24"/>
                <w:szCs w:val="24"/>
                <w:lang w:eastAsia="ru-RU"/>
              </w:rPr>
              <w:t>з</w:t>
            </w:r>
            <w:r w:rsidRPr="00310113">
              <w:rPr>
                <w:rFonts w:ascii="Times New Roman" w:eastAsia="Calibri" w:hAnsi="Times New Roman" w:cs="Times New Roman"/>
                <w:sz w:val="24"/>
                <w:szCs w:val="24"/>
                <w:lang w:val="ru-RU" w:eastAsia="ru-RU"/>
              </w:rPr>
              <w:t xml:space="preserve"> урахування</w:t>
            </w:r>
            <w:r w:rsidRPr="00310113">
              <w:rPr>
                <w:rFonts w:ascii="Times New Roman" w:eastAsia="Calibri" w:hAnsi="Times New Roman" w:cs="Times New Roman"/>
                <w:sz w:val="24"/>
                <w:szCs w:val="24"/>
                <w:lang w:eastAsia="ru-RU"/>
              </w:rPr>
              <w:t>м</w:t>
            </w:r>
            <w:r w:rsidRPr="00310113">
              <w:rPr>
                <w:rFonts w:ascii="Times New Roman" w:eastAsia="Calibri" w:hAnsi="Times New Roman" w:cs="Times New Roman"/>
                <w:sz w:val="24"/>
                <w:szCs w:val="24"/>
                <w:lang w:val="ru-RU" w:eastAsia="ru-RU"/>
              </w:rPr>
              <w:t xml:space="preserve"> ПДВ – для електронного аукціону із зниженням стартової ціни, грн</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959,40 з ПДВ</w:t>
            </w:r>
          </w:p>
        </w:tc>
      </w:tr>
      <w:tr w:rsidR="00142F16" w:rsidRPr="00310113" w:rsidTr="000072E9">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 xml:space="preserve">Стартова орендна плата </w:t>
            </w:r>
            <w:r w:rsidRPr="00310113">
              <w:rPr>
                <w:rFonts w:ascii="Times New Roman" w:eastAsia="Calibri" w:hAnsi="Times New Roman" w:cs="Times New Roman"/>
                <w:sz w:val="24"/>
                <w:szCs w:val="24"/>
                <w:lang w:eastAsia="ru-RU"/>
              </w:rPr>
              <w:t>з</w:t>
            </w:r>
            <w:r w:rsidRPr="00310113">
              <w:rPr>
                <w:rFonts w:ascii="Times New Roman" w:eastAsia="Calibri" w:hAnsi="Times New Roman" w:cs="Times New Roman"/>
                <w:sz w:val="24"/>
                <w:szCs w:val="24"/>
                <w:lang w:val="ru-RU" w:eastAsia="ru-RU"/>
              </w:rPr>
              <w:t xml:space="preserve"> урахування</w:t>
            </w:r>
            <w:r w:rsidRPr="00310113">
              <w:rPr>
                <w:rFonts w:ascii="Times New Roman" w:eastAsia="Calibri" w:hAnsi="Times New Roman" w:cs="Times New Roman"/>
                <w:sz w:val="24"/>
                <w:szCs w:val="24"/>
                <w:lang w:eastAsia="ru-RU"/>
              </w:rPr>
              <w:t>м</w:t>
            </w:r>
            <w:r w:rsidRPr="00310113">
              <w:rPr>
                <w:rFonts w:ascii="Times New Roman" w:eastAsia="Calibri" w:hAnsi="Times New Roman" w:cs="Times New Roman"/>
                <w:sz w:val="24"/>
                <w:szCs w:val="24"/>
                <w:lang w:val="ru-RU" w:eastAsia="ru-RU"/>
              </w:rPr>
              <w:t xml:space="preserve"> ПДВ – для електронного аукціону за методом покрокового зниження стартової орендної плати та подальшого подання цінових пропозицій, грн</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959,40 з ПДВ</w:t>
            </w:r>
          </w:p>
        </w:tc>
      </w:tr>
      <w:tr w:rsidR="00142F16" w:rsidRPr="00310113" w:rsidTr="000072E9">
        <w:trPr>
          <w:trHeight w:val="315"/>
        </w:trPr>
        <w:tc>
          <w:tcPr>
            <w:tcW w:w="4917"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Цільове призначення об’єкта оренди: можна використовувати майно за будь-яким призначенням або є обмеження у використанні</w:t>
            </w:r>
          </w:p>
        </w:tc>
        <w:tc>
          <w:tcPr>
            <w:tcW w:w="5538"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Майно може використовуватись </w:t>
            </w:r>
            <w:r w:rsidRPr="00310113">
              <w:rPr>
                <w:rFonts w:ascii="Times New Roman" w:eastAsia="Times New Roman" w:hAnsi="Times New Roman" w:cs="Times New Roman"/>
                <w:sz w:val="24"/>
                <w:szCs w:val="24"/>
                <w:lang w:val="ru-RU" w:eastAsia="ru-RU"/>
              </w:rPr>
              <w:t xml:space="preserve">за будь-яким </w:t>
            </w:r>
            <w:r w:rsidRPr="00310113">
              <w:rPr>
                <w:rFonts w:ascii="Times New Roman" w:eastAsia="Times New Roman" w:hAnsi="Times New Roman" w:cs="Times New Roman"/>
                <w:sz w:val="24"/>
                <w:szCs w:val="24"/>
                <w:lang w:eastAsia="ru-RU"/>
              </w:rPr>
              <w:t xml:space="preserve">цільовим призначенням </w:t>
            </w:r>
          </w:p>
        </w:tc>
      </w:tr>
      <w:tr w:rsidR="00142F16" w:rsidRPr="00310113" w:rsidTr="000072E9">
        <w:trPr>
          <w:trHeight w:val="315"/>
        </w:trPr>
        <w:tc>
          <w:tcPr>
            <w:tcW w:w="49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 xml:space="preserve">Наявність рішення про затвердження </w:t>
            </w:r>
            <w:r w:rsidRPr="00310113">
              <w:rPr>
                <w:rFonts w:ascii="Times New Roman" w:eastAsia="Calibri" w:hAnsi="Times New Roman" w:cs="Times New Roman"/>
                <w:sz w:val="24"/>
                <w:szCs w:val="24"/>
                <w:lang w:eastAsia="ru-RU"/>
              </w:rPr>
              <w:t xml:space="preserve">умов </w:t>
            </w:r>
            <w:r w:rsidRPr="00310113">
              <w:rPr>
                <w:rFonts w:ascii="Times New Roman" w:eastAsia="Calibri" w:hAnsi="Times New Roman" w:cs="Times New Roman"/>
                <w:sz w:val="24"/>
                <w:szCs w:val="24"/>
                <w:lang w:val="ru-RU" w:eastAsia="ru-RU"/>
              </w:rPr>
              <w:t>оренди</w:t>
            </w:r>
            <w:r w:rsidRPr="00310113">
              <w:rPr>
                <w:rFonts w:ascii="Times New Roman" w:eastAsia="Calibri" w:hAnsi="Times New Roman" w:cs="Times New Roman"/>
                <w:sz w:val="24"/>
                <w:szCs w:val="24"/>
                <w:lang w:eastAsia="ru-RU"/>
              </w:rPr>
              <w:t>.</w:t>
            </w:r>
            <w:r w:rsidRPr="00310113">
              <w:rPr>
                <w:rFonts w:ascii="Times New Roman" w:eastAsia="Calibri" w:hAnsi="Times New Roman" w:cs="Times New Roman"/>
                <w:sz w:val="24"/>
                <w:szCs w:val="24"/>
                <w:lang w:val="ru-RU" w:eastAsia="ru-RU"/>
              </w:rPr>
              <w:t xml:space="preserve"> </w:t>
            </w:r>
          </w:p>
        </w:tc>
        <w:tc>
          <w:tcPr>
            <w:tcW w:w="553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Так</w:t>
            </w:r>
          </w:p>
        </w:tc>
      </w:tr>
      <w:tr w:rsidR="00142F16" w:rsidRPr="00310113" w:rsidTr="000072E9">
        <w:trPr>
          <w:trHeight w:val="315"/>
        </w:trPr>
        <w:tc>
          <w:tcPr>
            <w:tcW w:w="49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 xml:space="preserve">Рішення орендодавця про затвердження </w:t>
            </w:r>
            <w:r w:rsidRPr="00310113">
              <w:rPr>
                <w:rFonts w:ascii="Times New Roman" w:eastAsia="Times New Roman" w:hAnsi="Times New Roman" w:cs="Times New Roman"/>
                <w:sz w:val="24"/>
                <w:szCs w:val="24"/>
                <w:lang w:eastAsia="ru-RU"/>
              </w:rPr>
              <w:t xml:space="preserve">умов </w:t>
            </w:r>
            <w:r w:rsidRPr="00310113">
              <w:rPr>
                <w:rFonts w:ascii="Times New Roman" w:eastAsia="Times New Roman" w:hAnsi="Times New Roman" w:cs="Times New Roman"/>
                <w:sz w:val="24"/>
                <w:szCs w:val="24"/>
                <w:lang w:val="ru-RU" w:eastAsia="ru-RU"/>
              </w:rPr>
              <w:t>оренди</w:t>
            </w:r>
          </w:p>
        </w:tc>
        <w:tc>
          <w:tcPr>
            <w:tcW w:w="553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Рішення виконавчого комітету Новороздільської міської ради № _____ від 17.11.2022р.</w:t>
            </w:r>
          </w:p>
        </w:tc>
      </w:tr>
      <w:tr w:rsidR="00142F16" w:rsidRPr="00310113" w:rsidTr="000072E9">
        <w:trPr>
          <w:trHeight w:val="315"/>
        </w:trPr>
        <w:tc>
          <w:tcPr>
            <w:tcW w:w="4917"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З</w:t>
            </w:r>
            <w:r w:rsidRPr="00310113">
              <w:rPr>
                <w:rFonts w:ascii="Times New Roman" w:eastAsia="Calibri" w:hAnsi="Times New Roman" w:cs="Times New Roman"/>
                <w:sz w:val="24"/>
                <w:szCs w:val="24"/>
                <w:lang w:val="ru-RU" w:eastAsia="ru-RU"/>
              </w:rPr>
              <w:t>года на передачу майна в суборенду відповідно до п.169</w:t>
            </w:r>
            <w:r w:rsidRPr="00310113">
              <w:rPr>
                <w:rFonts w:ascii="Times New Roman" w:eastAsia="Calibri" w:hAnsi="Times New Roman" w:cs="Times New Roman"/>
                <w:sz w:val="24"/>
                <w:szCs w:val="24"/>
                <w:lang w:eastAsia="ru-RU"/>
              </w:rPr>
              <w:t xml:space="preserve"> Порядку</w:t>
            </w:r>
          </w:p>
        </w:tc>
        <w:tc>
          <w:tcPr>
            <w:tcW w:w="5538"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 xml:space="preserve">Передача </w:t>
            </w:r>
            <w:r w:rsidRPr="00310113">
              <w:rPr>
                <w:rFonts w:ascii="Times New Roman" w:eastAsia="Calibri" w:hAnsi="Times New Roman" w:cs="Times New Roman"/>
                <w:sz w:val="24"/>
                <w:szCs w:val="24"/>
                <w:lang w:val="ru-RU" w:eastAsia="ru-RU"/>
              </w:rPr>
              <w:t>майна в суборенду</w:t>
            </w:r>
            <w:r w:rsidRPr="00310113">
              <w:rPr>
                <w:rFonts w:ascii="Times New Roman" w:eastAsia="Calibri" w:hAnsi="Times New Roman" w:cs="Times New Roman"/>
                <w:sz w:val="24"/>
                <w:szCs w:val="24"/>
                <w:lang w:eastAsia="ru-RU"/>
              </w:rPr>
              <w:t xml:space="preserve"> не передбачається</w:t>
            </w:r>
          </w:p>
        </w:tc>
      </w:tr>
      <w:tr w:rsidR="00142F16" w:rsidRPr="00310113" w:rsidTr="000072E9">
        <w:trPr>
          <w:trHeight w:val="3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Погодинне використання майна</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eastAsia="ru-RU"/>
              </w:rPr>
              <w:t>Н</w:t>
            </w:r>
            <w:r w:rsidRPr="00310113">
              <w:rPr>
                <w:rFonts w:ascii="Times New Roman" w:eastAsia="Calibri" w:hAnsi="Times New Roman" w:cs="Times New Roman"/>
                <w:sz w:val="24"/>
                <w:szCs w:val="24"/>
                <w:lang w:val="ru-RU" w:eastAsia="ru-RU"/>
              </w:rPr>
              <w:t>е передбачене</w:t>
            </w:r>
          </w:p>
        </w:tc>
      </w:tr>
      <w:tr w:rsidR="00142F16" w:rsidRPr="00310113" w:rsidTr="000072E9">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val="ru-RU" w:eastAsia="ru-RU"/>
              </w:rPr>
              <w:t>Вимоги до орендаря</w:t>
            </w:r>
            <w:r w:rsidRPr="00310113">
              <w:rPr>
                <w:rFonts w:ascii="Times New Roman" w:eastAsia="Calibri" w:hAnsi="Times New Roman" w:cs="Times New Roman"/>
                <w:sz w:val="24"/>
                <w:szCs w:val="24"/>
                <w:lang w:eastAsia="ru-RU"/>
              </w:rPr>
              <w:t xml:space="preserve"> </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142F16" w:rsidRPr="00310113" w:rsidTr="000072E9">
        <w:trPr>
          <w:trHeight w:val="315"/>
        </w:trPr>
        <w:tc>
          <w:tcPr>
            <w:tcW w:w="4917"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val="ru-RU" w:eastAsia="ru-RU"/>
              </w:rPr>
              <w:lastRenderedPageBreak/>
              <w:t>Розмір авансового внеску</w:t>
            </w:r>
            <w:r w:rsidRPr="00310113">
              <w:rPr>
                <w:rFonts w:ascii="Times New Roman" w:eastAsia="Times New Roman" w:hAnsi="Times New Roman" w:cs="Times New Roman"/>
                <w:sz w:val="24"/>
                <w:szCs w:val="24"/>
                <w:lang w:eastAsia="ru-RU"/>
              </w:rPr>
              <w:t xml:space="preserve"> (дві місячні орендні плати)</w:t>
            </w:r>
            <w:r w:rsidRPr="00310113">
              <w:rPr>
                <w:rFonts w:ascii="Times New Roman" w:eastAsia="Times New Roman" w:hAnsi="Times New Roman" w:cs="Times New Roman"/>
                <w:sz w:val="24"/>
                <w:szCs w:val="24"/>
                <w:lang w:val="ru-RU" w:eastAsia="ru-RU"/>
              </w:rPr>
              <w:t>, грн</w:t>
            </w:r>
            <w:r w:rsidRPr="00310113">
              <w:rPr>
                <w:rFonts w:ascii="Times New Roman" w:eastAsia="Times New Roman" w:hAnsi="Times New Roman" w:cs="Times New Roman"/>
                <w:sz w:val="24"/>
                <w:szCs w:val="24"/>
                <w:lang w:eastAsia="ru-RU"/>
              </w:rPr>
              <w:t>. з ПДВ.</w:t>
            </w:r>
          </w:p>
        </w:tc>
        <w:tc>
          <w:tcPr>
            <w:tcW w:w="55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MS Mincho" w:hAnsi="Times New Roman" w:cs="Times New Roman"/>
                <w:sz w:val="24"/>
                <w:szCs w:val="24"/>
                <w:lang w:eastAsia="ru-RU"/>
              </w:rPr>
              <w:t>Не сплачується на підставі абз. 2, п. 2 Постанови КМУ від 27.05.2022р. № 634</w:t>
            </w:r>
          </w:p>
        </w:tc>
      </w:tr>
      <w:tr w:rsidR="00142F16" w:rsidRPr="00310113" w:rsidTr="000072E9">
        <w:trPr>
          <w:trHeight w:val="315"/>
        </w:trPr>
        <w:tc>
          <w:tcPr>
            <w:tcW w:w="49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Страхування Орендарем  об’єкта оренди на користь Балансоутримувача</w:t>
            </w:r>
          </w:p>
        </w:tc>
        <w:tc>
          <w:tcPr>
            <w:tcW w:w="5538"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Times New Roman" w:hAnsi="Times New Roman" w:cs="Times New Roman"/>
                <w:sz w:val="24"/>
                <w:szCs w:val="24"/>
                <w:lang w:eastAsia="ru-RU"/>
              </w:rPr>
              <w:t>Страхова вартість вказана у проекті Договору оренди</w:t>
            </w:r>
          </w:p>
        </w:tc>
      </w:tr>
      <w:tr w:rsidR="00142F16" w:rsidRPr="00310113" w:rsidTr="000072E9">
        <w:trPr>
          <w:trHeight w:val="315"/>
        </w:trPr>
        <w:tc>
          <w:tcPr>
            <w:tcW w:w="10455"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hideMark/>
          </w:tcPr>
          <w:p w:rsidR="00142F16" w:rsidRPr="00310113" w:rsidRDefault="00142F16" w:rsidP="00465DDE">
            <w:pPr>
              <w:spacing w:after="0" w:line="240" w:lineRule="auto"/>
              <w:jc w:val="center"/>
              <w:rPr>
                <w:rFonts w:ascii="Times New Roman" w:eastAsia="Calibri" w:hAnsi="Times New Roman" w:cs="Times New Roman"/>
                <w:b/>
                <w:bCs/>
                <w:sz w:val="24"/>
                <w:szCs w:val="24"/>
                <w:lang w:val="ru-RU" w:eastAsia="ru-RU"/>
              </w:rPr>
            </w:pPr>
            <w:r w:rsidRPr="00310113">
              <w:rPr>
                <w:rFonts w:ascii="Times New Roman" w:eastAsia="Calibri" w:hAnsi="Times New Roman" w:cs="Times New Roman"/>
                <w:b/>
                <w:bCs/>
                <w:sz w:val="24"/>
                <w:szCs w:val="24"/>
                <w:lang w:val="ru-RU" w:eastAsia="ru-RU"/>
              </w:rPr>
              <w:t>Інформація про аукціон та його умови</w:t>
            </w:r>
          </w:p>
        </w:tc>
      </w:tr>
      <w:tr w:rsidR="00142F16" w:rsidRPr="00310113" w:rsidTr="000072E9">
        <w:trPr>
          <w:trHeight w:val="315"/>
        </w:trPr>
        <w:tc>
          <w:tcPr>
            <w:tcW w:w="4917"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Дата аукціону</w:t>
            </w:r>
          </w:p>
        </w:tc>
        <w:tc>
          <w:tcPr>
            <w:tcW w:w="5538"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 xml:space="preserve">Дата аукціону </w:t>
            </w:r>
            <w:r w:rsidR="004421FF">
              <w:rPr>
                <w:rFonts w:ascii="Times New Roman" w:eastAsia="Calibri" w:hAnsi="Times New Roman" w:cs="Times New Roman"/>
                <w:sz w:val="24"/>
                <w:szCs w:val="24"/>
                <w:lang w:eastAsia="ru-RU"/>
              </w:rPr>
              <w:t>06</w:t>
            </w:r>
            <w:r w:rsidRPr="00310113">
              <w:rPr>
                <w:rFonts w:ascii="Times New Roman" w:eastAsia="Calibri" w:hAnsi="Times New Roman" w:cs="Times New Roman"/>
                <w:sz w:val="24"/>
                <w:szCs w:val="24"/>
                <w:lang w:val="ru-RU" w:eastAsia="ru-RU"/>
              </w:rPr>
              <w:t>.</w:t>
            </w:r>
            <w:r w:rsidRPr="00310113">
              <w:rPr>
                <w:rFonts w:ascii="Times New Roman" w:eastAsia="Calibri" w:hAnsi="Times New Roman" w:cs="Times New Roman"/>
                <w:sz w:val="24"/>
                <w:szCs w:val="24"/>
                <w:lang w:eastAsia="ru-RU"/>
              </w:rPr>
              <w:t>12</w:t>
            </w:r>
            <w:r w:rsidRPr="00310113">
              <w:rPr>
                <w:rFonts w:ascii="Times New Roman" w:eastAsia="Calibri" w:hAnsi="Times New Roman" w:cs="Times New Roman"/>
                <w:sz w:val="24"/>
                <w:szCs w:val="24"/>
                <w:lang w:val="ru-RU" w:eastAsia="ru-RU"/>
              </w:rPr>
              <w:t>.202</w:t>
            </w:r>
            <w:r w:rsidRPr="00310113">
              <w:rPr>
                <w:rFonts w:ascii="Times New Roman" w:eastAsia="Calibri" w:hAnsi="Times New Roman" w:cs="Times New Roman"/>
                <w:sz w:val="24"/>
                <w:szCs w:val="24"/>
                <w:lang w:eastAsia="ru-RU"/>
              </w:rPr>
              <w:t>2</w:t>
            </w:r>
            <w:r w:rsidRPr="00310113">
              <w:rPr>
                <w:rFonts w:ascii="Times New Roman" w:eastAsia="Calibri" w:hAnsi="Times New Roman" w:cs="Times New Roman"/>
                <w:sz w:val="24"/>
                <w:szCs w:val="24"/>
                <w:lang w:val="ru-RU" w:eastAsia="ru-RU"/>
              </w:rPr>
              <w:t xml:space="preserve"> року. Час проведення аукціону встановлюється електронною торговою системою відповідно до вимог Порядку проведення електронних аукціонів.</w:t>
            </w:r>
          </w:p>
        </w:tc>
      </w:tr>
      <w:tr w:rsidR="00142F16" w:rsidRPr="00310113" w:rsidTr="000072E9">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Спосіб аукціону</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Електронний аукціон</w:t>
            </w:r>
          </w:p>
        </w:tc>
      </w:tr>
      <w:tr w:rsidR="00142F16" w:rsidRPr="00310113" w:rsidTr="000072E9">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Кінцевий строк подання заяви на участь в аукціоні</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 xml:space="preserve">Кінцевий строк подання заяви на участь в аукціоні </w:t>
            </w:r>
            <w:r w:rsidR="004421FF">
              <w:rPr>
                <w:rFonts w:ascii="Times New Roman" w:eastAsia="Calibri" w:hAnsi="Times New Roman" w:cs="Times New Roman"/>
                <w:sz w:val="24"/>
                <w:szCs w:val="24"/>
                <w:lang w:eastAsia="ru-RU"/>
              </w:rPr>
              <w:t>05</w:t>
            </w:r>
            <w:r w:rsidRPr="00310113">
              <w:rPr>
                <w:rFonts w:ascii="Times New Roman" w:eastAsia="Calibri" w:hAnsi="Times New Roman" w:cs="Times New Roman"/>
                <w:sz w:val="24"/>
                <w:szCs w:val="24"/>
                <w:lang w:val="ru-RU" w:eastAsia="ru-RU"/>
              </w:rPr>
              <w:t>.</w:t>
            </w:r>
            <w:r w:rsidRPr="00310113">
              <w:rPr>
                <w:rFonts w:ascii="Times New Roman" w:eastAsia="Calibri" w:hAnsi="Times New Roman" w:cs="Times New Roman"/>
                <w:sz w:val="24"/>
                <w:szCs w:val="24"/>
                <w:lang w:eastAsia="ru-RU"/>
              </w:rPr>
              <w:t>12</w:t>
            </w:r>
            <w:r w:rsidRPr="00310113">
              <w:rPr>
                <w:rFonts w:ascii="Times New Roman" w:eastAsia="Calibri" w:hAnsi="Times New Roman" w:cs="Times New Roman"/>
                <w:sz w:val="24"/>
                <w:szCs w:val="24"/>
                <w:lang w:val="ru-RU" w:eastAsia="ru-RU"/>
              </w:rPr>
              <w:t>.202</w:t>
            </w:r>
            <w:r w:rsidRPr="00310113">
              <w:rPr>
                <w:rFonts w:ascii="Times New Roman" w:eastAsia="Calibri" w:hAnsi="Times New Roman" w:cs="Times New Roman"/>
                <w:sz w:val="24"/>
                <w:szCs w:val="24"/>
                <w:lang w:eastAsia="ru-RU"/>
              </w:rPr>
              <w:t>2</w:t>
            </w:r>
            <w:r w:rsidRPr="00310113">
              <w:rPr>
                <w:rFonts w:ascii="Times New Roman" w:eastAsia="Calibri" w:hAnsi="Times New Roman" w:cs="Times New Roman"/>
                <w:sz w:val="24"/>
                <w:szCs w:val="24"/>
                <w:lang w:val="ru-RU" w:eastAsia="ru-RU"/>
              </w:rPr>
              <w:t xml:space="preserve"> року,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142F16" w:rsidRPr="00310113" w:rsidTr="000072E9">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Розмір мінімального кроку підвищення стартової орендної плати під час аукціону, грн</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19,19</w:t>
            </w:r>
          </w:p>
          <w:p w:rsidR="00142F16" w:rsidRPr="00310113" w:rsidRDefault="00142F16" w:rsidP="00465DDE">
            <w:pPr>
              <w:spacing w:after="0" w:line="240" w:lineRule="auto"/>
              <w:rPr>
                <w:rFonts w:ascii="Times New Roman" w:eastAsia="Calibri" w:hAnsi="Times New Roman" w:cs="Times New Roman"/>
                <w:sz w:val="24"/>
                <w:szCs w:val="24"/>
                <w:lang w:eastAsia="ru-RU"/>
              </w:rPr>
            </w:pPr>
          </w:p>
        </w:tc>
      </w:tr>
      <w:tr w:rsidR="00142F16" w:rsidRPr="00310113" w:rsidTr="000072E9">
        <w:trPr>
          <w:trHeight w:val="3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Розмір гарантійного внеску, грн</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Times New Roman" w:hAnsi="Times New Roman" w:cs="Times New Roman"/>
                <w:sz w:val="24"/>
                <w:szCs w:val="24"/>
                <w:lang w:eastAsia="ru-RU"/>
              </w:rPr>
              <w:t>3837,6</w:t>
            </w:r>
          </w:p>
        </w:tc>
      </w:tr>
      <w:tr w:rsidR="00142F16" w:rsidRPr="00310113" w:rsidTr="000072E9">
        <w:trPr>
          <w:trHeight w:val="92"/>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Розмір реєстраційного внеску, грн</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650,00</w:t>
            </w:r>
          </w:p>
        </w:tc>
      </w:tr>
      <w:tr w:rsidR="00142F16" w:rsidRPr="00310113" w:rsidTr="000072E9">
        <w:trPr>
          <w:trHeight w:val="793"/>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Кількість кроків аукціону за методом покрокового зниження стартової орендної плати та подальшого подання цінових пропозицій</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4</w:t>
            </w:r>
          </w:p>
          <w:p w:rsidR="00142F16" w:rsidRPr="00310113" w:rsidRDefault="00142F16" w:rsidP="00465DDE">
            <w:pPr>
              <w:spacing w:after="0" w:line="240" w:lineRule="auto"/>
              <w:rPr>
                <w:rFonts w:ascii="Times New Roman" w:eastAsia="Calibri" w:hAnsi="Times New Roman" w:cs="Times New Roman"/>
                <w:sz w:val="24"/>
                <w:szCs w:val="24"/>
                <w:lang w:eastAsia="ru-RU"/>
              </w:rPr>
            </w:pPr>
          </w:p>
          <w:p w:rsidR="00142F16" w:rsidRPr="00310113" w:rsidRDefault="00142F16" w:rsidP="00465DDE">
            <w:pPr>
              <w:spacing w:after="0" w:line="240" w:lineRule="auto"/>
              <w:rPr>
                <w:rFonts w:ascii="Times New Roman" w:eastAsia="Calibri" w:hAnsi="Times New Roman" w:cs="Times New Roman"/>
                <w:sz w:val="24"/>
                <w:szCs w:val="24"/>
                <w:lang w:eastAsia="ru-RU"/>
              </w:rPr>
            </w:pPr>
          </w:p>
          <w:p w:rsidR="00142F16" w:rsidRPr="00310113" w:rsidRDefault="00142F16" w:rsidP="00465DDE">
            <w:pPr>
              <w:spacing w:after="0" w:line="240" w:lineRule="auto"/>
              <w:rPr>
                <w:rFonts w:ascii="Times New Roman" w:eastAsia="Calibri" w:hAnsi="Times New Roman" w:cs="Times New Roman"/>
                <w:sz w:val="24"/>
                <w:szCs w:val="24"/>
                <w:lang w:eastAsia="ru-RU"/>
              </w:rPr>
            </w:pPr>
          </w:p>
        </w:tc>
      </w:tr>
      <w:tr w:rsidR="00142F16" w:rsidRPr="00310113" w:rsidTr="000072E9">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Посилання на сторінку офіційного веб-сайта адміністратора, на якій зазначені реквізити рахунків операторів електронних майданчиків, відкритих для сплати потенційними орендарями гарантійних та реєстраційних внесків</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142F16" w:rsidRPr="00310113" w:rsidRDefault="00003F06" w:rsidP="00465DDE">
            <w:pPr>
              <w:spacing w:after="0" w:line="240" w:lineRule="auto"/>
              <w:rPr>
                <w:rFonts w:ascii="Times New Roman" w:eastAsia="Calibri" w:hAnsi="Times New Roman" w:cs="Times New Roman"/>
                <w:sz w:val="24"/>
                <w:szCs w:val="24"/>
                <w:u w:val="single"/>
                <w:lang w:eastAsia="ru-RU"/>
              </w:rPr>
            </w:pPr>
            <w:hyperlink r:id="rId16" w:tgtFrame="_blank" w:history="1">
              <w:r w:rsidR="00142F16" w:rsidRPr="00310113">
                <w:rPr>
                  <w:rFonts w:ascii="Times New Roman" w:eastAsia="Calibri" w:hAnsi="Times New Roman" w:cs="Times New Roman"/>
                  <w:sz w:val="24"/>
                  <w:u w:val="single"/>
                  <w:lang w:val="ru-RU" w:eastAsia="ru-RU"/>
                </w:rPr>
                <w:t>https</w:t>
              </w:r>
              <w:r w:rsidR="00142F16" w:rsidRPr="00310113">
                <w:rPr>
                  <w:rFonts w:ascii="Times New Roman" w:eastAsia="Calibri" w:hAnsi="Times New Roman" w:cs="Times New Roman"/>
                  <w:sz w:val="24"/>
                  <w:u w:val="single"/>
                  <w:lang w:eastAsia="ru-RU"/>
                </w:rPr>
                <w:t>://</w:t>
              </w:r>
              <w:r w:rsidR="00142F16" w:rsidRPr="00310113">
                <w:rPr>
                  <w:rFonts w:ascii="Times New Roman" w:eastAsia="Calibri" w:hAnsi="Times New Roman" w:cs="Times New Roman"/>
                  <w:sz w:val="24"/>
                  <w:u w:val="single"/>
                  <w:lang w:val="ru-RU" w:eastAsia="ru-RU"/>
                </w:rPr>
                <w:t>prozorro</w:t>
              </w:r>
              <w:r w:rsidR="00142F16" w:rsidRPr="00310113">
                <w:rPr>
                  <w:rFonts w:ascii="Times New Roman" w:eastAsia="Calibri" w:hAnsi="Times New Roman" w:cs="Times New Roman"/>
                  <w:sz w:val="24"/>
                  <w:u w:val="single"/>
                  <w:lang w:eastAsia="ru-RU"/>
                </w:rPr>
                <w:t>.</w:t>
              </w:r>
              <w:r w:rsidR="00142F16" w:rsidRPr="00310113">
                <w:rPr>
                  <w:rFonts w:ascii="Times New Roman" w:eastAsia="Calibri" w:hAnsi="Times New Roman" w:cs="Times New Roman"/>
                  <w:sz w:val="24"/>
                  <w:u w:val="single"/>
                  <w:lang w:val="ru-RU" w:eastAsia="ru-RU"/>
                </w:rPr>
                <w:t>sale</w:t>
              </w:r>
              <w:r w:rsidR="00142F16" w:rsidRPr="00310113">
                <w:rPr>
                  <w:rFonts w:ascii="Times New Roman" w:eastAsia="Calibri" w:hAnsi="Times New Roman" w:cs="Times New Roman"/>
                  <w:sz w:val="24"/>
                  <w:u w:val="single"/>
                  <w:lang w:eastAsia="ru-RU"/>
                </w:rPr>
                <w:t>/</w:t>
              </w:r>
              <w:r w:rsidR="00142F16" w:rsidRPr="00310113">
                <w:rPr>
                  <w:rFonts w:ascii="Times New Roman" w:eastAsia="Calibri" w:hAnsi="Times New Roman" w:cs="Times New Roman"/>
                  <w:sz w:val="24"/>
                  <w:u w:val="single"/>
                  <w:lang w:val="ru-RU" w:eastAsia="ru-RU"/>
                </w:rPr>
                <w:t>info</w:t>
              </w:r>
              <w:r w:rsidR="00142F16" w:rsidRPr="00310113">
                <w:rPr>
                  <w:rFonts w:ascii="Times New Roman" w:eastAsia="Calibri" w:hAnsi="Times New Roman" w:cs="Times New Roman"/>
                  <w:sz w:val="24"/>
                  <w:u w:val="single"/>
                  <w:lang w:eastAsia="ru-RU"/>
                </w:rPr>
                <w:t>/</w:t>
              </w:r>
              <w:r w:rsidR="00142F16" w:rsidRPr="00310113">
                <w:rPr>
                  <w:rFonts w:ascii="Times New Roman" w:eastAsia="Calibri" w:hAnsi="Times New Roman" w:cs="Times New Roman"/>
                  <w:sz w:val="24"/>
                  <w:u w:val="single"/>
                  <w:lang w:val="ru-RU" w:eastAsia="ru-RU"/>
                </w:rPr>
                <w:t>elektronni</w:t>
              </w:r>
              <w:r w:rsidR="00142F16" w:rsidRPr="00310113">
                <w:rPr>
                  <w:rFonts w:ascii="Times New Roman" w:eastAsia="Calibri" w:hAnsi="Times New Roman" w:cs="Times New Roman"/>
                  <w:sz w:val="24"/>
                  <w:u w:val="single"/>
                  <w:lang w:eastAsia="ru-RU"/>
                </w:rPr>
                <w:t>-</w:t>
              </w:r>
              <w:r w:rsidR="00142F16" w:rsidRPr="00310113">
                <w:rPr>
                  <w:rFonts w:ascii="Times New Roman" w:eastAsia="Calibri" w:hAnsi="Times New Roman" w:cs="Times New Roman"/>
                  <w:sz w:val="24"/>
                  <w:u w:val="single"/>
                  <w:lang w:val="ru-RU" w:eastAsia="ru-RU"/>
                </w:rPr>
                <w:t>majdanchiki</w:t>
              </w:r>
              <w:r w:rsidR="00142F16" w:rsidRPr="00310113">
                <w:rPr>
                  <w:rFonts w:ascii="Times New Roman" w:eastAsia="Calibri" w:hAnsi="Times New Roman" w:cs="Times New Roman"/>
                  <w:sz w:val="24"/>
                  <w:u w:val="single"/>
                  <w:lang w:eastAsia="ru-RU"/>
                </w:rPr>
                <w:t>-</w:t>
              </w:r>
              <w:r w:rsidR="00142F16" w:rsidRPr="00310113">
                <w:rPr>
                  <w:rFonts w:ascii="Times New Roman" w:eastAsia="Calibri" w:hAnsi="Times New Roman" w:cs="Times New Roman"/>
                  <w:sz w:val="24"/>
                  <w:u w:val="single"/>
                  <w:lang w:val="ru-RU" w:eastAsia="ru-RU"/>
                </w:rPr>
                <w:t>ets</w:t>
              </w:r>
              <w:r w:rsidR="00142F16" w:rsidRPr="00310113">
                <w:rPr>
                  <w:rFonts w:ascii="Times New Roman" w:eastAsia="Calibri" w:hAnsi="Times New Roman" w:cs="Times New Roman"/>
                  <w:sz w:val="24"/>
                  <w:u w:val="single"/>
                  <w:lang w:eastAsia="ru-RU"/>
                </w:rPr>
                <w:t>-</w:t>
              </w:r>
              <w:r w:rsidR="00142F16" w:rsidRPr="00310113">
                <w:rPr>
                  <w:rFonts w:ascii="Times New Roman" w:eastAsia="Calibri" w:hAnsi="Times New Roman" w:cs="Times New Roman"/>
                  <w:sz w:val="24"/>
                  <w:u w:val="single"/>
                  <w:lang w:val="ru-RU" w:eastAsia="ru-RU"/>
                </w:rPr>
                <w:t>prozorroprodazhi</w:t>
              </w:r>
              <w:r w:rsidR="00142F16" w:rsidRPr="00310113">
                <w:rPr>
                  <w:rFonts w:ascii="Times New Roman" w:eastAsia="Calibri" w:hAnsi="Times New Roman" w:cs="Times New Roman"/>
                  <w:sz w:val="24"/>
                  <w:u w:val="single"/>
                  <w:lang w:eastAsia="ru-RU"/>
                </w:rPr>
                <w:t>-</w:t>
              </w:r>
              <w:r w:rsidR="00142F16" w:rsidRPr="00310113">
                <w:rPr>
                  <w:rFonts w:ascii="Times New Roman" w:eastAsia="Calibri" w:hAnsi="Times New Roman" w:cs="Times New Roman"/>
                  <w:sz w:val="24"/>
                  <w:u w:val="single"/>
                  <w:lang w:val="ru-RU" w:eastAsia="ru-RU"/>
                </w:rPr>
                <w:t>cbd</w:t>
              </w:r>
              <w:r w:rsidR="00142F16" w:rsidRPr="00310113">
                <w:rPr>
                  <w:rFonts w:ascii="Times New Roman" w:eastAsia="Calibri" w:hAnsi="Times New Roman" w:cs="Times New Roman"/>
                  <w:sz w:val="24"/>
                  <w:u w:val="single"/>
                  <w:lang w:eastAsia="ru-RU"/>
                </w:rPr>
                <w:t>2</w:t>
              </w:r>
            </w:hyperlink>
          </w:p>
        </w:tc>
      </w:tr>
      <w:tr w:rsidR="00142F16" w:rsidRPr="00310113" w:rsidTr="000072E9">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142F16" w:rsidRPr="00310113" w:rsidRDefault="00142F16" w:rsidP="00465DDE">
            <w:pPr>
              <w:spacing w:after="0" w:line="240" w:lineRule="auto"/>
              <w:rPr>
                <w:rFonts w:ascii="Times New Roman" w:eastAsia="Calibri" w:hAnsi="Times New Roman" w:cs="Times New Roman"/>
                <w:bCs/>
                <w:sz w:val="24"/>
                <w:szCs w:val="24"/>
              </w:rPr>
            </w:pPr>
            <w:r w:rsidRPr="00310113">
              <w:rPr>
                <w:rFonts w:ascii="Times New Roman" w:eastAsia="Calibri" w:hAnsi="Times New Roman" w:cs="Times New Roman"/>
                <w:bCs/>
                <w:sz w:val="24"/>
                <w:szCs w:val="24"/>
              </w:rPr>
              <w:t xml:space="preserve">Оператор електронного майданчика здійснює перерахування </w:t>
            </w:r>
            <w:r w:rsidRPr="00310113">
              <w:rPr>
                <w:rFonts w:ascii="Times New Roman" w:eastAsia="Calibri" w:hAnsi="Times New Roman" w:cs="Times New Roman"/>
                <w:bCs/>
                <w:sz w:val="24"/>
                <w:szCs w:val="24"/>
                <w:u w:val="single"/>
              </w:rPr>
              <w:t>реєстраційного</w:t>
            </w:r>
            <w:r w:rsidRPr="00310113">
              <w:rPr>
                <w:rFonts w:ascii="Times New Roman" w:eastAsia="Calibri" w:hAnsi="Times New Roman" w:cs="Times New Roman"/>
                <w:bCs/>
                <w:sz w:val="24"/>
                <w:szCs w:val="24"/>
              </w:rPr>
              <w:t xml:space="preserve"> та гарантійного внесків в національній валюті на казначейські рахунки за такими реквізитами:: </w:t>
            </w:r>
            <w:r w:rsidRPr="00310113">
              <w:rPr>
                <w:rFonts w:ascii="Times New Roman" w:eastAsia="Calibri" w:hAnsi="Times New Roman" w:cs="Times New Roman"/>
                <w:bCs/>
                <w:sz w:val="24"/>
                <w:szCs w:val="24"/>
              </w:rPr>
              <w:br/>
              <w:t xml:space="preserve">Одержувач: ГУК Львiв/Новороздільська тг/  </w:t>
            </w:r>
          </w:p>
          <w:p w:rsidR="00142F16" w:rsidRPr="00310113" w:rsidRDefault="00142F16" w:rsidP="00465DDE">
            <w:pPr>
              <w:spacing w:after="0" w:line="240" w:lineRule="auto"/>
              <w:rPr>
                <w:rFonts w:ascii="Times New Roman" w:eastAsia="Calibri" w:hAnsi="Times New Roman" w:cs="Times New Roman"/>
                <w:bCs/>
                <w:sz w:val="24"/>
                <w:szCs w:val="24"/>
              </w:rPr>
            </w:pPr>
            <w:r w:rsidRPr="00310113">
              <w:rPr>
                <w:rFonts w:ascii="Times New Roman" w:eastAsia="Calibri" w:hAnsi="Times New Roman" w:cs="Times New Roman"/>
                <w:bCs/>
                <w:sz w:val="24"/>
                <w:szCs w:val="24"/>
              </w:rPr>
              <w:t>код. 21082400</w:t>
            </w:r>
          </w:p>
          <w:p w:rsidR="00142F16" w:rsidRPr="00310113" w:rsidRDefault="00142F16" w:rsidP="00465DDE">
            <w:pPr>
              <w:spacing w:after="0" w:line="240" w:lineRule="auto"/>
              <w:rPr>
                <w:rFonts w:ascii="Times New Roman" w:eastAsia="Calibri" w:hAnsi="Times New Roman" w:cs="Times New Roman"/>
                <w:bCs/>
                <w:sz w:val="24"/>
                <w:szCs w:val="24"/>
              </w:rPr>
            </w:pPr>
            <w:r w:rsidRPr="00310113">
              <w:rPr>
                <w:rFonts w:ascii="Times New Roman" w:eastAsia="Calibri" w:hAnsi="Times New Roman" w:cs="Times New Roman"/>
                <w:bCs/>
                <w:sz w:val="24"/>
                <w:szCs w:val="24"/>
              </w:rPr>
              <w:t>Рахунок № UA858999980314060593000013937</w:t>
            </w:r>
            <w:r w:rsidRPr="00310113">
              <w:rPr>
                <w:rFonts w:ascii="Times New Roman" w:eastAsia="Calibri" w:hAnsi="Times New Roman" w:cs="Times New Roman"/>
                <w:bCs/>
                <w:sz w:val="24"/>
                <w:szCs w:val="24"/>
              </w:rPr>
              <w:br/>
              <w:t>(для перерахування реєстраційного та гарантійного внесків)</w:t>
            </w:r>
            <w:r w:rsidRPr="00310113">
              <w:rPr>
                <w:rFonts w:ascii="Times New Roman" w:eastAsia="Calibri" w:hAnsi="Times New Roman" w:cs="Times New Roman"/>
                <w:bCs/>
                <w:sz w:val="24"/>
                <w:szCs w:val="24"/>
              </w:rPr>
              <w:br/>
              <w:t xml:space="preserve">Банк одержувача: Казначейство України </w:t>
            </w:r>
            <w:r w:rsidRPr="00310113">
              <w:rPr>
                <w:rFonts w:ascii="Times New Roman" w:eastAsia="Calibri" w:hAnsi="Times New Roman" w:cs="Times New Roman"/>
                <w:bCs/>
                <w:sz w:val="24"/>
                <w:szCs w:val="24"/>
              </w:rPr>
              <w:br/>
              <w:t>Код ЄДРПОУ 38008294</w:t>
            </w:r>
            <w:r w:rsidRPr="00310113">
              <w:rPr>
                <w:rFonts w:ascii="Times New Roman" w:eastAsia="Calibri" w:hAnsi="Times New Roman" w:cs="Times New Roman"/>
                <w:bCs/>
                <w:sz w:val="24"/>
                <w:szCs w:val="24"/>
              </w:rPr>
              <w:br/>
              <w:t>Призначення платежу: (обов’язково вказати за що)</w:t>
            </w:r>
          </w:p>
          <w:p w:rsidR="00142F16" w:rsidRPr="00310113" w:rsidRDefault="00142F16" w:rsidP="00465DDE">
            <w:pPr>
              <w:spacing w:after="0" w:line="240" w:lineRule="auto"/>
              <w:rPr>
                <w:rFonts w:ascii="Times New Roman" w:eastAsia="Calibri" w:hAnsi="Times New Roman" w:cs="Times New Roman"/>
                <w:bCs/>
                <w:sz w:val="24"/>
                <w:szCs w:val="24"/>
              </w:rPr>
            </w:pPr>
          </w:p>
          <w:p w:rsidR="00142F16" w:rsidRPr="00310113" w:rsidRDefault="00142F16" w:rsidP="00465DDE">
            <w:pPr>
              <w:spacing w:after="0" w:line="240" w:lineRule="auto"/>
              <w:rPr>
                <w:rFonts w:ascii="Times New Roman" w:eastAsia="Calibri" w:hAnsi="Times New Roman" w:cs="Times New Roman"/>
                <w:bCs/>
                <w:sz w:val="24"/>
                <w:szCs w:val="24"/>
              </w:rPr>
            </w:pPr>
            <w:r w:rsidRPr="00310113">
              <w:rPr>
                <w:rFonts w:ascii="Times New Roman" w:eastAsia="Calibri" w:hAnsi="Times New Roman" w:cs="Times New Roman"/>
                <w:bCs/>
                <w:sz w:val="24"/>
                <w:szCs w:val="24"/>
              </w:rPr>
              <w:t>Переможець аукціону здійснює перерахування авансового внеску та орендної плати на  рахунки за такими реквізитами:</w:t>
            </w:r>
            <w:r w:rsidRPr="00310113">
              <w:rPr>
                <w:rFonts w:ascii="Times New Roman" w:eastAsia="Calibri" w:hAnsi="Times New Roman" w:cs="Times New Roman"/>
                <w:bCs/>
                <w:sz w:val="24"/>
                <w:szCs w:val="24"/>
              </w:rPr>
              <w:br/>
              <w:t xml:space="preserve">в національній валюті: </w:t>
            </w:r>
          </w:p>
          <w:p w:rsidR="00142F16" w:rsidRPr="00310113" w:rsidRDefault="00142F16" w:rsidP="00465DDE">
            <w:pPr>
              <w:spacing w:after="0" w:line="240" w:lineRule="auto"/>
              <w:rPr>
                <w:rFonts w:ascii="Times New Roman" w:eastAsia="Calibri" w:hAnsi="Times New Roman" w:cs="Times New Roman"/>
                <w:bCs/>
                <w:sz w:val="24"/>
                <w:szCs w:val="24"/>
              </w:rPr>
            </w:pPr>
            <w:r w:rsidRPr="00310113">
              <w:rPr>
                <w:rFonts w:ascii="Times New Roman" w:eastAsia="Calibri" w:hAnsi="Times New Roman" w:cs="Times New Roman"/>
                <w:bCs/>
                <w:sz w:val="24"/>
                <w:szCs w:val="24"/>
              </w:rPr>
              <w:t xml:space="preserve">Одержувач: виконавчий комітет Новороздільської міської ради </w:t>
            </w:r>
          </w:p>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bCs/>
                <w:sz w:val="24"/>
                <w:szCs w:val="24"/>
              </w:rPr>
              <w:t xml:space="preserve">Рахунок № UA208201720355109052001040928 </w:t>
            </w:r>
            <w:r w:rsidRPr="00310113">
              <w:rPr>
                <w:rFonts w:ascii="Times New Roman" w:eastAsia="Calibri" w:hAnsi="Times New Roman" w:cs="Times New Roman"/>
                <w:bCs/>
                <w:sz w:val="24"/>
                <w:szCs w:val="24"/>
              </w:rPr>
              <w:br/>
              <w:t xml:space="preserve">(для перерахування орендної плати, реєстраційного </w:t>
            </w:r>
            <w:r w:rsidRPr="00310113">
              <w:rPr>
                <w:rFonts w:ascii="Times New Roman" w:eastAsia="Calibri" w:hAnsi="Times New Roman" w:cs="Times New Roman"/>
                <w:bCs/>
                <w:sz w:val="24"/>
                <w:szCs w:val="24"/>
              </w:rPr>
              <w:lastRenderedPageBreak/>
              <w:t>та авансового внеску)</w:t>
            </w:r>
            <w:r w:rsidRPr="00310113">
              <w:rPr>
                <w:rFonts w:ascii="Times New Roman" w:eastAsia="Calibri" w:hAnsi="Times New Roman" w:cs="Times New Roman"/>
                <w:bCs/>
                <w:sz w:val="24"/>
                <w:szCs w:val="24"/>
              </w:rPr>
              <w:br/>
              <w:t xml:space="preserve">Банк одержувача: УДКСУ у Миколаївському р-ні, Львівської області  </w:t>
            </w:r>
            <w:r w:rsidRPr="00310113">
              <w:rPr>
                <w:rFonts w:ascii="Times New Roman" w:eastAsia="Calibri" w:hAnsi="Times New Roman" w:cs="Times New Roman"/>
                <w:bCs/>
                <w:sz w:val="24"/>
                <w:szCs w:val="24"/>
              </w:rPr>
              <w:br/>
              <w:t>Код ЄДРПОУ 04056210</w:t>
            </w:r>
            <w:r w:rsidRPr="00310113">
              <w:rPr>
                <w:rFonts w:ascii="Times New Roman" w:eastAsia="Calibri" w:hAnsi="Times New Roman" w:cs="Times New Roman"/>
                <w:bCs/>
                <w:sz w:val="24"/>
                <w:szCs w:val="24"/>
              </w:rPr>
              <w:br/>
              <w:t>Призначення платежу: (обов’язково вказати за що)</w:t>
            </w:r>
          </w:p>
        </w:tc>
      </w:tr>
      <w:tr w:rsidR="00142F16" w:rsidRPr="00310113" w:rsidTr="000072E9">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eastAsia="ru-RU"/>
              </w:rPr>
              <w:lastRenderedPageBreak/>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eastAsia="ru-RU"/>
              </w:rPr>
              <w:t>2</w:t>
            </w:r>
            <w:r w:rsidRPr="00310113">
              <w:rPr>
                <w:rFonts w:ascii="Times New Roman" w:eastAsia="Calibri" w:hAnsi="Times New Roman" w:cs="Times New Roman"/>
                <w:sz w:val="24"/>
                <w:szCs w:val="24"/>
                <w:lang w:val="ru-RU" w:eastAsia="ru-RU"/>
              </w:rPr>
              <w:t>5 календарних днів з дати оприлюднення оголошення електронною торговою системою про передачу майна в оренду</w:t>
            </w:r>
          </w:p>
          <w:p w:rsidR="00142F16" w:rsidRPr="00310113" w:rsidRDefault="00142F16" w:rsidP="00465DDE">
            <w:pPr>
              <w:spacing w:after="0" w:line="240" w:lineRule="auto"/>
              <w:rPr>
                <w:rFonts w:ascii="Times New Roman" w:eastAsia="Calibri" w:hAnsi="Times New Roman" w:cs="Times New Roman"/>
                <w:sz w:val="24"/>
                <w:szCs w:val="24"/>
                <w:lang w:val="ru-RU" w:eastAsia="ru-RU"/>
              </w:rPr>
            </w:pPr>
          </w:p>
          <w:p w:rsidR="00142F16" w:rsidRPr="00310113" w:rsidRDefault="00142F16" w:rsidP="00465DDE">
            <w:pPr>
              <w:spacing w:after="0" w:line="240" w:lineRule="auto"/>
              <w:rPr>
                <w:rFonts w:ascii="Times New Roman" w:eastAsia="Calibri" w:hAnsi="Times New Roman" w:cs="Times New Roman"/>
                <w:sz w:val="24"/>
                <w:szCs w:val="24"/>
                <w:lang w:val="ru-RU" w:eastAsia="ru-RU"/>
              </w:rPr>
            </w:pPr>
          </w:p>
        </w:tc>
      </w:tr>
      <w:tr w:rsidR="00142F16" w:rsidRPr="00310113" w:rsidTr="000072E9">
        <w:trPr>
          <w:trHeight w:val="3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Проект договору</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 xml:space="preserve">Додається до </w:t>
            </w:r>
            <w:r w:rsidRPr="00310113">
              <w:rPr>
                <w:rFonts w:ascii="Times New Roman" w:eastAsia="Calibri" w:hAnsi="Times New Roman" w:cs="Times New Roman"/>
                <w:sz w:val="24"/>
                <w:szCs w:val="24"/>
                <w:lang w:eastAsia="ru-RU"/>
              </w:rPr>
              <w:t xml:space="preserve">цього </w:t>
            </w:r>
            <w:r w:rsidRPr="00310113">
              <w:rPr>
                <w:rFonts w:ascii="Times New Roman" w:eastAsia="Calibri" w:hAnsi="Times New Roman" w:cs="Times New Roman"/>
                <w:sz w:val="24"/>
                <w:szCs w:val="24"/>
                <w:lang w:val="ru-RU" w:eastAsia="ru-RU"/>
              </w:rPr>
              <w:t xml:space="preserve">оголошення </w:t>
            </w:r>
          </w:p>
        </w:tc>
      </w:tr>
      <w:tr w:rsidR="00142F16" w:rsidRPr="00310113" w:rsidTr="000072E9">
        <w:trPr>
          <w:trHeight w:val="315"/>
        </w:trPr>
        <w:tc>
          <w:tcPr>
            <w:tcW w:w="10455"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rsidR="00142F16" w:rsidRPr="00310113" w:rsidRDefault="00142F16" w:rsidP="00465DDE">
            <w:pPr>
              <w:spacing w:after="0" w:line="240" w:lineRule="auto"/>
              <w:jc w:val="center"/>
              <w:rPr>
                <w:rFonts w:ascii="Times New Roman" w:eastAsia="Calibri" w:hAnsi="Times New Roman" w:cs="Times New Roman"/>
                <w:b/>
                <w:bCs/>
                <w:sz w:val="24"/>
                <w:szCs w:val="24"/>
                <w:lang w:val="ru-RU" w:eastAsia="ru-RU"/>
              </w:rPr>
            </w:pPr>
            <w:r w:rsidRPr="00310113">
              <w:rPr>
                <w:rFonts w:ascii="Times New Roman" w:eastAsia="Calibri" w:hAnsi="Times New Roman" w:cs="Times New Roman"/>
                <w:b/>
                <w:bCs/>
                <w:sz w:val="24"/>
                <w:szCs w:val="24"/>
                <w:lang w:val="ru-RU" w:eastAsia="ru-RU"/>
              </w:rPr>
              <w:t>Інша додаткова інформація</w:t>
            </w:r>
          </w:p>
        </w:tc>
      </w:tr>
      <w:tr w:rsidR="00142F16" w:rsidRPr="00310113" w:rsidTr="000072E9">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val="ru-RU" w:eastAsia="ru-RU"/>
              </w:rPr>
              <w:t>Чи зобов’язаний орендар компенсувати витрати, пов’язані з проведенням незалежної оцінки</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b/>
                <w:bCs/>
                <w:sz w:val="24"/>
                <w:szCs w:val="24"/>
                <w:lang w:eastAsia="ru-RU"/>
              </w:rPr>
            </w:pPr>
            <w:r w:rsidRPr="00310113">
              <w:rPr>
                <w:rFonts w:ascii="Times New Roman" w:eastAsia="Calibri" w:hAnsi="Times New Roman" w:cs="Times New Roman"/>
                <w:sz w:val="24"/>
                <w:szCs w:val="24"/>
                <w:lang w:eastAsia="ru-RU"/>
              </w:rPr>
              <w:t>Так</w:t>
            </w:r>
          </w:p>
        </w:tc>
      </w:tr>
      <w:tr w:rsidR="00142F16" w:rsidRPr="00310113" w:rsidTr="000072E9">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Calibri" w:hAnsi="Times New Roman" w:cs="Times New Roman"/>
                <w:sz w:val="24"/>
                <w:szCs w:val="24"/>
                <w:lang w:val="ru-RU" w:eastAsia="ru-RU"/>
              </w:rPr>
              <w:t>Сума компенсації витрат, пов’язаних з проведенням незалежної оцінки, грн</w:t>
            </w:r>
            <w:r w:rsidRPr="00310113">
              <w:rPr>
                <w:rFonts w:ascii="Times New Roman" w:eastAsia="Calibri" w:hAnsi="Times New Roman" w:cs="Times New Roman"/>
                <w:sz w:val="24"/>
                <w:szCs w:val="24"/>
                <w:lang w:eastAsia="ru-RU"/>
              </w:rPr>
              <w:t>. без ПДВ</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eastAsia="ru-RU"/>
              </w:rPr>
              <w:t>1800,0</w:t>
            </w:r>
          </w:p>
        </w:tc>
      </w:tr>
      <w:tr w:rsidR="00142F16" w:rsidRPr="00310113" w:rsidTr="000072E9">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MS Mincho" w:hAnsi="Times New Roman" w:cs="Times New Roman"/>
                <w:sz w:val="24"/>
                <w:szCs w:val="24"/>
                <w:lang w:val="ru-RU" w:eastAsia="ru-RU"/>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sz w:val="24"/>
                <w:szCs w:val="24"/>
                <w:lang w:val="ru-RU" w:eastAsia="ru-RU"/>
              </w:rPr>
            </w:pPr>
            <w:r w:rsidRPr="00310113">
              <w:rPr>
                <w:rFonts w:ascii="Times New Roman" w:eastAsia="Calibri" w:hAnsi="Times New Roman" w:cs="Times New Roman"/>
                <w:sz w:val="24"/>
                <w:szCs w:val="24"/>
                <w:lang w:eastAsia="ru-RU"/>
              </w:rPr>
              <w:t>Так</w:t>
            </w:r>
          </w:p>
        </w:tc>
      </w:tr>
      <w:tr w:rsidR="00142F16" w:rsidRPr="00310113" w:rsidTr="000072E9">
        <w:trPr>
          <w:trHeight w:val="315"/>
        </w:trPr>
        <w:tc>
          <w:tcPr>
            <w:tcW w:w="10455"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rsidR="00142F16" w:rsidRPr="00310113" w:rsidRDefault="00142F16" w:rsidP="00465DDE">
            <w:pPr>
              <w:spacing w:after="0" w:line="240" w:lineRule="auto"/>
              <w:jc w:val="center"/>
              <w:rPr>
                <w:rFonts w:ascii="Times New Roman" w:eastAsia="Calibri" w:hAnsi="Times New Roman" w:cs="Times New Roman"/>
                <w:b/>
                <w:bCs/>
                <w:sz w:val="24"/>
                <w:szCs w:val="24"/>
                <w:lang w:val="ru-RU" w:eastAsia="ru-RU"/>
              </w:rPr>
            </w:pPr>
            <w:r w:rsidRPr="00310113">
              <w:rPr>
                <w:rFonts w:ascii="Times New Roman" w:eastAsia="Calibri" w:hAnsi="Times New Roman" w:cs="Times New Roman"/>
                <w:b/>
                <w:bCs/>
                <w:sz w:val="24"/>
                <w:szCs w:val="24"/>
                <w:lang w:val="ru-RU" w:eastAsia="ru-RU"/>
              </w:rPr>
              <w:t>Інформація про об'єкт оренди, що міститься в Переліку першого типу, в обсязі, визначеному пунктом 26 Порядку міститься за посиланням:</w:t>
            </w:r>
          </w:p>
        </w:tc>
      </w:tr>
      <w:tr w:rsidR="00142F16" w:rsidRPr="00310113" w:rsidTr="000072E9">
        <w:trPr>
          <w:trHeight w:val="315"/>
        </w:trPr>
        <w:tc>
          <w:tcPr>
            <w:tcW w:w="491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142F16" w:rsidRPr="00310113" w:rsidRDefault="00142F16" w:rsidP="00465DDE">
            <w:pPr>
              <w:spacing w:after="0" w:line="240" w:lineRule="auto"/>
              <w:rPr>
                <w:rFonts w:ascii="Times New Roman" w:eastAsia="Calibri" w:hAnsi="Times New Roman" w:cs="Times New Roman"/>
                <w:sz w:val="24"/>
                <w:szCs w:val="24"/>
                <w:u w:val="single"/>
                <w:lang w:eastAsia="ru-RU"/>
              </w:rPr>
            </w:pPr>
            <w:r w:rsidRPr="00310113">
              <w:rPr>
                <w:rFonts w:ascii="Times New Roman" w:eastAsia="Calibri" w:hAnsi="Times New Roman" w:cs="Times New Roman"/>
                <w:sz w:val="24"/>
                <w:u w:val="single"/>
                <w:lang w:eastAsia="ru-RU"/>
              </w:rPr>
              <w:t>https://sales.tsbgalcontract.org.ua/asset_rent/RGL001-UA-20221114-03530?</w:t>
            </w:r>
          </w:p>
        </w:tc>
        <w:tc>
          <w:tcPr>
            <w:tcW w:w="553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MS Mincho" w:hAnsi="Times New Roman" w:cs="Times New Roman"/>
                <w:sz w:val="24"/>
                <w:szCs w:val="24"/>
                <w:lang w:val="ru-RU" w:eastAsia="ru-RU"/>
              </w:rPr>
            </w:pPr>
            <w:r w:rsidRPr="00310113">
              <w:rPr>
                <w:rFonts w:ascii="Times New Roman" w:eastAsia="MS Mincho" w:hAnsi="Times New Roman" w:cs="Times New Roman"/>
                <w:sz w:val="24"/>
                <w:szCs w:val="24"/>
                <w:lang w:val="ru-RU" w:eastAsia="ru-RU"/>
              </w:rPr>
              <w:t>ID об'єкту:</w:t>
            </w:r>
          </w:p>
          <w:p w:rsidR="00142F16" w:rsidRPr="00310113" w:rsidRDefault="00142F16" w:rsidP="00465DDE">
            <w:pPr>
              <w:spacing w:after="0" w:line="240" w:lineRule="auto"/>
              <w:rPr>
                <w:rFonts w:ascii="Times New Roman" w:eastAsia="Calibri" w:hAnsi="Times New Roman" w:cs="Times New Roman"/>
                <w:sz w:val="24"/>
                <w:szCs w:val="24"/>
                <w:lang w:eastAsia="ru-RU"/>
              </w:rPr>
            </w:pPr>
            <w:r w:rsidRPr="00310113">
              <w:rPr>
                <w:rFonts w:ascii="Times New Roman" w:eastAsia="MS Mincho" w:hAnsi="Times New Roman" w:cs="Times New Roman"/>
                <w:sz w:val="24"/>
                <w:szCs w:val="24"/>
                <w:lang w:val="ru-RU" w:eastAsia="ru-RU"/>
              </w:rPr>
              <w:t>RGL001-UA-20221114-03530</w:t>
            </w:r>
          </w:p>
        </w:tc>
      </w:tr>
      <w:tr w:rsidR="00142F16" w:rsidRPr="00310113" w:rsidTr="000072E9">
        <w:trPr>
          <w:trHeight w:val="315"/>
        </w:trPr>
        <w:tc>
          <w:tcPr>
            <w:tcW w:w="10455"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i/>
                <w:iCs/>
                <w:sz w:val="24"/>
                <w:szCs w:val="24"/>
                <w:lang w:val="ru-RU" w:eastAsia="ru-RU"/>
              </w:rPr>
            </w:pPr>
            <w:r w:rsidRPr="00310113">
              <w:rPr>
                <w:rFonts w:ascii="Times New Roman" w:eastAsia="Calibri" w:hAnsi="Times New Roman" w:cs="Times New Roman"/>
                <w:i/>
                <w:iCs/>
                <w:sz w:val="24"/>
                <w:szCs w:val="24"/>
                <w:lang w:val="ru-RU" w:eastAsia="ru-RU"/>
              </w:rPr>
              <w:t>Умовні скорочення:</w:t>
            </w:r>
            <w:r w:rsidRPr="00310113">
              <w:rPr>
                <w:rFonts w:ascii="Times New Roman" w:eastAsia="Calibri" w:hAnsi="Times New Roman" w:cs="Times New Roman"/>
                <w:i/>
                <w:iCs/>
                <w:sz w:val="24"/>
                <w:szCs w:val="24"/>
                <w:lang w:val="ru-RU" w:eastAsia="ru-RU"/>
              </w:rPr>
              <w:br/>
              <w:t>Закон - Закон України "Про оренду державного та комунального майна";</w:t>
            </w:r>
            <w:r w:rsidRPr="00310113">
              <w:rPr>
                <w:rFonts w:ascii="Times New Roman" w:eastAsia="Calibri" w:hAnsi="Times New Roman" w:cs="Times New Roman"/>
                <w:i/>
                <w:iCs/>
                <w:sz w:val="24"/>
                <w:szCs w:val="24"/>
                <w:lang w:val="ru-RU" w:eastAsia="ru-RU"/>
              </w:rPr>
              <w:br/>
              <w:t>Постанова - постанова Кабінету Міністрів України від 03.06.2020 № 483 "Деякі питання оренди державного та комунального майна";</w:t>
            </w:r>
            <w:r w:rsidRPr="00310113">
              <w:rPr>
                <w:rFonts w:ascii="Times New Roman" w:eastAsia="Calibri" w:hAnsi="Times New Roman" w:cs="Times New Roman"/>
                <w:i/>
                <w:iCs/>
                <w:sz w:val="24"/>
                <w:szCs w:val="24"/>
                <w:lang w:val="ru-RU" w:eastAsia="ru-RU"/>
              </w:rPr>
              <w:br/>
              <w:t>Порядок - Порядок передачі в оренду державного та комунального майна, затверджений Постановою.</w:t>
            </w:r>
          </w:p>
        </w:tc>
      </w:tr>
      <w:tr w:rsidR="00142F16" w:rsidRPr="00310113" w:rsidTr="000072E9">
        <w:trPr>
          <w:trHeight w:val="315"/>
        </w:trPr>
        <w:tc>
          <w:tcPr>
            <w:tcW w:w="10455"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142F16" w:rsidRPr="00310113" w:rsidRDefault="00142F16" w:rsidP="00465DDE">
            <w:pPr>
              <w:spacing w:after="0" w:line="240" w:lineRule="auto"/>
              <w:rPr>
                <w:rFonts w:ascii="Times New Roman" w:eastAsia="Calibri" w:hAnsi="Times New Roman" w:cs="Times New Roman"/>
                <w:i/>
                <w:iCs/>
                <w:sz w:val="24"/>
                <w:szCs w:val="24"/>
                <w:lang w:val="ru-RU" w:eastAsia="ru-RU"/>
              </w:rPr>
            </w:pPr>
            <w:r w:rsidRPr="00310113">
              <w:rPr>
                <w:rFonts w:ascii="Times New Roman" w:eastAsia="Calibri" w:hAnsi="Times New Roman" w:cs="Times New Roman"/>
                <w:i/>
                <w:iCs/>
                <w:sz w:val="24"/>
                <w:szCs w:val="24"/>
                <w:lang w:val="ru-RU" w:eastAsia="ru-RU"/>
              </w:rPr>
              <w:t>Реєстраційний внесок - сума коштів у розмірі 0,1 мінімальної заробітної плати, діючої станом на 1 січня поточного року, яка вноситься потенційним орендарем на відповідний рахунок оператора електронного майданчика за реєстрацію заяви на участь в аукціоні.</w:t>
            </w:r>
          </w:p>
        </w:tc>
      </w:tr>
    </w:tbl>
    <w:p w:rsidR="00142F16" w:rsidRPr="00310113" w:rsidRDefault="00142F16" w:rsidP="00142F16">
      <w:pPr>
        <w:spacing w:after="0" w:line="240" w:lineRule="auto"/>
        <w:rPr>
          <w:rFonts w:ascii="Times New Roman" w:eastAsia="Andale Sans UI" w:hAnsi="Times New Roman" w:cs="Times New Roman"/>
          <w:kern w:val="2"/>
          <w:sz w:val="24"/>
          <w:szCs w:val="24"/>
          <w:lang w:eastAsia="ru-RU"/>
        </w:rPr>
      </w:pPr>
    </w:p>
    <w:p w:rsidR="00142F16" w:rsidRPr="00310113" w:rsidRDefault="00142F16" w:rsidP="00142F16">
      <w:pPr>
        <w:spacing w:after="0" w:line="240" w:lineRule="auto"/>
        <w:rPr>
          <w:rFonts w:ascii="Times New Roman" w:eastAsia="Andale Sans UI" w:hAnsi="Times New Roman" w:cs="Times New Roman"/>
          <w:kern w:val="2"/>
          <w:sz w:val="24"/>
          <w:szCs w:val="24"/>
          <w:lang w:eastAsia="ru-RU"/>
        </w:rPr>
      </w:pPr>
      <w:r w:rsidRPr="00310113">
        <w:rPr>
          <w:rFonts w:ascii="Times New Roman" w:eastAsia="Andale Sans UI" w:hAnsi="Times New Roman" w:cs="Times New Roman"/>
          <w:kern w:val="2"/>
          <w:sz w:val="24"/>
          <w:szCs w:val="24"/>
          <w:lang w:eastAsia="ru-RU"/>
        </w:rPr>
        <w:t xml:space="preserve">Керуючий справами виконкому </w:t>
      </w:r>
      <w:r w:rsidRPr="00310113">
        <w:rPr>
          <w:rFonts w:ascii="Times New Roman" w:eastAsia="Andale Sans UI" w:hAnsi="Times New Roman" w:cs="Times New Roman"/>
          <w:kern w:val="2"/>
          <w:sz w:val="24"/>
          <w:szCs w:val="24"/>
          <w:lang w:eastAsia="ru-RU"/>
        </w:rPr>
        <w:tab/>
      </w:r>
      <w:r w:rsidRPr="00310113">
        <w:rPr>
          <w:rFonts w:ascii="Times New Roman" w:eastAsia="Andale Sans UI" w:hAnsi="Times New Roman" w:cs="Times New Roman"/>
          <w:kern w:val="2"/>
          <w:sz w:val="24"/>
          <w:szCs w:val="24"/>
          <w:lang w:eastAsia="ru-RU"/>
        </w:rPr>
        <w:tab/>
      </w:r>
      <w:r w:rsidRPr="00310113">
        <w:rPr>
          <w:rFonts w:ascii="Times New Roman" w:eastAsia="Andale Sans UI" w:hAnsi="Times New Roman" w:cs="Times New Roman"/>
          <w:kern w:val="2"/>
          <w:sz w:val="24"/>
          <w:szCs w:val="24"/>
          <w:lang w:eastAsia="ru-RU"/>
        </w:rPr>
        <w:tab/>
      </w:r>
      <w:r w:rsidRPr="00310113">
        <w:rPr>
          <w:rFonts w:ascii="Times New Roman" w:eastAsia="Andale Sans UI" w:hAnsi="Times New Roman" w:cs="Times New Roman"/>
          <w:kern w:val="2"/>
          <w:sz w:val="24"/>
          <w:szCs w:val="24"/>
          <w:lang w:eastAsia="ru-RU"/>
        </w:rPr>
        <w:tab/>
      </w:r>
      <w:r w:rsidRPr="00310113">
        <w:rPr>
          <w:rFonts w:ascii="Times New Roman" w:eastAsia="Andale Sans UI" w:hAnsi="Times New Roman" w:cs="Times New Roman"/>
          <w:kern w:val="2"/>
          <w:sz w:val="24"/>
          <w:szCs w:val="24"/>
          <w:lang w:eastAsia="ru-RU"/>
        </w:rPr>
        <w:tab/>
        <w:t>Анатолій Мельніков</w:t>
      </w:r>
    </w:p>
    <w:p w:rsidR="003F0281" w:rsidRDefault="003F0281" w:rsidP="00804A2A">
      <w:pPr>
        <w:tabs>
          <w:tab w:val="left" w:pos="0"/>
        </w:tabs>
        <w:spacing w:after="0" w:line="240" w:lineRule="auto"/>
        <w:rPr>
          <w:rFonts w:ascii="Times New Roman" w:eastAsia="Times New Roman" w:hAnsi="Times New Roman" w:cs="Times New Roman"/>
          <w:sz w:val="24"/>
          <w:szCs w:val="24"/>
          <w:lang w:eastAsia="ru-RU"/>
        </w:rPr>
      </w:pPr>
    </w:p>
    <w:p w:rsidR="004F63D0" w:rsidRDefault="004F63D0" w:rsidP="00804A2A">
      <w:pPr>
        <w:tabs>
          <w:tab w:val="left" w:pos="0"/>
        </w:tabs>
        <w:spacing w:after="0" w:line="240" w:lineRule="auto"/>
        <w:rPr>
          <w:rFonts w:ascii="Times New Roman" w:eastAsia="Times New Roman" w:hAnsi="Times New Roman" w:cs="Times New Roman"/>
          <w:sz w:val="24"/>
          <w:szCs w:val="24"/>
          <w:lang w:eastAsia="ru-RU"/>
        </w:rPr>
      </w:pPr>
    </w:p>
    <w:p w:rsidR="004F63D0" w:rsidRDefault="004F63D0" w:rsidP="00804A2A">
      <w:pPr>
        <w:tabs>
          <w:tab w:val="left" w:pos="0"/>
        </w:tabs>
        <w:spacing w:after="0" w:line="240" w:lineRule="auto"/>
        <w:rPr>
          <w:rFonts w:ascii="Times New Roman" w:eastAsia="Times New Roman" w:hAnsi="Times New Roman" w:cs="Times New Roman"/>
          <w:sz w:val="24"/>
          <w:szCs w:val="24"/>
          <w:lang w:eastAsia="ru-RU"/>
        </w:rPr>
      </w:pPr>
    </w:p>
    <w:p w:rsidR="004F63D0" w:rsidRDefault="004F63D0" w:rsidP="00804A2A">
      <w:pPr>
        <w:tabs>
          <w:tab w:val="left" w:pos="0"/>
        </w:tabs>
        <w:spacing w:after="0" w:line="240" w:lineRule="auto"/>
        <w:rPr>
          <w:rFonts w:ascii="Times New Roman" w:eastAsia="Times New Roman" w:hAnsi="Times New Roman" w:cs="Times New Roman"/>
          <w:sz w:val="24"/>
          <w:szCs w:val="24"/>
          <w:lang w:eastAsia="ru-RU"/>
        </w:rPr>
      </w:pPr>
    </w:p>
    <w:p w:rsidR="004F63D0" w:rsidRDefault="004F63D0" w:rsidP="00804A2A">
      <w:pPr>
        <w:tabs>
          <w:tab w:val="left" w:pos="0"/>
        </w:tabs>
        <w:spacing w:after="0" w:line="240" w:lineRule="auto"/>
        <w:rPr>
          <w:rFonts w:ascii="Times New Roman" w:eastAsia="Times New Roman" w:hAnsi="Times New Roman" w:cs="Times New Roman"/>
          <w:sz w:val="24"/>
          <w:szCs w:val="24"/>
          <w:lang w:eastAsia="ru-RU"/>
        </w:rPr>
      </w:pPr>
    </w:p>
    <w:p w:rsidR="004F63D0" w:rsidRDefault="004F63D0" w:rsidP="00804A2A">
      <w:pPr>
        <w:tabs>
          <w:tab w:val="left" w:pos="0"/>
        </w:tabs>
        <w:spacing w:after="0" w:line="240" w:lineRule="auto"/>
        <w:rPr>
          <w:rFonts w:ascii="Times New Roman" w:eastAsia="Times New Roman" w:hAnsi="Times New Roman" w:cs="Times New Roman"/>
          <w:sz w:val="24"/>
          <w:szCs w:val="24"/>
          <w:lang w:eastAsia="ru-RU"/>
        </w:rPr>
      </w:pPr>
    </w:p>
    <w:p w:rsidR="004F63D0" w:rsidRDefault="004F63D0" w:rsidP="00804A2A">
      <w:pPr>
        <w:tabs>
          <w:tab w:val="left" w:pos="0"/>
        </w:tabs>
        <w:spacing w:after="0" w:line="240" w:lineRule="auto"/>
        <w:rPr>
          <w:rFonts w:ascii="Times New Roman" w:eastAsia="Times New Roman" w:hAnsi="Times New Roman" w:cs="Times New Roman"/>
          <w:sz w:val="24"/>
          <w:szCs w:val="24"/>
          <w:lang w:eastAsia="ru-RU"/>
        </w:rPr>
      </w:pPr>
    </w:p>
    <w:p w:rsidR="004F63D0" w:rsidRDefault="004F63D0" w:rsidP="00804A2A">
      <w:pPr>
        <w:tabs>
          <w:tab w:val="left" w:pos="0"/>
        </w:tabs>
        <w:spacing w:after="0" w:line="240" w:lineRule="auto"/>
        <w:rPr>
          <w:rFonts w:ascii="Times New Roman" w:eastAsia="Times New Roman" w:hAnsi="Times New Roman" w:cs="Times New Roman"/>
          <w:sz w:val="24"/>
          <w:szCs w:val="24"/>
          <w:lang w:eastAsia="ru-RU"/>
        </w:rPr>
      </w:pPr>
    </w:p>
    <w:p w:rsidR="004F63D0" w:rsidRDefault="004F63D0" w:rsidP="00804A2A">
      <w:pPr>
        <w:tabs>
          <w:tab w:val="left" w:pos="0"/>
        </w:tabs>
        <w:spacing w:after="0" w:line="240" w:lineRule="auto"/>
        <w:rPr>
          <w:rFonts w:ascii="Times New Roman" w:eastAsia="Times New Roman" w:hAnsi="Times New Roman" w:cs="Times New Roman"/>
          <w:sz w:val="24"/>
          <w:szCs w:val="24"/>
          <w:lang w:eastAsia="ru-RU"/>
        </w:rPr>
      </w:pPr>
    </w:p>
    <w:p w:rsidR="004F63D0" w:rsidRDefault="004F63D0" w:rsidP="00804A2A">
      <w:pPr>
        <w:tabs>
          <w:tab w:val="left" w:pos="0"/>
        </w:tabs>
        <w:spacing w:after="0" w:line="240" w:lineRule="auto"/>
        <w:rPr>
          <w:rFonts w:ascii="Times New Roman" w:eastAsia="Times New Roman" w:hAnsi="Times New Roman" w:cs="Times New Roman"/>
          <w:sz w:val="24"/>
          <w:szCs w:val="24"/>
          <w:lang w:eastAsia="ru-RU"/>
        </w:rPr>
      </w:pPr>
    </w:p>
    <w:p w:rsidR="004F63D0" w:rsidRPr="00310113" w:rsidRDefault="004F63D0" w:rsidP="00804A2A">
      <w:pPr>
        <w:tabs>
          <w:tab w:val="left" w:pos="0"/>
        </w:tabs>
        <w:spacing w:after="0" w:line="240" w:lineRule="auto"/>
        <w:rPr>
          <w:rFonts w:ascii="Times New Roman" w:eastAsia="Times New Roman" w:hAnsi="Times New Roman" w:cs="Times New Roman"/>
          <w:sz w:val="24"/>
          <w:szCs w:val="24"/>
          <w:lang w:eastAsia="ru-RU"/>
        </w:rPr>
      </w:pPr>
    </w:p>
    <w:p w:rsidR="00D44469" w:rsidRPr="00310113" w:rsidRDefault="00D44469" w:rsidP="00D44469">
      <w:pPr>
        <w:keepNext/>
        <w:keepLines/>
        <w:spacing w:after="0" w:line="240" w:lineRule="auto"/>
        <w:rPr>
          <w:rFonts w:ascii="Times New Roman" w:eastAsia="Times New Roman" w:hAnsi="Times New Roman" w:cs="Times New Roman"/>
          <w:b/>
          <w:sz w:val="24"/>
          <w:szCs w:val="24"/>
          <w:lang w:eastAsia="ru-RU"/>
        </w:rPr>
      </w:pP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2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НОВОРОЗДІЛЬСЬКА  МІСЬКА  РАДА</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ЛЬВІВСЬКОЇ  ОБЛАСТІ</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ВИКОНАВЧИЙ  КОМІТЕТ</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63D0">
        <w:rPr>
          <w:rFonts w:ascii="Times New Roman" w:eastAsia="Times New Roman" w:hAnsi="Times New Roman" w:cs="Times New Roman"/>
          <w:b/>
          <w:sz w:val="24"/>
          <w:szCs w:val="24"/>
          <w:lang w:val="ru-RU" w:eastAsia="ru-RU"/>
        </w:rPr>
        <w:t xml:space="preserve"> Р</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І</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Ш</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Е</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Я №</w:t>
      </w:r>
    </w:p>
    <w:p w:rsidR="007A695E" w:rsidRPr="00310113" w:rsidRDefault="007A695E" w:rsidP="00D44469">
      <w:pPr>
        <w:keepNext/>
        <w:keepLines/>
        <w:spacing w:after="0" w:line="240" w:lineRule="auto"/>
        <w:rPr>
          <w:rFonts w:ascii="Times New Roman" w:eastAsia="Times New Roman" w:hAnsi="Times New Roman" w:cs="Times New Roman"/>
          <w:b/>
          <w:sz w:val="24"/>
          <w:szCs w:val="24"/>
          <w:lang w:eastAsia="ru-RU"/>
        </w:rPr>
      </w:pPr>
    </w:p>
    <w:p w:rsidR="00D44469" w:rsidRPr="00310113" w:rsidRDefault="00D44469" w:rsidP="00D44469">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00886525">
        <w:rPr>
          <w:rFonts w:ascii="Times New Roman" w:eastAsia="Times New Roman" w:hAnsi="Times New Roman" w:cs="Times New Roman"/>
          <w:b/>
          <w:sz w:val="24"/>
          <w:szCs w:val="24"/>
          <w:lang w:eastAsia="ru-RU"/>
        </w:rPr>
        <w:t>368</w:t>
      </w:r>
    </w:p>
    <w:p w:rsidR="000072E9" w:rsidRPr="00310113" w:rsidRDefault="000072E9" w:rsidP="00D44469">
      <w:pPr>
        <w:spacing w:after="0" w:line="240" w:lineRule="auto"/>
        <w:rPr>
          <w:rFonts w:ascii="Times New Roman" w:eastAsia="Times New Roman" w:hAnsi="Times New Roman" w:cs="Times New Roman"/>
          <w:bCs/>
          <w:sz w:val="24"/>
          <w:szCs w:val="24"/>
          <w:lang w:eastAsia="ru-RU"/>
        </w:rPr>
      </w:pPr>
    </w:p>
    <w:p w:rsidR="00D44469" w:rsidRPr="00310113" w:rsidRDefault="00D44469" w:rsidP="00D44469">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17 листопада 2022 року</w:t>
      </w:r>
    </w:p>
    <w:p w:rsidR="00D44469" w:rsidRPr="00310113" w:rsidRDefault="00D44469" w:rsidP="00D44469">
      <w:pPr>
        <w:spacing w:after="0" w:line="240" w:lineRule="auto"/>
        <w:rPr>
          <w:rFonts w:ascii="Times New Roman" w:eastAsia="Times New Roman" w:hAnsi="Times New Roman" w:cs="Times New Roman"/>
          <w:bCs/>
          <w:sz w:val="24"/>
          <w:szCs w:val="24"/>
        </w:rPr>
      </w:pPr>
    </w:p>
    <w:p w:rsidR="00D44469" w:rsidRPr="00310113" w:rsidRDefault="00D44469" w:rsidP="00D44469">
      <w:pPr>
        <w:spacing w:after="0" w:line="240" w:lineRule="auto"/>
        <w:rPr>
          <w:rFonts w:ascii="Times New Roman" w:eastAsia="Andale Sans UI" w:hAnsi="Times New Roman" w:cs="Times New Roman"/>
          <w:kern w:val="2"/>
          <w:sz w:val="24"/>
          <w:szCs w:val="24"/>
        </w:rPr>
      </w:pPr>
      <w:r w:rsidRPr="00310113">
        <w:rPr>
          <w:rFonts w:ascii="Times New Roman" w:eastAsia="Times New Roman" w:hAnsi="Times New Roman" w:cs="Times New Roman"/>
          <w:bCs/>
          <w:sz w:val="24"/>
          <w:szCs w:val="24"/>
        </w:rPr>
        <w:t xml:space="preserve">Про намір передачі в оренду </w:t>
      </w:r>
      <w:r w:rsidRPr="00310113">
        <w:rPr>
          <w:rFonts w:ascii="Times New Roman" w:eastAsia="Andale Sans UI" w:hAnsi="Times New Roman" w:cs="Times New Roman"/>
          <w:kern w:val="2"/>
          <w:sz w:val="24"/>
          <w:szCs w:val="24"/>
        </w:rPr>
        <w:t xml:space="preserve">теплової мережі </w:t>
      </w:r>
    </w:p>
    <w:p w:rsidR="00D44469" w:rsidRPr="00310113" w:rsidRDefault="00D44469" w:rsidP="00D44469">
      <w:pPr>
        <w:spacing w:after="0" w:line="240" w:lineRule="auto"/>
        <w:rPr>
          <w:rFonts w:ascii="Times New Roman" w:eastAsia="Andale Sans UI" w:hAnsi="Times New Roman" w:cs="Times New Roman"/>
          <w:kern w:val="2"/>
          <w:sz w:val="24"/>
          <w:szCs w:val="24"/>
        </w:rPr>
      </w:pPr>
      <w:r w:rsidRPr="00310113">
        <w:rPr>
          <w:rFonts w:ascii="Times New Roman" w:eastAsia="Andale Sans UI" w:hAnsi="Times New Roman" w:cs="Times New Roman"/>
          <w:kern w:val="2"/>
          <w:sz w:val="24"/>
          <w:szCs w:val="24"/>
        </w:rPr>
        <w:t xml:space="preserve">протяжністю 960 м (у двотрубному вимірі), що </w:t>
      </w:r>
    </w:p>
    <w:p w:rsidR="00D44469" w:rsidRPr="00310113" w:rsidRDefault="00D44469" w:rsidP="00D44469">
      <w:pPr>
        <w:spacing w:after="0" w:line="240" w:lineRule="auto"/>
        <w:rPr>
          <w:rFonts w:ascii="Times New Roman" w:eastAsia="Times New Roman" w:hAnsi="Times New Roman" w:cs="Times New Roman"/>
          <w:bCs/>
          <w:sz w:val="24"/>
          <w:szCs w:val="24"/>
        </w:rPr>
      </w:pPr>
      <w:r w:rsidRPr="00310113">
        <w:rPr>
          <w:rFonts w:ascii="Times New Roman" w:eastAsia="Andale Sans UI" w:hAnsi="Times New Roman" w:cs="Times New Roman"/>
          <w:kern w:val="2"/>
          <w:sz w:val="24"/>
          <w:szCs w:val="24"/>
        </w:rPr>
        <w:t>проходить по території</w:t>
      </w:r>
      <w:r w:rsidRPr="00310113">
        <w:rPr>
          <w:rFonts w:ascii="Times New Roman" w:eastAsia="Times New Roman" w:hAnsi="Times New Roman" w:cs="Times New Roman"/>
          <w:bCs/>
          <w:sz w:val="24"/>
          <w:szCs w:val="24"/>
        </w:rPr>
        <w:t xml:space="preserve"> КНП «Новороздільська </w:t>
      </w:r>
    </w:p>
    <w:p w:rsidR="00D44469" w:rsidRPr="00310113" w:rsidRDefault="00D44469" w:rsidP="00D44469">
      <w:pPr>
        <w:spacing w:after="0" w:line="240" w:lineRule="auto"/>
        <w:rPr>
          <w:rFonts w:ascii="Times New Roman" w:eastAsia="Times New Roman" w:hAnsi="Times New Roman" w:cs="Times New Roman"/>
          <w:sz w:val="24"/>
          <w:szCs w:val="24"/>
        </w:rPr>
      </w:pPr>
      <w:r w:rsidRPr="00310113">
        <w:rPr>
          <w:rFonts w:ascii="Times New Roman" w:eastAsia="Times New Roman" w:hAnsi="Times New Roman" w:cs="Times New Roman"/>
          <w:bCs/>
          <w:sz w:val="24"/>
          <w:szCs w:val="24"/>
        </w:rPr>
        <w:t>міська лікарня», вул. Винниченка, 37, м. Новий</w:t>
      </w:r>
      <w:r w:rsidRPr="00310113">
        <w:rPr>
          <w:rFonts w:ascii="Times New Roman" w:eastAsia="Times New Roman" w:hAnsi="Times New Roman" w:cs="Times New Roman"/>
          <w:sz w:val="24"/>
          <w:szCs w:val="24"/>
        </w:rPr>
        <w:t xml:space="preserve"> Розділ,</w:t>
      </w:r>
    </w:p>
    <w:p w:rsidR="00D44469" w:rsidRPr="00310113" w:rsidRDefault="00D44469" w:rsidP="00D44469">
      <w:pPr>
        <w:spacing w:after="0" w:line="240" w:lineRule="auto"/>
        <w:rPr>
          <w:rFonts w:ascii="Times New Roman" w:eastAsia="Times New Roman" w:hAnsi="Times New Roman" w:cs="Times New Roman"/>
          <w:sz w:val="24"/>
          <w:szCs w:val="24"/>
        </w:rPr>
      </w:pPr>
      <w:r w:rsidRPr="00310113">
        <w:rPr>
          <w:rFonts w:ascii="Times New Roman" w:eastAsia="Times New Roman" w:hAnsi="Times New Roman" w:cs="Times New Roman"/>
          <w:sz w:val="24"/>
          <w:szCs w:val="24"/>
        </w:rPr>
        <w:t xml:space="preserve">Львівської області, шляхом </w:t>
      </w:r>
      <w:r w:rsidRPr="00310113">
        <w:rPr>
          <w:rFonts w:ascii="Times New Roman" w:eastAsia="Times New Roman" w:hAnsi="Times New Roman" w:cs="Times New Roman"/>
          <w:bCs/>
          <w:sz w:val="24"/>
          <w:szCs w:val="24"/>
        </w:rPr>
        <w:t>проведення аукціону</w:t>
      </w:r>
    </w:p>
    <w:p w:rsidR="00D44469" w:rsidRPr="00310113" w:rsidRDefault="00D44469" w:rsidP="00D44469">
      <w:pPr>
        <w:spacing w:after="0" w:line="240" w:lineRule="auto"/>
        <w:rPr>
          <w:rFonts w:ascii="Times New Roman" w:eastAsia="Times New Roman" w:hAnsi="Times New Roman" w:cs="Times New Roman"/>
          <w:bCs/>
          <w:sz w:val="24"/>
          <w:szCs w:val="24"/>
        </w:rPr>
      </w:pPr>
    </w:p>
    <w:p w:rsidR="00D44469" w:rsidRPr="00310113" w:rsidRDefault="00D44469" w:rsidP="000072E9">
      <w:pPr>
        <w:widowControl w:val="0"/>
        <w:tabs>
          <w:tab w:val="left" w:pos="567"/>
          <w:tab w:val="left" w:pos="1276"/>
          <w:tab w:val="left" w:pos="7200"/>
        </w:tabs>
        <w:suppressAutoHyphens/>
        <w:spacing w:after="0" w:line="240" w:lineRule="auto"/>
        <w:ind w:firstLine="567"/>
        <w:jc w:val="both"/>
        <w:rPr>
          <w:rFonts w:ascii="Times New Roman" w:eastAsia="Andale Sans UI" w:hAnsi="Times New Roman" w:cs="Times New Roman"/>
          <w:kern w:val="2"/>
          <w:sz w:val="24"/>
          <w:szCs w:val="24"/>
        </w:rPr>
      </w:pPr>
      <w:r w:rsidRPr="00310113">
        <w:rPr>
          <w:rFonts w:ascii="Times New Roman" w:eastAsia="Andale Sans UI" w:hAnsi="Times New Roman" w:cs="Times New Roman"/>
          <w:kern w:val="2"/>
          <w:sz w:val="24"/>
          <w:szCs w:val="24"/>
        </w:rPr>
        <w:t xml:space="preserve">З метою ефективного використання майна комунальної власності Новороздільської територіальної громади, беручи до уваги заяву потенційного орендаря, яка надійшла через електронно торгову систему щодо наміру оренди теплової мережі протяжністю 960 м (у двотрубному вимірі), що проходить по території КНП «Новороздільська міська лікарня», вул. Винниченка, 37, м. Новий Розділ, Стрийського району, Львівської області та Протокол засідання комісії з питань оренди майна Новороздільської територіальної громади № 19 від 11.11.2022  року,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ст.29, ст.60 Закону України „Про місцеве самоврядування в Україні” виконавчий комітет Новороздільської міської ради </w:t>
      </w:r>
    </w:p>
    <w:p w:rsidR="00D44469" w:rsidRPr="00310113" w:rsidRDefault="00D44469" w:rsidP="00D44469">
      <w:pPr>
        <w:widowControl w:val="0"/>
        <w:suppressAutoHyphens/>
        <w:spacing w:after="0" w:line="240" w:lineRule="auto"/>
        <w:rPr>
          <w:rFonts w:ascii="Times New Roman" w:eastAsia="Andale Sans UI" w:hAnsi="Times New Roman" w:cs="Times New Roman"/>
          <w:kern w:val="2"/>
          <w:sz w:val="24"/>
          <w:szCs w:val="24"/>
        </w:rPr>
      </w:pPr>
      <w:r w:rsidRPr="00310113">
        <w:rPr>
          <w:rFonts w:ascii="Times New Roman" w:eastAsia="Andale Sans UI" w:hAnsi="Times New Roman" w:cs="Times New Roman"/>
          <w:kern w:val="2"/>
          <w:sz w:val="24"/>
          <w:szCs w:val="24"/>
        </w:rPr>
        <w:t>В И Р І Ш И В:</w:t>
      </w:r>
    </w:p>
    <w:p w:rsidR="00D44469" w:rsidRPr="00310113" w:rsidRDefault="00D44469" w:rsidP="00D44469">
      <w:pPr>
        <w:widowControl w:val="0"/>
        <w:suppressAutoHyphens/>
        <w:spacing w:after="0" w:line="240" w:lineRule="auto"/>
        <w:rPr>
          <w:rFonts w:ascii="Times New Roman" w:eastAsia="Andale Sans UI" w:hAnsi="Times New Roman" w:cs="Times New Roman"/>
          <w:kern w:val="2"/>
          <w:sz w:val="24"/>
          <w:szCs w:val="24"/>
        </w:rPr>
      </w:pPr>
    </w:p>
    <w:p w:rsidR="00D44469" w:rsidRPr="00310113" w:rsidRDefault="00D44469" w:rsidP="00D44469">
      <w:pPr>
        <w:spacing w:after="0" w:line="240" w:lineRule="auto"/>
        <w:jc w:val="both"/>
        <w:rPr>
          <w:rFonts w:ascii="Times New Roman" w:eastAsia="Times New Roman" w:hAnsi="Times New Roman" w:cs="Times New Roman"/>
          <w:sz w:val="24"/>
          <w:szCs w:val="24"/>
        </w:rPr>
      </w:pPr>
      <w:r w:rsidRPr="00310113">
        <w:rPr>
          <w:rFonts w:ascii="Times New Roman" w:eastAsia="Times New Roman" w:hAnsi="Times New Roman" w:cs="Times New Roman"/>
          <w:sz w:val="24"/>
          <w:szCs w:val="24"/>
        </w:rPr>
        <w:t xml:space="preserve">         1. Оголосити аукціон з передачі в оренду </w:t>
      </w:r>
      <w:r w:rsidRPr="00310113">
        <w:rPr>
          <w:rFonts w:ascii="Times New Roman" w:eastAsia="Andale Sans UI" w:hAnsi="Times New Roman" w:cs="Times New Roman"/>
          <w:kern w:val="2"/>
          <w:sz w:val="24"/>
          <w:szCs w:val="24"/>
        </w:rPr>
        <w:t>теплової мережі протяжністю 960 м (у двотрубному вимірі), що проходить по території КНП «Новороздільська міська лікарня», вул. Винниченка, 37, м. Новий Розді</w:t>
      </w:r>
      <w:r w:rsidRPr="00310113">
        <w:rPr>
          <w:rFonts w:ascii="Times New Roman" w:eastAsia="Times New Roman" w:hAnsi="Times New Roman" w:cs="Times New Roman"/>
          <w:sz w:val="24"/>
          <w:szCs w:val="24"/>
        </w:rPr>
        <w:t xml:space="preserve">л, Стрийського району, Львівської області, яка включена до переліку Першого типу,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D44469" w:rsidRPr="00310113" w:rsidRDefault="00D44469" w:rsidP="00D44469">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4"/>
          <w:szCs w:val="24"/>
        </w:rPr>
      </w:pPr>
      <w:r w:rsidRPr="00310113">
        <w:rPr>
          <w:rFonts w:ascii="Times New Roman" w:eastAsia="Andale Sans UI" w:hAnsi="Times New Roman" w:cs="Times New Roman"/>
          <w:kern w:val="2"/>
          <w:sz w:val="24"/>
          <w:szCs w:val="24"/>
        </w:rPr>
        <w:t>2. Затвердити умови та додаткові умови відповідно до Оголошення про передачу в оренду  іншого окремого індивідуально визначеного майна Новороздільської територіальної громади - теплової мережі протяжністю 960 м (у двотрубному вимірі), що проходить по території КНП «Новороздільська міська лікарня», вул. Винниченка, 37, м. Новий Розділ, Стрийського району, Львівської області щодо якого прийнято рішення про передачу в оренду на аукціоні, згідно Додатку.</w:t>
      </w:r>
    </w:p>
    <w:p w:rsidR="00D44469" w:rsidRPr="00310113" w:rsidRDefault="00D44469" w:rsidP="00D44469">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4"/>
          <w:szCs w:val="24"/>
        </w:rPr>
      </w:pPr>
      <w:r w:rsidRPr="00310113">
        <w:rPr>
          <w:rFonts w:ascii="Times New Roman" w:eastAsia="Andale Sans UI" w:hAnsi="Times New Roman" w:cs="Times New Roman"/>
          <w:kern w:val="2"/>
          <w:sz w:val="24"/>
          <w:szCs w:val="24"/>
        </w:rPr>
        <w:t xml:space="preserve">3. Оприлюднити дане рішення та текс Оголошення на сайті Новороздільської міської ради та в електронно торговій системі </w:t>
      </w:r>
      <w:r w:rsidRPr="00310113">
        <w:rPr>
          <w:rFonts w:ascii="Times New Roman" w:eastAsia="Andale Sans UI" w:hAnsi="Times New Roman" w:cs="Times New Roman"/>
          <w:b/>
          <w:kern w:val="2"/>
          <w:sz w:val="24"/>
          <w:szCs w:val="24"/>
        </w:rPr>
        <w:t>«</w:t>
      </w:r>
      <w:r w:rsidRPr="00310113">
        <w:rPr>
          <w:rFonts w:ascii="Times New Roman" w:eastAsia="Andale Sans UI" w:hAnsi="Times New Roman" w:cs="Times New Roman"/>
          <w:kern w:val="2"/>
          <w:sz w:val="24"/>
          <w:szCs w:val="24"/>
        </w:rPr>
        <w:t>Prozorro. Продажі».</w:t>
      </w:r>
    </w:p>
    <w:p w:rsidR="00D44469" w:rsidRPr="00310113" w:rsidRDefault="00D44469" w:rsidP="00D44469">
      <w:pPr>
        <w:tabs>
          <w:tab w:val="left" w:pos="709"/>
          <w:tab w:val="left" w:pos="851"/>
          <w:tab w:val="left" w:pos="7371"/>
        </w:tabs>
        <w:suppressAutoHyphens/>
        <w:spacing w:after="0" w:line="240" w:lineRule="auto"/>
        <w:ind w:firstLine="567"/>
        <w:jc w:val="both"/>
        <w:rPr>
          <w:rFonts w:ascii="Times New Roman" w:eastAsia="Andale Sans UI" w:hAnsi="Times New Roman" w:cs="Times New Roman"/>
          <w:kern w:val="2"/>
          <w:sz w:val="24"/>
          <w:szCs w:val="24"/>
        </w:rPr>
      </w:pPr>
      <w:r w:rsidRPr="00310113">
        <w:rPr>
          <w:rFonts w:ascii="Times New Roman" w:eastAsia="Andale Sans UI" w:hAnsi="Times New Roman" w:cs="Times New Roman"/>
          <w:kern w:val="2"/>
          <w:sz w:val="24"/>
          <w:szCs w:val="24"/>
        </w:rPr>
        <w:t>4. Контроль за виконанням даного рішення покласти на першого заступника міського голови Гулія М. М.           .</w:t>
      </w:r>
    </w:p>
    <w:p w:rsidR="00D44469" w:rsidRPr="00310113" w:rsidRDefault="00D44469" w:rsidP="00D44469">
      <w:pPr>
        <w:widowControl w:val="0"/>
        <w:tabs>
          <w:tab w:val="left" w:pos="567"/>
          <w:tab w:val="left" w:pos="709"/>
        </w:tabs>
        <w:suppressAutoHyphens/>
        <w:spacing w:after="0" w:line="240" w:lineRule="auto"/>
        <w:jc w:val="both"/>
        <w:rPr>
          <w:rFonts w:ascii="Times New Roman" w:eastAsia="Andale Sans UI" w:hAnsi="Times New Roman" w:cs="Times New Roman"/>
          <w:kern w:val="2"/>
          <w:sz w:val="24"/>
          <w:szCs w:val="24"/>
        </w:rPr>
      </w:pPr>
    </w:p>
    <w:p w:rsidR="00D44469" w:rsidRDefault="00D44469" w:rsidP="00D44469">
      <w:pPr>
        <w:spacing w:after="0" w:line="240" w:lineRule="auto"/>
        <w:rPr>
          <w:rFonts w:ascii="Times New Roman" w:eastAsia="Andale Sans UI" w:hAnsi="Times New Roman" w:cs="Times New Roman"/>
          <w:kern w:val="2"/>
          <w:sz w:val="24"/>
          <w:szCs w:val="24"/>
        </w:rPr>
      </w:pPr>
      <w:r w:rsidRPr="00310113">
        <w:rPr>
          <w:rFonts w:ascii="Times New Roman" w:eastAsia="Andale Sans UI" w:hAnsi="Times New Roman" w:cs="Times New Roman"/>
          <w:kern w:val="2"/>
          <w:sz w:val="24"/>
          <w:szCs w:val="24"/>
        </w:rPr>
        <w:t>МІСЬКИЙ ГОЛОВА</w:t>
      </w:r>
      <w:r w:rsidRPr="00310113">
        <w:rPr>
          <w:rFonts w:ascii="Times New Roman" w:eastAsia="Andale Sans UI" w:hAnsi="Times New Roman" w:cs="Times New Roman"/>
          <w:kern w:val="2"/>
          <w:sz w:val="24"/>
          <w:szCs w:val="24"/>
        </w:rPr>
        <w:tab/>
      </w:r>
      <w:r w:rsidRPr="00310113">
        <w:rPr>
          <w:rFonts w:ascii="Times New Roman" w:eastAsia="Andale Sans UI" w:hAnsi="Times New Roman" w:cs="Times New Roman"/>
          <w:kern w:val="2"/>
          <w:sz w:val="24"/>
          <w:szCs w:val="24"/>
        </w:rPr>
        <w:tab/>
      </w:r>
      <w:r w:rsidRPr="00310113">
        <w:rPr>
          <w:rFonts w:ascii="Times New Roman" w:eastAsia="Andale Sans UI" w:hAnsi="Times New Roman" w:cs="Times New Roman"/>
          <w:kern w:val="2"/>
          <w:sz w:val="24"/>
          <w:szCs w:val="24"/>
        </w:rPr>
        <w:tab/>
      </w:r>
      <w:r w:rsidRPr="00310113">
        <w:rPr>
          <w:rFonts w:ascii="Times New Roman" w:eastAsia="Andale Sans UI" w:hAnsi="Times New Roman" w:cs="Times New Roman"/>
          <w:kern w:val="2"/>
          <w:sz w:val="24"/>
          <w:szCs w:val="24"/>
        </w:rPr>
        <w:tab/>
        <w:t xml:space="preserve">  </w:t>
      </w:r>
      <w:r w:rsidR="004421FF">
        <w:rPr>
          <w:rFonts w:ascii="Times New Roman" w:eastAsia="Andale Sans UI" w:hAnsi="Times New Roman" w:cs="Times New Roman"/>
          <w:kern w:val="2"/>
          <w:sz w:val="24"/>
          <w:szCs w:val="24"/>
        </w:rPr>
        <w:tab/>
      </w:r>
      <w:r w:rsidR="004421FF">
        <w:rPr>
          <w:rFonts w:ascii="Times New Roman" w:eastAsia="Andale Sans UI" w:hAnsi="Times New Roman" w:cs="Times New Roman"/>
          <w:kern w:val="2"/>
          <w:sz w:val="24"/>
          <w:szCs w:val="24"/>
        </w:rPr>
        <w:tab/>
      </w:r>
      <w:r w:rsidRPr="00310113">
        <w:rPr>
          <w:rFonts w:ascii="Times New Roman" w:eastAsia="Andale Sans UI" w:hAnsi="Times New Roman" w:cs="Times New Roman"/>
          <w:kern w:val="2"/>
          <w:sz w:val="24"/>
          <w:szCs w:val="24"/>
        </w:rPr>
        <w:t xml:space="preserve">    Ярина ЯЦЕНКО</w:t>
      </w:r>
    </w:p>
    <w:p w:rsidR="004F63D0" w:rsidRDefault="004F63D0" w:rsidP="00D44469">
      <w:pPr>
        <w:spacing w:after="0" w:line="240" w:lineRule="auto"/>
        <w:rPr>
          <w:rFonts w:ascii="Times New Roman" w:eastAsia="Andale Sans UI" w:hAnsi="Times New Roman" w:cs="Times New Roman"/>
          <w:kern w:val="2"/>
          <w:sz w:val="24"/>
          <w:szCs w:val="24"/>
        </w:rPr>
      </w:pPr>
    </w:p>
    <w:p w:rsidR="004F63D0" w:rsidRDefault="004F63D0" w:rsidP="00D44469">
      <w:pPr>
        <w:spacing w:after="0" w:line="240" w:lineRule="auto"/>
        <w:rPr>
          <w:rFonts w:ascii="Times New Roman" w:eastAsia="Andale Sans UI" w:hAnsi="Times New Roman" w:cs="Times New Roman"/>
          <w:kern w:val="2"/>
          <w:sz w:val="24"/>
          <w:szCs w:val="24"/>
        </w:rPr>
      </w:pPr>
    </w:p>
    <w:p w:rsidR="004F63D0" w:rsidRDefault="004F63D0" w:rsidP="00D44469">
      <w:pPr>
        <w:spacing w:after="0" w:line="240" w:lineRule="auto"/>
        <w:rPr>
          <w:rFonts w:ascii="Times New Roman" w:eastAsia="Andale Sans UI" w:hAnsi="Times New Roman" w:cs="Times New Roman"/>
          <w:kern w:val="2"/>
          <w:sz w:val="24"/>
          <w:szCs w:val="24"/>
        </w:rPr>
      </w:pPr>
    </w:p>
    <w:p w:rsidR="004F63D0" w:rsidRDefault="004F63D0" w:rsidP="00D44469">
      <w:pPr>
        <w:spacing w:after="0" w:line="240" w:lineRule="auto"/>
        <w:rPr>
          <w:rFonts w:ascii="Times New Roman" w:eastAsia="Andale Sans UI" w:hAnsi="Times New Roman" w:cs="Times New Roman"/>
          <w:kern w:val="2"/>
          <w:sz w:val="24"/>
          <w:szCs w:val="24"/>
        </w:rPr>
      </w:pPr>
    </w:p>
    <w:p w:rsidR="004F63D0" w:rsidRDefault="004F63D0" w:rsidP="00D44469">
      <w:pPr>
        <w:spacing w:after="0" w:line="240" w:lineRule="auto"/>
        <w:rPr>
          <w:rFonts w:ascii="Times New Roman" w:eastAsia="Andale Sans UI" w:hAnsi="Times New Roman" w:cs="Times New Roman"/>
          <w:kern w:val="2"/>
          <w:sz w:val="24"/>
          <w:szCs w:val="24"/>
        </w:rPr>
      </w:pPr>
    </w:p>
    <w:p w:rsidR="00903236" w:rsidRPr="00310113" w:rsidRDefault="00903236" w:rsidP="00D44469">
      <w:pPr>
        <w:spacing w:after="0" w:line="240" w:lineRule="auto"/>
        <w:rPr>
          <w:rFonts w:ascii="Times New Roman" w:eastAsia="Andale Sans UI" w:hAnsi="Times New Roman" w:cs="Times New Roman"/>
          <w:kern w:val="2"/>
          <w:sz w:val="24"/>
          <w:szCs w:val="24"/>
        </w:rPr>
      </w:pPr>
    </w:p>
    <w:p w:rsidR="00D44469" w:rsidRPr="00310113" w:rsidRDefault="00D44469" w:rsidP="00D44469">
      <w:pPr>
        <w:spacing w:after="0" w:line="240" w:lineRule="auto"/>
        <w:ind w:left="5812" w:right="-165"/>
        <w:jc w:val="both"/>
        <w:rPr>
          <w:rFonts w:ascii="Times New Roman" w:hAnsi="Times New Roman" w:cs="Times New Roman"/>
          <w:sz w:val="24"/>
          <w:szCs w:val="24"/>
        </w:rPr>
      </w:pPr>
      <w:r w:rsidRPr="00310113">
        <w:rPr>
          <w:rFonts w:ascii="Times New Roman" w:hAnsi="Times New Roman" w:cs="Times New Roman"/>
          <w:sz w:val="24"/>
          <w:szCs w:val="24"/>
        </w:rPr>
        <w:t xml:space="preserve">Додаток  до рішення виконавчого </w:t>
      </w:r>
    </w:p>
    <w:p w:rsidR="00D44469" w:rsidRPr="00310113" w:rsidRDefault="00D44469" w:rsidP="000072E9">
      <w:pPr>
        <w:spacing w:after="0" w:line="240" w:lineRule="auto"/>
        <w:ind w:left="5812" w:right="-165"/>
        <w:jc w:val="both"/>
        <w:rPr>
          <w:rFonts w:ascii="Times New Roman" w:hAnsi="Times New Roman" w:cs="Times New Roman"/>
          <w:sz w:val="24"/>
          <w:szCs w:val="24"/>
        </w:rPr>
      </w:pPr>
      <w:r w:rsidRPr="00310113">
        <w:rPr>
          <w:rFonts w:ascii="Times New Roman" w:hAnsi="Times New Roman" w:cs="Times New Roman"/>
          <w:sz w:val="24"/>
          <w:szCs w:val="24"/>
        </w:rPr>
        <w:t xml:space="preserve">комітету Новороздільської міської ради  </w:t>
      </w:r>
      <w:r w:rsidR="00886525">
        <w:rPr>
          <w:rFonts w:ascii="Times New Roman" w:hAnsi="Times New Roman" w:cs="Times New Roman"/>
          <w:sz w:val="24"/>
          <w:szCs w:val="24"/>
        </w:rPr>
        <w:t>від 17.11.2022р. № 368</w:t>
      </w:r>
    </w:p>
    <w:p w:rsidR="00D44469" w:rsidRPr="00310113" w:rsidRDefault="00D44469" w:rsidP="00D44469">
      <w:pPr>
        <w:spacing w:after="0" w:line="240" w:lineRule="auto"/>
        <w:rPr>
          <w:rFonts w:ascii="Times New Roman" w:eastAsia="Andale Sans UI" w:hAnsi="Times New Roman" w:cs="Times New Roman"/>
          <w:kern w:val="2"/>
          <w:sz w:val="24"/>
          <w:szCs w:val="24"/>
        </w:rPr>
      </w:pPr>
    </w:p>
    <w:tbl>
      <w:tblPr>
        <w:tblW w:w="10460" w:type="dxa"/>
        <w:tblInd w:w="-279" w:type="dxa"/>
        <w:tblLayout w:type="fixed"/>
        <w:tblCellMar>
          <w:left w:w="0" w:type="dxa"/>
          <w:right w:w="0" w:type="dxa"/>
        </w:tblCellMar>
        <w:tblLook w:val="00A0"/>
      </w:tblPr>
      <w:tblGrid>
        <w:gridCol w:w="4919"/>
        <w:gridCol w:w="5541"/>
      </w:tblGrid>
      <w:tr w:rsidR="00D44469" w:rsidRPr="00310113" w:rsidTr="00D44469">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D44469" w:rsidRPr="00310113" w:rsidRDefault="00D44469" w:rsidP="00465DDE">
            <w:pPr>
              <w:spacing w:after="0" w:line="240" w:lineRule="auto"/>
              <w:jc w:val="center"/>
              <w:rPr>
                <w:rFonts w:ascii="Times New Roman" w:eastAsia="Calibri" w:hAnsi="Times New Roman" w:cs="Times New Roman"/>
                <w:b/>
                <w:bCs/>
                <w:sz w:val="24"/>
                <w:szCs w:val="24"/>
              </w:rPr>
            </w:pPr>
            <w:r w:rsidRPr="00310113">
              <w:rPr>
                <w:rFonts w:ascii="Times New Roman" w:eastAsia="Calibri" w:hAnsi="Times New Roman" w:cs="Times New Roman"/>
                <w:b/>
                <w:bCs/>
                <w:sz w:val="24"/>
                <w:szCs w:val="24"/>
              </w:rPr>
              <w:t>ОГОЛОШЕННЯ</w:t>
            </w:r>
          </w:p>
          <w:p w:rsidR="00D44469" w:rsidRPr="00310113" w:rsidRDefault="00D44469" w:rsidP="00465DDE">
            <w:pPr>
              <w:spacing w:after="0" w:line="240" w:lineRule="auto"/>
              <w:jc w:val="center"/>
              <w:rPr>
                <w:rFonts w:ascii="Times New Roman" w:eastAsia="Calibri" w:hAnsi="Times New Roman" w:cs="Times New Roman"/>
                <w:b/>
                <w:bCs/>
                <w:sz w:val="24"/>
                <w:szCs w:val="24"/>
              </w:rPr>
            </w:pPr>
            <w:r w:rsidRPr="00310113">
              <w:rPr>
                <w:rFonts w:ascii="Times New Roman" w:eastAsia="Calibri" w:hAnsi="Times New Roman" w:cs="Times New Roman"/>
                <w:b/>
                <w:bCs/>
                <w:sz w:val="24"/>
                <w:szCs w:val="24"/>
              </w:rPr>
              <w:t>про передачу в оренду  іншого окремого індивідуально визначеного майна Новороздільської територіальної громади – теплової мережі протяжністю 960 м (у двотрубному вимірі), що проходить по території КНП «Новороздільська міська лікарня», вул. Винниченка, 37, м. Новий Розділ, Стрийського району, Львівської області щодо якого прийнято рішення про передачу в оренду на аукціоні</w:t>
            </w:r>
          </w:p>
        </w:tc>
      </w:tr>
      <w:tr w:rsidR="00D44469" w:rsidRPr="00310113" w:rsidTr="00D44469">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44469" w:rsidRPr="00310113" w:rsidRDefault="00D44469" w:rsidP="00465DDE">
            <w:pPr>
              <w:spacing w:after="0" w:line="240" w:lineRule="auto"/>
              <w:jc w:val="both"/>
              <w:rPr>
                <w:rFonts w:ascii="Times New Roman" w:eastAsia="Times New Roman" w:hAnsi="Times New Roman" w:cs="Times New Roman"/>
                <w:b/>
                <w:bCs/>
                <w:sz w:val="24"/>
                <w:szCs w:val="24"/>
              </w:rPr>
            </w:pPr>
            <w:r w:rsidRPr="00310113">
              <w:rPr>
                <w:rFonts w:ascii="Times New Roman" w:hAnsi="Times New Roman" w:cs="Times New Roman"/>
                <w:sz w:val="24"/>
                <w:szCs w:val="24"/>
              </w:rPr>
              <w:t>Назва населеного пункту</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44469" w:rsidRPr="00310113" w:rsidRDefault="00D44469" w:rsidP="00465DDE">
            <w:pPr>
              <w:spacing w:after="0" w:line="240" w:lineRule="auto"/>
              <w:jc w:val="both"/>
              <w:rPr>
                <w:rFonts w:ascii="Times New Roman" w:eastAsia="Times New Roman" w:hAnsi="Times New Roman" w:cs="Times New Roman"/>
                <w:b/>
                <w:bCs/>
                <w:sz w:val="24"/>
                <w:szCs w:val="24"/>
              </w:rPr>
            </w:pPr>
            <w:r w:rsidRPr="00310113">
              <w:rPr>
                <w:rFonts w:ascii="Times New Roman" w:hAnsi="Times New Roman" w:cs="Times New Roman"/>
                <w:sz w:val="24"/>
                <w:szCs w:val="24"/>
              </w:rPr>
              <w:t>м. Новий Розділ</w:t>
            </w:r>
          </w:p>
        </w:tc>
      </w:tr>
      <w:tr w:rsidR="00D44469" w:rsidRPr="00310113" w:rsidTr="00D44469">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Назва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Передача в оренду теплової мережі протяжністю 960 м (у двотрубному вимірі), що проходить по території КНП «Новороздільська міська лікарня», вул. Винниченка, 37, м. Новий Розділ, Стрийського району, Львівської області</w:t>
            </w:r>
          </w:p>
        </w:tc>
      </w:tr>
      <w:tr w:rsidR="00D44469" w:rsidRPr="00310113" w:rsidTr="00D44469">
        <w:trPr>
          <w:trHeight w:val="3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Повне найменування орендодавця</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Times New Roman" w:hAnsi="Times New Roman" w:cs="Times New Roman"/>
                <w:sz w:val="24"/>
                <w:szCs w:val="24"/>
              </w:rPr>
              <w:t>Виконавчий комітет Новороздільської міської ради</w:t>
            </w:r>
          </w:p>
        </w:tc>
      </w:tr>
      <w:tr w:rsidR="00D44469" w:rsidRPr="00310113" w:rsidTr="00D44469">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Times New Roman" w:hAnsi="Times New Roman" w:cs="Times New Roman"/>
                <w:sz w:val="24"/>
                <w:szCs w:val="24"/>
              </w:rPr>
            </w:pPr>
            <w:r w:rsidRPr="00310113">
              <w:rPr>
                <w:rFonts w:ascii="Times New Roman" w:eastAsia="Times New Roman" w:hAnsi="Times New Roman" w:cs="Times New Roman"/>
                <w:sz w:val="24"/>
                <w:szCs w:val="24"/>
              </w:rPr>
              <w:t>Код за ЄДРПОУ орендодавця</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Times New Roman" w:hAnsi="Times New Roman" w:cs="Times New Roman"/>
                <w:sz w:val="24"/>
                <w:szCs w:val="24"/>
              </w:rPr>
            </w:pPr>
            <w:r w:rsidRPr="00310113">
              <w:rPr>
                <w:rFonts w:ascii="Times New Roman" w:eastAsia="Times New Roman" w:hAnsi="Times New Roman" w:cs="Times New Roman"/>
                <w:sz w:val="24"/>
                <w:szCs w:val="24"/>
              </w:rPr>
              <w:t>04056210</w:t>
            </w:r>
          </w:p>
        </w:tc>
      </w:tr>
      <w:tr w:rsidR="00D44469" w:rsidRPr="00310113" w:rsidTr="00D44469">
        <w:trPr>
          <w:trHeight w:val="40"/>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Адреса орендодавця</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b/>
                <w:bCs/>
                <w:sz w:val="24"/>
                <w:szCs w:val="24"/>
              </w:rPr>
            </w:pPr>
            <w:r w:rsidRPr="00310113">
              <w:rPr>
                <w:rFonts w:ascii="Times New Roman" w:eastAsia="Calibri" w:hAnsi="Times New Roman" w:cs="Times New Roman"/>
                <w:sz w:val="24"/>
                <w:szCs w:val="24"/>
              </w:rPr>
              <w:t>81652,  м. Новий Розділ, Стрийського району, Львівської області,  вул. Грушевського, буд. 24</w:t>
            </w:r>
          </w:p>
        </w:tc>
      </w:tr>
      <w:tr w:rsidR="00D44469" w:rsidRPr="00310113" w:rsidTr="00D44469">
        <w:trPr>
          <w:trHeight w:val="40"/>
        </w:trPr>
        <w:tc>
          <w:tcPr>
            <w:tcW w:w="4919" w:type="dxa"/>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Повне найменування балансоутримувача</w:t>
            </w:r>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Times New Roman" w:hAnsi="Times New Roman" w:cs="Times New Roman"/>
                <w:sz w:val="24"/>
                <w:szCs w:val="24"/>
              </w:rPr>
              <w:t>Комунальне некомерційне підприємство «Новороздільська міська лікарня» Новороздільської міської ради</w:t>
            </w:r>
          </w:p>
        </w:tc>
      </w:tr>
      <w:tr w:rsidR="00D44469" w:rsidRPr="00310113" w:rsidTr="00D44469">
        <w:trPr>
          <w:trHeight w:val="40"/>
        </w:trPr>
        <w:tc>
          <w:tcPr>
            <w:tcW w:w="4919" w:type="dxa"/>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Код за ЄДРПОУ балансоутримувача</w:t>
            </w:r>
          </w:p>
        </w:tc>
        <w:tc>
          <w:tcPr>
            <w:tcW w:w="5541" w:type="dxa"/>
            <w:tcBorders>
              <w:top w:val="single" w:sz="4" w:space="0" w:color="CCCCCC"/>
              <w:left w:val="single" w:sz="4" w:space="0" w:color="CCCCCC"/>
              <w:bottom w:val="single" w:sz="4" w:space="0" w:color="auto"/>
              <w:right w:val="single" w:sz="4" w:space="0" w:color="000000"/>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hAnsi="Times New Roman" w:cs="Times New Roman"/>
                <w:sz w:val="24"/>
                <w:szCs w:val="24"/>
              </w:rPr>
              <w:t>20764314</w:t>
            </w:r>
          </w:p>
        </w:tc>
      </w:tr>
      <w:tr w:rsidR="00D44469" w:rsidRPr="00310113" w:rsidTr="00D44469">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Адреса балансоутримувача</w:t>
            </w:r>
          </w:p>
        </w:tc>
        <w:tc>
          <w:tcPr>
            <w:tcW w:w="554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hAnsi="Times New Roman" w:cs="Times New Roman"/>
                <w:sz w:val="24"/>
                <w:szCs w:val="24"/>
              </w:rPr>
              <w:t>81652,  м. Новий Розділ, Стрийського району, Львівської області,  вул. Винниченка, 37</w:t>
            </w:r>
          </w:p>
        </w:tc>
      </w:tr>
      <w:tr w:rsidR="00D44469" w:rsidRPr="00310113" w:rsidTr="00D44469">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Контактні дані (номер телефону і адреса електронної пошти працівника Орендодавця для звернень про ознайомлення з об’єктом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 xml:space="preserve">Тел. +380937520510 ел. адреса </w:t>
            </w:r>
            <w:hyperlink r:id="rId17" w:history="1">
              <w:r w:rsidRPr="00310113">
                <w:rPr>
                  <w:rFonts w:ascii="Times New Roman" w:eastAsia="Calibri" w:hAnsi="Times New Roman" w:cs="Times New Roman"/>
                  <w:sz w:val="24"/>
                  <w:szCs w:val="24"/>
                  <w:u w:val="single"/>
                </w:rPr>
                <w:t>oktubmw@gmail.com</w:t>
              </w:r>
            </w:hyperlink>
            <w:r w:rsidRPr="00310113">
              <w:rPr>
                <w:rFonts w:ascii="Times New Roman" w:eastAsia="Calibri" w:hAnsi="Times New Roman" w:cs="Times New Roman"/>
                <w:sz w:val="24"/>
                <w:szCs w:val="24"/>
              </w:rPr>
              <w:t xml:space="preserve">  звертатись у робочі дні з 9.00 год до 17.00 год</w:t>
            </w:r>
          </w:p>
        </w:tc>
      </w:tr>
      <w:tr w:rsidR="00D44469" w:rsidRPr="00310113" w:rsidTr="00D44469">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D44469" w:rsidRPr="00310113" w:rsidRDefault="00D44469" w:rsidP="00465DDE">
            <w:pPr>
              <w:spacing w:after="0" w:line="240" w:lineRule="auto"/>
              <w:jc w:val="center"/>
              <w:rPr>
                <w:rFonts w:ascii="Times New Roman" w:eastAsia="Calibri" w:hAnsi="Times New Roman" w:cs="Times New Roman"/>
                <w:sz w:val="24"/>
                <w:szCs w:val="24"/>
              </w:rPr>
            </w:pPr>
            <w:r w:rsidRPr="00310113">
              <w:rPr>
                <w:rFonts w:ascii="Times New Roman" w:hAnsi="Times New Roman" w:cs="Times New Roman"/>
                <w:b/>
                <w:bCs/>
                <w:sz w:val="24"/>
                <w:szCs w:val="24"/>
                <w:shd w:val="clear" w:color="auto" w:fill="FFFFFF"/>
              </w:rPr>
              <w:t>Інформація про об’єкт оренди</w:t>
            </w:r>
          </w:p>
        </w:tc>
      </w:tr>
      <w:tr w:rsidR="00D44469" w:rsidRPr="00310113" w:rsidTr="00D44469">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Назва об'єкта оренди</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Теплова мережа протяжністю 960 м (у двотрубному вимірі), що проходить по території КНП «Новороздільська міська лікарня», вул. Винниченка, 37, м. Новий Розділ</w:t>
            </w:r>
          </w:p>
        </w:tc>
      </w:tr>
      <w:tr w:rsidR="00D44469" w:rsidRPr="00310113" w:rsidTr="00D4446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Times New Roman" w:hAnsi="Times New Roman" w:cs="Times New Roman"/>
                <w:sz w:val="24"/>
                <w:szCs w:val="24"/>
                <w:lang w:eastAsia="uk-UA"/>
              </w:rPr>
              <w:t>Інформація про арешти майна / застави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об’єкт оренди не є під арештом чи заставою</w:t>
            </w:r>
          </w:p>
        </w:tc>
      </w:tr>
      <w:tr w:rsidR="00D44469" w:rsidRPr="00310113" w:rsidTr="00D4446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Тип переліку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Перелік першого типу</w:t>
            </w:r>
          </w:p>
        </w:tc>
      </w:tr>
      <w:tr w:rsidR="00D44469" w:rsidRPr="00310113" w:rsidTr="00D4446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Times New Roman" w:hAnsi="Times New Roman" w:cs="Times New Roman"/>
                <w:sz w:val="24"/>
                <w:szCs w:val="24"/>
              </w:rPr>
            </w:pPr>
            <w:r w:rsidRPr="00310113">
              <w:rPr>
                <w:rFonts w:ascii="Times New Roman" w:eastAsia="Times New Roman" w:hAnsi="Times New Roman" w:cs="Times New Roman"/>
                <w:sz w:val="24"/>
                <w:szCs w:val="24"/>
              </w:rPr>
              <w:t xml:space="preserve">Ринкова вартість, грн. </w:t>
            </w:r>
            <w:r w:rsidRPr="00310113">
              <w:rPr>
                <w:rFonts w:ascii="Times New Roman" w:eastAsia="Calibri" w:hAnsi="Times New Roman" w:cs="Times New Roman"/>
                <w:sz w:val="24"/>
                <w:szCs w:val="24"/>
              </w:rPr>
              <w:t>без урахуваня</w:t>
            </w:r>
            <w:r w:rsidRPr="00310113">
              <w:rPr>
                <w:rFonts w:ascii="Times New Roman" w:eastAsia="Times New Roman" w:hAnsi="Times New Roman" w:cs="Times New Roman"/>
                <w:sz w:val="24"/>
                <w:szCs w:val="24"/>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Times New Roman" w:hAnsi="Times New Roman" w:cs="Times New Roman"/>
                <w:sz w:val="24"/>
                <w:szCs w:val="24"/>
              </w:rPr>
            </w:pPr>
            <w:r w:rsidRPr="00310113">
              <w:rPr>
                <w:rFonts w:ascii="Times New Roman" w:eastAsia="Times New Roman" w:hAnsi="Times New Roman" w:cs="Times New Roman"/>
                <w:sz w:val="24"/>
                <w:szCs w:val="24"/>
              </w:rPr>
              <w:t>537897,0 без ПДВ (станом на 31.10.2022р.)</w:t>
            </w:r>
          </w:p>
        </w:tc>
      </w:tr>
      <w:tr w:rsidR="00D44469" w:rsidRPr="00310113" w:rsidTr="00D44469">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Тип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нерухоме майно</w:t>
            </w:r>
          </w:p>
        </w:tc>
      </w:tr>
      <w:tr w:rsidR="00D44469" w:rsidRPr="00310113" w:rsidTr="00D44469">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Фотографічне зображення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44469" w:rsidRPr="00310113" w:rsidRDefault="004421FF" w:rsidP="00465DDE">
            <w:pPr>
              <w:spacing w:after="0" w:line="240" w:lineRule="auto"/>
              <w:rPr>
                <w:rFonts w:ascii="Times New Roman" w:eastAsia="Calibri" w:hAnsi="Times New Roman" w:cs="Times New Roman"/>
                <w:sz w:val="24"/>
                <w:szCs w:val="24"/>
              </w:rPr>
            </w:pPr>
            <w:r w:rsidRPr="00CD32B8">
              <w:rPr>
                <w:rFonts w:eastAsia="Calibri"/>
                <w:color w:val="0563C1"/>
                <w:sz w:val="24"/>
                <w:szCs w:val="24"/>
                <w:u w:val="single"/>
              </w:rPr>
              <w:t>https://sales.tsbgalcontract.org.ua/asset_rent/RGL001-UA-20221117-02126?</w:t>
            </w:r>
          </w:p>
        </w:tc>
      </w:tr>
      <w:tr w:rsidR="00D44469" w:rsidRPr="00310113" w:rsidTr="00D4446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Місцезнаходження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hAnsi="Times New Roman" w:cs="Times New Roman"/>
                <w:sz w:val="24"/>
                <w:szCs w:val="24"/>
              </w:rPr>
              <w:t xml:space="preserve">Територія </w:t>
            </w:r>
            <w:r w:rsidRPr="00310113">
              <w:rPr>
                <w:rFonts w:ascii="Times New Roman" w:eastAsia="Calibri" w:hAnsi="Times New Roman" w:cs="Times New Roman"/>
                <w:sz w:val="24"/>
                <w:szCs w:val="24"/>
              </w:rPr>
              <w:t xml:space="preserve"> КНП «Новороздільська міська лікарня» вул. Винниченка, 37, м. Новий Розділ  </w:t>
            </w:r>
          </w:p>
        </w:tc>
      </w:tr>
      <w:tr w:rsidR="00D44469" w:rsidRPr="00310113" w:rsidTr="00D44469">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Загальна протяжність об’єкта,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960</w:t>
            </w:r>
          </w:p>
        </w:tc>
      </w:tr>
      <w:tr w:rsidR="00D44469" w:rsidRPr="00310113" w:rsidTr="00D44469">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Корисна протяжнгість об’єкта, м</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960</w:t>
            </w:r>
          </w:p>
        </w:tc>
      </w:tr>
      <w:tr w:rsidR="00D44469" w:rsidRPr="00310113" w:rsidTr="00D44469">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Характеристика об’єкта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Інше окреме індивідуально визначене майно -</w:t>
            </w:r>
            <w:r w:rsidRPr="00310113">
              <w:rPr>
                <w:rFonts w:ascii="Times New Roman" w:eastAsia="Calibri" w:hAnsi="Times New Roman" w:cs="Times New Roman"/>
                <w:sz w:val="24"/>
                <w:szCs w:val="24"/>
              </w:rPr>
              <w:lastRenderedPageBreak/>
              <w:t xml:space="preserve">теплова мережа протяжністю 960 м (у двотрубному вимірі), що проходить по території КНП «Новороздільська міська лікарня </w:t>
            </w:r>
          </w:p>
        </w:tc>
      </w:tr>
      <w:tr w:rsidR="00D44469" w:rsidRPr="00310113" w:rsidTr="00D44469">
        <w:trPr>
          <w:trHeight w:val="1344"/>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lastRenderedPageBreak/>
              <w:t>Технічний стан об'єкта оренди</w:t>
            </w:r>
          </w:p>
          <w:p w:rsidR="00D44469" w:rsidRPr="00310113" w:rsidRDefault="00D44469" w:rsidP="00465DDE">
            <w:pPr>
              <w:spacing w:after="0" w:line="240" w:lineRule="auto"/>
              <w:rPr>
                <w:rFonts w:ascii="Times New Roman" w:eastAsia="Calibri" w:hAnsi="Times New Roman" w:cs="Times New Roman"/>
                <w:sz w:val="24"/>
                <w:szCs w:val="24"/>
              </w:rPr>
            </w:pPr>
          </w:p>
          <w:p w:rsidR="00D44469" w:rsidRPr="00310113" w:rsidRDefault="00D44469" w:rsidP="00465DDE">
            <w:pPr>
              <w:spacing w:after="0" w:line="240" w:lineRule="auto"/>
              <w:rPr>
                <w:rFonts w:ascii="Times New Roman" w:eastAsia="Calibri" w:hAnsi="Times New Roman" w:cs="Times New Roman"/>
                <w:sz w:val="24"/>
                <w:szCs w:val="24"/>
              </w:rPr>
            </w:pPr>
          </w:p>
          <w:p w:rsidR="00D44469" w:rsidRPr="00310113" w:rsidRDefault="00D44469" w:rsidP="00465DDE">
            <w:pPr>
              <w:spacing w:after="0" w:line="240" w:lineRule="auto"/>
              <w:rPr>
                <w:rFonts w:ascii="Times New Roman" w:eastAsia="Calibri" w:hAnsi="Times New Roman" w:cs="Times New Roman"/>
                <w:sz w:val="24"/>
                <w:szCs w:val="24"/>
              </w:rPr>
            </w:pPr>
          </w:p>
          <w:p w:rsidR="00D44469" w:rsidRPr="00310113" w:rsidRDefault="00D44469" w:rsidP="00465DDE">
            <w:pPr>
              <w:spacing w:after="0" w:line="240" w:lineRule="auto"/>
              <w:rPr>
                <w:rFonts w:ascii="Times New Roman" w:eastAsia="Calibri" w:hAnsi="Times New Roman" w:cs="Times New Roman"/>
                <w:sz w:val="24"/>
                <w:szCs w:val="24"/>
              </w:rPr>
            </w:pPr>
          </w:p>
          <w:p w:rsidR="00D44469" w:rsidRPr="00310113" w:rsidRDefault="00D44469" w:rsidP="00465DDE">
            <w:pPr>
              <w:spacing w:after="0" w:line="240" w:lineRule="auto"/>
              <w:rPr>
                <w:rFonts w:ascii="Times New Roman" w:eastAsia="Calibri" w:hAnsi="Times New Roman" w:cs="Times New Roman"/>
                <w:sz w:val="24"/>
                <w:szCs w:val="24"/>
              </w:rPr>
            </w:pPr>
          </w:p>
          <w:p w:rsidR="00D44469" w:rsidRPr="00310113" w:rsidRDefault="00D44469" w:rsidP="00465DDE">
            <w:pPr>
              <w:spacing w:after="0" w:line="240" w:lineRule="auto"/>
              <w:rPr>
                <w:rFonts w:ascii="Times New Roman" w:eastAsia="Calibri" w:hAnsi="Times New Roman" w:cs="Times New Roman"/>
                <w:sz w:val="24"/>
                <w:szCs w:val="24"/>
              </w:rPr>
            </w:pPr>
          </w:p>
          <w:p w:rsidR="00D44469" w:rsidRPr="00310113" w:rsidRDefault="00D44469" w:rsidP="00465DDE">
            <w:pPr>
              <w:spacing w:after="0" w:line="240" w:lineRule="auto"/>
              <w:rPr>
                <w:rFonts w:ascii="Times New Roman" w:eastAsia="Calibri" w:hAnsi="Times New Roman" w:cs="Times New Roman"/>
                <w:sz w:val="24"/>
                <w:szCs w:val="24"/>
              </w:rPr>
            </w:pPr>
          </w:p>
          <w:p w:rsidR="00D44469" w:rsidRPr="00310113" w:rsidRDefault="00D44469" w:rsidP="00465DDE">
            <w:pPr>
              <w:spacing w:after="0" w:line="240" w:lineRule="auto"/>
              <w:rPr>
                <w:rFonts w:ascii="Times New Roman" w:eastAsia="Calibri" w:hAnsi="Times New Roman" w:cs="Times New Roman"/>
                <w:sz w:val="24"/>
                <w:szCs w:val="24"/>
              </w:rPr>
            </w:pPr>
          </w:p>
          <w:p w:rsidR="00D44469" w:rsidRPr="00310113" w:rsidRDefault="00D44469" w:rsidP="00465DDE">
            <w:pPr>
              <w:spacing w:after="0" w:line="240" w:lineRule="auto"/>
              <w:rPr>
                <w:rFonts w:ascii="Times New Roman" w:eastAsia="Calibri" w:hAnsi="Times New Roman" w:cs="Times New Roman"/>
                <w:sz w:val="24"/>
                <w:szCs w:val="24"/>
              </w:rPr>
            </w:pPr>
          </w:p>
          <w:p w:rsidR="00D44469" w:rsidRPr="00310113" w:rsidRDefault="00D44469" w:rsidP="00465DDE">
            <w:pPr>
              <w:spacing w:after="0" w:line="240" w:lineRule="auto"/>
              <w:rPr>
                <w:rFonts w:ascii="Times New Roman" w:eastAsia="Calibri" w:hAnsi="Times New Roman" w:cs="Times New Roman"/>
                <w:sz w:val="24"/>
                <w:szCs w:val="24"/>
              </w:rPr>
            </w:pPr>
          </w:p>
          <w:p w:rsidR="00D44469" w:rsidRPr="00310113" w:rsidRDefault="00D44469" w:rsidP="00465DDE">
            <w:pPr>
              <w:spacing w:after="0" w:line="240" w:lineRule="auto"/>
              <w:rPr>
                <w:rFonts w:ascii="Times New Roman" w:eastAsia="Calibri" w:hAnsi="Times New Roman" w:cs="Times New Roman"/>
                <w:sz w:val="24"/>
                <w:szCs w:val="24"/>
              </w:rPr>
            </w:pP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 xml:space="preserve">Теплова мережа протяжністю 960 м (у двотрубному вимірі), що проходить по території КНП «Новороздільська міська лікарня», в тому числі: трубопроводи попередньо-ізольовані з пінополіуретану і захисною плівкою – </w:t>
            </w:r>
            <w:r w:rsidRPr="00310113">
              <w:rPr>
                <w:rFonts w:ascii="Times New Roman" w:eastAsia="Calibri" w:hAnsi="Times New Roman" w:cs="Times New Roman"/>
                <w:sz w:val="24"/>
                <w:szCs w:val="24"/>
                <w:lang w:val="en-US"/>
              </w:rPr>
              <w:t>D</w:t>
            </w:r>
            <w:r w:rsidRPr="00310113">
              <w:rPr>
                <w:rFonts w:ascii="Times New Roman" w:eastAsia="Calibri" w:hAnsi="Times New Roman" w:cs="Times New Roman"/>
                <w:sz w:val="24"/>
                <w:szCs w:val="24"/>
              </w:rPr>
              <w:t xml:space="preserve"> =133 мм, </w:t>
            </w:r>
            <w:r w:rsidRPr="00310113">
              <w:rPr>
                <w:rFonts w:ascii="Times New Roman" w:eastAsia="Calibri" w:hAnsi="Times New Roman" w:cs="Times New Roman"/>
                <w:sz w:val="24"/>
                <w:szCs w:val="24"/>
                <w:lang w:val="en-US"/>
              </w:rPr>
              <w:t>L</w:t>
            </w:r>
            <w:r w:rsidRPr="00310113">
              <w:rPr>
                <w:rFonts w:ascii="Times New Roman" w:eastAsia="Calibri" w:hAnsi="Times New Roman" w:cs="Times New Roman"/>
                <w:sz w:val="24"/>
                <w:szCs w:val="24"/>
              </w:rPr>
              <w:t xml:space="preserve">=90 м (45мм х 2), </w:t>
            </w:r>
            <w:r w:rsidRPr="00310113">
              <w:rPr>
                <w:rFonts w:ascii="Times New Roman" w:eastAsia="Calibri" w:hAnsi="Times New Roman" w:cs="Times New Roman"/>
                <w:sz w:val="24"/>
                <w:szCs w:val="24"/>
                <w:lang w:val="en-US"/>
              </w:rPr>
              <w:t>D</w:t>
            </w:r>
            <w:r w:rsidRPr="00310113">
              <w:rPr>
                <w:rFonts w:ascii="Times New Roman" w:eastAsia="Calibri" w:hAnsi="Times New Roman" w:cs="Times New Roman"/>
                <w:sz w:val="24"/>
                <w:szCs w:val="24"/>
              </w:rPr>
              <w:t xml:space="preserve"> =76 мм, </w:t>
            </w:r>
            <w:r w:rsidRPr="00310113">
              <w:rPr>
                <w:rFonts w:ascii="Times New Roman" w:eastAsia="Calibri" w:hAnsi="Times New Roman" w:cs="Times New Roman"/>
                <w:sz w:val="24"/>
                <w:szCs w:val="24"/>
                <w:lang w:val="en-US"/>
              </w:rPr>
              <w:t>L</w:t>
            </w:r>
            <w:r w:rsidRPr="00310113">
              <w:rPr>
                <w:rFonts w:ascii="Times New Roman" w:eastAsia="Calibri" w:hAnsi="Times New Roman" w:cs="Times New Roman"/>
                <w:sz w:val="24"/>
                <w:szCs w:val="24"/>
              </w:rPr>
              <w:t xml:space="preserve">=330 м (165мм х 2), </w:t>
            </w:r>
            <w:r w:rsidRPr="00310113">
              <w:rPr>
                <w:rFonts w:ascii="Times New Roman" w:eastAsia="Calibri" w:hAnsi="Times New Roman" w:cs="Times New Roman"/>
                <w:sz w:val="24"/>
                <w:szCs w:val="24"/>
                <w:lang w:val="en-US"/>
              </w:rPr>
              <w:t>D</w:t>
            </w:r>
            <w:r w:rsidRPr="00310113">
              <w:rPr>
                <w:rFonts w:ascii="Times New Roman" w:eastAsia="Calibri" w:hAnsi="Times New Roman" w:cs="Times New Roman"/>
                <w:sz w:val="24"/>
                <w:szCs w:val="24"/>
              </w:rPr>
              <w:t xml:space="preserve"> =80 мм, </w:t>
            </w:r>
            <w:r w:rsidRPr="00310113">
              <w:rPr>
                <w:rFonts w:ascii="Times New Roman" w:eastAsia="Calibri" w:hAnsi="Times New Roman" w:cs="Times New Roman"/>
                <w:sz w:val="24"/>
                <w:szCs w:val="24"/>
                <w:lang w:val="en-US"/>
              </w:rPr>
              <w:t>L</w:t>
            </w:r>
            <w:r w:rsidRPr="00310113">
              <w:rPr>
                <w:rFonts w:ascii="Times New Roman" w:eastAsia="Calibri" w:hAnsi="Times New Roman" w:cs="Times New Roman"/>
                <w:sz w:val="24"/>
                <w:szCs w:val="24"/>
              </w:rPr>
              <w:t>=84 м (42мм х 2), трубопроводи придатні до використання,</w:t>
            </w:r>
          </w:p>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 xml:space="preserve">та трубопроводи металеві, попередньо не ізольовані - </w:t>
            </w:r>
            <w:r w:rsidRPr="00310113">
              <w:rPr>
                <w:rFonts w:ascii="Times New Roman" w:eastAsia="Calibri" w:hAnsi="Times New Roman" w:cs="Times New Roman"/>
                <w:sz w:val="24"/>
                <w:szCs w:val="24"/>
                <w:lang w:val="en-US"/>
              </w:rPr>
              <w:t>D</w:t>
            </w:r>
            <w:r w:rsidRPr="00310113">
              <w:rPr>
                <w:rFonts w:ascii="Times New Roman" w:eastAsia="Calibri" w:hAnsi="Times New Roman" w:cs="Times New Roman"/>
                <w:sz w:val="24"/>
                <w:szCs w:val="24"/>
              </w:rPr>
              <w:t xml:space="preserve"> =133 мм, </w:t>
            </w:r>
            <w:r w:rsidRPr="00310113">
              <w:rPr>
                <w:rFonts w:ascii="Times New Roman" w:eastAsia="Calibri" w:hAnsi="Times New Roman" w:cs="Times New Roman"/>
                <w:sz w:val="24"/>
                <w:szCs w:val="24"/>
                <w:lang w:val="en-US"/>
              </w:rPr>
              <w:t>L</w:t>
            </w:r>
            <w:r w:rsidRPr="00310113">
              <w:rPr>
                <w:rFonts w:ascii="Times New Roman" w:eastAsia="Calibri" w:hAnsi="Times New Roman" w:cs="Times New Roman"/>
                <w:sz w:val="24"/>
                <w:szCs w:val="24"/>
              </w:rPr>
              <w:t xml:space="preserve">=110 м (55мм х 2), </w:t>
            </w:r>
            <w:r w:rsidRPr="00310113">
              <w:rPr>
                <w:rFonts w:ascii="Times New Roman" w:eastAsia="Calibri" w:hAnsi="Times New Roman" w:cs="Times New Roman"/>
                <w:sz w:val="24"/>
                <w:szCs w:val="24"/>
                <w:lang w:val="en-US"/>
              </w:rPr>
              <w:t>D</w:t>
            </w:r>
            <w:r w:rsidRPr="00310113">
              <w:rPr>
                <w:rFonts w:ascii="Times New Roman" w:eastAsia="Calibri" w:hAnsi="Times New Roman" w:cs="Times New Roman"/>
                <w:sz w:val="24"/>
                <w:szCs w:val="24"/>
              </w:rPr>
              <w:t xml:space="preserve"> =100 мм, </w:t>
            </w:r>
            <w:r w:rsidRPr="00310113">
              <w:rPr>
                <w:rFonts w:ascii="Times New Roman" w:eastAsia="Calibri" w:hAnsi="Times New Roman" w:cs="Times New Roman"/>
                <w:sz w:val="24"/>
                <w:szCs w:val="24"/>
                <w:lang w:val="en-US"/>
              </w:rPr>
              <w:t>L</w:t>
            </w:r>
            <w:r w:rsidRPr="00310113">
              <w:rPr>
                <w:rFonts w:ascii="Times New Roman" w:eastAsia="Calibri" w:hAnsi="Times New Roman" w:cs="Times New Roman"/>
                <w:sz w:val="24"/>
                <w:szCs w:val="24"/>
              </w:rPr>
              <w:t xml:space="preserve">=74 м (37мм х 2), </w:t>
            </w:r>
            <w:r w:rsidRPr="00310113">
              <w:rPr>
                <w:rFonts w:ascii="Times New Roman" w:eastAsia="Calibri" w:hAnsi="Times New Roman" w:cs="Times New Roman"/>
                <w:sz w:val="24"/>
                <w:szCs w:val="24"/>
                <w:lang w:val="en-US"/>
              </w:rPr>
              <w:t>D</w:t>
            </w:r>
            <w:r w:rsidRPr="00310113">
              <w:rPr>
                <w:rFonts w:ascii="Times New Roman" w:eastAsia="Calibri" w:hAnsi="Times New Roman" w:cs="Times New Roman"/>
                <w:sz w:val="24"/>
                <w:szCs w:val="24"/>
              </w:rPr>
              <w:t xml:space="preserve"> =76 мм, </w:t>
            </w:r>
            <w:r w:rsidRPr="00310113">
              <w:rPr>
                <w:rFonts w:ascii="Times New Roman" w:eastAsia="Calibri" w:hAnsi="Times New Roman" w:cs="Times New Roman"/>
                <w:sz w:val="24"/>
                <w:szCs w:val="24"/>
                <w:lang w:val="en-US"/>
              </w:rPr>
              <w:t>L</w:t>
            </w:r>
            <w:r w:rsidRPr="00310113">
              <w:rPr>
                <w:rFonts w:ascii="Times New Roman" w:eastAsia="Calibri" w:hAnsi="Times New Roman" w:cs="Times New Roman"/>
                <w:sz w:val="24"/>
                <w:szCs w:val="24"/>
              </w:rPr>
              <w:t xml:space="preserve">=190 м (95мм х 2), </w:t>
            </w:r>
            <w:r w:rsidRPr="00310113">
              <w:rPr>
                <w:rFonts w:ascii="Times New Roman" w:eastAsia="Calibri" w:hAnsi="Times New Roman" w:cs="Times New Roman"/>
                <w:sz w:val="24"/>
                <w:szCs w:val="24"/>
                <w:lang w:val="en-US"/>
              </w:rPr>
              <w:t>D</w:t>
            </w:r>
            <w:r w:rsidRPr="00310113">
              <w:rPr>
                <w:rFonts w:ascii="Times New Roman" w:eastAsia="Calibri" w:hAnsi="Times New Roman" w:cs="Times New Roman"/>
                <w:sz w:val="24"/>
                <w:szCs w:val="24"/>
              </w:rPr>
              <w:t xml:space="preserve"> =80 мм, </w:t>
            </w:r>
            <w:r w:rsidRPr="00310113">
              <w:rPr>
                <w:rFonts w:ascii="Times New Roman" w:eastAsia="Calibri" w:hAnsi="Times New Roman" w:cs="Times New Roman"/>
                <w:sz w:val="24"/>
                <w:szCs w:val="24"/>
                <w:lang w:val="en-US"/>
              </w:rPr>
              <w:t>L</w:t>
            </w:r>
            <w:r w:rsidRPr="00310113">
              <w:rPr>
                <w:rFonts w:ascii="Times New Roman" w:eastAsia="Calibri" w:hAnsi="Times New Roman" w:cs="Times New Roman"/>
                <w:sz w:val="24"/>
                <w:szCs w:val="24"/>
              </w:rPr>
              <w:t>=82 м (41мм х 2), в працездатному стані, проте необхідно проведення ремонтних робіт, заміни окремих ділянок та відновлення теплоізоляції.</w:t>
            </w:r>
          </w:p>
        </w:tc>
      </w:tr>
      <w:tr w:rsidR="00D44469" w:rsidRPr="00310113" w:rsidTr="00D44469">
        <w:trPr>
          <w:trHeight w:val="3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Поверховий план об’єкта</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44469" w:rsidRPr="00310113" w:rsidRDefault="004421FF" w:rsidP="00465DDE">
            <w:pPr>
              <w:spacing w:after="0" w:line="240" w:lineRule="auto"/>
              <w:rPr>
                <w:rFonts w:ascii="Times New Roman" w:eastAsia="Calibri" w:hAnsi="Times New Roman" w:cs="Times New Roman"/>
                <w:sz w:val="24"/>
                <w:szCs w:val="24"/>
                <w:u w:val="single"/>
              </w:rPr>
            </w:pPr>
            <w:r w:rsidRPr="00CD32B8">
              <w:rPr>
                <w:rFonts w:eastAsia="Calibri"/>
                <w:color w:val="0563C1"/>
                <w:sz w:val="24"/>
                <w:szCs w:val="24"/>
                <w:u w:val="single"/>
              </w:rPr>
              <w:t>https://sales.tsbgalcontract.org.ua/asset_rent/RGL001-UA-20221117-02126?</w:t>
            </w:r>
          </w:p>
        </w:tc>
      </w:tr>
      <w:tr w:rsidR="00D44469" w:rsidRPr="00310113" w:rsidTr="00D4446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Дата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від 27.10.2022р.</w:t>
            </w:r>
          </w:p>
        </w:tc>
      </w:tr>
      <w:tr w:rsidR="00D44469" w:rsidRPr="00310113" w:rsidTr="00D4446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Номер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 xml:space="preserve">№ 1242 </w:t>
            </w:r>
          </w:p>
        </w:tc>
      </w:tr>
      <w:tr w:rsidR="00D44469" w:rsidRPr="00310113" w:rsidTr="00D4446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Times New Roman" w:hAnsi="Times New Roman" w:cs="Times New Roman"/>
                <w:sz w:val="24"/>
                <w:szCs w:val="24"/>
                <w:shd w:val="clear" w:color="auto" w:fill="FFFFFF"/>
                <w:lang w:eastAsia="uk-UA"/>
              </w:rPr>
              <w:t>Інформація про те, що об’єктом оренди є пам’ятка культурної</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Times New Roman" w:hAnsi="Times New Roman" w:cs="Times New Roman"/>
                <w:sz w:val="24"/>
                <w:szCs w:val="24"/>
                <w:shd w:val="clear" w:color="auto" w:fill="FFFFFF"/>
                <w:lang w:eastAsia="uk-UA"/>
              </w:rPr>
            </w:pPr>
            <w:r w:rsidRPr="00310113">
              <w:rPr>
                <w:rFonts w:ascii="Times New Roman" w:eastAsia="Times New Roman" w:hAnsi="Times New Roman" w:cs="Times New Roman"/>
                <w:sz w:val="24"/>
                <w:szCs w:val="24"/>
                <w:shd w:val="clear" w:color="auto" w:fill="FFFFFF"/>
                <w:lang w:eastAsia="uk-UA"/>
              </w:rPr>
              <w:t>Об’єкт оренди не є пам’яткою культурної спадщини</w:t>
            </w:r>
          </w:p>
          <w:p w:rsidR="00D44469" w:rsidRPr="00310113" w:rsidRDefault="00D44469" w:rsidP="00465DDE">
            <w:pPr>
              <w:spacing w:after="0" w:line="240" w:lineRule="auto"/>
              <w:rPr>
                <w:rFonts w:ascii="Times New Roman" w:eastAsia="Calibri" w:hAnsi="Times New Roman" w:cs="Times New Roman"/>
                <w:sz w:val="24"/>
                <w:szCs w:val="24"/>
              </w:rPr>
            </w:pPr>
          </w:p>
        </w:tc>
      </w:tr>
      <w:tr w:rsidR="00D44469" w:rsidRPr="00310113" w:rsidTr="00D4446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Times New Roman" w:hAnsi="Times New Roman" w:cs="Times New Roman"/>
                <w:sz w:val="24"/>
                <w:szCs w:val="24"/>
                <w:shd w:val="clear" w:color="auto" w:fill="FFFFFF"/>
                <w:lang w:eastAsia="uk-UA"/>
              </w:rPr>
              <w:t>Інформація про стан реєстрації права власності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Право власності не зареєстровано</w:t>
            </w:r>
          </w:p>
          <w:p w:rsidR="00D44469" w:rsidRPr="00310113" w:rsidRDefault="00D44469" w:rsidP="00465DDE">
            <w:pPr>
              <w:spacing w:after="0" w:line="240" w:lineRule="auto"/>
              <w:rPr>
                <w:rFonts w:ascii="Times New Roman" w:eastAsia="Calibri" w:hAnsi="Times New Roman" w:cs="Times New Roman"/>
                <w:sz w:val="24"/>
                <w:szCs w:val="24"/>
              </w:rPr>
            </w:pPr>
          </w:p>
        </w:tc>
      </w:tr>
      <w:tr w:rsidR="00D44469" w:rsidRPr="00310113" w:rsidTr="00D4446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Інформація про наявність окремих особових рахунків на об’єкт оренди, відкритих постачальниками комунальних послуг</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Times New Roman" w:hAnsi="Times New Roman" w:cs="Times New Roman"/>
                <w:sz w:val="24"/>
                <w:szCs w:val="24"/>
                <w:shd w:val="clear" w:color="auto" w:fill="FFFFFF"/>
                <w:lang w:eastAsia="uk-UA"/>
              </w:rPr>
            </w:pPr>
            <w:r w:rsidRPr="00310113">
              <w:rPr>
                <w:rFonts w:ascii="Times New Roman" w:eastAsia="Calibri" w:hAnsi="Times New Roman" w:cs="Times New Roman"/>
                <w:sz w:val="24"/>
                <w:szCs w:val="24"/>
              </w:rPr>
              <w:t xml:space="preserve">Об’єкт оренди не має окремих особових рахунків відкритих </w:t>
            </w:r>
            <w:r w:rsidRPr="00310113">
              <w:rPr>
                <w:rFonts w:ascii="Times New Roman" w:eastAsia="Times New Roman" w:hAnsi="Times New Roman" w:cs="Times New Roman"/>
                <w:sz w:val="24"/>
                <w:szCs w:val="24"/>
                <w:shd w:val="clear" w:color="auto" w:fill="FFFFFF"/>
                <w:lang w:eastAsia="uk-UA"/>
              </w:rPr>
              <w:t>постачальниками комунальних послуг</w:t>
            </w:r>
          </w:p>
          <w:p w:rsidR="00D44469" w:rsidRPr="00310113" w:rsidRDefault="00D44469" w:rsidP="00465DDE">
            <w:pPr>
              <w:spacing w:after="0" w:line="240" w:lineRule="auto"/>
              <w:rPr>
                <w:rFonts w:ascii="Times New Roman" w:eastAsia="Calibri" w:hAnsi="Times New Roman" w:cs="Times New Roman"/>
                <w:sz w:val="24"/>
                <w:szCs w:val="24"/>
              </w:rPr>
            </w:pPr>
          </w:p>
        </w:tc>
      </w:tr>
      <w:tr w:rsidR="00D44469" w:rsidRPr="00310113" w:rsidTr="00D44469">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D44469" w:rsidRPr="00310113" w:rsidRDefault="00D44469" w:rsidP="00465DDE">
            <w:pPr>
              <w:spacing w:after="0" w:line="240" w:lineRule="auto"/>
              <w:jc w:val="center"/>
              <w:rPr>
                <w:rFonts w:ascii="Times New Roman" w:eastAsia="Calibri" w:hAnsi="Times New Roman" w:cs="Times New Roman"/>
                <w:b/>
                <w:bCs/>
                <w:sz w:val="24"/>
                <w:szCs w:val="24"/>
              </w:rPr>
            </w:pPr>
            <w:r w:rsidRPr="00310113">
              <w:rPr>
                <w:rFonts w:ascii="Times New Roman" w:eastAsia="Calibri" w:hAnsi="Times New Roman" w:cs="Times New Roman"/>
                <w:b/>
                <w:bCs/>
                <w:sz w:val="24"/>
                <w:szCs w:val="24"/>
              </w:rPr>
              <w:t>Умови та додаткові умови оренди</w:t>
            </w:r>
          </w:p>
        </w:tc>
      </w:tr>
      <w:tr w:rsidR="00D44469" w:rsidRPr="00310113" w:rsidTr="00D44469">
        <w:trPr>
          <w:trHeight w:val="39"/>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Строк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5 років</w:t>
            </w:r>
          </w:p>
        </w:tc>
      </w:tr>
      <w:tr w:rsidR="00D44469" w:rsidRPr="00310113" w:rsidTr="00D4446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Стартова орендна плата з урахуванням ПДВ – для електронного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 xml:space="preserve"> 6454,76 з ПДВ</w:t>
            </w:r>
          </w:p>
        </w:tc>
      </w:tr>
      <w:tr w:rsidR="00D44469" w:rsidRPr="00310113" w:rsidTr="00D4446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Стартова орендна плата з урахуванням ПДВ – для електронного аукціону із зниженням стартової ціни,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3227,38 з ПДВ</w:t>
            </w:r>
          </w:p>
        </w:tc>
      </w:tr>
      <w:tr w:rsidR="00D44469" w:rsidRPr="00310113" w:rsidTr="00D4446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Стартова орендна плата з урахуванням ПДВ – для електронного аукціону за методом покрокового зниження стартової орендної плати та подальшого подання цінових пропозицій,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3227,38 з ПДВ</w:t>
            </w:r>
          </w:p>
        </w:tc>
      </w:tr>
      <w:tr w:rsidR="00D44469" w:rsidRPr="00310113" w:rsidTr="00D4446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Times New Roman" w:hAnsi="Times New Roman" w:cs="Times New Roman"/>
                <w:sz w:val="24"/>
                <w:szCs w:val="24"/>
              </w:rPr>
              <w:t>Цільове призначення об’єкта оренди: можна використовувати майно за будь-яким призначенням або є обмеження у використанні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Times New Roman" w:hAnsi="Times New Roman" w:cs="Times New Roman"/>
                <w:sz w:val="24"/>
                <w:szCs w:val="24"/>
              </w:rPr>
              <w:t>так, є обмеження</w:t>
            </w:r>
          </w:p>
        </w:tc>
      </w:tr>
      <w:tr w:rsidR="00D44469" w:rsidRPr="00310113" w:rsidTr="00D4446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44469" w:rsidRPr="00310113" w:rsidRDefault="00D44469" w:rsidP="00465DDE">
            <w:pPr>
              <w:spacing w:after="0" w:line="240" w:lineRule="auto"/>
              <w:rPr>
                <w:rFonts w:ascii="Times New Roman" w:eastAsia="Times New Roman" w:hAnsi="Times New Roman" w:cs="Times New Roman"/>
                <w:sz w:val="24"/>
                <w:szCs w:val="24"/>
              </w:rPr>
            </w:pPr>
            <w:r w:rsidRPr="00310113">
              <w:rPr>
                <w:rFonts w:ascii="Times New Roman" w:eastAsia="Times New Roman" w:hAnsi="Times New Roman" w:cs="Times New Roman"/>
                <w:sz w:val="24"/>
                <w:szCs w:val="24"/>
              </w:rPr>
              <w:t xml:space="preserve">Об'єкт оренди може бути використане з метою надання послуг, які не можуть бути забезпечені безпосередньо установами або закладами, визначеними у пункті 29 Порядку, </w:t>
            </w:r>
            <w:r w:rsidRPr="00310113">
              <w:rPr>
                <w:rFonts w:ascii="Times New Roman" w:eastAsia="Times New Roman" w:hAnsi="Times New Roman" w:cs="Times New Roman"/>
                <w:sz w:val="24"/>
                <w:szCs w:val="24"/>
              </w:rPr>
              <w:lastRenderedPageBreak/>
              <w:t xml:space="preserve">і які є пов’язаними із забезпеченням або обслуговуванням діяльності такої установи, закладу або лише із збереженням профілю діяльності такої установи, закладу  </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lastRenderedPageBreak/>
              <w:t xml:space="preserve">Для транспортування теплової енергії, обслуговування та зменшення втрат теплової мережі, для надання послуг з теплопостачання та забезпечення роботи та обслуговування діяльності </w:t>
            </w:r>
            <w:r w:rsidRPr="00310113">
              <w:rPr>
                <w:rFonts w:ascii="Times New Roman" w:eastAsia="Calibri" w:hAnsi="Times New Roman" w:cs="Times New Roman"/>
                <w:sz w:val="24"/>
                <w:szCs w:val="24"/>
              </w:rPr>
              <w:lastRenderedPageBreak/>
              <w:t xml:space="preserve">Комунального некомерційного підприємства "Новороздільська міська лікарня" Новороздільської міської ради  </w:t>
            </w:r>
          </w:p>
          <w:p w:rsidR="00D44469" w:rsidRPr="00310113" w:rsidRDefault="00D44469" w:rsidP="00465DDE">
            <w:pPr>
              <w:spacing w:after="0" w:line="240" w:lineRule="auto"/>
              <w:rPr>
                <w:rFonts w:ascii="Times New Roman" w:eastAsia="Calibri" w:hAnsi="Times New Roman" w:cs="Times New Roman"/>
                <w:sz w:val="24"/>
                <w:szCs w:val="24"/>
              </w:rPr>
            </w:pPr>
          </w:p>
        </w:tc>
      </w:tr>
      <w:tr w:rsidR="00D44469" w:rsidRPr="00310113" w:rsidTr="00D44469">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rsidR="00D44469" w:rsidRPr="00310113" w:rsidRDefault="00D44469" w:rsidP="00465DDE">
            <w:pPr>
              <w:spacing w:after="0" w:line="240" w:lineRule="auto"/>
              <w:rPr>
                <w:rFonts w:ascii="Times New Roman" w:eastAsia="Times New Roman" w:hAnsi="Times New Roman" w:cs="Times New Roman"/>
                <w:sz w:val="24"/>
                <w:szCs w:val="24"/>
              </w:rPr>
            </w:pPr>
            <w:r w:rsidRPr="00310113">
              <w:rPr>
                <w:rFonts w:ascii="Times New Roman" w:eastAsia="Times New Roman" w:hAnsi="Times New Roman" w:cs="Times New Roman"/>
                <w:sz w:val="24"/>
                <w:szCs w:val="24"/>
              </w:rPr>
              <w:lastRenderedPageBreak/>
              <w:t>Додаткові документи, які подає потенційний орендар на підтвердження наявності досвіду роботи у відповідній сфері для оренди майна закладів охорони здоров’я  (додаткові умов оренди)</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 xml:space="preserve">Документи на право провадження відповідного виду діяльності </w:t>
            </w:r>
          </w:p>
          <w:p w:rsidR="00D44469" w:rsidRPr="00310113" w:rsidRDefault="00D44469" w:rsidP="00465DDE">
            <w:pPr>
              <w:spacing w:after="0" w:line="240" w:lineRule="auto"/>
              <w:rPr>
                <w:rFonts w:ascii="Times New Roman" w:eastAsia="Calibri" w:hAnsi="Times New Roman" w:cs="Times New Roman"/>
                <w:sz w:val="24"/>
                <w:szCs w:val="24"/>
              </w:rPr>
            </w:pPr>
          </w:p>
          <w:p w:rsidR="00D44469" w:rsidRPr="00310113" w:rsidRDefault="00D44469" w:rsidP="00465DDE">
            <w:pPr>
              <w:spacing w:after="0" w:line="240" w:lineRule="auto"/>
              <w:rPr>
                <w:rFonts w:ascii="Times New Roman" w:eastAsia="Calibri" w:hAnsi="Times New Roman" w:cs="Times New Roman"/>
                <w:sz w:val="24"/>
                <w:szCs w:val="24"/>
              </w:rPr>
            </w:pPr>
          </w:p>
          <w:p w:rsidR="00D44469" w:rsidRPr="00310113" w:rsidRDefault="00D44469" w:rsidP="00465DDE">
            <w:pPr>
              <w:spacing w:after="0" w:line="240" w:lineRule="auto"/>
              <w:rPr>
                <w:rFonts w:ascii="Times New Roman" w:eastAsia="Calibri" w:hAnsi="Times New Roman" w:cs="Times New Roman"/>
                <w:sz w:val="24"/>
                <w:szCs w:val="24"/>
              </w:rPr>
            </w:pPr>
          </w:p>
        </w:tc>
      </w:tr>
      <w:tr w:rsidR="00D44469" w:rsidRPr="00310113" w:rsidTr="00D44469">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Наявність рішення про затвердження умов та додаткових умов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Так</w:t>
            </w:r>
          </w:p>
        </w:tc>
      </w:tr>
      <w:tr w:rsidR="00D44469" w:rsidRPr="00310113" w:rsidTr="00D44469">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Тип додаткової умови оренди відповідно до абзаців 4-12 п. 54 Порядку</w:t>
            </w:r>
          </w:p>
          <w:p w:rsidR="00D44469" w:rsidRPr="00310113" w:rsidRDefault="00D44469" w:rsidP="00465DDE">
            <w:pPr>
              <w:spacing w:after="0" w:line="240" w:lineRule="auto"/>
              <w:rPr>
                <w:rFonts w:ascii="Times New Roman" w:eastAsia="Calibri" w:hAnsi="Times New Roman" w:cs="Times New Roman"/>
                <w:sz w:val="24"/>
                <w:szCs w:val="24"/>
              </w:rPr>
            </w:pPr>
          </w:p>
          <w:p w:rsidR="00D44469" w:rsidRPr="00310113" w:rsidRDefault="00D44469" w:rsidP="00465DDE">
            <w:pPr>
              <w:spacing w:after="0" w:line="240" w:lineRule="auto"/>
              <w:rPr>
                <w:rFonts w:ascii="Times New Roman" w:eastAsia="Calibri" w:hAnsi="Times New Roman" w:cs="Times New Roman"/>
                <w:sz w:val="24"/>
                <w:szCs w:val="24"/>
              </w:rPr>
            </w:pP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Times New Roman" w:hAnsi="Times New Roman" w:cs="Times New Roman"/>
                <w:sz w:val="24"/>
                <w:szCs w:val="24"/>
              </w:rPr>
              <w:t>Додаткові документи, які подає потенційний орендар на підтвердження наявності досвіду роботи у відповідній сфері для оренди майна закладів охорони здоров’я</w:t>
            </w:r>
            <w:r w:rsidRPr="00310113">
              <w:rPr>
                <w:rFonts w:ascii="Times New Roman" w:eastAsia="Calibri" w:hAnsi="Times New Roman" w:cs="Times New Roman"/>
                <w:sz w:val="24"/>
                <w:szCs w:val="24"/>
              </w:rPr>
              <w:t xml:space="preserve"> (абзац 12  п. 54 Порядку)</w:t>
            </w:r>
          </w:p>
        </w:tc>
      </w:tr>
      <w:tr w:rsidR="00D44469" w:rsidRPr="00310113" w:rsidTr="00D4446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Times New Roman" w:hAnsi="Times New Roman" w:cs="Times New Roman"/>
                <w:sz w:val="24"/>
                <w:szCs w:val="24"/>
              </w:rPr>
            </w:pPr>
            <w:r w:rsidRPr="00310113">
              <w:rPr>
                <w:rFonts w:ascii="Times New Roman" w:eastAsia="Times New Roman" w:hAnsi="Times New Roman" w:cs="Times New Roman"/>
                <w:sz w:val="24"/>
                <w:szCs w:val="24"/>
              </w:rPr>
              <w:t>Рішення орендодавця про затвердження умов та додаткових умов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Рішення виконавчого комітету Новороздільської міської ради № ____ від 17.11.2022р.</w:t>
            </w:r>
          </w:p>
        </w:tc>
      </w:tr>
      <w:tr w:rsidR="00D44469" w:rsidRPr="00310113" w:rsidTr="00D4446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Згода на передачу майна в суборенду відповідно до п.169 Порядку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Передача майна в суборенду не передбачається</w:t>
            </w:r>
          </w:p>
        </w:tc>
      </w:tr>
      <w:tr w:rsidR="00D44469" w:rsidRPr="00310113" w:rsidTr="00D44469">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Погодинне використання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Не передбачене</w:t>
            </w:r>
          </w:p>
        </w:tc>
      </w:tr>
      <w:tr w:rsidR="00D44469" w:rsidRPr="00310113" w:rsidTr="00D4446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 xml:space="preserve">Вимоги до орендаря </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D44469" w:rsidRPr="00310113" w:rsidTr="00D44469">
        <w:trPr>
          <w:trHeight w:val="315"/>
        </w:trPr>
        <w:tc>
          <w:tcPr>
            <w:tcW w:w="4919"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Times New Roman" w:hAnsi="Times New Roman" w:cs="Times New Roman"/>
                <w:sz w:val="24"/>
                <w:szCs w:val="24"/>
              </w:rPr>
            </w:pPr>
            <w:r w:rsidRPr="00310113">
              <w:rPr>
                <w:rFonts w:ascii="Times New Roman" w:eastAsia="Times New Roman" w:hAnsi="Times New Roman" w:cs="Times New Roman"/>
                <w:sz w:val="24"/>
                <w:szCs w:val="24"/>
              </w:rPr>
              <w:t>Розмір авансового внеску (дві місячні орендні плати), грн. з ПДВ.</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Times New Roman" w:hAnsi="Times New Roman" w:cs="Times New Roman"/>
                <w:sz w:val="24"/>
                <w:szCs w:val="24"/>
              </w:rPr>
            </w:pPr>
            <w:r w:rsidRPr="00310113">
              <w:rPr>
                <w:rFonts w:ascii="Times New Roman" w:hAnsi="Times New Roman" w:cs="Times New Roman"/>
                <w:sz w:val="24"/>
                <w:szCs w:val="24"/>
              </w:rPr>
              <w:t>Не сплачується на підставі абз. 2, п. 2 Постанови КМУ від 27.05.2022р. № 634</w:t>
            </w:r>
          </w:p>
        </w:tc>
      </w:tr>
      <w:tr w:rsidR="00D44469" w:rsidRPr="00310113" w:rsidTr="00D44469">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Times New Roman" w:hAnsi="Times New Roman" w:cs="Times New Roman"/>
                <w:sz w:val="24"/>
                <w:szCs w:val="24"/>
              </w:rPr>
            </w:pPr>
            <w:r w:rsidRPr="00310113">
              <w:rPr>
                <w:rFonts w:ascii="Times New Roman" w:eastAsia="Times New Roman" w:hAnsi="Times New Roman" w:cs="Times New Roman"/>
                <w:sz w:val="24"/>
                <w:szCs w:val="24"/>
              </w:rPr>
              <w:t>Страхування Орендарем  об’єкта оренди на користь Балансоутримувача</w:t>
            </w:r>
          </w:p>
        </w:tc>
        <w:tc>
          <w:tcPr>
            <w:tcW w:w="5541"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Times New Roman" w:hAnsi="Times New Roman" w:cs="Times New Roman"/>
                <w:sz w:val="24"/>
                <w:szCs w:val="24"/>
              </w:rPr>
              <w:t>Страхова вартість вказана у проекті Договору оренди</w:t>
            </w:r>
          </w:p>
        </w:tc>
      </w:tr>
      <w:tr w:rsidR="00D44469" w:rsidRPr="00310113" w:rsidTr="00D44469">
        <w:trPr>
          <w:trHeight w:val="315"/>
        </w:trPr>
        <w:tc>
          <w:tcPr>
            <w:tcW w:w="10460"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D44469" w:rsidRPr="00310113" w:rsidRDefault="00D44469" w:rsidP="00465DDE">
            <w:pPr>
              <w:spacing w:after="0" w:line="240" w:lineRule="auto"/>
              <w:jc w:val="center"/>
              <w:rPr>
                <w:rFonts w:ascii="Times New Roman" w:eastAsia="Calibri" w:hAnsi="Times New Roman" w:cs="Times New Roman"/>
                <w:b/>
                <w:bCs/>
                <w:sz w:val="24"/>
                <w:szCs w:val="24"/>
              </w:rPr>
            </w:pPr>
            <w:r w:rsidRPr="00310113">
              <w:rPr>
                <w:rFonts w:ascii="Times New Roman" w:eastAsia="Calibri" w:hAnsi="Times New Roman" w:cs="Times New Roman"/>
                <w:b/>
                <w:bCs/>
                <w:sz w:val="24"/>
                <w:szCs w:val="24"/>
              </w:rPr>
              <w:t>Інформація про аукціон та його умови</w:t>
            </w:r>
          </w:p>
        </w:tc>
      </w:tr>
      <w:tr w:rsidR="00D44469" w:rsidRPr="00310113" w:rsidTr="00D44469">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Дата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44469" w:rsidRPr="00310113" w:rsidRDefault="004421FF" w:rsidP="00465DD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Дата аукціону 06</w:t>
            </w:r>
            <w:r w:rsidR="00D44469" w:rsidRPr="00310113">
              <w:rPr>
                <w:rFonts w:ascii="Times New Roman" w:eastAsia="Calibri" w:hAnsi="Times New Roman" w:cs="Times New Roman"/>
                <w:sz w:val="24"/>
                <w:szCs w:val="24"/>
              </w:rPr>
              <w:t>.12.2022 року. Час проведення аукціону встановлюється електронною торговою системою відповідно до вимог Порядку проведення електронних аукціонів.</w:t>
            </w:r>
          </w:p>
        </w:tc>
      </w:tr>
      <w:tr w:rsidR="00D44469" w:rsidRPr="00310113" w:rsidTr="00D4446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Спосіб аукціону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Електронний аукціон</w:t>
            </w:r>
          </w:p>
        </w:tc>
      </w:tr>
      <w:tr w:rsidR="00D44469" w:rsidRPr="00310113" w:rsidTr="00D4446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Кінцевий строк подання заяви на участь в аукціоні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 xml:space="preserve">Кінцевий строк подання заяви на участь в </w:t>
            </w:r>
            <w:r w:rsidR="004421FF">
              <w:rPr>
                <w:rFonts w:ascii="Times New Roman" w:eastAsia="Calibri" w:hAnsi="Times New Roman" w:cs="Times New Roman"/>
                <w:sz w:val="24"/>
                <w:szCs w:val="24"/>
              </w:rPr>
              <w:t>аукціоні 05</w:t>
            </w:r>
            <w:r w:rsidRPr="00310113">
              <w:rPr>
                <w:rFonts w:ascii="Times New Roman" w:eastAsia="Calibri" w:hAnsi="Times New Roman" w:cs="Times New Roman"/>
                <w:sz w:val="24"/>
                <w:szCs w:val="24"/>
              </w:rPr>
              <w:t>.12.2022 року,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D44469" w:rsidRPr="00310113" w:rsidTr="00D4446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Розмір мінімального кроку підвищення стартової орендної плати під час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64,55</w:t>
            </w:r>
          </w:p>
          <w:p w:rsidR="00D44469" w:rsidRPr="00310113" w:rsidRDefault="00D44469" w:rsidP="00465DDE">
            <w:pPr>
              <w:spacing w:after="0" w:line="240" w:lineRule="auto"/>
              <w:rPr>
                <w:rFonts w:ascii="Times New Roman" w:eastAsia="Calibri" w:hAnsi="Times New Roman" w:cs="Times New Roman"/>
                <w:sz w:val="24"/>
                <w:szCs w:val="24"/>
              </w:rPr>
            </w:pPr>
          </w:p>
        </w:tc>
      </w:tr>
      <w:tr w:rsidR="00D44469" w:rsidRPr="00310113" w:rsidTr="00D44469">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Розмір гарантійного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Times New Roman" w:hAnsi="Times New Roman" w:cs="Times New Roman"/>
                <w:sz w:val="24"/>
                <w:szCs w:val="24"/>
              </w:rPr>
              <w:t>12909,52</w:t>
            </w:r>
          </w:p>
        </w:tc>
      </w:tr>
      <w:tr w:rsidR="00D44469" w:rsidRPr="00310113" w:rsidTr="00D44469">
        <w:trPr>
          <w:trHeight w:val="92"/>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Розмір реєстраційного внеску,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650,00</w:t>
            </w:r>
          </w:p>
        </w:tc>
      </w:tr>
      <w:tr w:rsidR="00D44469" w:rsidRPr="00310113" w:rsidTr="00D44469">
        <w:trPr>
          <w:trHeight w:val="793"/>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Кількість кроків аукціону за методом покрокового зниження стартової орендної плати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4</w:t>
            </w:r>
          </w:p>
          <w:p w:rsidR="00D44469" w:rsidRPr="00310113" w:rsidRDefault="00D44469" w:rsidP="00465DDE">
            <w:pPr>
              <w:spacing w:after="0" w:line="240" w:lineRule="auto"/>
              <w:rPr>
                <w:rFonts w:ascii="Times New Roman" w:eastAsia="Calibri" w:hAnsi="Times New Roman" w:cs="Times New Roman"/>
                <w:sz w:val="24"/>
                <w:szCs w:val="24"/>
              </w:rPr>
            </w:pPr>
          </w:p>
          <w:p w:rsidR="00D44469" w:rsidRPr="00310113" w:rsidRDefault="00D44469" w:rsidP="00465DDE">
            <w:pPr>
              <w:spacing w:after="0" w:line="240" w:lineRule="auto"/>
              <w:rPr>
                <w:rFonts w:ascii="Times New Roman" w:eastAsia="Calibri" w:hAnsi="Times New Roman" w:cs="Times New Roman"/>
                <w:sz w:val="24"/>
                <w:szCs w:val="24"/>
              </w:rPr>
            </w:pPr>
          </w:p>
          <w:p w:rsidR="00D44469" w:rsidRPr="00310113" w:rsidRDefault="00D44469" w:rsidP="00465DDE">
            <w:pPr>
              <w:spacing w:after="0" w:line="240" w:lineRule="auto"/>
              <w:rPr>
                <w:rFonts w:ascii="Times New Roman" w:eastAsia="Calibri" w:hAnsi="Times New Roman" w:cs="Times New Roman"/>
                <w:sz w:val="24"/>
                <w:szCs w:val="24"/>
              </w:rPr>
            </w:pPr>
          </w:p>
        </w:tc>
      </w:tr>
      <w:tr w:rsidR="00D44469" w:rsidRPr="00310113" w:rsidTr="00D4446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 xml:space="preserve">Посилання на сторінку офіційного веб-сайта </w:t>
            </w:r>
            <w:r w:rsidRPr="00310113">
              <w:rPr>
                <w:rFonts w:ascii="Times New Roman" w:eastAsia="Calibri" w:hAnsi="Times New Roman" w:cs="Times New Roman"/>
                <w:sz w:val="24"/>
                <w:szCs w:val="24"/>
              </w:rPr>
              <w:lastRenderedPageBreak/>
              <w:t>адміністратора, на якій зазначені реквізити рахунків операторів електронних майданчиків, відкритих для сплати потенційними орендарями гарантійних та реєстраційних внесків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D44469" w:rsidRPr="00310113" w:rsidRDefault="00003F06" w:rsidP="00465DDE">
            <w:pPr>
              <w:spacing w:after="0" w:line="240" w:lineRule="auto"/>
              <w:rPr>
                <w:rFonts w:ascii="Times New Roman" w:eastAsia="Calibri" w:hAnsi="Times New Roman" w:cs="Times New Roman"/>
                <w:sz w:val="24"/>
                <w:szCs w:val="24"/>
                <w:u w:val="single"/>
              </w:rPr>
            </w:pPr>
            <w:hyperlink r:id="rId18" w:tgtFrame="_blank" w:history="1">
              <w:r w:rsidR="00D44469" w:rsidRPr="00310113">
                <w:rPr>
                  <w:rFonts w:ascii="Times New Roman" w:eastAsia="Calibri" w:hAnsi="Times New Roman" w:cs="Times New Roman"/>
                  <w:sz w:val="24"/>
                  <w:szCs w:val="24"/>
                  <w:u w:val="single"/>
                </w:rPr>
                <w:t>https://prozorro.sale/info/elektronni-majdanchiki-ets-</w:t>
              </w:r>
              <w:r w:rsidR="00D44469" w:rsidRPr="00310113">
                <w:rPr>
                  <w:rFonts w:ascii="Times New Roman" w:eastAsia="Calibri" w:hAnsi="Times New Roman" w:cs="Times New Roman"/>
                  <w:sz w:val="24"/>
                  <w:szCs w:val="24"/>
                  <w:u w:val="single"/>
                </w:rPr>
                <w:lastRenderedPageBreak/>
                <w:t>prozorroprodazhi-cbd2</w:t>
              </w:r>
            </w:hyperlink>
          </w:p>
        </w:tc>
      </w:tr>
      <w:tr w:rsidR="00D44469" w:rsidRPr="00310113" w:rsidTr="00D4446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lastRenderedPageBreak/>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D44469" w:rsidRPr="00310113" w:rsidRDefault="00D44469" w:rsidP="00465DDE">
            <w:pPr>
              <w:spacing w:after="0" w:line="240" w:lineRule="auto"/>
              <w:rPr>
                <w:rFonts w:ascii="Times New Roman" w:eastAsia="Calibri" w:hAnsi="Times New Roman" w:cs="Times New Roman"/>
                <w:bCs/>
                <w:sz w:val="24"/>
                <w:szCs w:val="24"/>
              </w:rPr>
            </w:pPr>
            <w:r w:rsidRPr="00310113">
              <w:rPr>
                <w:rFonts w:ascii="Times New Roman" w:eastAsia="Calibri" w:hAnsi="Times New Roman" w:cs="Times New Roman"/>
                <w:bCs/>
                <w:sz w:val="24"/>
                <w:szCs w:val="24"/>
              </w:rPr>
              <w:t xml:space="preserve">Оператор електронного майданчика здійснює перерахування </w:t>
            </w:r>
            <w:r w:rsidRPr="00310113">
              <w:rPr>
                <w:rFonts w:ascii="Times New Roman" w:eastAsia="Calibri" w:hAnsi="Times New Roman" w:cs="Times New Roman"/>
                <w:bCs/>
                <w:sz w:val="24"/>
                <w:szCs w:val="24"/>
                <w:u w:val="single"/>
              </w:rPr>
              <w:t>реєстраційного</w:t>
            </w:r>
            <w:r w:rsidRPr="00310113">
              <w:rPr>
                <w:rFonts w:ascii="Times New Roman" w:eastAsia="Calibri" w:hAnsi="Times New Roman" w:cs="Times New Roman"/>
                <w:bCs/>
                <w:sz w:val="24"/>
                <w:szCs w:val="24"/>
              </w:rPr>
              <w:t xml:space="preserve"> та гарантійного внесків в національній валюті на казначейські рахунки за такими реквізитами:: </w:t>
            </w:r>
            <w:r w:rsidRPr="00310113">
              <w:rPr>
                <w:rFonts w:ascii="Times New Roman" w:eastAsia="Calibri" w:hAnsi="Times New Roman" w:cs="Times New Roman"/>
                <w:bCs/>
                <w:sz w:val="24"/>
                <w:szCs w:val="24"/>
              </w:rPr>
              <w:br/>
              <w:t xml:space="preserve">Одержувач: ГУК Львiв/Новороздільська тг/  </w:t>
            </w:r>
          </w:p>
          <w:p w:rsidR="00D44469" w:rsidRPr="00310113" w:rsidRDefault="00D44469" w:rsidP="00465DDE">
            <w:pPr>
              <w:spacing w:after="0" w:line="240" w:lineRule="auto"/>
              <w:rPr>
                <w:rFonts w:ascii="Times New Roman" w:eastAsia="Calibri" w:hAnsi="Times New Roman" w:cs="Times New Roman"/>
                <w:bCs/>
                <w:sz w:val="24"/>
                <w:szCs w:val="24"/>
              </w:rPr>
            </w:pPr>
            <w:r w:rsidRPr="00310113">
              <w:rPr>
                <w:rFonts w:ascii="Times New Roman" w:eastAsia="Calibri" w:hAnsi="Times New Roman" w:cs="Times New Roman"/>
                <w:bCs/>
                <w:sz w:val="24"/>
                <w:szCs w:val="24"/>
              </w:rPr>
              <w:t>код. 21082400</w:t>
            </w:r>
          </w:p>
          <w:p w:rsidR="00D44469" w:rsidRPr="00310113" w:rsidRDefault="00D44469" w:rsidP="00465DDE">
            <w:pPr>
              <w:spacing w:after="0" w:line="240" w:lineRule="auto"/>
              <w:rPr>
                <w:rFonts w:ascii="Times New Roman" w:eastAsia="Calibri" w:hAnsi="Times New Roman" w:cs="Times New Roman"/>
                <w:bCs/>
                <w:sz w:val="24"/>
                <w:szCs w:val="24"/>
              </w:rPr>
            </w:pPr>
            <w:r w:rsidRPr="00310113">
              <w:rPr>
                <w:rFonts w:ascii="Times New Roman" w:eastAsia="Calibri" w:hAnsi="Times New Roman" w:cs="Times New Roman"/>
                <w:bCs/>
                <w:sz w:val="24"/>
                <w:szCs w:val="24"/>
              </w:rPr>
              <w:t>Рахунок № UA858999980314060593000013937</w:t>
            </w:r>
            <w:r w:rsidRPr="00310113">
              <w:rPr>
                <w:rFonts w:ascii="Times New Roman" w:eastAsia="Calibri" w:hAnsi="Times New Roman" w:cs="Times New Roman"/>
                <w:bCs/>
                <w:sz w:val="24"/>
                <w:szCs w:val="24"/>
              </w:rPr>
              <w:br/>
              <w:t>(для перерахування реєстраційного та гарантійного внесків)</w:t>
            </w:r>
            <w:r w:rsidRPr="00310113">
              <w:rPr>
                <w:rFonts w:ascii="Times New Roman" w:eastAsia="Calibri" w:hAnsi="Times New Roman" w:cs="Times New Roman"/>
                <w:bCs/>
                <w:sz w:val="24"/>
                <w:szCs w:val="24"/>
              </w:rPr>
              <w:br/>
              <w:t xml:space="preserve">Банк одержувача: Казначейство України </w:t>
            </w:r>
            <w:r w:rsidRPr="00310113">
              <w:rPr>
                <w:rFonts w:ascii="Times New Roman" w:eastAsia="Calibri" w:hAnsi="Times New Roman" w:cs="Times New Roman"/>
                <w:bCs/>
                <w:sz w:val="24"/>
                <w:szCs w:val="24"/>
              </w:rPr>
              <w:br/>
              <w:t>Код ЄДРПОУ 38008294</w:t>
            </w:r>
            <w:r w:rsidRPr="00310113">
              <w:rPr>
                <w:rFonts w:ascii="Times New Roman" w:eastAsia="Calibri" w:hAnsi="Times New Roman" w:cs="Times New Roman"/>
                <w:bCs/>
                <w:sz w:val="24"/>
                <w:szCs w:val="24"/>
              </w:rPr>
              <w:br/>
              <w:t>Призначення платежу: (обов’язково вказати за що)</w:t>
            </w:r>
          </w:p>
          <w:p w:rsidR="00D44469" w:rsidRPr="00310113" w:rsidRDefault="00D44469" w:rsidP="00465DDE">
            <w:pPr>
              <w:spacing w:after="0" w:line="240" w:lineRule="auto"/>
              <w:rPr>
                <w:rFonts w:ascii="Times New Roman" w:eastAsia="Calibri" w:hAnsi="Times New Roman" w:cs="Times New Roman"/>
                <w:bCs/>
                <w:sz w:val="24"/>
                <w:szCs w:val="24"/>
              </w:rPr>
            </w:pPr>
          </w:p>
          <w:p w:rsidR="00D44469" w:rsidRPr="00310113" w:rsidRDefault="00D44469" w:rsidP="00465DDE">
            <w:pPr>
              <w:spacing w:after="0" w:line="240" w:lineRule="auto"/>
              <w:rPr>
                <w:rFonts w:ascii="Times New Roman" w:eastAsia="Calibri" w:hAnsi="Times New Roman" w:cs="Times New Roman"/>
                <w:bCs/>
                <w:sz w:val="24"/>
                <w:szCs w:val="24"/>
              </w:rPr>
            </w:pPr>
            <w:r w:rsidRPr="00310113">
              <w:rPr>
                <w:rFonts w:ascii="Times New Roman" w:eastAsia="Calibri" w:hAnsi="Times New Roman" w:cs="Times New Roman"/>
                <w:bCs/>
                <w:sz w:val="24"/>
                <w:szCs w:val="24"/>
              </w:rPr>
              <w:t>Переможець аукціону здійснює перерахування авансового внеску та орендної плати на  рахунки за такими реквізитами:</w:t>
            </w:r>
            <w:r w:rsidRPr="00310113">
              <w:rPr>
                <w:rFonts w:ascii="Times New Roman" w:eastAsia="Calibri" w:hAnsi="Times New Roman" w:cs="Times New Roman"/>
                <w:bCs/>
                <w:sz w:val="24"/>
                <w:szCs w:val="24"/>
              </w:rPr>
              <w:br/>
              <w:t xml:space="preserve">в національній валюті: </w:t>
            </w:r>
          </w:p>
          <w:p w:rsidR="00D44469" w:rsidRPr="00310113" w:rsidRDefault="00D44469" w:rsidP="00465DDE">
            <w:pPr>
              <w:spacing w:after="0" w:line="240" w:lineRule="auto"/>
              <w:rPr>
                <w:rFonts w:ascii="Times New Roman" w:eastAsia="Calibri" w:hAnsi="Times New Roman" w:cs="Times New Roman"/>
                <w:bCs/>
                <w:sz w:val="24"/>
                <w:szCs w:val="24"/>
              </w:rPr>
            </w:pPr>
            <w:r w:rsidRPr="00310113">
              <w:rPr>
                <w:rFonts w:ascii="Times New Roman" w:eastAsia="Calibri" w:hAnsi="Times New Roman" w:cs="Times New Roman"/>
                <w:bCs/>
                <w:sz w:val="24"/>
                <w:szCs w:val="24"/>
              </w:rPr>
              <w:t>Одержувач: Комунальне некомерційне підприємство  «Новороздільська міська лікарня»</w:t>
            </w:r>
          </w:p>
          <w:p w:rsidR="00D44469" w:rsidRPr="00310113" w:rsidRDefault="00D44469" w:rsidP="00465DDE">
            <w:pPr>
              <w:spacing w:after="0" w:line="240" w:lineRule="auto"/>
              <w:rPr>
                <w:rFonts w:ascii="Times New Roman" w:hAnsi="Times New Roman" w:cs="Times New Roman"/>
                <w:sz w:val="24"/>
                <w:szCs w:val="24"/>
              </w:rPr>
            </w:pPr>
            <w:r w:rsidRPr="00310113">
              <w:rPr>
                <w:rFonts w:ascii="Times New Roman" w:eastAsia="Calibri" w:hAnsi="Times New Roman" w:cs="Times New Roman"/>
                <w:bCs/>
                <w:sz w:val="24"/>
                <w:szCs w:val="24"/>
              </w:rPr>
              <w:t>Рахунок UA313257960000026009301548938</w:t>
            </w:r>
            <w:r w:rsidRPr="00310113">
              <w:rPr>
                <w:rFonts w:ascii="Times New Roman" w:eastAsia="Calibri" w:hAnsi="Times New Roman" w:cs="Times New Roman"/>
                <w:bCs/>
                <w:sz w:val="24"/>
                <w:szCs w:val="24"/>
              </w:rPr>
              <w:br/>
              <w:t>(для перерахування орендної плати, реєстраційного та авансового внеску)</w:t>
            </w:r>
            <w:r w:rsidRPr="00310113">
              <w:rPr>
                <w:rFonts w:ascii="Times New Roman" w:eastAsia="Calibri" w:hAnsi="Times New Roman" w:cs="Times New Roman"/>
                <w:bCs/>
                <w:sz w:val="24"/>
                <w:szCs w:val="24"/>
              </w:rPr>
              <w:br/>
              <w:t xml:space="preserve">Банк одержувача: </w:t>
            </w:r>
            <w:r w:rsidRPr="00310113">
              <w:rPr>
                <w:rFonts w:ascii="Times New Roman" w:hAnsi="Times New Roman" w:cs="Times New Roman"/>
                <w:sz w:val="24"/>
                <w:szCs w:val="24"/>
              </w:rPr>
              <w:t>Львівська філія АТ «Ощадбанк»</w:t>
            </w:r>
          </w:p>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bCs/>
                <w:sz w:val="24"/>
                <w:szCs w:val="24"/>
              </w:rPr>
              <w:t xml:space="preserve"> Код ЄДРПОУ </w:t>
            </w:r>
            <w:r w:rsidRPr="00310113">
              <w:rPr>
                <w:rFonts w:ascii="Times New Roman" w:hAnsi="Times New Roman" w:cs="Times New Roman"/>
                <w:sz w:val="24"/>
                <w:szCs w:val="24"/>
              </w:rPr>
              <w:t>20764314</w:t>
            </w:r>
            <w:r w:rsidRPr="00310113">
              <w:rPr>
                <w:rFonts w:ascii="Times New Roman" w:eastAsia="Calibri" w:hAnsi="Times New Roman" w:cs="Times New Roman"/>
                <w:bCs/>
                <w:sz w:val="24"/>
                <w:szCs w:val="24"/>
              </w:rPr>
              <w:br/>
              <w:t>Призначення платежу: (обов’язково вказати за що)</w:t>
            </w:r>
          </w:p>
        </w:tc>
      </w:tr>
      <w:tr w:rsidR="00D44469" w:rsidRPr="00310113" w:rsidTr="00D4446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25 календарних днів з дати оприлюднення оголошення електронною торговою системою про передачу майна в оренду</w:t>
            </w:r>
          </w:p>
          <w:p w:rsidR="00D44469" w:rsidRPr="00310113" w:rsidRDefault="00D44469" w:rsidP="00465DDE">
            <w:pPr>
              <w:spacing w:after="0" w:line="240" w:lineRule="auto"/>
              <w:rPr>
                <w:rFonts w:ascii="Times New Roman" w:eastAsia="Calibri" w:hAnsi="Times New Roman" w:cs="Times New Roman"/>
                <w:sz w:val="24"/>
                <w:szCs w:val="24"/>
              </w:rPr>
            </w:pPr>
          </w:p>
          <w:p w:rsidR="00D44469" w:rsidRPr="00310113" w:rsidRDefault="00D44469" w:rsidP="00465DDE">
            <w:pPr>
              <w:spacing w:after="0" w:line="240" w:lineRule="auto"/>
              <w:rPr>
                <w:rFonts w:ascii="Times New Roman" w:eastAsia="Calibri" w:hAnsi="Times New Roman" w:cs="Times New Roman"/>
                <w:sz w:val="24"/>
                <w:szCs w:val="24"/>
              </w:rPr>
            </w:pPr>
          </w:p>
        </w:tc>
      </w:tr>
      <w:tr w:rsidR="00D44469" w:rsidRPr="00310113" w:rsidTr="00D44469">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Проект договору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 xml:space="preserve">Додається до цього оголошення </w:t>
            </w:r>
          </w:p>
        </w:tc>
      </w:tr>
      <w:tr w:rsidR="00D44469" w:rsidRPr="00310113" w:rsidTr="00D44469">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D44469" w:rsidRPr="00310113" w:rsidRDefault="00D44469" w:rsidP="00465DDE">
            <w:pPr>
              <w:spacing w:after="0" w:line="240" w:lineRule="auto"/>
              <w:jc w:val="center"/>
              <w:rPr>
                <w:rFonts w:ascii="Times New Roman" w:eastAsia="Calibri" w:hAnsi="Times New Roman" w:cs="Times New Roman"/>
                <w:b/>
                <w:bCs/>
                <w:sz w:val="24"/>
                <w:szCs w:val="24"/>
              </w:rPr>
            </w:pPr>
            <w:r w:rsidRPr="00310113">
              <w:rPr>
                <w:rFonts w:ascii="Times New Roman" w:eastAsia="Calibri" w:hAnsi="Times New Roman" w:cs="Times New Roman"/>
                <w:b/>
                <w:bCs/>
                <w:sz w:val="24"/>
                <w:szCs w:val="24"/>
              </w:rPr>
              <w:t>Інша додаткова інформація</w:t>
            </w:r>
          </w:p>
        </w:tc>
      </w:tr>
      <w:tr w:rsidR="00D44469" w:rsidRPr="00310113" w:rsidTr="00D4446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Чи зобов’язаний орендар компенсувати витрати, пов’язані з проведенням незалежної оцінки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b/>
                <w:bCs/>
                <w:sz w:val="24"/>
                <w:szCs w:val="24"/>
              </w:rPr>
            </w:pPr>
            <w:r w:rsidRPr="00310113">
              <w:rPr>
                <w:rFonts w:ascii="Times New Roman" w:eastAsia="Calibri" w:hAnsi="Times New Roman" w:cs="Times New Roman"/>
                <w:sz w:val="24"/>
                <w:szCs w:val="24"/>
              </w:rPr>
              <w:t>Так</w:t>
            </w:r>
          </w:p>
        </w:tc>
      </w:tr>
      <w:tr w:rsidR="00D44469" w:rsidRPr="00310113" w:rsidTr="00D4446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Сума компенсації витрат, пов’язаних з проведенням незалежної оцінки, грн. без ПДВ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44469" w:rsidRPr="00310113" w:rsidRDefault="004421FF" w:rsidP="00465DD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30</w:t>
            </w:r>
            <w:r w:rsidR="00D44469" w:rsidRPr="00310113">
              <w:rPr>
                <w:rFonts w:ascii="Times New Roman" w:eastAsia="Calibri" w:hAnsi="Times New Roman" w:cs="Times New Roman"/>
                <w:sz w:val="24"/>
                <w:szCs w:val="24"/>
              </w:rPr>
              <w:t>00,0</w:t>
            </w:r>
          </w:p>
        </w:tc>
      </w:tr>
      <w:tr w:rsidR="00D44469" w:rsidRPr="00310113" w:rsidTr="00D44469">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hAnsi="Times New Roman" w:cs="Times New Roman"/>
                <w:sz w:val="24"/>
                <w:szCs w:val="24"/>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Так</w:t>
            </w:r>
          </w:p>
        </w:tc>
      </w:tr>
      <w:tr w:rsidR="00D44469" w:rsidRPr="00310113" w:rsidTr="00D44469">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D44469" w:rsidRPr="00310113" w:rsidRDefault="00D44469" w:rsidP="00465DDE">
            <w:pPr>
              <w:spacing w:after="0" w:line="240" w:lineRule="auto"/>
              <w:jc w:val="center"/>
              <w:rPr>
                <w:rFonts w:ascii="Times New Roman" w:eastAsia="Calibri" w:hAnsi="Times New Roman" w:cs="Times New Roman"/>
                <w:b/>
                <w:bCs/>
                <w:sz w:val="24"/>
                <w:szCs w:val="24"/>
              </w:rPr>
            </w:pPr>
            <w:r w:rsidRPr="00310113">
              <w:rPr>
                <w:rFonts w:ascii="Times New Roman" w:eastAsia="Calibri" w:hAnsi="Times New Roman" w:cs="Times New Roman"/>
                <w:b/>
                <w:bCs/>
                <w:sz w:val="24"/>
                <w:szCs w:val="24"/>
              </w:rPr>
              <w:t>Інформація про об'єкт оренди, що міститься в Переліку першого типу, в обсязі, визначеному пунктом 26 Порядку міститься за посиланням:</w:t>
            </w:r>
          </w:p>
        </w:tc>
      </w:tr>
      <w:tr w:rsidR="00D44469" w:rsidRPr="00310113" w:rsidTr="00D44469">
        <w:trPr>
          <w:trHeight w:val="196"/>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D44469" w:rsidRPr="00310113" w:rsidRDefault="004421FF" w:rsidP="00465DDE">
            <w:pPr>
              <w:spacing w:after="0" w:line="240" w:lineRule="auto"/>
              <w:rPr>
                <w:rFonts w:ascii="Times New Roman" w:eastAsia="Calibri" w:hAnsi="Times New Roman" w:cs="Times New Roman"/>
                <w:sz w:val="24"/>
                <w:szCs w:val="24"/>
                <w:u w:val="single"/>
              </w:rPr>
            </w:pPr>
            <w:r w:rsidRPr="00CD32B8">
              <w:rPr>
                <w:rFonts w:eastAsia="Calibri"/>
                <w:color w:val="0563C1"/>
                <w:sz w:val="24"/>
                <w:szCs w:val="24"/>
                <w:u w:val="single"/>
              </w:rPr>
              <w:t>https://sales.tsbgalcontract.org.ua/asset_rent/RGL001-UA-20221117-02126?</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4421FF" w:rsidRPr="004421FF" w:rsidRDefault="004421FF" w:rsidP="004421FF">
            <w:pPr>
              <w:spacing w:after="0" w:line="240" w:lineRule="auto"/>
              <w:rPr>
                <w:rFonts w:ascii="Times New Roman" w:eastAsia="MS Mincho" w:hAnsi="Times New Roman" w:cs="Times New Roman"/>
                <w:sz w:val="24"/>
                <w:szCs w:val="24"/>
                <w:lang w:val="ru-RU" w:eastAsia="ru-RU"/>
              </w:rPr>
            </w:pPr>
            <w:r w:rsidRPr="004421FF">
              <w:rPr>
                <w:rFonts w:ascii="Times New Roman" w:eastAsia="MS Mincho" w:hAnsi="Times New Roman" w:cs="Times New Roman"/>
                <w:sz w:val="24"/>
                <w:szCs w:val="24"/>
                <w:lang w:val="ru-RU" w:eastAsia="ru-RU"/>
              </w:rPr>
              <w:t>ID об'єкту:</w:t>
            </w:r>
          </w:p>
          <w:p w:rsidR="00D44469" w:rsidRPr="00310113" w:rsidRDefault="004421FF" w:rsidP="004421FF">
            <w:pPr>
              <w:spacing w:after="0" w:line="240" w:lineRule="auto"/>
              <w:rPr>
                <w:rFonts w:ascii="Times New Roman" w:eastAsia="Calibri" w:hAnsi="Times New Roman" w:cs="Times New Roman"/>
                <w:sz w:val="24"/>
                <w:szCs w:val="24"/>
              </w:rPr>
            </w:pPr>
            <w:r w:rsidRPr="004421FF">
              <w:rPr>
                <w:rFonts w:ascii="Times New Roman" w:eastAsia="MS Mincho" w:hAnsi="Times New Roman" w:cs="Times New Roman"/>
                <w:sz w:val="24"/>
                <w:szCs w:val="24"/>
                <w:lang w:val="ru-RU" w:eastAsia="ru-RU"/>
              </w:rPr>
              <w:t>RGL001-UA-20221117-02126</w:t>
            </w:r>
          </w:p>
        </w:tc>
      </w:tr>
      <w:tr w:rsidR="00D44469" w:rsidRPr="00310113" w:rsidTr="00D44469">
        <w:trPr>
          <w:trHeight w:val="315"/>
        </w:trPr>
        <w:tc>
          <w:tcPr>
            <w:tcW w:w="10460"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i/>
                <w:iCs/>
                <w:sz w:val="24"/>
                <w:szCs w:val="24"/>
              </w:rPr>
            </w:pPr>
            <w:r w:rsidRPr="00310113">
              <w:rPr>
                <w:rFonts w:ascii="Times New Roman" w:eastAsia="Calibri" w:hAnsi="Times New Roman" w:cs="Times New Roman"/>
                <w:i/>
                <w:iCs/>
                <w:sz w:val="24"/>
                <w:szCs w:val="24"/>
              </w:rPr>
              <w:lastRenderedPageBreak/>
              <w:t>Умовні скорочення:</w:t>
            </w:r>
            <w:r w:rsidRPr="00310113">
              <w:rPr>
                <w:rFonts w:ascii="Times New Roman" w:eastAsia="Calibri" w:hAnsi="Times New Roman" w:cs="Times New Roman"/>
                <w:i/>
                <w:iCs/>
                <w:sz w:val="24"/>
                <w:szCs w:val="24"/>
              </w:rPr>
              <w:br/>
              <w:t>Закон - Закон України "Про оренду державного та комунального майна";</w:t>
            </w:r>
            <w:r w:rsidRPr="00310113">
              <w:rPr>
                <w:rFonts w:ascii="Times New Roman" w:eastAsia="Calibri" w:hAnsi="Times New Roman" w:cs="Times New Roman"/>
                <w:i/>
                <w:iCs/>
                <w:sz w:val="24"/>
                <w:szCs w:val="24"/>
              </w:rPr>
              <w:br/>
              <w:t>Постанова - постанова Кабінету Міністрів України від 03.06.2020 № 483 "Деякі питання оренди державного та комунального майна";</w:t>
            </w:r>
            <w:r w:rsidRPr="00310113">
              <w:rPr>
                <w:rFonts w:ascii="Times New Roman" w:eastAsia="Calibri" w:hAnsi="Times New Roman" w:cs="Times New Roman"/>
                <w:i/>
                <w:iCs/>
                <w:sz w:val="24"/>
                <w:szCs w:val="24"/>
              </w:rPr>
              <w:br/>
              <w:t>Порядок - Порядок передачі в оренду державного та комунального майна, затверджений Постановою.</w:t>
            </w:r>
          </w:p>
        </w:tc>
      </w:tr>
      <w:tr w:rsidR="00D44469" w:rsidRPr="00310113" w:rsidTr="00D44469">
        <w:trPr>
          <w:trHeight w:val="315"/>
        </w:trPr>
        <w:tc>
          <w:tcPr>
            <w:tcW w:w="10460"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44469" w:rsidRPr="00310113" w:rsidRDefault="00D44469" w:rsidP="00465DDE">
            <w:pPr>
              <w:spacing w:after="0" w:line="240" w:lineRule="auto"/>
              <w:rPr>
                <w:rFonts w:ascii="Times New Roman" w:eastAsia="Calibri" w:hAnsi="Times New Roman" w:cs="Times New Roman"/>
                <w:i/>
                <w:iCs/>
                <w:sz w:val="24"/>
                <w:szCs w:val="24"/>
              </w:rPr>
            </w:pPr>
            <w:r w:rsidRPr="00310113">
              <w:rPr>
                <w:rFonts w:ascii="Times New Roman" w:eastAsia="Calibri" w:hAnsi="Times New Roman" w:cs="Times New Roman"/>
                <w:i/>
                <w:iCs/>
                <w:sz w:val="24"/>
                <w:szCs w:val="24"/>
              </w:rPr>
              <w:t>Реєстраційний внесок - сума коштів у розмірі 0,1 мінімальної заробітної плати, діючої станом на 1 січня поточного року, яка вноситься потенційним орендарем на відповідний рахунок оператора електронного майданчика за реєстрацію заяви на участь в аукціоні.</w:t>
            </w:r>
          </w:p>
        </w:tc>
      </w:tr>
    </w:tbl>
    <w:p w:rsidR="00D44469" w:rsidRPr="00310113" w:rsidRDefault="00D44469" w:rsidP="00D44469">
      <w:pPr>
        <w:spacing w:after="0" w:line="240" w:lineRule="auto"/>
        <w:ind w:firstLine="540"/>
        <w:jc w:val="both"/>
        <w:rPr>
          <w:rFonts w:ascii="Times New Roman" w:eastAsia="Andale Sans UI" w:hAnsi="Times New Roman" w:cs="Times New Roman"/>
          <w:kern w:val="2"/>
          <w:sz w:val="24"/>
          <w:szCs w:val="24"/>
        </w:rPr>
      </w:pPr>
    </w:p>
    <w:p w:rsidR="00D44469" w:rsidRPr="00310113" w:rsidRDefault="00D44469" w:rsidP="00D44469">
      <w:pPr>
        <w:tabs>
          <w:tab w:val="left" w:pos="0"/>
        </w:tabs>
        <w:spacing w:after="0" w:line="240" w:lineRule="auto"/>
        <w:rPr>
          <w:rFonts w:ascii="Times New Roman" w:eastAsia="Times New Roman" w:hAnsi="Times New Roman" w:cs="Times New Roman"/>
          <w:sz w:val="20"/>
          <w:szCs w:val="20"/>
          <w:lang w:eastAsia="ru-RU"/>
        </w:rPr>
      </w:pPr>
    </w:p>
    <w:p w:rsidR="00D44469" w:rsidRPr="00310113" w:rsidRDefault="00D44469" w:rsidP="00D44469">
      <w:pPr>
        <w:spacing w:after="0" w:line="240" w:lineRule="auto"/>
        <w:rPr>
          <w:rFonts w:ascii="Times New Roman" w:eastAsia="Andale Sans UI" w:hAnsi="Times New Roman" w:cs="Times New Roman"/>
          <w:kern w:val="2"/>
          <w:sz w:val="24"/>
          <w:szCs w:val="24"/>
          <w:lang w:eastAsia="ru-RU"/>
        </w:rPr>
      </w:pPr>
      <w:r w:rsidRPr="00310113">
        <w:rPr>
          <w:rFonts w:ascii="Times New Roman" w:eastAsia="Andale Sans UI" w:hAnsi="Times New Roman" w:cs="Times New Roman"/>
          <w:kern w:val="2"/>
          <w:sz w:val="24"/>
          <w:szCs w:val="24"/>
          <w:lang w:eastAsia="ru-RU"/>
        </w:rPr>
        <w:t xml:space="preserve">Керуючий справами виконкому </w:t>
      </w:r>
      <w:r w:rsidRPr="00310113">
        <w:rPr>
          <w:rFonts w:ascii="Times New Roman" w:eastAsia="Andale Sans UI" w:hAnsi="Times New Roman" w:cs="Times New Roman"/>
          <w:kern w:val="2"/>
          <w:sz w:val="24"/>
          <w:szCs w:val="24"/>
          <w:lang w:eastAsia="ru-RU"/>
        </w:rPr>
        <w:tab/>
      </w:r>
      <w:r w:rsidRPr="00310113">
        <w:rPr>
          <w:rFonts w:ascii="Times New Roman" w:eastAsia="Andale Sans UI" w:hAnsi="Times New Roman" w:cs="Times New Roman"/>
          <w:kern w:val="2"/>
          <w:sz w:val="24"/>
          <w:szCs w:val="24"/>
          <w:lang w:eastAsia="ru-RU"/>
        </w:rPr>
        <w:tab/>
      </w:r>
      <w:r w:rsidRPr="00310113">
        <w:rPr>
          <w:rFonts w:ascii="Times New Roman" w:eastAsia="Andale Sans UI" w:hAnsi="Times New Roman" w:cs="Times New Roman"/>
          <w:kern w:val="2"/>
          <w:sz w:val="24"/>
          <w:szCs w:val="24"/>
          <w:lang w:eastAsia="ru-RU"/>
        </w:rPr>
        <w:tab/>
      </w:r>
      <w:r w:rsidRPr="00310113">
        <w:rPr>
          <w:rFonts w:ascii="Times New Roman" w:eastAsia="Andale Sans UI" w:hAnsi="Times New Roman" w:cs="Times New Roman"/>
          <w:kern w:val="2"/>
          <w:sz w:val="24"/>
          <w:szCs w:val="24"/>
          <w:lang w:eastAsia="ru-RU"/>
        </w:rPr>
        <w:tab/>
      </w:r>
      <w:r w:rsidRPr="00310113">
        <w:rPr>
          <w:rFonts w:ascii="Times New Roman" w:eastAsia="Andale Sans UI" w:hAnsi="Times New Roman" w:cs="Times New Roman"/>
          <w:kern w:val="2"/>
          <w:sz w:val="24"/>
          <w:szCs w:val="24"/>
          <w:lang w:eastAsia="ru-RU"/>
        </w:rPr>
        <w:tab/>
        <w:t>Анатолій Мельніков</w:t>
      </w:r>
    </w:p>
    <w:p w:rsidR="00D44469" w:rsidRPr="00310113" w:rsidRDefault="00D44469" w:rsidP="00D44469">
      <w:pPr>
        <w:tabs>
          <w:tab w:val="left" w:pos="0"/>
        </w:tabs>
        <w:spacing w:after="0" w:line="240" w:lineRule="auto"/>
        <w:rPr>
          <w:rFonts w:ascii="Times New Roman" w:eastAsia="Times New Roman" w:hAnsi="Times New Roman" w:cs="Times New Roman"/>
          <w:sz w:val="20"/>
          <w:szCs w:val="20"/>
          <w:lang w:eastAsia="ru-RU"/>
        </w:rPr>
      </w:pPr>
    </w:p>
    <w:p w:rsidR="00D44469" w:rsidRPr="00310113" w:rsidRDefault="00D44469"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0072E9" w:rsidRPr="00310113" w:rsidRDefault="000072E9" w:rsidP="00804A2A">
      <w:pPr>
        <w:tabs>
          <w:tab w:val="left" w:pos="0"/>
        </w:tabs>
        <w:spacing w:after="0" w:line="240" w:lineRule="auto"/>
        <w:rPr>
          <w:rFonts w:ascii="Times New Roman" w:eastAsia="Times New Roman" w:hAnsi="Times New Roman" w:cs="Times New Roman"/>
          <w:sz w:val="24"/>
          <w:szCs w:val="24"/>
          <w:lang w:eastAsia="ru-RU"/>
        </w:rPr>
      </w:pPr>
    </w:p>
    <w:p w:rsidR="000072E9" w:rsidRPr="00310113" w:rsidRDefault="000072E9" w:rsidP="00804A2A">
      <w:pPr>
        <w:tabs>
          <w:tab w:val="left" w:pos="0"/>
        </w:tabs>
        <w:spacing w:after="0" w:line="240" w:lineRule="auto"/>
        <w:rPr>
          <w:rFonts w:ascii="Times New Roman" w:eastAsia="Times New Roman" w:hAnsi="Times New Roman" w:cs="Times New Roman"/>
          <w:sz w:val="24"/>
          <w:szCs w:val="24"/>
          <w:lang w:eastAsia="ru-RU"/>
        </w:rPr>
      </w:pPr>
    </w:p>
    <w:p w:rsidR="000072E9" w:rsidRPr="00310113" w:rsidRDefault="000072E9" w:rsidP="00804A2A">
      <w:pPr>
        <w:tabs>
          <w:tab w:val="left" w:pos="0"/>
        </w:tabs>
        <w:spacing w:after="0" w:line="240" w:lineRule="auto"/>
        <w:rPr>
          <w:rFonts w:ascii="Times New Roman" w:eastAsia="Times New Roman" w:hAnsi="Times New Roman" w:cs="Times New Roman"/>
          <w:sz w:val="24"/>
          <w:szCs w:val="24"/>
          <w:lang w:eastAsia="ru-RU"/>
        </w:rPr>
      </w:pPr>
    </w:p>
    <w:p w:rsidR="000072E9" w:rsidRPr="00310113" w:rsidRDefault="000072E9" w:rsidP="00804A2A">
      <w:pPr>
        <w:tabs>
          <w:tab w:val="left" w:pos="0"/>
        </w:tabs>
        <w:spacing w:after="0" w:line="240" w:lineRule="auto"/>
        <w:rPr>
          <w:rFonts w:ascii="Times New Roman" w:eastAsia="Times New Roman" w:hAnsi="Times New Roman" w:cs="Times New Roman"/>
          <w:sz w:val="24"/>
          <w:szCs w:val="24"/>
          <w:lang w:eastAsia="ru-RU"/>
        </w:rPr>
      </w:pPr>
    </w:p>
    <w:p w:rsidR="000072E9" w:rsidRPr="00310113" w:rsidRDefault="000072E9" w:rsidP="00804A2A">
      <w:pPr>
        <w:tabs>
          <w:tab w:val="left" w:pos="0"/>
        </w:tabs>
        <w:spacing w:after="0" w:line="240" w:lineRule="auto"/>
        <w:rPr>
          <w:rFonts w:ascii="Times New Roman" w:eastAsia="Times New Roman" w:hAnsi="Times New Roman" w:cs="Times New Roman"/>
          <w:sz w:val="24"/>
          <w:szCs w:val="24"/>
          <w:lang w:eastAsia="ru-RU"/>
        </w:rPr>
      </w:pPr>
    </w:p>
    <w:p w:rsidR="000072E9" w:rsidRPr="00310113" w:rsidRDefault="000072E9" w:rsidP="00804A2A">
      <w:pPr>
        <w:tabs>
          <w:tab w:val="left" w:pos="0"/>
        </w:tabs>
        <w:spacing w:after="0" w:line="240" w:lineRule="auto"/>
        <w:rPr>
          <w:rFonts w:ascii="Times New Roman" w:eastAsia="Times New Roman" w:hAnsi="Times New Roman" w:cs="Times New Roman"/>
          <w:sz w:val="24"/>
          <w:szCs w:val="24"/>
          <w:lang w:eastAsia="ru-RU"/>
        </w:rPr>
      </w:pP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2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НОВОРОЗДІЛЬСЬКА  МІСЬКА  РАДА</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ЛЬВІВСЬКОЇ  ОБЛАСТІ</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ВИКОНАВЧИЙ  КОМІТЕТ</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63D0">
        <w:rPr>
          <w:rFonts w:ascii="Times New Roman" w:eastAsia="Times New Roman" w:hAnsi="Times New Roman" w:cs="Times New Roman"/>
          <w:b/>
          <w:sz w:val="24"/>
          <w:szCs w:val="24"/>
          <w:lang w:val="ru-RU" w:eastAsia="ru-RU"/>
        </w:rPr>
        <w:t xml:space="preserve"> Р</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І</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Ш</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Е</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Я №</w:t>
      </w:r>
    </w:p>
    <w:p w:rsidR="00903236" w:rsidRPr="00310113" w:rsidRDefault="00903236" w:rsidP="00804A2A">
      <w:pPr>
        <w:tabs>
          <w:tab w:val="left" w:pos="0"/>
        </w:tabs>
        <w:spacing w:after="0" w:line="240" w:lineRule="auto"/>
        <w:rPr>
          <w:rFonts w:ascii="Times New Roman" w:eastAsia="Times New Roman" w:hAnsi="Times New Roman" w:cs="Times New Roman"/>
          <w:sz w:val="24"/>
          <w:szCs w:val="24"/>
          <w:lang w:eastAsia="ru-RU"/>
        </w:rPr>
      </w:pPr>
    </w:p>
    <w:p w:rsidR="003F0281" w:rsidRPr="00310113" w:rsidRDefault="003F0281" w:rsidP="003F0281">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000072E9" w:rsidRPr="00310113">
        <w:rPr>
          <w:rFonts w:ascii="Times New Roman" w:eastAsia="Times New Roman" w:hAnsi="Times New Roman" w:cs="Times New Roman"/>
          <w:b/>
          <w:sz w:val="24"/>
          <w:szCs w:val="24"/>
          <w:lang w:eastAsia="ru-RU"/>
        </w:rPr>
        <w:t>369</w:t>
      </w:r>
    </w:p>
    <w:p w:rsidR="000072E9" w:rsidRPr="00310113" w:rsidRDefault="000072E9" w:rsidP="003F0281">
      <w:pPr>
        <w:spacing w:after="0" w:line="240" w:lineRule="auto"/>
        <w:rPr>
          <w:rFonts w:ascii="Times New Roman" w:eastAsia="Times New Roman" w:hAnsi="Times New Roman" w:cs="Times New Roman"/>
          <w:bCs/>
          <w:sz w:val="24"/>
          <w:szCs w:val="24"/>
          <w:lang w:eastAsia="ru-RU"/>
        </w:rPr>
      </w:pPr>
    </w:p>
    <w:p w:rsidR="003F0281" w:rsidRPr="00310113" w:rsidRDefault="003F0281" w:rsidP="003F0281">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17 листопада 2022 року</w:t>
      </w:r>
    </w:p>
    <w:p w:rsidR="003F0281" w:rsidRPr="00310113" w:rsidRDefault="003F0281" w:rsidP="00804A2A">
      <w:pPr>
        <w:tabs>
          <w:tab w:val="left" w:pos="0"/>
        </w:tabs>
        <w:spacing w:after="0" w:line="240" w:lineRule="auto"/>
        <w:rPr>
          <w:rFonts w:ascii="Times New Roman" w:eastAsia="Times New Roman" w:hAnsi="Times New Roman" w:cs="Times New Roman"/>
          <w:sz w:val="24"/>
          <w:szCs w:val="24"/>
          <w:lang w:eastAsia="ru-RU"/>
        </w:rPr>
      </w:pPr>
    </w:p>
    <w:p w:rsidR="003F0281" w:rsidRPr="00310113" w:rsidRDefault="003F0281" w:rsidP="003F0281">
      <w:pPr>
        <w:spacing w:after="0" w:line="240" w:lineRule="auto"/>
        <w:ind w:right="-102"/>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Про передачу у приватну власність квартир</w:t>
      </w:r>
    </w:p>
    <w:p w:rsidR="003F0281" w:rsidRPr="00310113" w:rsidRDefault="003F0281" w:rsidP="003F0281">
      <w:pPr>
        <w:spacing w:after="0" w:line="240" w:lineRule="auto"/>
        <w:ind w:right="-102"/>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комунального житлового фонду, які належать</w:t>
      </w:r>
    </w:p>
    <w:p w:rsidR="003F0281" w:rsidRPr="00310113" w:rsidRDefault="003F0281" w:rsidP="003F0281">
      <w:pPr>
        <w:spacing w:after="0" w:line="240" w:lineRule="auto"/>
        <w:ind w:right="-102"/>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 xml:space="preserve">Новороздільській міській раді </w:t>
      </w:r>
    </w:p>
    <w:p w:rsidR="003F0281" w:rsidRPr="00310113" w:rsidRDefault="003F0281" w:rsidP="003F0281">
      <w:pPr>
        <w:tabs>
          <w:tab w:val="left" w:pos="708"/>
        </w:tabs>
        <w:spacing w:after="0" w:line="240" w:lineRule="auto"/>
        <w:jc w:val="both"/>
        <w:rPr>
          <w:rFonts w:ascii="Times New Roman" w:eastAsia="MS Mincho" w:hAnsi="Times New Roman" w:cs="Times New Roman"/>
          <w:sz w:val="24"/>
          <w:szCs w:val="24"/>
          <w:lang w:eastAsia="ru-RU"/>
        </w:rPr>
      </w:pPr>
    </w:p>
    <w:p w:rsidR="003F0281" w:rsidRPr="00310113" w:rsidRDefault="003F0281" w:rsidP="003F0281">
      <w:pPr>
        <w:spacing w:after="0" w:line="240" w:lineRule="auto"/>
        <w:ind w:right="-102" w:firstLine="708"/>
        <w:jc w:val="both"/>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Розглянувши заяви квартиронаймачів житлових квартир, що належать до комунальної власності Новороздільської міської ради, на підставі розрахунків та розгляду матеріалів із зазначеного питання, відповідно до ч. 1 ст. 2, т.. 3, ч. 2, 3 ст.5 Закону України “Про приватизацію державного житлового фонду”,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п.п. 10, п. ,”б” ст. 30, ст. 52, ч.6 ст. 59, ч.1 ст.73 Закону України «Про місцеве самоврядування в Україні», виконавчий комітет Новороздільської міської ради</w:t>
      </w:r>
    </w:p>
    <w:p w:rsidR="003F0281" w:rsidRPr="00310113" w:rsidRDefault="003F0281" w:rsidP="003F0281">
      <w:pPr>
        <w:spacing w:after="0" w:line="240" w:lineRule="auto"/>
        <w:ind w:right="-102"/>
        <w:rPr>
          <w:rFonts w:ascii="Times New Roman" w:eastAsia="MS Mincho" w:hAnsi="Times New Roman" w:cs="Times New Roman"/>
          <w:sz w:val="24"/>
          <w:szCs w:val="24"/>
          <w:lang w:eastAsia="ru-RU"/>
        </w:rPr>
      </w:pPr>
    </w:p>
    <w:p w:rsidR="003F0281" w:rsidRPr="00310113" w:rsidRDefault="003F0281" w:rsidP="003F0281">
      <w:pPr>
        <w:spacing w:after="0" w:line="240" w:lineRule="auto"/>
        <w:ind w:right="-102"/>
        <w:jc w:val="both"/>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В И Р І Ш И В:</w:t>
      </w:r>
    </w:p>
    <w:p w:rsidR="000072E9" w:rsidRPr="00310113" w:rsidRDefault="000072E9" w:rsidP="003F0281">
      <w:pPr>
        <w:spacing w:after="0" w:line="240" w:lineRule="auto"/>
        <w:ind w:right="-102"/>
        <w:jc w:val="both"/>
        <w:rPr>
          <w:rFonts w:ascii="Times New Roman" w:eastAsia="MS Mincho" w:hAnsi="Times New Roman" w:cs="Times New Roman"/>
          <w:sz w:val="24"/>
          <w:szCs w:val="24"/>
          <w:lang w:eastAsia="ru-RU"/>
        </w:rPr>
      </w:pPr>
    </w:p>
    <w:p w:rsidR="003F0281" w:rsidRPr="00310113" w:rsidRDefault="003F0281" w:rsidP="003F0281">
      <w:pPr>
        <w:spacing w:after="0" w:line="240" w:lineRule="auto"/>
        <w:ind w:right="-102" w:firstLine="708"/>
        <w:jc w:val="both"/>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1.Передати у приватну власність квартири комунального житлового фонду квартиронаймачам згідно з Додатком 1,2.</w:t>
      </w:r>
    </w:p>
    <w:p w:rsidR="003F0281" w:rsidRPr="00310113" w:rsidRDefault="003F0281" w:rsidP="003F0281">
      <w:pPr>
        <w:spacing w:after="0" w:line="240" w:lineRule="auto"/>
        <w:ind w:right="-102"/>
        <w:jc w:val="both"/>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 xml:space="preserve">         2. Оформити право власності наймачам на квартири в м. Новий Розділ, що  приватизується безоплатно з видачею власникам квартири житлових чеків за недостатню загальну площу з згідно з додатком 1,  до рішення.</w:t>
      </w:r>
    </w:p>
    <w:p w:rsidR="003F0281" w:rsidRPr="00310113" w:rsidRDefault="003F0281" w:rsidP="003F0281">
      <w:pPr>
        <w:spacing w:after="0" w:line="240" w:lineRule="auto"/>
        <w:ind w:right="-102" w:firstLine="708"/>
        <w:jc w:val="both"/>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 xml:space="preserve">3. Затвердити розрахунки загальної площі квартир, що приватизується безоплатно приватизованої площі квартир, вартості житлових чеків за недостатню загальну площу, згідно з Додатком 3 до рішення. </w:t>
      </w:r>
    </w:p>
    <w:p w:rsidR="003F0281" w:rsidRPr="00310113" w:rsidRDefault="003F0281" w:rsidP="003F0281">
      <w:pPr>
        <w:spacing w:after="0" w:line="240" w:lineRule="auto"/>
        <w:ind w:right="-102"/>
        <w:jc w:val="both"/>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 xml:space="preserve">             4. Оформити право власності наймачам на квартири в м. Новий Розділ, що  приватизується безоплатно з надлишковою загальною площею, згідно з додатком 2, до рішення. </w:t>
      </w:r>
    </w:p>
    <w:p w:rsidR="003F0281" w:rsidRPr="00310113" w:rsidRDefault="003F0281" w:rsidP="003F0281">
      <w:pPr>
        <w:spacing w:after="0" w:line="240" w:lineRule="auto"/>
        <w:ind w:right="-102" w:firstLine="708"/>
        <w:jc w:val="both"/>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 xml:space="preserve">5. Затвердити розрахунки загальної площі квартир, з надлишковою загальною площею, згідно з Додатком 4,5 до рішення. </w:t>
      </w:r>
    </w:p>
    <w:p w:rsidR="003F0281" w:rsidRPr="00310113" w:rsidRDefault="003F0281" w:rsidP="003F0281">
      <w:pPr>
        <w:spacing w:after="0" w:line="240" w:lineRule="auto"/>
        <w:ind w:right="-102" w:firstLine="708"/>
        <w:jc w:val="both"/>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 xml:space="preserve">6. Відділу комунального майна та приватизації Управління ЖКГ Новороздільської міської ради (начальник Пасемко Н. А.) підготувати і видати свідоцтва про право власності на житло згідно рішення. </w:t>
      </w:r>
    </w:p>
    <w:p w:rsidR="003F0281" w:rsidRPr="00310113" w:rsidRDefault="003F0281" w:rsidP="003F0281">
      <w:pPr>
        <w:spacing w:after="0" w:line="240" w:lineRule="auto"/>
        <w:ind w:right="-102" w:firstLine="708"/>
        <w:jc w:val="both"/>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7. Контроль за виконанням рішення покласти на першого заступника міського голови Гулія М.М.</w:t>
      </w:r>
    </w:p>
    <w:p w:rsidR="003F0281" w:rsidRPr="00310113" w:rsidRDefault="003F0281" w:rsidP="003F0281">
      <w:pPr>
        <w:spacing w:after="0" w:line="240" w:lineRule="auto"/>
        <w:ind w:right="-102"/>
        <w:jc w:val="both"/>
        <w:rPr>
          <w:rFonts w:ascii="Times New Roman" w:eastAsia="MS Mincho" w:hAnsi="Times New Roman" w:cs="Times New Roman"/>
          <w:sz w:val="24"/>
          <w:szCs w:val="24"/>
          <w:lang w:eastAsia="ru-RU"/>
        </w:rPr>
      </w:pPr>
    </w:p>
    <w:p w:rsidR="007A695E" w:rsidRDefault="003F0281" w:rsidP="000072E9">
      <w:pPr>
        <w:spacing w:after="0" w:line="240" w:lineRule="auto"/>
        <w:jc w:val="both"/>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МІСЬКИЙ ГОЛОВА                                                         Ярина ЯЦЕНК</w:t>
      </w:r>
      <w:r w:rsidR="000072E9" w:rsidRPr="00310113">
        <w:rPr>
          <w:rFonts w:ascii="Times New Roman" w:eastAsia="MS Mincho" w:hAnsi="Times New Roman" w:cs="Times New Roman"/>
          <w:sz w:val="24"/>
          <w:szCs w:val="24"/>
          <w:lang w:eastAsia="ru-RU"/>
        </w:rPr>
        <w:t>О</w:t>
      </w:r>
    </w:p>
    <w:p w:rsidR="00903236" w:rsidRDefault="00903236" w:rsidP="000072E9">
      <w:pPr>
        <w:spacing w:after="0" w:line="240" w:lineRule="auto"/>
        <w:jc w:val="both"/>
        <w:rPr>
          <w:rFonts w:ascii="Times New Roman" w:eastAsia="MS Mincho" w:hAnsi="Times New Roman" w:cs="Times New Roman"/>
          <w:sz w:val="24"/>
          <w:szCs w:val="24"/>
          <w:lang w:eastAsia="ru-RU"/>
        </w:rPr>
      </w:pPr>
    </w:p>
    <w:p w:rsidR="00903236" w:rsidRDefault="00903236" w:rsidP="000072E9">
      <w:pPr>
        <w:spacing w:after="0" w:line="240" w:lineRule="auto"/>
        <w:jc w:val="both"/>
        <w:rPr>
          <w:rFonts w:ascii="Times New Roman" w:eastAsia="MS Mincho" w:hAnsi="Times New Roman" w:cs="Times New Roman"/>
          <w:sz w:val="24"/>
          <w:szCs w:val="24"/>
          <w:lang w:eastAsia="ru-RU"/>
        </w:rPr>
      </w:pPr>
    </w:p>
    <w:p w:rsidR="00903236" w:rsidRDefault="00903236" w:rsidP="000072E9">
      <w:pPr>
        <w:spacing w:after="0" w:line="240" w:lineRule="auto"/>
        <w:jc w:val="both"/>
        <w:rPr>
          <w:rFonts w:ascii="Times New Roman" w:eastAsia="MS Mincho" w:hAnsi="Times New Roman" w:cs="Times New Roman"/>
          <w:sz w:val="24"/>
          <w:szCs w:val="24"/>
          <w:lang w:eastAsia="ru-RU"/>
        </w:rPr>
      </w:pPr>
    </w:p>
    <w:p w:rsidR="004F63D0" w:rsidRDefault="004F63D0" w:rsidP="000072E9">
      <w:pPr>
        <w:spacing w:after="0" w:line="240" w:lineRule="auto"/>
        <w:jc w:val="both"/>
        <w:rPr>
          <w:rFonts w:ascii="Times New Roman" w:eastAsia="MS Mincho" w:hAnsi="Times New Roman" w:cs="Times New Roman"/>
          <w:sz w:val="24"/>
          <w:szCs w:val="24"/>
          <w:lang w:eastAsia="ru-RU"/>
        </w:rPr>
      </w:pPr>
    </w:p>
    <w:p w:rsidR="004F63D0" w:rsidRDefault="004F63D0" w:rsidP="000072E9">
      <w:pPr>
        <w:spacing w:after="0" w:line="240" w:lineRule="auto"/>
        <w:jc w:val="both"/>
        <w:rPr>
          <w:rFonts w:ascii="Times New Roman" w:eastAsia="MS Mincho" w:hAnsi="Times New Roman" w:cs="Times New Roman"/>
          <w:sz w:val="24"/>
          <w:szCs w:val="24"/>
          <w:lang w:eastAsia="ru-RU"/>
        </w:rPr>
      </w:pPr>
    </w:p>
    <w:p w:rsidR="004F63D0" w:rsidRDefault="004F63D0" w:rsidP="000072E9">
      <w:pPr>
        <w:spacing w:after="0" w:line="240" w:lineRule="auto"/>
        <w:jc w:val="both"/>
        <w:rPr>
          <w:rFonts w:ascii="Times New Roman" w:eastAsia="MS Mincho" w:hAnsi="Times New Roman" w:cs="Times New Roman"/>
          <w:sz w:val="24"/>
          <w:szCs w:val="24"/>
          <w:lang w:eastAsia="ru-RU"/>
        </w:rPr>
      </w:pPr>
    </w:p>
    <w:p w:rsidR="004F63D0" w:rsidRPr="00310113" w:rsidRDefault="004F63D0" w:rsidP="000072E9">
      <w:pPr>
        <w:spacing w:after="0" w:line="240" w:lineRule="auto"/>
        <w:jc w:val="both"/>
        <w:rPr>
          <w:rFonts w:ascii="Times New Roman" w:eastAsia="MS Mincho" w:hAnsi="Times New Roman" w:cs="Times New Roman"/>
          <w:sz w:val="24"/>
          <w:szCs w:val="24"/>
          <w:lang w:eastAsia="ru-RU"/>
        </w:rPr>
      </w:pPr>
    </w:p>
    <w:p w:rsidR="003F0281" w:rsidRPr="00310113" w:rsidRDefault="003F0281"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eastAsia="ru-RU"/>
        </w:rPr>
      </w:pPr>
    </w:p>
    <w:p w:rsidR="003F0281" w:rsidRPr="00310113" w:rsidRDefault="003F0281"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sz w:val="24"/>
          <w:szCs w:val="24"/>
          <w:lang w:eastAsia="ru-RU"/>
        </w:rPr>
      </w:pPr>
      <w:r w:rsidRPr="00310113">
        <w:rPr>
          <w:rFonts w:ascii="Times New Roman" w:eastAsia="MS Mincho" w:hAnsi="Times New Roman" w:cs="Times New Roman"/>
          <w:b/>
          <w:sz w:val="24"/>
          <w:szCs w:val="24"/>
          <w:lang w:eastAsia="ru-RU"/>
        </w:rPr>
        <w:t>Додаток 1</w:t>
      </w:r>
    </w:p>
    <w:p w:rsidR="003F0281" w:rsidRPr="00310113" w:rsidRDefault="000072E9"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до рішення №  369  від  17</w:t>
      </w:r>
      <w:r w:rsidR="003F0281" w:rsidRPr="00310113">
        <w:rPr>
          <w:rFonts w:ascii="Times New Roman" w:eastAsia="MS Mincho" w:hAnsi="Times New Roman" w:cs="Times New Roman"/>
          <w:sz w:val="24"/>
          <w:szCs w:val="24"/>
          <w:lang w:eastAsia="ru-RU"/>
        </w:rPr>
        <w:t xml:space="preserve">.11. 2022 року </w:t>
      </w:r>
    </w:p>
    <w:p w:rsidR="003F0281" w:rsidRPr="00310113" w:rsidRDefault="003F0281"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виконкому Новороздільської міської ради</w:t>
      </w:r>
    </w:p>
    <w:p w:rsidR="003F0281" w:rsidRPr="00310113" w:rsidRDefault="003F0281"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bCs/>
          <w:sz w:val="24"/>
          <w:szCs w:val="24"/>
          <w:lang w:eastAsia="ru-RU"/>
        </w:rPr>
      </w:pPr>
      <w:r w:rsidRPr="00310113">
        <w:rPr>
          <w:rFonts w:ascii="Times New Roman" w:eastAsia="Arial Unicode MS" w:hAnsi="Times New Roman" w:cs="Times New Roman"/>
          <w:b/>
          <w:bCs/>
          <w:sz w:val="24"/>
          <w:szCs w:val="24"/>
          <w:lang w:eastAsia="ru-RU"/>
        </w:rPr>
        <w:t>С П И С О К</w:t>
      </w:r>
    </w:p>
    <w:p w:rsidR="003F0281" w:rsidRPr="00310113" w:rsidRDefault="003F0281"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cs="Times New Roman"/>
          <w:b/>
          <w:bCs/>
          <w:sz w:val="24"/>
          <w:szCs w:val="24"/>
          <w:lang w:eastAsia="ru-RU"/>
        </w:rPr>
      </w:pPr>
      <w:r w:rsidRPr="00310113">
        <w:rPr>
          <w:rFonts w:ascii="Times New Roman" w:eastAsia="MS Mincho" w:hAnsi="Times New Roman" w:cs="Times New Roman"/>
          <w:b/>
          <w:bCs/>
          <w:sz w:val="24"/>
          <w:szCs w:val="24"/>
          <w:lang w:eastAsia="ru-RU"/>
        </w:rPr>
        <w:t>наймачів, яким квартира передається у приватну спільну часткову власність безоплатно з видачею житлових чеків за недостатню загальну площу квартири</w:t>
      </w:r>
    </w:p>
    <w:tbl>
      <w:tblPr>
        <w:tblW w:w="10800" w:type="dxa"/>
        <w:tblInd w:w="-612" w:type="dxa"/>
        <w:tblLook w:val="01E0"/>
      </w:tblPr>
      <w:tblGrid>
        <w:gridCol w:w="533"/>
        <w:gridCol w:w="1987"/>
        <w:gridCol w:w="859"/>
        <w:gridCol w:w="705"/>
        <w:gridCol w:w="4233"/>
        <w:gridCol w:w="1067"/>
        <w:gridCol w:w="1416"/>
      </w:tblGrid>
      <w:tr w:rsidR="003F0281" w:rsidRPr="00310113" w:rsidTr="005D0D87">
        <w:tc>
          <w:tcPr>
            <w:tcW w:w="533" w:type="dxa"/>
          </w:tcPr>
          <w:p w:rsidR="003F0281" w:rsidRPr="00310113" w:rsidRDefault="003F0281" w:rsidP="003F0281">
            <w:pPr>
              <w:spacing w:after="0" w:line="240" w:lineRule="auto"/>
              <w:rPr>
                <w:rFonts w:ascii="Times New Roman" w:eastAsia="Arial Unicode MS" w:hAnsi="Times New Roman" w:cs="Times New Roman"/>
                <w:b/>
                <w:sz w:val="24"/>
                <w:szCs w:val="24"/>
                <w:lang w:eastAsia="ru-RU"/>
              </w:rPr>
            </w:pPr>
            <w:r w:rsidRPr="00310113">
              <w:rPr>
                <w:rFonts w:ascii="Times New Roman" w:eastAsia="Arial Unicode MS" w:hAnsi="Times New Roman" w:cs="Times New Roman"/>
                <w:b/>
                <w:sz w:val="24"/>
                <w:szCs w:val="24"/>
                <w:lang w:eastAsia="ru-RU"/>
              </w:rPr>
              <w:t>№</w:t>
            </w:r>
          </w:p>
        </w:tc>
        <w:tc>
          <w:tcPr>
            <w:tcW w:w="1987" w:type="dxa"/>
          </w:tcPr>
          <w:p w:rsidR="003F0281" w:rsidRPr="00310113" w:rsidRDefault="003F0281" w:rsidP="003F0281">
            <w:pPr>
              <w:spacing w:after="0" w:line="240" w:lineRule="auto"/>
              <w:rPr>
                <w:rFonts w:ascii="Times New Roman" w:eastAsia="Arial Unicode MS" w:hAnsi="Times New Roman" w:cs="Times New Roman"/>
                <w:b/>
                <w:sz w:val="24"/>
                <w:szCs w:val="24"/>
                <w:lang w:eastAsia="ru-RU"/>
              </w:rPr>
            </w:pPr>
            <w:r w:rsidRPr="00310113">
              <w:rPr>
                <w:rFonts w:ascii="Times New Roman" w:eastAsia="Arial Unicode MS" w:hAnsi="Times New Roman" w:cs="Times New Roman"/>
                <w:b/>
                <w:sz w:val="24"/>
                <w:szCs w:val="24"/>
                <w:lang w:eastAsia="ru-RU"/>
              </w:rPr>
              <w:t>Назва вулиці</w:t>
            </w:r>
          </w:p>
        </w:tc>
        <w:tc>
          <w:tcPr>
            <w:tcW w:w="859" w:type="dxa"/>
          </w:tcPr>
          <w:p w:rsidR="003F0281" w:rsidRPr="00310113" w:rsidRDefault="003F0281" w:rsidP="003F0281">
            <w:pPr>
              <w:spacing w:after="0" w:line="240" w:lineRule="auto"/>
              <w:ind w:left="66" w:hanging="85"/>
              <w:rPr>
                <w:rFonts w:ascii="Times New Roman" w:eastAsia="Arial Unicode MS" w:hAnsi="Times New Roman" w:cs="Times New Roman"/>
                <w:b/>
                <w:sz w:val="24"/>
                <w:szCs w:val="24"/>
                <w:lang w:eastAsia="ru-RU"/>
              </w:rPr>
            </w:pPr>
            <w:r w:rsidRPr="00310113">
              <w:rPr>
                <w:rFonts w:ascii="Times New Roman" w:eastAsia="Arial Unicode MS" w:hAnsi="Times New Roman" w:cs="Times New Roman"/>
                <w:b/>
                <w:sz w:val="24"/>
                <w:szCs w:val="24"/>
                <w:lang w:eastAsia="ru-RU"/>
              </w:rPr>
              <w:t>№ буд.</w:t>
            </w:r>
          </w:p>
        </w:tc>
        <w:tc>
          <w:tcPr>
            <w:tcW w:w="705" w:type="dxa"/>
          </w:tcPr>
          <w:p w:rsidR="003F0281" w:rsidRPr="00310113" w:rsidRDefault="003F0281" w:rsidP="003F0281">
            <w:pPr>
              <w:spacing w:after="0" w:line="240" w:lineRule="auto"/>
              <w:rPr>
                <w:rFonts w:ascii="Times New Roman" w:eastAsia="Arial Unicode MS" w:hAnsi="Times New Roman" w:cs="Times New Roman"/>
                <w:b/>
                <w:sz w:val="24"/>
                <w:szCs w:val="24"/>
                <w:lang w:eastAsia="ru-RU"/>
              </w:rPr>
            </w:pPr>
            <w:r w:rsidRPr="00310113">
              <w:rPr>
                <w:rFonts w:ascii="Times New Roman" w:eastAsia="Arial Unicode MS" w:hAnsi="Times New Roman" w:cs="Times New Roman"/>
                <w:b/>
                <w:sz w:val="24"/>
                <w:szCs w:val="24"/>
                <w:lang w:eastAsia="ru-RU"/>
              </w:rPr>
              <w:t>№</w:t>
            </w:r>
          </w:p>
          <w:p w:rsidR="003F0281" w:rsidRPr="00310113" w:rsidRDefault="003F0281" w:rsidP="003F0281">
            <w:pPr>
              <w:spacing w:after="0" w:line="240" w:lineRule="auto"/>
              <w:rPr>
                <w:rFonts w:ascii="Times New Roman" w:eastAsia="Arial Unicode MS" w:hAnsi="Times New Roman" w:cs="Times New Roman"/>
                <w:b/>
                <w:sz w:val="24"/>
                <w:szCs w:val="24"/>
                <w:lang w:eastAsia="ru-RU"/>
              </w:rPr>
            </w:pPr>
            <w:r w:rsidRPr="00310113">
              <w:rPr>
                <w:rFonts w:ascii="Times New Roman" w:eastAsia="Arial Unicode MS" w:hAnsi="Times New Roman" w:cs="Times New Roman"/>
                <w:b/>
                <w:sz w:val="24"/>
                <w:szCs w:val="24"/>
                <w:lang w:eastAsia="ru-RU"/>
              </w:rPr>
              <w:t xml:space="preserve"> кв.</w:t>
            </w:r>
          </w:p>
        </w:tc>
        <w:tc>
          <w:tcPr>
            <w:tcW w:w="4233" w:type="dxa"/>
          </w:tcPr>
          <w:p w:rsidR="003F0281" w:rsidRPr="00310113" w:rsidRDefault="003F0281" w:rsidP="003F0281">
            <w:pPr>
              <w:spacing w:after="0" w:line="240" w:lineRule="auto"/>
              <w:rPr>
                <w:rFonts w:ascii="Times New Roman" w:eastAsia="Arial Unicode MS" w:hAnsi="Times New Roman" w:cs="Times New Roman"/>
                <w:b/>
                <w:sz w:val="24"/>
                <w:szCs w:val="24"/>
                <w:lang w:eastAsia="ru-RU"/>
              </w:rPr>
            </w:pPr>
            <w:r w:rsidRPr="00310113">
              <w:rPr>
                <w:rFonts w:ascii="Times New Roman" w:eastAsia="Arial Unicode MS" w:hAnsi="Times New Roman" w:cs="Times New Roman"/>
                <w:b/>
                <w:sz w:val="24"/>
                <w:szCs w:val="24"/>
                <w:lang w:eastAsia="ru-RU"/>
              </w:rPr>
              <w:t>Прізвище, Ім’я, по-батькові</w:t>
            </w:r>
          </w:p>
        </w:tc>
        <w:tc>
          <w:tcPr>
            <w:tcW w:w="1067" w:type="dxa"/>
          </w:tcPr>
          <w:p w:rsidR="003F0281" w:rsidRPr="00310113" w:rsidRDefault="003F0281" w:rsidP="003F0281">
            <w:pPr>
              <w:spacing w:after="0" w:line="240" w:lineRule="auto"/>
              <w:rPr>
                <w:rFonts w:ascii="Times New Roman" w:eastAsia="Arial Unicode MS" w:hAnsi="Times New Roman" w:cs="Times New Roman"/>
                <w:b/>
                <w:sz w:val="24"/>
                <w:szCs w:val="24"/>
                <w:lang w:eastAsia="ru-RU"/>
              </w:rPr>
            </w:pPr>
            <w:r w:rsidRPr="00310113">
              <w:rPr>
                <w:rFonts w:ascii="Times New Roman" w:eastAsia="Arial Unicode MS" w:hAnsi="Times New Roman" w:cs="Times New Roman"/>
                <w:b/>
                <w:sz w:val="24"/>
                <w:szCs w:val="24"/>
                <w:lang w:eastAsia="ru-RU"/>
              </w:rPr>
              <w:t>Заг.</w:t>
            </w:r>
          </w:p>
          <w:p w:rsidR="003F0281" w:rsidRPr="00310113" w:rsidRDefault="003F0281" w:rsidP="003F0281">
            <w:pPr>
              <w:spacing w:after="0" w:line="240" w:lineRule="auto"/>
              <w:rPr>
                <w:rFonts w:ascii="Times New Roman" w:eastAsia="Arial Unicode MS" w:hAnsi="Times New Roman" w:cs="Times New Roman"/>
                <w:b/>
                <w:sz w:val="24"/>
                <w:szCs w:val="24"/>
                <w:lang w:eastAsia="ru-RU"/>
              </w:rPr>
            </w:pPr>
            <w:r w:rsidRPr="00310113">
              <w:rPr>
                <w:rFonts w:ascii="Times New Roman" w:eastAsia="Arial Unicode MS" w:hAnsi="Times New Roman" w:cs="Times New Roman"/>
                <w:b/>
                <w:sz w:val="24"/>
                <w:szCs w:val="24"/>
                <w:lang w:eastAsia="ru-RU"/>
              </w:rPr>
              <w:t>площа</w:t>
            </w:r>
          </w:p>
        </w:tc>
        <w:tc>
          <w:tcPr>
            <w:tcW w:w="1416" w:type="dxa"/>
          </w:tcPr>
          <w:p w:rsidR="003F0281" w:rsidRPr="00310113" w:rsidRDefault="003F0281" w:rsidP="003F0281">
            <w:pPr>
              <w:spacing w:after="0" w:line="240" w:lineRule="auto"/>
              <w:rPr>
                <w:rFonts w:ascii="Times New Roman" w:eastAsia="Arial Unicode MS" w:hAnsi="Times New Roman" w:cs="Times New Roman"/>
                <w:b/>
                <w:sz w:val="24"/>
                <w:szCs w:val="24"/>
                <w:lang w:eastAsia="ru-RU"/>
              </w:rPr>
            </w:pPr>
            <w:r w:rsidRPr="00310113">
              <w:rPr>
                <w:rFonts w:ascii="Times New Roman" w:eastAsia="Arial Unicode MS" w:hAnsi="Times New Roman" w:cs="Times New Roman"/>
                <w:b/>
                <w:bCs/>
                <w:sz w:val="24"/>
                <w:szCs w:val="24"/>
                <w:lang w:eastAsia="ru-RU"/>
              </w:rPr>
              <w:t>Вартість житл. Чеків</w:t>
            </w:r>
            <w:r w:rsidRPr="00310113">
              <w:rPr>
                <w:rFonts w:ascii="Times New Roman" w:eastAsia="Arial Unicode MS" w:hAnsi="Times New Roman" w:cs="Times New Roman"/>
                <w:b/>
                <w:sz w:val="24"/>
                <w:szCs w:val="24"/>
                <w:lang w:eastAsia="ru-RU"/>
              </w:rPr>
              <w:t xml:space="preserve"> </w:t>
            </w:r>
          </w:p>
        </w:tc>
      </w:tr>
      <w:tr w:rsidR="003F0281" w:rsidRPr="00310113" w:rsidTr="005D0D87">
        <w:trPr>
          <w:trHeight w:val="570"/>
        </w:trPr>
        <w:tc>
          <w:tcPr>
            <w:tcW w:w="533" w:type="dxa"/>
          </w:tcPr>
          <w:p w:rsidR="003F0281" w:rsidRPr="00310113" w:rsidRDefault="003F0281"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r w:rsidRPr="00310113">
              <w:rPr>
                <w:rFonts w:ascii="Times New Roman" w:eastAsia="Arial Unicode MS" w:hAnsi="Times New Roman" w:cs="Times New Roman"/>
                <w:b/>
                <w:sz w:val="24"/>
                <w:szCs w:val="24"/>
                <w:lang w:eastAsia="ru-RU"/>
              </w:rPr>
              <w:t>1.</w:t>
            </w:r>
          </w:p>
        </w:tc>
        <w:tc>
          <w:tcPr>
            <w:tcW w:w="1987" w:type="dxa"/>
          </w:tcPr>
          <w:p w:rsidR="003F0281" w:rsidRPr="00310113" w:rsidRDefault="003F0281"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r w:rsidRPr="00310113">
              <w:rPr>
                <w:rFonts w:ascii="Times New Roman" w:eastAsia="Arial Unicode MS" w:hAnsi="Times New Roman" w:cs="Times New Roman"/>
                <w:b/>
                <w:sz w:val="24"/>
                <w:szCs w:val="24"/>
                <w:lang w:eastAsia="ru-RU"/>
              </w:rPr>
              <w:t xml:space="preserve">вулиця </w:t>
            </w:r>
          </w:p>
          <w:p w:rsidR="003F0281" w:rsidRPr="00310113" w:rsidRDefault="003F0281"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r w:rsidRPr="00310113">
              <w:rPr>
                <w:rFonts w:ascii="Times New Roman" w:eastAsia="Arial Unicode MS" w:hAnsi="Times New Roman" w:cs="Times New Roman"/>
                <w:b/>
                <w:sz w:val="24"/>
                <w:szCs w:val="24"/>
                <w:lang w:eastAsia="ru-RU"/>
              </w:rPr>
              <w:t>Лесі Українки</w:t>
            </w:r>
          </w:p>
        </w:tc>
        <w:tc>
          <w:tcPr>
            <w:tcW w:w="859" w:type="dxa"/>
          </w:tcPr>
          <w:p w:rsidR="003F0281" w:rsidRPr="00310113" w:rsidRDefault="003F0281"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r w:rsidRPr="00310113">
              <w:rPr>
                <w:rFonts w:ascii="Times New Roman" w:eastAsia="Arial Unicode MS" w:hAnsi="Times New Roman" w:cs="Times New Roman"/>
                <w:b/>
                <w:sz w:val="24"/>
                <w:szCs w:val="24"/>
                <w:lang w:eastAsia="ru-RU"/>
              </w:rPr>
              <w:t>15</w:t>
            </w:r>
          </w:p>
        </w:tc>
        <w:tc>
          <w:tcPr>
            <w:tcW w:w="705" w:type="dxa"/>
          </w:tcPr>
          <w:p w:rsidR="003F0281" w:rsidRPr="00310113" w:rsidRDefault="003F0281"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r w:rsidRPr="00310113">
              <w:rPr>
                <w:rFonts w:ascii="Times New Roman" w:eastAsia="Arial Unicode MS" w:hAnsi="Times New Roman" w:cs="Times New Roman"/>
                <w:b/>
                <w:sz w:val="24"/>
                <w:szCs w:val="24"/>
                <w:lang w:eastAsia="ru-RU"/>
              </w:rPr>
              <w:t>65</w:t>
            </w:r>
          </w:p>
        </w:tc>
        <w:tc>
          <w:tcPr>
            <w:tcW w:w="4233" w:type="dxa"/>
          </w:tcPr>
          <w:p w:rsidR="003F0281" w:rsidRPr="00310113" w:rsidRDefault="003F0281"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r w:rsidRPr="00310113">
              <w:rPr>
                <w:rFonts w:ascii="Times New Roman" w:eastAsia="Arial Unicode MS" w:hAnsi="Times New Roman" w:cs="Times New Roman"/>
                <w:b/>
                <w:sz w:val="24"/>
                <w:szCs w:val="24"/>
                <w:lang w:eastAsia="ru-RU"/>
              </w:rPr>
              <w:t>Білик Степанія Василівна</w:t>
            </w:r>
          </w:p>
          <w:p w:rsidR="003F0281" w:rsidRPr="00310113" w:rsidRDefault="003F0281"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p>
        </w:tc>
        <w:tc>
          <w:tcPr>
            <w:tcW w:w="1067" w:type="dxa"/>
          </w:tcPr>
          <w:p w:rsidR="003F0281" w:rsidRPr="00310113" w:rsidRDefault="003F0281"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r w:rsidRPr="00310113">
              <w:rPr>
                <w:rFonts w:ascii="Times New Roman" w:eastAsia="Arial Unicode MS" w:hAnsi="Times New Roman" w:cs="Times New Roman"/>
                <w:b/>
                <w:sz w:val="24"/>
                <w:szCs w:val="24"/>
                <w:lang w:eastAsia="ru-RU"/>
              </w:rPr>
              <w:t>29,2</w:t>
            </w:r>
          </w:p>
        </w:tc>
        <w:tc>
          <w:tcPr>
            <w:tcW w:w="1416" w:type="dxa"/>
          </w:tcPr>
          <w:p w:rsidR="003F0281" w:rsidRPr="00310113" w:rsidRDefault="003F0281"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r w:rsidRPr="00310113">
              <w:rPr>
                <w:rFonts w:ascii="Times New Roman" w:eastAsia="Arial Unicode MS" w:hAnsi="Times New Roman" w:cs="Times New Roman"/>
                <w:b/>
                <w:sz w:val="24"/>
                <w:szCs w:val="24"/>
                <w:lang w:eastAsia="ru-RU"/>
              </w:rPr>
              <w:t>0,324 грн.</w:t>
            </w:r>
          </w:p>
        </w:tc>
      </w:tr>
    </w:tbl>
    <w:p w:rsidR="007A695E" w:rsidRPr="00310113" w:rsidRDefault="007A695E"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7A695E" w:rsidRPr="00310113" w:rsidRDefault="007A695E"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3F0281" w:rsidRPr="00903236" w:rsidRDefault="003F0281"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4"/>
          <w:szCs w:val="24"/>
          <w:lang w:eastAsia="ru-RU"/>
        </w:rPr>
      </w:pPr>
      <w:r w:rsidRPr="00903236">
        <w:rPr>
          <w:rFonts w:ascii="Times New Roman" w:eastAsia="MS Mincho" w:hAnsi="Times New Roman" w:cs="Times New Roman"/>
          <w:b/>
          <w:sz w:val="24"/>
          <w:szCs w:val="24"/>
          <w:lang w:eastAsia="ru-RU"/>
        </w:rPr>
        <w:t>Міський голова                                                          Ярина ЯЦЕНКО</w:t>
      </w:r>
    </w:p>
    <w:p w:rsidR="007A695E" w:rsidRDefault="007A695E"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903236" w:rsidRDefault="00903236"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903236" w:rsidRDefault="00903236"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903236" w:rsidRDefault="00903236"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903236" w:rsidRDefault="00903236"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4F63D0" w:rsidRDefault="004F63D0"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4F63D0" w:rsidRDefault="004F63D0"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4F63D0" w:rsidRDefault="004F63D0"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4F63D0" w:rsidRDefault="004F63D0"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4F63D0" w:rsidRDefault="004F63D0"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4F63D0" w:rsidRDefault="004F63D0"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4F63D0" w:rsidRDefault="004F63D0"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4F63D0" w:rsidRDefault="004F63D0"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4F63D0" w:rsidRDefault="004F63D0"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4F63D0" w:rsidRDefault="004F63D0"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4F63D0" w:rsidRDefault="004F63D0"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4F63D0" w:rsidRDefault="004F63D0"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4F63D0" w:rsidRDefault="004F63D0"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4F63D0" w:rsidRDefault="004F63D0"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4F63D0" w:rsidRDefault="004F63D0"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4F63D0" w:rsidRDefault="004F63D0"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4F63D0" w:rsidRDefault="004F63D0"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4F63D0" w:rsidRDefault="004F63D0"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4F63D0" w:rsidRDefault="004F63D0"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4F63D0" w:rsidRDefault="004F63D0"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4F63D0" w:rsidRDefault="004F63D0"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4F63D0" w:rsidRDefault="004F63D0"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4F63D0" w:rsidRDefault="004F63D0"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4F63D0" w:rsidRDefault="004F63D0"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4F63D0" w:rsidRDefault="004F63D0"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4F63D0" w:rsidRDefault="004F63D0"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4F63D0" w:rsidRDefault="004F63D0"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903236" w:rsidRDefault="00903236"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903236" w:rsidRPr="00310113" w:rsidRDefault="00903236"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7A695E" w:rsidRPr="00310113" w:rsidRDefault="007A695E"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b/>
          <w:sz w:val="28"/>
          <w:szCs w:val="28"/>
          <w:lang w:eastAsia="ru-RU"/>
        </w:rPr>
      </w:pPr>
    </w:p>
    <w:p w:rsidR="003F0281" w:rsidRPr="00310113" w:rsidRDefault="003F0281"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sz w:val="24"/>
          <w:szCs w:val="24"/>
          <w:lang w:eastAsia="ru-RU"/>
        </w:rPr>
      </w:pPr>
      <w:r w:rsidRPr="00310113">
        <w:rPr>
          <w:rFonts w:ascii="Times New Roman" w:eastAsia="MS Mincho" w:hAnsi="Times New Roman" w:cs="Times New Roman"/>
          <w:b/>
          <w:sz w:val="24"/>
          <w:szCs w:val="24"/>
          <w:lang w:eastAsia="ru-RU"/>
        </w:rPr>
        <w:t>Додаток 2</w:t>
      </w:r>
    </w:p>
    <w:p w:rsidR="003F0281" w:rsidRPr="00310113" w:rsidRDefault="000072E9"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до рішення №  369  від  17</w:t>
      </w:r>
      <w:r w:rsidR="003F0281" w:rsidRPr="00310113">
        <w:rPr>
          <w:rFonts w:ascii="Times New Roman" w:eastAsia="MS Mincho" w:hAnsi="Times New Roman" w:cs="Times New Roman"/>
          <w:sz w:val="24"/>
          <w:szCs w:val="24"/>
          <w:lang w:eastAsia="ru-RU"/>
        </w:rPr>
        <w:t xml:space="preserve">.11. 2022 року </w:t>
      </w:r>
    </w:p>
    <w:p w:rsidR="003F0281" w:rsidRPr="00310113" w:rsidRDefault="003F0281"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виконкому Новороздільської міської ради</w:t>
      </w:r>
    </w:p>
    <w:p w:rsidR="003F0281" w:rsidRPr="00310113" w:rsidRDefault="003F0281"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bCs/>
          <w:sz w:val="24"/>
          <w:szCs w:val="24"/>
          <w:lang w:eastAsia="ru-RU"/>
        </w:rPr>
      </w:pPr>
      <w:r w:rsidRPr="00310113">
        <w:rPr>
          <w:rFonts w:ascii="Times New Roman" w:eastAsia="Arial Unicode MS" w:hAnsi="Times New Roman" w:cs="Times New Roman"/>
          <w:b/>
          <w:bCs/>
          <w:sz w:val="24"/>
          <w:szCs w:val="24"/>
          <w:lang w:eastAsia="ru-RU"/>
        </w:rPr>
        <w:t>С П И С О К</w:t>
      </w:r>
    </w:p>
    <w:p w:rsidR="003F0281" w:rsidRPr="00310113" w:rsidRDefault="003F0281"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cs="Times New Roman"/>
          <w:b/>
          <w:bCs/>
          <w:sz w:val="24"/>
          <w:szCs w:val="24"/>
          <w:lang w:eastAsia="ru-RU"/>
        </w:rPr>
      </w:pPr>
      <w:r w:rsidRPr="00310113">
        <w:rPr>
          <w:rFonts w:ascii="Times New Roman" w:eastAsia="MS Mincho" w:hAnsi="Times New Roman" w:cs="Times New Roman"/>
          <w:b/>
          <w:bCs/>
          <w:sz w:val="24"/>
          <w:szCs w:val="24"/>
          <w:lang w:eastAsia="ru-RU"/>
        </w:rPr>
        <w:t>наймачів, яким квартира передається у приватну власність безоплатно з надлишковою загальною площею</w:t>
      </w:r>
    </w:p>
    <w:tbl>
      <w:tblPr>
        <w:tblW w:w="10507" w:type="dxa"/>
        <w:tblInd w:w="-612" w:type="dxa"/>
        <w:tblLayout w:type="fixed"/>
        <w:tblLook w:val="01E0"/>
      </w:tblPr>
      <w:tblGrid>
        <w:gridCol w:w="540"/>
        <w:gridCol w:w="1980"/>
        <w:gridCol w:w="900"/>
        <w:gridCol w:w="900"/>
        <w:gridCol w:w="3960"/>
        <w:gridCol w:w="932"/>
        <w:gridCol w:w="1295"/>
      </w:tblGrid>
      <w:tr w:rsidR="003F0281" w:rsidRPr="00310113" w:rsidTr="005D0D87">
        <w:tc>
          <w:tcPr>
            <w:tcW w:w="540" w:type="dxa"/>
          </w:tcPr>
          <w:p w:rsidR="003F0281" w:rsidRPr="00310113" w:rsidRDefault="003F0281" w:rsidP="003F0281">
            <w:pPr>
              <w:spacing w:after="0" w:line="240" w:lineRule="auto"/>
              <w:rPr>
                <w:rFonts w:ascii="Times New Roman" w:eastAsia="Arial Unicode MS" w:hAnsi="Times New Roman" w:cs="Times New Roman"/>
                <w:b/>
                <w:sz w:val="24"/>
                <w:szCs w:val="24"/>
                <w:lang w:eastAsia="ru-RU"/>
              </w:rPr>
            </w:pPr>
            <w:r w:rsidRPr="00310113">
              <w:rPr>
                <w:rFonts w:ascii="Times New Roman" w:eastAsia="Arial Unicode MS" w:hAnsi="Times New Roman" w:cs="Times New Roman"/>
                <w:b/>
                <w:sz w:val="24"/>
                <w:szCs w:val="24"/>
                <w:lang w:eastAsia="ru-RU"/>
              </w:rPr>
              <w:t>№</w:t>
            </w:r>
          </w:p>
        </w:tc>
        <w:tc>
          <w:tcPr>
            <w:tcW w:w="1980" w:type="dxa"/>
          </w:tcPr>
          <w:p w:rsidR="003F0281" w:rsidRPr="00310113" w:rsidRDefault="003F0281" w:rsidP="003F0281">
            <w:pPr>
              <w:spacing w:after="0" w:line="240" w:lineRule="auto"/>
              <w:rPr>
                <w:rFonts w:ascii="Times New Roman" w:eastAsia="Arial Unicode MS" w:hAnsi="Times New Roman" w:cs="Times New Roman"/>
                <w:b/>
                <w:sz w:val="24"/>
                <w:szCs w:val="24"/>
                <w:lang w:eastAsia="ru-RU"/>
              </w:rPr>
            </w:pPr>
            <w:r w:rsidRPr="00310113">
              <w:rPr>
                <w:rFonts w:ascii="Times New Roman" w:eastAsia="Arial Unicode MS" w:hAnsi="Times New Roman" w:cs="Times New Roman"/>
                <w:b/>
                <w:sz w:val="24"/>
                <w:szCs w:val="24"/>
                <w:lang w:eastAsia="ru-RU"/>
              </w:rPr>
              <w:t>Назва вулиці</w:t>
            </w:r>
          </w:p>
        </w:tc>
        <w:tc>
          <w:tcPr>
            <w:tcW w:w="900" w:type="dxa"/>
          </w:tcPr>
          <w:p w:rsidR="003F0281" w:rsidRPr="00310113" w:rsidRDefault="003F0281" w:rsidP="003F0281">
            <w:pPr>
              <w:spacing w:after="0" w:line="240" w:lineRule="auto"/>
              <w:ind w:left="66" w:hanging="85"/>
              <w:rPr>
                <w:rFonts w:ascii="Times New Roman" w:eastAsia="Arial Unicode MS" w:hAnsi="Times New Roman" w:cs="Times New Roman"/>
                <w:b/>
                <w:sz w:val="24"/>
                <w:szCs w:val="24"/>
                <w:lang w:eastAsia="ru-RU"/>
              </w:rPr>
            </w:pPr>
            <w:r w:rsidRPr="00310113">
              <w:rPr>
                <w:rFonts w:ascii="Times New Roman" w:eastAsia="Arial Unicode MS" w:hAnsi="Times New Roman" w:cs="Times New Roman"/>
                <w:b/>
                <w:sz w:val="24"/>
                <w:szCs w:val="24"/>
                <w:lang w:eastAsia="ru-RU"/>
              </w:rPr>
              <w:t>№ буд.</w:t>
            </w:r>
          </w:p>
        </w:tc>
        <w:tc>
          <w:tcPr>
            <w:tcW w:w="900" w:type="dxa"/>
          </w:tcPr>
          <w:p w:rsidR="003F0281" w:rsidRPr="00310113" w:rsidRDefault="003F0281" w:rsidP="003F0281">
            <w:pPr>
              <w:spacing w:after="0" w:line="240" w:lineRule="auto"/>
              <w:rPr>
                <w:rFonts w:ascii="Times New Roman" w:eastAsia="Arial Unicode MS" w:hAnsi="Times New Roman" w:cs="Times New Roman"/>
                <w:b/>
                <w:sz w:val="24"/>
                <w:szCs w:val="24"/>
                <w:lang w:eastAsia="ru-RU"/>
              </w:rPr>
            </w:pPr>
            <w:r w:rsidRPr="00310113">
              <w:rPr>
                <w:rFonts w:ascii="Times New Roman" w:eastAsia="Arial Unicode MS" w:hAnsi="Times New Roman" w:cs="Times New Roman"/>
                <w:b/>
                <w:sz w:val="24"/>
                <w:szCs w:val="24"/>
                <w:lang w:eastAsia="ru-RU"/>
              </w:rPr>
              <w:t>№</w:t>
            </w:r>
          </w:p>
          <w:p w:rsidR="003F0281" w:rsidRPr="00310113" w:rsidRDefault="003F0281" w:rsidP="003F0281">
            <w:pPr>
              <w:spacing w:after="0" w:line="240" w:lineRule="auto"/>
              <w:rPr>
                <w:rFonts w:ascii="Times New Roman" w:eastAsia="Arial Unicode MS" w:hAnsi="Times New Roman" w:cs="Times New Roman"/>
                <w:b/>
                <w:sz w:val="24"/>
                <w:szCs w:val="24"/>
                <w:lang w:eastAsia="ru-RU"/>
              </w:rPr>
            </w:pPr>
            <w:r w:rsidRPr="00310113">
              <w:rPr>
                <w:rFonts w:ascii="Times New Roman" w:eastAsia="Arial Unicode MS" w:hAnsi="Times New Roman" w:cs="Times New Roman"/>
                <w:b/>
                <w:sz w:val="24"/>
                <w:szCs w:val="24"/>
                <w:lang w:eastAsia="ru-RU"/>
              </w:rPr>
              <w:t xml:space="preserve"> кв.</w:t>
            </w:r>
          </w:p>
        </w:tc>
        <w:tc>
          <w:tcPr>
            <w:tcW w:w="3960" w:type="dxa"/>
          </w:tcPr>
          <w:p w:rsidR="003F0281" w:rsidRPr="00310113" w:rsidRDefault="003F0281" w:rsidP="003F0281">
            <w:pPr>
              <w:spacing w:after="0" w:line="240" w:lineRule="auto"/>
              <w:rPr>
                <w:rFonts w:ascii="Times New Roman" w:eastAsia="Arial Unicode MS" w:hAnsi="Times New Roman" w:cs="Times New Roman"/>
                <w:b/>
                <w:sz w:val="24"/>
                <w:szCs w:val="24"/>
                <w:lang w:eastAsia="ru-RU"/>
              </w:rPr>
            </w:pPr>
            <w:r w:rsidRPr="00310113">
              <w:rPr>
                <w:rFonts w:ascii="Times New Roman" w:eastAsia="Arial Unicode MS" w:hAnsi="Times New Roman" w:cs="Times New Roman"/>
                <w:b/>
                <w:sz w:val="24"/>
                <w:szCs w:val="24"/>
                <w:lang w:eastAsia="ru-RU"/>
              </w:rPr>
              <w:t>Прізвище, м.’я, по-батькові</w:t>
            </w:r>
          </w:p>
        </w:tc>
        <w:tc>
          <w:tcPr>
            <w:tcW w:w="932" w:type="dxa"/>
          </w:tcPr>
          <w:p w:rsidR="003F0281" w:rsidRPr="00310113" w:rsidRDefault="003F0281" w:rsidP="003F0281">
            <w:pPr>
              <w:spacing w:after="0" w:line="240" w:lineRule="auto"/>
              <w:rPr>
                <w:rFonts w:ascii="Times New Roman" w:eastAsia="Arial Unicode MS" w:hAnsi="Times New Roman" w:cs="Times New Roman"/>
                <w:b/>
                <w:sz w:val="24"/>
                <w:szCs w:val="24"/>
                <w:lang w:eastAsia="ru-RU"/>
              </w:rPr>
            </w:pPr>
            <w:r w:rsidRPr="00310113">
              <w:rPr>
                <w:rFonts w:ascii="Times New Roman" w:eastAsia="Arial Unicode MS" w:hAnsi="Times New Roman" w:cs="Times New Roman"/>
                <w:b/>
                <w:sz w:val="24"/>
                <w:szCs w:val="24"/>
                <w:lang w:eastAsia="ru-RU"/>
              </w:rPr>
              <w:t>Заг.</w:t>
            </w:r>
          </w:p>
          <w:p w:rsidR="003F0281" w:rsidRPr="00310113" w:rsidRDefault="003F0281" w:rsidP="003F0281">
            <w:pPr>
              <w:spacing w:after="0" w:line="240" w:lineRule="auto"/>
              <w:rPr>
                <w:rFonts w:ascii="Times New Roman" w:eastAsia="Arial Unicode MS" w:hAnsi="Times New Roman" w:cs="Times New Roman"/>
                <w:b/>
                <w:sz w:val="24"/>
                <w:szCs w:val="24"/>
                <w:lang w:eastAsia="ru-RU"/>
              </w:rPr>
            </w:pPr>
            <w:r w:rsidRPr="00310113">
              <w:rPr>
                <w:rFonts w:ascii="Times New Roman" w:eastAsia="Arial Unicode MS" w:hAnsi="Times New Roman" w:cs="Times New Roman"/>
                <w:b/>
                <w:sz w:val="24"/>
                <w:szCs w:val="24"/>
                <w:lang w:eastAsia="ru-RU"/>
              </w:rPr>
              <w:t>площа</w:t>
            </w:r>
          </w:p>
        </w:tc>
        <w:tc>
          <w:tcPr>
            <w:tcW w:w="1295" w:type="dxa"/>
          </w:tcPr>
          <w:p w:rsidR="003F0281" w:rsidRPr="00310113" w:rsidRDefault="003F0281" w:rsidP="003F0281">
            <w:pPr>
              <w:spacing w:after="0" w:line="240" w:lineRule="auto"/>
              <w:rPr>
                <w:rFonts w:ascii="Times New Roman" w:eastAsia="Arial Unicode MS" w:hAnsi="Times New Roman" w:cs="Times New Roman"/>
                <w:b/>
                <w:sz w:val="24"/>
                <w:szCs w:val="24"/>
                <w:lang w:eastAsia="ru-RU"/>
              </w:rPr>
            </w:pPr>
            <w:r w:rsidRPr="00310113">
              <w:rPr>
                <w:rFonts w:ascii="Times New Roman" w:eastAsia="Arial Unicode MS" w:hAnsi="Times New Roman" w:cs="Times New Roman"/>
                <w:b/>
                <w:bCs/>
                <w:sz w:val="24"/>
                <w:szCs w:val="24"/>
                <w:lang w:eastAsia="ru-RU"/>
              </w:rPr>
              <w:t>Вартість житл. Чеків</w:t>
            </w:r>
            <w:r w:rsidRPr="00310113">
              <w:rPr>
                <w:rFonts w:ascii="Times New Roman" w:eastAsia="Arial Unicode MS" w:hAnsi="Times New Roman" w:cs="Times New Roman"/>
                <w:b/>
                <w:sz w:val="24"/>
                <w:szCs w:val="24"/>
                <w:lang w:eastAsia="ru-RU"/>
              </w:rPr>
              <w:t xml:space="preserve"> </w:t>
            </w:r>
          </w:p>
        </w:tc>
      </w:tr>
      <w:tr w:rsidR="003F0281" w:rsidRPr="00310113" w:rsidTr="005D0D87">
        <w:tc>
          <w:tcPr>
            <w:tcW w:w="540" w:type="dxa"/>
          </w:tcPr>
          <w:p w:rsidR="003F0281" w:rsidRPr="00310113" w:rsidRDefault="003F0281" w:rsidP="003F0281">
            <w:pPr>
              <w:spacing w:after="0" w:line="240" w:lineRule="auto"/>
              <w:rPr>
                <w:rFonts w:ascii="Times New Roman" w:eastAsia="Arial Unicode MS" w:hAnsi="Times New Roman" w:cs="Times New Roman"/>
                <w:b/>
                <w:sz w:val="24"/>
                <w:szCs w:val="24"/>
                <w:lang w:eastAsia="ru-RU"/>
              </w:rPr>
            </w:pPr>
            <w:r w:rsidRPr="00310113">
              <w:rPr>
                <w:rFonts w:ascii="Times New Roman" w:eastAsia="Arial Unicode MS" w:hAnsi="Times New Roman" w:cs="Times New Roman"/>
                <w:b/>
                <w:sz w:val="24"/>
                <w:szCs w:val="24"/>
                <w:lang w:eastAsia="ru-RU"/>
              </w:rPr>
              <w:t>1.</w:t>
            </w:r>
          </w:p>
          <w:p w:rsidR="003F0281" w:rsidRPr="00310113" w:rsidRDefault="003F0281" w:rsidP="003F0281">
            <w:pPr>
              <w:spacing w:after="0" w:line="240" w:lineRule="auto"/>
              <w:rPr>
                <w:rFonts w:ascii="Times New Roman" w:eastAsia="Arial Unicode MS" w:hAnsi="Times New Roman" w:cs="Times New Roman"/>
                <w:b/>
                <w:sz w:val="24"/>
                <w:szCs w:val="24"/>
                <w:lang w:eastAsia="ru-RU"/>
              </w:rPr>
            </w:pPr>
          </w:p>
          <w:p w:rsidR="003F0281" w:rsidRPr="00310113" w:rsidRDefault="003F0281" w:rsidP="003F0281">
            <w:pPr>
              <w:spacing w:after="0" w:line="240" w:lineRule="auto"/>
              <w:rPr>
                <w:rFonts w:ascii="Times New Roman" w:eastAsia="Arial Unicode MS" w:hAnsi="Times New Roman" w:cs="Times New Roman"/>
                <w:b/>
                <w:sz w:val="24"/>
                <w:szCs w:val="24"/>
                <w:lang w:eastAsia="ru-RU"/>
              </w:rPr>
            </w:pPr>
          </w:p>
        </w:tc>
        <w:tc>
          <w:tcPr>
            <w:tcW w:w="1980" w:type="dxa"/>
          </w:tcPr>
          <w:p w:rsidR="003F0281" w:rsidRPr="00310113" w:rsidRDefault="003F0281" w:rsidP="003F0281">
            <w:pPr>
              <w:spacing w:after="0" w:line="240" w:lineRule="auto"/>
              <w:rPr>
                <w:rFonts w:ascii="Times New Roman" w:eastAsia="Arial Unicode MS" w:hAnsi="Times New Roman" w:cs="Times New Roman"/>
                <w:b/>
                <w:sz w:val="24"/>
                <w:szCs w:val="24"/>
                <w:lang w:eastAsia="ru-RU"/>
              </w:rPr>
            </w:pPr>
            <w:r w:rsidRPr="00310113">
              <w:rPr>
                <w:rFonts w:ascii="Times New Roman" w:eastAsia="Arial Unicode MS" w:hAnsi="Times New Roman" w:cs="Times New Roman"/>
                <w:b/>
                <w:sz w:val="24"/>
                <w:szCs w:val="24"/>
                <w:lang w:eastAsia="ru-RU"/>
              </w:rPr>
              <w:t>бульвар О.Довженка</w:t>
            </w:r>
          </w:p>
          <w:p w:rsidR="003F0281" w:rsidRPr="00310113" w:rsidRDefault="003F0281" w:rsidP="003F0281">
            <w:pPr>
              <w:spacing w:after="0" w:line="240" w:lineRule="auto"/>
              <w:rPr>
                <w:rFonts w:ascii="Times New Roman" w:eastAsia="Arial Unicode MS" w:hAnsi="Times New Roman" w:cs="Times New Roman"/>
                <w:b/>
                <w:sz w:val="24"/>
                <w:szCs w:val="24"/>
                <w:lang w:eastAsia="ru-RU"/>
              </w:rPr>
            </w:pPr>
          </w:p>
        </w:tc>
        <w:tc>
          <w:tcPr>
            <w:tcW w:w="900" w:type="dxa"/>
          </w:tcPr>
          <w:p w:rsidR="003F0281" w:rsidRPr="00310113" w:rsidRDefault="003F0281" w:rsidP="003F0281">
            <w:pPr>
              <w:spacing w:after="0" w:line="240" w:lineRule="auto"/>
              <w:rPr>
                <w:rFonts w:ascii="Times New Roman" w:eastAsia="Arial Unicode MS" w:hAnsi="Times New Roman" w:cs="Times New Roman"/>
                <w:b/>
                <w:sz w:val="24"/>
                <w:szCs w:val="24"/>
                <w:lang w:eastAsia="ru-RU"/>
              </w:rPr>
            </w:pPr>
            <w:r w:rsidRPr="00310113">
              <w:rPr>
                <w:rFonts w:ascii="Times New Roman" w:eastAsia="Arial Unicode MS" w:hAnsi="Times New Roman" w:cs="Times New Roman"/>
                <w:b/>
                <w:sz w:val="24"/>
                <w:szCs w:val="24"/>
                <w:lang w:eastAsia="ru-RU"/>
              </w:rPr>
              <w:t>6</w:t>
            </w:r>
          </w:p>
          <w:p w:rsidR="003F0281" w:rsidRPr="00310113" w:rsidRDefault="003F0281" w:rsidP="003F0281">
            <w:pPr>
              <w:spacing w:after="0" w:line="240" w:lineRule="auto"/>
              <w:rPr>
                <w:rFonts w:ascii="Times New Roman" w:eastAsia="Arial Unicode MS" w:hAnsi="Times New Roman" w:cs="Times New Roman"/>
                <w:b/>
                <w:sz w:val="24"/>
                <w:szCs w:val="24"/>
                <w:lang w:eastAsia="ru-RU"/>
              </w:rPr>
            </w:pPr>
          </w:p>
          <w:p w:rsidR="003F0281" w:rsidRPr="00310113" w:rsidRDefault="003F0281" w:rsidP="003F0281">
            <w:pPr>
              <w:spacing w:after="0" w:line="240" w:lineRule="auto"/>
              <w:rPr>
                <w:rFonts w:ascii="Times New Roman" w:eastAsia="Arial Unicode MS" w:hAnsi="Times New Roman" w:cs="Times New Roman"/>
                <w:b/>
                <w:sz w:val="24"/>
                <w:szCs w:val="24"/>
                <w:lang w:eastAsia="ru-RU"/>
              </w:rPr>
            </w:pPr>
          </w:p>
        </w:tc>
        <w:tc>
          <w:tcPr>
            <w:tcW w:w="900" w:type="dxa"/>
          </w:tcPr>
          <w:p w:rsidR="003F0281" w:rsidRPr="00310113" w:rsidRDefault="003F0281" w:rsidP="003F0281">
            <w:pPr>
              <w:spacing w:after="0" w:line="240" w:lineRule="auto"/>
              <w:rPr>
                <w:rFonts w:ascii="Times New Roman" w:eastAsia="Arial Unicode MS" w:hAnsi="Times New Roman" w:cs="Times New Roman"/>
                <w:b/>
                <w:sz w:val="24"/>
                <w:szCs w:val="24"/>
                <w:lang w:eastAsia="ru-RU"/>
              </w:rPr>
            </w:pPr>
            <w:r w:rsidRPr="00310113">
              <w:rPr>
                <w:rFonts w:ascii="Times New Roman" w:eastAsia="Arial Unicode MS" w:hAnsi="Times New Roman" w:cs="Times New Roman"/>
                <w:b/>
                <w:sz w:val="24"/>
                <w:szCs w:val="24"/>
                <w:lang w:eastAsia="ru-RU"/>
              </w:rPr>
              <w:t>16</w:t>
            </w:r>
          </w:p>
          <w:p w:rsidR="003F0281" w:rsidRPr="00310113" w:rsidRDefault="003F0281" w:rsidP="003F0281">
            <w:pPr>
              <w:spacing w:after="0" w:line="240" w:lineRule="auto"/>
              <w:rPr>
                <w:rFonts w:ascii="Times New Roman" w:eastAsia="Arial Unicode MS" w:hAnsi="Times New Roman" w:cs="Times New Roman"/>
                <w:b/>
                <w:sz w:val="24"/>
                <w:szCs w:val="24"/>
                <w:lang w:eastAsia="ru-RU"/>
              </w:rPr>
            </w:pPr>
          </w:p>
          <w:p w:rsidR="003F0281" w:rsidRPr="00310113" w:rsidRDefault="003F0281" w:rsidP="003F0281">
            <w:pPr>
              <w:spacing w:after="0" w:line="240" w:lineRule="auto"/>
              <w:rPr>
                <w:rFonts w:ascii="Times New Roman" w:eastAsia="Arial Unicode MS" w:hAnsi="Times New Roman" w:cs="Times New Roman"/>
                <w:b/>
                <w:sz w:val="24"/>
                <w:szCs w:val="24"/>
                <w:lang w:eastAsia="ru-RU"/>
              </w:rPr>
            </w:pPr>
          </w:p>
        </w:tc>
        <w:tc>
          <w:tcPr>
            <w:tcW w:w="3960" w:type="dxa"/>
          </w:tcPr>
          <w:p w:rsidR="003F0281" w:rsidRPr="00310113" w:rsidRDefault="003F0281"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r w:rsidRPr="00310113">
              <w:rPr>
                <w:rFonts w:ascii="Times New Roman" w:eastAsia="Arial Unicode MS" w:hAnsi="Times New Roman" w:cs="Times New Roman"/>
                <w:b/>
                <w:sz w:val="24"/>
                <w:szCs w:val="24"/>
                <w:lang w:eastAsia="ru-RU"/>
              </w:rPr>
              <w:t>Гаджера Любомира Марківна</w:t>
            </w:r>
          </w:p>
          <w:p w:rsidR="003F0281" w:rsidRPr="00310113" w:rsidRDefault="003F0281"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p>
          <w:p w:rsidR="003F0281" w:rsidRPr="00310113" w:rsidRDefault="003F0281"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p>
        </w:tc>
        <w:tc>
          <w:tcPr>
            <w:tcW w:w="932" w:type="dxa"/>
          </w:tcPr>
          <w:p w:rsidR="003F0281" w:rsidRPr="00310113" w:rsidRDefault="003F0281" w:rsidP="003F0281">
            <w:pPr>
              <w:spacing w:after="0" w:line="240" w:lineRule="auto"/>
              <w:rPr>
                <w:rFonts w:ascii="Times New Roman" w:eastAsia="Arial Unicode MS" w:hAnsi="Times New Roman" w:cs="Times New Roman"/>
                <w:b/>
                <w:sz w:val="24"/>
                <w:szCs w:val="24"/>
                <w:lang w:eastAsia="ru-RU"/>
              </w:rPr>
            </w:pPr>
            <w:r w:rsidRPr="00310113">
              <w:rPr>
                <w:rFonts w:ascii="Times New Roman" w:eastAsia="Arial Unicode MS" w:hAnsi="Times New Roman" w:cs="Times New Roman"/>
                <w:b/>
                <w:sz w:val="24"/>
                <w:szCs w:val="24"/>
                <w:lang w:eastAsia="ru-RU"/>
              </w:rPr>
              <w:t>35,2</w:t>
            </w:r>
          </w:p>
          <w:p w:rsidR="003F0281" w:rsidRPr="00310113" w:rsidRDefault="003F0281" w:rsidP="003F0281">
            <w:pPr>
              <w:spacing w:after="0" w:line="240" w:lineRule="auto"/>
              <w:rPr>
                <w:rFonts w:ascii="Times New Roman" w:eastAsia="Arial Unicode MS" w:hAnsi="Times New Roman" w:cs="Times New Roman"/>
                <w:b/>
                <w:sz w:val="24"/>
                <w:szCs w:val="24"/>
                <w:lang w:eastAsia="ru-RU"/>
              </w:rPr>
            </w:pPr>
          </w:p>
          <w:p w:rsidR="003F0281" w:rsidRPr="00310113" w:rsidRDefault="003F0281" w:rsidP="003F0281">
            <w:pPr>
              <w:spacing w:after="0" w:line="240" w:lineRule="auto"/>
              <w:rPr>
                <w:rFonts w:ascii="Times New Roman" w:eastAsia="Arial Unicode MS" w:hAnsi="Times New Roman" w:cs="Times New Roman"/>
                <w:b/>
                <w:sz w:val="24"/>
                <w:szCs w:val="24"/>
                <w:lang w:eastAsia="ru-RU"/>
              </w:rPr>
            </w:pPr>
          </w:p>
        </w:tc>
        <w:tc>
          <w:tcPr>
            <w:tcW w:w="1295" w:type="dxa"/>
          </w:tcPr>
          <w:p w:rsidR="003F0281" w:rsidRPr="00310113" w:rsidRDefault="003F0281" w:rsidP="003F0281">
            <w:pPr>
              <w:spacing w:after="0" w:line="240" w:lineRule="auto"/>
              <w:ind w:left="196" w:hanging="196"/>
              <w:rPr>
                <w:rFonts w:ascii="Times New Roman" w:eastAsia="Arial Unicode MS" w:hAnsi="Times New Roman" w:cs="Times New Roman"/>
                <w:b/>
                <w:sz w:val="24"/>
                <w:szCs w:val="24"/>
                <w:lang w:eastAsia="ru-RU"/>
              </w:rPr>
            </w:pPr>
            <w:r w:rsidRPr="00310113">
              <w:rPr>
                <w:rFonts w:ascii="Times New Roman" w:eastAsia="Arial Unicode MS" w:hAnsi="Times New Roman" w:cs="Times New Roman"/>
                <w:b/>
                <w:sz w:val="24"/>
                <w:szCs w:val="24"/>
                <w:lang w:eastAsia="ru-RU"/>
              </w:rPr>
              <w:t>0,756грн.</w:t>
            </w:r>
          </w:p>
          <w:p w:rsidR="003F0281" w:rsidRPr="00310113" w:rsidRDefault="003F0281" w:rsidP="003F0281">
            <w:pPr>
              <w:spacing w:after="0" w:line="240" w:lineRule="auto"/>
              <w:ind w:left="196" w:hanging="196"/>
              <w:rPr>
                <w:rFonts w:ascii="Times New Roman" w:eastAsia="Arial Unicode MS" w:hAnsi="Times New Roman" w:cs="Times New Roman"/>
                <w:b/>
                <w:sz w:val="24"/>
                <w:szCs w:val="24"/>
                <w:lang w:eastAsia="ru-RU"/>
              </w:rPr>
            </w:pPr>
          </w:p>
          <w:p w:rsidR="003F0281" w:rsidRPr="00310113" w:rsidRDefault="003F0281" w:rsidP="003F0281">
            <w:pPr>
              <w:spacing w:after="0" w:line="240" w:lineRule="auto"/>
              <w:ind w:left="196" w:hanging="196"/>
              <w:rPr>
                <w:rFonts w:ascii="Times New Roman" w:eastAsia="Arial Unicode MS" w:hAnsi="Times New Roman" w:cs="Times New Roman"/>
                <w:b/>
                <w:sz w:val="24"/>
                <w:szCs w:val="24"/>
                <w:lang w:eastAsia="ru-RU"/>
              </w:rPr>
            </w:pPr>
          </w:p>
        </w:tc>
      </w:tr>
      <w:tr w:rsidR="003F0281" w:rsidRPr="00310113" w:rsidTr="005D0D87">
        <w:tc>
          <w:tcPr>
            <w:tcW w:w="540" w:type="dxa"/>
          </w:tcPr>
          <w:p w:rsidR="003F0281" w:rsidRPr="00310113" w:rsidRDefault="003F0281"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r w:rsidRPr="00310113">
              <w:rPr>
                <w:rFonts w:ascii="Times New Roman" w:eastAsia="Arial Unicode MS" w:hAnsi="Times New Roman" w:cs="Times New Roman"/>
                <w:b/>
                <w:sz w:val="24"/>
                <w:szCs w:val="24"/>
                <w:lang w:eastAsia="ru-RU"/>
              </w:rPr>
              <w:t>2.</w:t>
            </w:r>
          </w:p>
        </w:tc>
        <w:tc>
          <w:tcPr>
            <w:tcW w:w="1980" w:type="dxa"/>
          </w:tcPr>
          <w:p w:rsidR="003F0281" w:rsidRPr="00310113" w:rsidRDefault="003F0281"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r w:rsidRPr="00310113">
              <w:rPr>
                <w:rFonts w:ascii="Times New Roman" w:eastAsia="Arial Unicode MS" w:hAnsi="Times New Roman" w:cs="Times New Roman"/>
                <w:b/>
                <w:sz w:val="24"/>
                <w:szCs w:val="24"/>
                <w:lang w:eastAsia="ru-RU"/>
              </w:rPr>
              <w:t xml:space="preserve">вулиця </w:t>
            </w:r>
          </w:p>
          <w:p w:rsidR="003F0281" w:rsidRPr="00310113" w:rsidRDefault="003F0281"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r w:rsidRPr="00310113">
              <w:rPr>
                <w:rFonts w:ascii="Times New Roman" w:eastAsia="Arial Unicode MS" w:hAnsi="Times New Roman" w:cs="Times New Roman"/>
                <w:b/>
                <w:sz w:val="24"/>
                <w:szCs w:val="24"/>
                <w:lang w:eastAsia="ru-RU"/>
              </w:rPr>
              <w:t>В. Винниченка</w:t>
            </w:r>
          </w:p>
        </w:tc>
        <w:tc>
          <w:tcPr>
            <w:tcW w:w="900" w:type="dxa"/>
          </w:tcPr>
          <w:p w:rsidR="003F0281" w:rsidRPr="00310113" w:rsidRDefault="003F0281"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r w:rsidRPr="00310113">
              <w:rPr>
                <w:rFonts w:ascii="Times New Roman" w:eastAsia="Arial Unicode MS" w:hAnsi="Times New Roman" w:cs="Times New Roman"/>
                <w:b/>
                <w:sz w:val="24"/>
                <w:szCs w:val="24"/>
                <w:lang w:eastAsia="ru-RU"/>
              </w:rPr>
              <w:t>21</w:t>
            </w:r>
          </w:p>
          <w:p w:rsidR="003F0281" w:rsidRPr="00310113" w:rsidRDefault="003F0281"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p>
        </w:tc>
        <w:tc>
          <w:tcPr>
            <w:tcW w:w="900" w:type="dxa"/>
          </w:tcPr>
          <w:p w:rsidR="003F0281" w:rsidRPr="00310113" w:rsidRDefault="003F0281"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r w:rsidRPr="00310113">
              <w:rPr>
                <w:rFonts w:ascii="Times New Roman" w:eastAsia="Arial Unicode MS" w:hAnsi="Times New Roman" w:cs="Times New Roman"/>
                <w:b/>
                <w:sz w:val="24"/>
                <w:szCs w:val="24"/>
                <w:lang w:eastAsia="ru-RU"/>
              </w:rPr>
              <w:t>41</w:t>
            </w:r>
          </w:p>
        </w:tc>
        <w:tc>
          <w:tcPr>
            <w:tcW w:w="3960" w:type="dxa"/>
          </w:tcPr>
          <w:p w:rsidR="003F0281" w:rsidRPr="00310113" w:rsidRDefault="003F0281"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r w:rsidRPr="00310113">
              <w:rPr>
                <w:rFonts w:ascii="Times New Roman" w:eastAsia="Arial Unicode MS" w:hAnsi="Times New Roman" w:cs="Times New Roman"/>
                <w:b/>
                <w:sz w:val="24"/>
                <w:szCs w:val="24"/>
                <w:lang w:eastAsia="ru-RU"/>
              </w:rPr>
              <w:t>Лобур Надія Петрівна</w:t>
            </w:r>
          </w:p>
          <w:p w:rsidR="003F0281" w:rsidRPr="00310113" w:rsidRDefault="003F0281"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p>
        </w:tc>
        <w:tc>
          <w:tcPr>
            <w:tcW w:w="932" w:type="dxa"/>
          </w:tcPr>
          <w:p w:rsidR="003F0281" w:rsidRPr="00310113" w:rsidRDefault="003F0281"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r w:rsidRPr="00310113">
              <w:rPr>
                <w:rFonts w:ascii="Times New Roman" w:eastAsia="Arial Unicode MS" w:hAnsi="Times New Roman" w:cs="Times New Roman"/>
                <w:b/>
                <w:sz w:val="24"/>
                <w:szCs w:val="24"/>
                <w:lang w:eastAsia="ru-RU"/>
              </w:rPr>
              <w:t>57,5</w:t>
            </w:r>
          </w:p>
        </w:tc>
        <w:tc>
          <w:tcPr>
            <w:tcW w:w="1295" w:type="dxa"/>
          </w:tcPr>
          <w:p w:rsidR="003F0281" w:rsidRPr="00310113" w:rsidRDefault="003F0281"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sz w:val="24"/>
                <w:szCs w:val="24"/>
                <w:lang w:eastAsia="ru-RU"/>
              </w:rPr>
            </w:pPr>
            <w:r w:rsidRPr="00310113">
              <w:rPr>
                <w:rFonts w:ascii="Times New Roman" w:eastAsia="Arial Unicode MS" w:hAnsi="Times New Roman" w:cs="Times New Roman"/>
                <w:b/>
                <w:sz w:val="24"/>
                <w:szCs w:val="24"/>
                <w:lang w:eastAsia="ru-RU"/>
              </w:rPr>
              <w:t>4,77 грн.</w:t>
            </w:r>
          </w:p>
        </w:tc>
      </w:tr>
    </w:tbl>
    <w:p w:rsidR="00903236" w:rsidRDefault="00903236" w:rsidP="003F0281">
      <w:pPr>
        <w:spacing w:after="0" w:line="240" w:lineRule="auto"/>
        <w:ind w:firstLine="708"/>
        <w:jc w:val="both"/>
        <w:rPr>
          <w:rFonts w:ascii="Times New Roman" w:eastAsia="MS Mincho" w:hAnsi="Times New Roman" w:cs="Times New Roman"/>
          <w:b/>
          <w:sz w:val="28"/>
          <w:szCs w:val="28"/>
          <w:lang w:eastAsia="ru-RU"/>
        </w:rPr>
      </w:pPr>
    </w:p>
    <w:p w:rsidR="003F0281" w:rsidRPr="00903236" w:rsidRDefault="003F0281" w:rsidP="003F0281">
      <w:pPr>
        <w:spacing w:after="0" w:line="240" w:lineRule="auto"/>
        <w:ind w:firstLine="708"/>
        <w:jc w:val="both"/>
        <w:rPr>
          <w:rFonts w:ascii="Times New Roman" w:eastAsia="MS Mincho" w:hAnsi="Times New Roman" w:cs="Times New Roman"/>
          <w:b/>
          <w:sz w:val="24"/>
          <w:szCs w:val="24"/>
          <w:lang w:eastAsia="ru-RU"/>
        </w:rPr>
      </w:pPr>
      <w:r w:rsidRPr="00903236">
        <w:rPr>
          <w:rFonts w:ascii="Times New Roman" w:eastAsia="MS Mincho" w:hAnsi="Times New Roman" w:cs="Times New Roman"/>
          <w:b/>
          <w:sz w:val="24"/>
          <w:szCs w:val="24"/>
          <w:lang w:eastAsia="ru-RU"/>
        </w:rPr>
        <w:t>Міський голова                                                                 Ярина ЯЦЕНКО</w:t>
      </w:r>
    </w:p>
    <w:p w:rsidR="007A695E" w:rsidRPr="00903236" w:rsidRDefault="007A695E" w:rsidP="003F0281">
      <w:pPr>
        <w:spacing w:after="0" w:line="240" w:lineRule="auto"/>
        <w:ind w:firstLine="708"/>
        <w:jc w:val="both"/>
        <w:rPr>
          <w:rFonts w:ascii="Times New Roman" w:eastAsia="MS Mincho" w:hAnsi="Times New Roman" w:cs="Times New Roman"/>
          <w:b/>
          <w:sz w:val="24"/>
          <w:szCs w:val="24"/>
          <w:lang w:eastAsia="ru-RU"/>
        </w:rPr>
      </w:pPr>
    </w:p>
    <w:p w:rsidR="007A695E" w:rsidRPr="00310113" w:rsidRDefault="007A695E" w:rsidP="003F0281">
      <w:pPr>
        <w:spacing w:after="0" w:line="240" w:lineRule="auto"/>
        <w:ind w:firstLine="708"/>
        <w:jc w:val="both"/>
        <w:rPr>
          <w:rFonts w:ascii="Times New Roman" w:eastAsia="MS Mincho" w:hAnsi="Times New Roman" w:cs="Times New Roman"/>
          <w:b/>
          <w:sz w:val="28"/>
          <w:szCs w:val="28"/>
          <w:lang w:eastAsia="ru-RU"/>
        </w:rPr>
      </w:pPr>
    </w:p>
    <w:p w:rsidR="007A695E" w:rsidRPr="00310113" w:rsidRDefault="007A695E" w:rsidP="003F0281">
      <w:pPr>
        <w:spacing w:after="0" w:line="240" w:lineRule="auto"/>
        <w:ind w:firstLine="708"/>
        <w:jc w:val="both"/>
        <w:rPr>
          <w:rFonts w:ascii="Times New Roman" w:eastAsia="MS Mincho" w:hAnsi="Times New Roman" w:cs="Times New Roman"/>
          <w:b/>
          <w:sz w:val="28"/>
          <w:szCs w:val="28"/>
          <w:lang w:eastAsia="ru-RU"/>
        </w:rPr>
      </w:pPr>
    </w:p>
    <w:p w:rsidR="007A695E" w:rsidRPr="00310113" w:rsidRDefault="007A695E" w:rsidP="003F0281">
      <w:pPr>
        <w:spacing w:after="0" w:line="240" w:lineRule="auto"/>
        <w:ind w:firstLine="708"/>
        <w:jc w:val="both"/>
        <w:rPr>
          <w:rFonts w:ascii="Times New Roman" w:eastAsia="MS Mincho" w:hAnsi="Times New Roman" w:cs="Times New Roman"/>
          <w:b/>
          <w:sz w:val="28"/>
          <w:szCs w:val="28"/>
          <w:lang w:eastAsia="ru-RU"/>
        </w:rPr>
      </w:pPr>
    </w:p>
    <w:p w:rsidR="007A695E" w:rsidRPr="00310113" w:rsidRDefault="007A695E" w:rsidP="003F0281">
      <w:pPr>
        <w:spacing w:after="0" w:line="240" w:lineRule="auto"/>
        <w:ind w:firstLine="708"/>
        <w:jc w:val="both"/>
        <w:rPr>
          <w:rFonts w:ascii="Times New Roman" w:eastAsia="MS Mincho" w:hAnsi="Times New Roman" w:cs="Times New Roman"/>
          <w:b/>
          <w:sz w:val="28"/>
          <w:szCs w:val="28"/>
          <w:lang w:eastAsia="ru-RU"/>
        </w:rPr>
      </w:pPr>
    </w:p>
    <w:p w:rsidR="007A695E" w:rsidRPr="00310113" w:rsidRDefault="007A695E" w:rsidP="003F0281">
      <w:pPr>
        <w:spacing w:after="0" w:line="240" w:lineRule="auto"/>
        <w:ind w:firstLine="708"/>
        <w:jc w:val="both"/>
        <w:rPr>
          <w:rFonts w:ascii="Times New Roman" w:eastAsia="MS Mincho" w:hAnsi="Times New Roman" w:cs="Times New Roman"/>
          <w:b/>
          <w:sz w:val="28"/>
          <w:szCs w:val="28"/>
          <w:lang w:eastAsia="ru-RU"/>
        </w:rPr>
      </w:pPr>
    </w:p>
    <w:p w:rsidR="007A695E" w:rsidRPr="00310113" w:rsidRDefault="007A695E" w:rsidP="003F0281">
      <w:pPr>
        <w:spacing w:after="0" w:line="240" w:lineRule="auto"/>
        <w:ind w:firstLine="708"/>
        <w:jc w:val="both"/>
        <w:rPr>
          <w:rFonts w:ascii="Times New Roman" w:eastAsia="MS Mincho" w:hAnsi="Times New Roman" w:cs="Times New Roman"/>
          <w:b/>
          <w:sz w:val="28"/>
          <w:szCs w:val="28"/>
          <w:lang w:eastAsia="ru-RU"/>
        </w:rPr>
      </w:pPr>
    </w:p>
    <w:p w:rsidR="007A695E" w:rsidRPr="00310113" w:rsidRDefault="007A695E" w:rsidP="003F0281">
      <w:pPr>
        <w:spacing w:after="0" w:line="240" w:lineRule="auto"/>
        <w:ind w:firstLine="708"/>
        <w:jc w:val="both"/>
        <w:rPr>
          <w:rFonts w:ascii="Times New Roman" w:eastAsia="MS Mincho" w:hAnsi="Times New Roman" w:cs="Times New Roman"/>
          <w:b/>
          <w:sz w:val="28"/>
          <w:szCs w:val="28"/>
          <w:lang w:eastAsia="ru-RU"/>
        </w:rPr>
      </w:pPr>
    </w:p>
    <w:p w:rsidR="007A695E" w:rsidRDefault="007A695E" w:rsidP="003F0281">
      <w:pPr>
        <w:spacing w:after="0" w:line="240" w:lineRule="auto"/>
        <w:ind w:firstLine="708"/>
        <w:jc w:val="both"/>
        <w:rPr>
          <w:rFonts w:ascii="Times New Roman" w:eastAsia="MS Mincho" w:hAnsi="Times New Roman" w:cs="Times New Roman"/>
          <w:b/>
          <w:sz w:val="28"/>
          <w:szCs w:val="28"/>
          <w:lang w:eastAsia="ru-RU"/>
        </w:rPr>
      </w:pPr>
    </w:p>
    <w:p w:rsidR="004F63D0" w:rsidRDefault="004F63D0" w:rsidP="003F0281">
      <w:pPr>
        <w:spacing w:after="0" w:line="240" w:lineRule="auto"/>
        <w:ind w:firstLine="708"/>
        <w:jc w:val="both"/>
        <w:rPr>
          <w:rFonts w:ascii="Times New Roman" w:eastAsia="MS Mincho" w:hAnsi="Times New Roman" w:cs="Times New Roman"/>
          <w:b/>
          <w:sz w:val="28"/>
          <w:szCs w:val="28"/>
          <w:lang w:eastAsia="ru-RU"/>
        </w:rPr>
      </w:pPr>
    </w:p>
    <w:p w:rsidR="004F63D0" w:rsidRDefault="004F63D0" w:rsidP="003F0281">
      <w:pPr>
        <w:spacing w:after="0" w:line="240" w:lineRule="auto"/>
        <w:ind w:firstLine="708"/>
        <w:jc w:val="both"/>
        <w:rPr>
          <w:rFonts w:ascii="Times New Roman" w:eastAsia="MS Mincho" w:hAnsi="Times New Roman" w:cs="Times New Roman"/>
          <w:b/>
          <w:sz w:val="28"/>
          <w:szCs w:val="28"/>
          <w:lang w:eastAsia="ru-RU"/>
        </w:rPr>
      </w:pPr>
    </w:p>
    <w:p w:rsidR="004F63D0" w:rsidRDefault="004F63D0" w:rsidP="003F0281">
      <w:pPr>
        <w:spacing w:after="0" w:line="240" w:lineRule="auto"/>
        <w:ind w:firstLine="708"/>
        <w:jc w:val="both"/>
        <w:rPr>
          <w:rFonts w:ascii="Times New Roman" w:eastAsia="MS Mincho" w:hAnsi="Times New Roman" w:cs="Times New Roman"/>
          <w:b/>
          <w:sz w:val="28"/>
          <w:szCs w:val="28"/>
          <w:lang w:eastAsia="ru-RU"/>
        </w:rPr>
      </w:pPr>
    </w:p>
    <w:p w:rsidR="004F63D0" w:rsidRDefault="004F63D0" w:rsidP="003F0281">
      <w:pPr>
        <w:spacing w:after="0" w:line="240" w:lineRule="auto"/>
        <w:ind w:firstLine="708"/>
        <w:jc w:val="both"/>
        <w:rPr>
          <w:rFonts w:ascii="Times New Roman" w:eastAsia="MS Mincho" w:hAnsi="Times New Roman" w:cs="Times New Roman"/>
          <w:b/>
          <w:sz w:val="28"/>
          <w:szCs w:val="28"/>
          <w:lang w:eastAsia="ru-RU"/>
        </w:rPr>
      </w:pPr>
    </w:p>
    <w:p w:rsidR="004F63D0" w:rsidRDefault="004F63D0" w:rsidP="003F0281">
      <w:pPr>
        <w:spacing w:after="0" w:line="240" w:lineRule="auto"/>
        <w:ind w:firstLine="708"/>
        <w:jc w:val="both"/>
        <w:rPr>
          <w:rFonts w:ascii="Times New Roman" w:eastAsia="MS Mincho" w:hAnsi="Times New Roman" w:cs="Times New Roman"/>
          <w:b/>
          <w:sz w:val="28"/>
          <w:szCs w:val="28"/>
          <w:lang w:eastAsia="ru-RU"/>
        </w:rPr>
      </w:pPr>
    </w:p>
    <w:p w:rsidR="004F63D0" w:rsidRDefault="004F63D0" w:rsidP="003F0281">
      <w:pPr>
        <w:spacing w:after="0" w:line="240" w:lineRule="auto"/>
        <w:ind w:firstLine="708"/>
        <w:jc w:val="both"/>
        <w:rPr>
          <w:rFonts w:ascii="Times New Roman" w:eastAsia="MS Mincho" w:hAnsi="Times New Roman" w:cs="Times New Roman"/>
          <w:b/>
          <w:sz w:val="28"/>
          <w:szCs w:val="28"/>
          <w:lang w:eastAsia="ru-RU"/>
        </w:rPr>
      </w:pPr>
    </w:p>
    <w:p w:rsidR="004F63D0" w:rsidRDefault="004F63D0" w:rsidP="003F0281">
      <w:pPr>
        <w:spacing w:after="0" w:line="240" w:lineRule="auto"/>
        <w:ind w:firstLine="708"/>
        <w:jc w:val="both"/>
        <w:rPr>
          <w:rFonts w:ascii="Times New Roman" w:eastAsia="MS Mincho" w:hAnsi="Times New Roman" w:cs="Times New Roman"/>
          <w:b/>
          <w:sz w:val="28"/>
          <w:szCs w:val="28"/>
          <w:lang w:eastAsia="ru-RU"/>
        </w:rPr>
      </w:pPr>
    </w:p>
    <w:p w:rsidR="004F63D0" w:rsidRDefault="004F63D0" w:rsidP="003F0281">
      <w:pPr>
        <w:spacing w:after="0" w:line="240" w:lineRule="auto"/>
        <w:ind w:firstLine="708"/>
        <w:jc w:val="both"/>
        <w:rPr>
          <w:rFonts w:ascii="Times New Roman" w:eastAsia="MS Mincho" w:hAnsi="Times New Roman" w:cs="Times New Roman"/>
          <w:b/>
          <w:sz w:val="28"/>
          <w:szCs w:val="28"/>
          <w:lang w:eastAsia="ru-RU"/>
        </w:rPr>
      </w:pPr>
    </w:p>
    <w:p w:rsidR="004F63D0" w:rsidRDefault="004F63D0" w:rsidP="003F0281">
      <w:pPr>
        <w:spacing w:after="0" w:line="240" w:lineRule="auto"/>
        <w:ind w:firstLine="708"/>
        <w:jc w:val="both"/>
        <w:rPr>
          <w:rFonts w:ascii="Times New Roman" w:eastAsia="MS Mincho" w:hAnsi="Times New Roman" w:cs="Times New Roman"/>
          <w:b/>
          <w:sz w:val="28"/>
          <w:szCs w:val="28"/>
          <w:lang w:eastAsia="ru-RU"/>
        </w:rPr>
      </w:pPr>
    </w:p>
    <w:p w:rsidR="004F63D0" w:rsidRDefault="004F63D0" w:rsidP="003F0281">
      <w:pPr>
        <w:spacing w:after="0" w:line="240" w:lineRule="auto"/>
        <w:ind w:firstLine="708"/>
        <w:jc w:val="both"/>
        <w:rPr>
          <w:rFonts w:ascii="Times New Roman" w:eastAsia="MS Mincho" w:hAnsi="Times New Roman" w:cs="Times New Roman"/>
          <w:b/>
          <w:sz w:val="28"/>
          <w:szCs w:val="28"/>
          <w:lang w:eastAsia="ru-RU"/>
        </w:rPr>
      </w:pPr>
    </w:p>
    <w:p w:rsidR="004F63D0" w:rsidRDefault="004F63D0" w:rsidP="003F0281">
      <w:pPr>
        <w:spacing w:after="0" w:line="240" w:lineRule="auto"/>
        <w:ind w:firstLine="708"/>
        <w:jc w:val="both"/>
        <w:rPr>
          <w:rFonts w:ascii="Times New Roman" w:eastAsia="MS Mincho" w:hAnsi="Times New Roman" w:cs="Times New Roman"/>
          <w:b/>
          <w:sz w:val="28"/>
          <w:szCs w:val="28"/>
          <w:lang w:eastAsia="ru-RU"/>
        </w:rPr>
      </w:pPr>
    </w:p>
    <w:p w:rsidR="004F63D0" w:rsidRDefault="004F63D0" w:rsidP="003F0281">
      <w:pPr>
        <w:spacing w:after="0" w:line="240" w:lineRule="auto"/>
        <w:ind w:firstLine="708"/>
        <w:jc w:val="both"/>
        <w:rPr>
          <w:rFonts w:ascii="Times New Roman" w:eastAsia="MS Mincho" w:hAnsi="Times New Roman" w:cs="Times New Roman"/>
          <w:b/>
          <w:sz w:val="28"/>
          <w:szCs w:val="28"/>
          <w:lang w:eastAsia="ru-RU"/>
        </w:rPr>
      </w:pPr>
    </w:p>
    <w:p w:rsidR="004F63D0" w:rsidRDefault="004F63D0" w:rsidP="003F0281">
      <w:pPr>
        <w:spacing w:after="0" w:line="240" w:lineRule="auto"/>
        <w:ind w:firstLine="708"/>
        <w:jc w:val="both"/>
        <w:rPr>
          <w:rFonts w:ascii="Times New Roman" w:eastAsia="MS Mincho" w:hAnsi="Times New Roman" w:cs="Times New Roman"/>
          <w:b/>
          <w:sz w:val="28"/>
          <w:szCs w:val="28"/>
          <w:lang w:eastAsia="ru-RU"/>
        </w:rPr>
      </w:pPr>
    </w:p>
    <w:p w:rsidR="004F63D0" w:rsidRDefault="004F63D0" w:rsidP="003F0281">
      <w:pPr>
        <w:spacing w:after="0" w:line="240" w:lineRule="auto"/>
        <w:ind w:firstLine="708"/>
        <w:jc w:val="both"/>
        <w:rPr>
          <w:rFonts w:ascii="Times New Roman" w:eastAsia="MS Mincho" w:hAnsi="Times New Roman" w:cs="Times New Roman"/>
          <w:b/>
          <w:sz w:val="28"/>
          <w:szCs w:val="28"/>
          <w:lang w:eastAsia="ru-RU"/>
        </w:rPr>
      </w:pPr>
    </w:p>
    <w:p w:rsidR="004F63D0" w:rsidRDefault="004F63D0" w:rsidP="003F0281">
      <w:pPr>
        <w:spacing w:after="0" w:line="240" w:lineRule="auto"/>
        <w:ind w:firstLine="708"/>
        <w:jc w:val="both"/>
        <w:rPr>
          <w:rFonts w:ascii="Times New Roman" w:eastAsia="MS Mincho" w:hAnsi="Times New Roman" w:cs="Times New Roman"/>
          <w:b/>
          <w:sz w:val="28"/>
          <w:szCs w:val="28"/>
          <w:lang w:eastAsia="ru-RU"/>
        </w:rPr>
      </w:pPr>
    </w:p>
    <w:p w:rsidR="004F63D0" w:rsidRDefault="004F63D0" w:rsidP="003F0281">
      <w:pPr>
        <w:spacing w:after="0" w:line="240" w:lineRule="auto"/>
        <w:ind w:firstLine="708"/>
        <w:jc w:val="both"/>
        <w:rPr>
          <w:rFonts w:ascii="Times New Roman" w:eastAsia="MS Mincho" w:hAnsi="Times New Roman" w:cs="Times New Roman"/>
          <w:b/>
          <w:sz w:val="28"/>
          <w:szCs w:val="28"/>
          <w:lang w:eastAsia="ru-RU"/>
        </w:rPr>
      </w:pPr>
    </w:p>
    <w:p w:rsidR="004F63D0" w:rsidRDefault="004F63D0" w:rsidP="003F0281">
      <w:pPr>
        <w:spacing w:after="0" w:line="240" w:lineRule="auto"/>
        <w:ind w:firstLine="708"/>
        <w:jc w:val="both"/>
        <w:rPr>
          <w:rFonts w:ascii="Times New Roman" w:eastAsia="MS Mincho" w:hAnsi="Times New Roman" w:cs="Times New Roman"/>
          <w:b/>
          <w:sz w:val="28"/>
          <w:szCs w:val="28"/>
          <w:lang w:eastAsia="ru-RU"/>
        </w:rPr>
      </w:pPr>
    </w:p>
    <w:p w:rsidR="004F63D0" w:rsidRDefault="004F63D0" w:rsidP="003F0281">
      <w:pPr>
        <w:spacing w:after="0" w:line="240" w:lineRule="auto"/>
        <w:ind w:firstLine="708"/>
        <w:jc w:val="both"/>
        <w:rPr>
          <w:rFonts w:ascii="Times New Roman" w:eastAsia="MS Mincho" w:hAnsi="Times New Roman" w:cs="Times New Roman"/>
          <w:b/>
          <w:sz w:val="28"/>
          <w:szCs w:val="28"/>
          <w:lang w:eastAsia="ru-RU"/>
        </w:rPr>
      </w:pPr>
    </w:p>
    <w:p w:rsidR="004F63D0" w:rsidRDefault="004F63D0" w:rsidP="003F0281">
      <w:pPr>
        <w:spacing w:after="0" w:line="240" w:lineRule="auto"/>
        <w:ind w:firstLine="708"/>
        <w:jc w:val="both"/>
        <w:rPr>
          <w:rFonts w:ascii="Times New Roman" w:eastAsia="MS Mincho" w:hAnsi="Times New Roman" w:cs="Times New Roman"/>
          <w:b/>
          <w:sz w:val="28"/>
          <w:szCs w:val="28"/>
          <w:lang w:eastAsia="ru-RU"/>
        </w:rPr>
      </w:pPr>
    </w:p>
    <w:p w:rsidR="004F63D0" w:rsidRDefault="004F63D0" w:rsidP="003F0281">
      <w:pPr>
        <w:spacing w:after="0" w:line="240" w:lineRule="auto"/>
        <w:ind w:firstLine="708"/>
        <w:jc w:val="both"/>
        <w:rPr>
          <w:rFonts w:ascii="Times New Roman" w:eastAsia="MS Mincho" w:hAnsi="Times New Roman" w:cs="Times New Roman"/>
          <w:b/>
          <w:sz w:val="28"/>
          <w:szCs w:val="28"/>
          <w:lang w:eastAsia="ru-RU"/>
        </w:rPr>
      </w:pPr>
    </w:p>
    <w:p w:rsidR="004F63D0" w:rsidRDefault="004F63D0" w:rsidP="003F0281">
      <w:pPr>
        <w:spacing w:after="0" w:line="240" w:lineRule="auto"/>
        <w:ind w:firstLine="708"/>
        <w:jc w:val="both"/>
        <w:rPr>
          <w:rFonts w:ascii="Times New Roman" w:eastAsia="MS Mincho" w:hAnsi="Times New Roman" w:cs="Times New Roman"/>
          <w:b/>
          <w:sz w:val="28"/>
          <w:szCs w:val="28"/>
          <w:lang w:eastAsia="ru-RU"/>
        </w:rPr>
      </w:pPr>
    </w:p>
    <w:p w:rsidR="004F63D0" w:rsidRPr="00310113" w:rsidRDefault="004F63D0" w:rsidP="003F0281">
      <w:pPr>
        <w:spacing w:after="0" w:line="240" w:lineRule="auto"/>
        <w:ind w:firstLine="708"/>
        <w:jc w:val="both"/>
        <w:rPr>
          <w:rFonts w:ascii="Times New Roman" w:eastAsia="MS Mincho" w:hAnsi="Times New Roman" w:cs="Times New Roman"/>
          <w:b/>
          <w:sz w:val="28"/>
          <w:szCs w:val="28"/>
          <w:lang w:eastAsia="ru-RU"/>
        </w:rPr>
      </w:pPr>
    </w:p>
    <w:p w:rsidR="007A695E" w:rsidRPr="00310113" w:rsidRDefault="007A695E" w:rsidP="003F0281">
      <w:pPr>
        <w:spacing w:after="0" w:line="240" w:lineRule="auto"/>
        <w:ind w:firstLine="708"/>
        <w:jc w:val="both"/>
        <w:rPr>
          <w:rFonts w:ascii="Times New Roman" w:eastAsia="MS Mincho" w:hAnsi="Times New Roman" w:cs="Times New Roman"/>
          <w:b/>
          <w:sz w:val="28"/>
          <w:szCs w:val="28"/>
          <w:lang w:eastAsia="ru-RU"/>
        </w:rPr>
      </w:pPr>
    </w:p>
    <w:p w:rsidR="007A695E" w:rsidRPr="00310113" w:rsidRDefault="007A695E" w:rsidP="003F0281">
      <w:pPr>
        <w:spacing w:after="0" w:line="240" w:lineRule="auto"/>
        <w:ind w:firstLine="708"/>
        <w:jc w:val="both"/>
        <w:rPr>
          <w:rFonts w:ascii="Times New Roman" w:eastAsia="MS Mincho" w:hAnsi="Times New Roman" w:cs="Times New Roman"/>
          <w:b/>
          <w:sz w:val="28"/>
          <w:szCs w:val="28"/>
          <w:lang w:eastAsia="ru-RU"/>
        </w:rPr>
      </w:pPr>
    </w:p>
    <w:p w:rsidR="007A695E" w:rsidRPr="00310113" w:rsidRDefault="007A695E" w:rsidP="00192149">
      <w:pPr>
        <w:spacing w:after="0" w:line="240" w:lineRule="auto"/>
        <w:jc w:val="both"/>
        <w:rPr>
          <w:rFonts w:ascii="Times New Roman" w:eastAsia="MS Mincho" w:hAnsi="Times New Roman" w:cs="Times New Roman"/>
          <w:b/>
          <w:sz w:val="28"/>
          <w:szCs w:val="28"/>
          <w:lang w:eastAsia="ru-RU"/>
        </w:rPr>
      </w:pPr>
    </w:p>
    <w:p w:rsidR="003F0281" w:rsidRPr="00310113" w:rsidRDefault="003F0281" w:rsidP="003F0281">
      <w:pPr>
        <w:spacing w:after="0" w:line="240" w:lineRule="auto"/>
        <w:jc w:val="right"/>
        <w:rPr>
          <w:rFonts w:ascii="Times New Roman" w:eastAsia="MS Mincho" w:hAnsi="Times New Roman" w:cs="Times New Roman"/>
          <w:sz w:val="24"/>
          <w:szCs w:val="24"/>
          <w:lang w:eastAsia="ru-RU"/>
        </w:rPr>
      </w:pPr>
      <w:r w:rsidRPr="00192149">
        <w:rPr>
          <w:rFonts w:ascii="Times New Roman" w:eastAsia="MS Mincho" w:hAnsi="Times New Roman" w:cs="Times New Roman"/>
          <w:b/>
          <w:sz w:val="24"/>
          <w:szCs w:val="24"/>
          <w:lang w:eastAsia="ru-RU"/>
        </w:rPr>
        <w:t>Додаток</w:t>
      </w:r>
      <w:r w:rsidRPr="00310113">
        <w:rPr>
          <w:rFonts w:ascii="Times New Roman" w:eastAsia="MS Mincho" w:hAnsi="Times New Roman" w:cs="Times New Roman"/>
          <w:b/>
          <w:sz w:val="24"/>
          <w:szCs w:val="24"/>
          <w:lang w:eastAsia="ru-RU"/>
        </w:rPr>
        <w:t xml:space="preserve"> 3</w:t>
      </w:r>
      <w:r w:rsidRPr="00192149">
        <w:rPr>
          <w:rFonts w:ascii="Times New Roman" w:eastAsia="MS Mincho" w:hAnsi="Times New Roman" w:cs="Times New Roman"/>
          <w:b/>
          <w:sz w:val="24"/>
          <w:szCs w:val="24"/>
          <w:lang w:eastAsia="ru-RU"/>
        </w:rPr>
        <w:br/>
      </w:r>
      <w:r w:rsidRPr="00192149">
        <w:rPr>
          <w:rFonts w:ascii="Times New Roman" w:eastAsia="MS Mincho" w:hAnsi="Times New Roman" w:cs="Times New Roman"/>
          <w:sz w:val="24"/>
          <w:szCs w:val="24"/>
          <w:lang w:eastAsia="ru-RU"/>
        </w:rPr>
        <w:t>до</w:t>
      </w:r>
      <w:r w:rsidR="000072E9" w:rsidRPr="00310113">
        <w:rPr>
          <w:rFonts w:ascii="Times New Roman" w:eastAsia="MS Mincho" w:hAnsi="Times New Roman" w:cs="Times New Roman"/>
          <w:sz w:val="24"/>
          <w:szCs w:val="24"/>
          <w:lang w:eastAsia="ru-RU"/>
        </w:rPr>
        <w:t xml:space="preserve">  рішення №  369  від 17</w:t>
      </w:r>
      <w:r w:rsidRPr="00310113">
        <w:rPr>
          <w:rFonts w:ascii="Times New Roman" w:eastAsia="MS Mincho" w:hAnsi="Times New Roman" w:cs="Times New Roman"/>
          <w:sz w:val="24"/>
          <w:szCs w:val="24"/>
          <w:lang w:eastAsia="ru-RU"/>
        </w:rPr>
        <w:t xml:space="preserve">.11. 2022 року </w:t>
      </w:r>
    </w:p>
    <w:p w:rsidR="003F0281" w:rsidRPr="00310113" w:rsidRDefault="003F0281" w:rsidP="003F0281">
      <w:pPr>
        <w:spacing w:after="0" w:line="240" w:lineRule="auto"/>
        <w:jc w:val="right"/>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виконкому Новороздільської міської ради</w:t>
      </w:r>
    </w:p>
    <w:p w:rsidR="007A695E" w:rsidRPr="00310113" w:rsidRDefault="007A695E" w:rsidP="003F0281">
      <w:pPr>
        <w:spacing w:after="0" w:line="240" w:lineRule="auto"/>
        <w:jc w:val="right"/>
        <w:rPr>
          <w:rFonts w:ascii="Times New Roman" w:eastAsia="MS Mincho" w:hAnsi="Times New Roman" w:cs="Times New Roman"/>
          <w:sz w:val="24"/>
          <w:szCs w:val="24"/>
          <w:lang w:eastAsia="ru-RU"/>
        </w:rPr>
      </w:pPr>
    </w:p>
    <w:p w:rsidR="007A695E" w:rsidRPr="00310113" w:rsidRDefault="007A695E" w:rsidP="003F0281">
      <w:pPr>
        <w:spacing w:after="0" w:line="240" w:lineRule="auto"/>
        <w:jc w:val="right"/>
        <w:rPr>
          <w:rFonts w:ascii="Times New Roman" w:eastAsia="MS Mincho" w:hAnsi="Times New Roman" w:cs="Times New Roman"/>
          <w:sz w:val="24"/>
          <w:szCs w:val="24"/>
          <w:lang w:eastAsia="ru-RU"/>
        </w:rPr>
      </w:pPr>
    </w:p>
    <w:p w:rsidR="003F0281" w:rsidRPr="00310113" w:rsidRDefault="003F0281" w:rsidP="003F0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hanging="1800"/>
        <w:jc w:val="both"/>
        <w:textAlignment w:val="baseline"/>
        <w:rPr>
          <w:rFonts w:ascii="Times New Roman" w:eastAsia="MS Mincho" w:hAnsi="Times New Roman" w:cs="Times New Roman"/>
          <w:b/>
          <w:bCs/>
          <w:sz w:val="24"/>
          <w:szCs w:val="24"/>
          <w:bdr w:val="none" w:sz="0" w:space="0" w:color="auto" w:frame="1"/>
          <w:lang w:eastAsia="ru-RU"/>
        </w:rPr>
      </w:pPr>
      <w:r w:rsidRPr="00310113">
        <w:rPr>
          <w:rFonts w:ascii="Times New Roman" w:eastAsia="MS Mincho" w:hAnsi="Times New Roman" w:cs="Times New Roman"/>
          <w:b/>
          <w:bCs/>
          <w:sz w:val="24"/>
          <w:szCs w:val="24"/>
          <w:bdr w:val="none" w:sz="0" w:space="0" w:color="auto" w:frame="1"/>
          <w:lang w:eastAsia="ru-RU"/>
        </w:rPr>
        <w:t xml:space="preserve">РОЗРАХУНОК </w:t>
      </w:r>
      <w:r w:rsidRPr="00310113">
        <w:rPr>
          <w:rFonts w:ascii="Times New Roman" w:eastAsia="MS Mincho" w:hAnsi="Times New Roman" w:cs="Times New Roman"/>
          <w:b/>
          <w:bCs/>
          <w:sz w:val="24"/>
          <w:szCs w:val="24"/>
          <w:bdr w:val="none" w:sz="0" w:space="0" w:color="auto" w:frame="1"/>
          <w:lang w:eastAsia="ru-RU"/>
        </w:rPr>
        <w:br/>
      </w:r>
    </w:p>
    <w:p w:rsidR="003F0281" w:rsidRPr="00310113" w:rsidRDefault="003F0281" w:rsidP="003F0281">
      <w:pPr>
        <w:spacing w:after="0" w:line="240" w:lineRule="auto"/>
        <w:jc w:val="center"/>
        <w:rPr>
          <w:rFonts w:ascii="Times New Roman" w:eastAsia="MS Mincho" w:hAnsi="Times New Roman" w:cs="Times New Roman"/>
          <w:b/>
          <w:bCs/>
          <w:sz w:val="24"/>
          <w:szCs w:val="24"/>
          <w:bdr w:val="none" w:sz="0" w:space="0" w:color="auto" w:frame="1"/>
          <w:lang w:eastAsia="ru-RU"/>
        </w:rPr>
      </w:pPr>
      <w:r w:rsidRPr="00310113">
        <w:rPr>
          <w:rFonts w:ascii="Times New Roman" w:eastAsia="MS Mincho" w:hAnsi="Times New Roman" w:cs="Times New Roman"/>
          <w:b/>
          <w:bCs/>
          <w:sz w:val="24"/>
          <w:szCs w:val="24"/>
          <w:lang w:eastAsia="ru-RU"/>
        </w:rPr>
        <w:t>вартості  за недостатню загальну площу квартири, що передається у приватну спільну часткову власність безоплатно з видачею житлових чеків, що мають отримати громадяни</w:t>
      </w:r>
      <w:r w:rsidRPr="00310113">
        <w:rPr>
          <w:rFonts w:ascii="Courier New" w:eastAsia="MS Mincho" w:hAnsi="Courier New" w:cs="Courier New"/>
          <w:b/>
          <w:bCs/>
          <w:sz w:val="24"/>
          <w:szCs w:val="24"/>
          <w:lang w:val="ru-RU" w:eastAsia="ru-RU"/>
        </w:rPr>
        <w:t> </w:t>
      </w:r>
      <w:r w:rsidRPr="00310113">
        <w:rPr>
          <w:rFonts w:ascii="Times New Roman" w:eastAsia="MS Mincho" w:hAnsi="Times New Roman" w:cs="Times New Roman"/>
          <w:b/>
          <w:bCs/>
          <w:sz w:val="24"/>
          <w:szCs w:val="24"/>
          <w:bdr w:val="none" w:sz="0" w:space="0" w:color="auto" w:frame="1"/>
          <w:lang w:eastAsia="ru-RU"/>
        </w:rPr>
        <w:t>квартири № 65 в будинку № 15 по вулиці Лесі Українки в м. Новий Розділ Стрийського району Львівської області,</w:t>
      </w:r>
    </w:p>
    <w:p w:rsidR="003F0281" w:rsidRPr="00310113" w:rsidRDefault="003F0281" w:rsidP="003F0281">
      <w:pPr>
        <w:spacing w:after="0" w:line="240" w:lineRule="auto"/>
        <w:jc w:val="center"/>
        <w:rPr>
          <w:rFonts w:ascii="Times New Roman" w:eastAsia="MS Mincho" w:hAnsi="Times New Roman" w:cs="Times New Roman"/>
          <w:b/>
          <w:sz w:val="24"/>
          <w:szCs w:val="24"/>
          <w:lang w:eastAsia="ru-RU"/>
        </w:rPr>
      </w:pPr>
      <w:r w:rsidRPr="00310113">
        <w:rPr>
          <w:rFonts w:ascii="Times New Roman" w:eastAsia="MS Mincho" w:hAnsi="Times New Roman" w:cs="Times New Roman"/>
          <w:b/>
          <w:bCs/>
          <w:sz w:val="24"/>
          <w:szCs w:val="24"/>
          <w:bdr w:val="none" w:sz="0" w:space="0" w:color="auto" w:frame="1"/>
          <w:lang w:val="ru-RU" w:eastAsia="ru-RU"/>
        </w:rPr>
        <w:t>що приватизується</w:t>
      </w:r>
    </w:p>
    <w:p w:rsidR="003F0281" w:rsidRPr="00310113" w:rsidRDefault="003F0281" w:rsidP="003F0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val="ru-RU" w:eastAsia="ru-RU"/>
        </w:rPr>
      </w:pPr>
      <w:r w:rsidRPr="00310113">
        <w:rPr>
          <w:rFonts w:ascii="Times New Roman" w:eastAsia="MS Mincho" w:hAnsi="Times New Roman" w:cs="Times New Roman"/>
          <w:sz w:val="24"/>
          <w:szCs w:val="24"/>
          <w:lang w:val="ru-RU" w:eastAsia="ru-RU"/>
        </w:rPr>
        <w:t xml:space="preserve">     1. Загальна  площа квартири, жилого приміщення у гуртожитку, (П) -  </w:t>
      </w:r>
      <w:r w:rsidRPr="00310113">
        <w:rPr>
          <w:rFonts w:ascii="Times New Roman" w:eastAsia="MS Mincho" w:hAnsi="Times New Roman" w:cs="Times New Roman"/>
          <w:sz w:val="24"/>
          <w:szCs w:val="24"/>
          <w:lang w:eastAsia="ru-RU"/>
        </w:rPr>
        <w:t>29,2</w:t>
      </w:r>
      <w:r w:rsidRPr="00310113">
        <w:rPr>
          <w:rFonts w:ascii="Times New Roman" w:eastAsia="MS Mincho" w:hAnsi="Times New Roman" w:cs="Times New Roman"/>
          <w:sz w:val="24"/>
          <w:szCs w:val="24"/>
          <w:lang w:val="ru-RU" w:eastAsia="ru-RU"/>
        </w:rPr>
        <w:t xml:space="preserve"> кв. м. </w:t>
      </w:r>
      <w:r w:rsidRPr="00310113">
        <w:rPr>
          <w:rFonts w:ascii="Times New Roman" w:eastAsia="MS Mincho" w:hAnsi="Times New Roman" w:cs="Times New Roman"/>
          <w:sz w:val="24"/>
          <w:szCs w:val="24"/>
          <w:lang w:val="ru-RU" w:eastAsia="ru-RU"/>
        </w:rPr>
        <w:br/>
        <w:t xml:space="preserve">     2. Кількість  зареєстрованих  у квартирі, жилому приміщенні у гуртожитку, (М) - </w:t>
      </w:r>
      <w:r w:rsidRPr="00310113">
        <w:rPr>
          <w:rFonts w:ascii="Times New Roman" w:eastAsia="MS Mincho" w:hAnsi="Times New Roman" w:cs="Times New Roman"/>
          <w:sz w:val="24"/>
          <w:szCs w:val="24"/>
          <w:lang w:eastAsia="ru-RU"/>
        </w:rPr>
        <w:t>1</w:t>
      </w:r>
      <w:r w:rsidRPr="00310113">
        <w:rPr>
          <w:rFonts w:ascii="Times New Roman" w:eastAsia="MS Mincho" w:hAnsi="Times New Roman" w:cs="Times New Roman"/>
          <w:sz w:val="24"/>
          <w:szCs w:val="24"/>
          <w:lang w:val="ru-RU" w:eastAsia="ru-RU"/>
        </w:rPr>
        <w:t xml:space="preserve">. </w:t>
      </w:r>
      <w:r w:rsidRPr="00310113">
        <w:rPr>
          <w:rFonts w:ascii="Times New Roman" w:eastAsia="MS Mincho" w:hAnsi="Times New Roman" w:cs="Times New Roman"/>
          <w:sz w:val="24"/>
          <w:szCs w:val="24"/>
          <w:lang w:val="ru-RU" w:eastAsia="ru-RU"/>
        </w:rPr>
        <w:br/>
        <w:t xml:space="preserve">     3. Розмір загальної площі,  що підлягає безоплатній  передачі  мешканцям квартири, жилого  приміщення  у  гуртожитку, згідно з законом: </w:t>
      </w:r>
      <w:r w:rsidRPr="00310113">
        <w:rPr>
          <w:rFonts w:ascii="Times New Roman" w:eastAsia="MS Mincho" w:hAnsi="Times New Roman" w:cs="Times New Roman"/>
          <w:sz w:val="24"/>
          <w:szCs w:val="24"/>
          <w:lang w:val="ru-RU" w:eastAsia="ru-RU"/>
        </w:rPr>
        <w:br/>
      </w:r>
      <w:r w:rsidRPr="00310113">
        <w:rPr>
          <w:rFonts w:ascii="Times New Roman" w:eastAsia="MS Mincho" w:hAnsi="Times New Roman" w:cs="Times New Roman"/>
          <w:b/>
          <w:bCs/>
          <w:sz w:val="24"/>
          <w:szCs w:val="24"/>
          <w:bdr w:val="none" w:sz="0" w:space="0" w:color="auto" w:frame="1"/>
          <w:lang w:val="ru-RU" w:eastAsia="ru-RU"/>
        </w:rPr>
        <w:t xml:space="preserve">                     Пб = М х 21 + 10 =</w:t>
      </w:r>
      <w:r w:rsidRPr="00310113">
        <w:rPr>
          <w:rFonts w:ascii="Times New Roman" w:eastAsia="MS Mincho" w:hAnsi="Times New Roman" w:cs="Times New Roman"/>
          <w:b/>
          <w:bCs/>
          <w:sz w:val="24"/>
          <w:szCs w:val="24"/>
          <w:bdr w:val="none" w:sz="0" w:space="0" w:color="auto" w:frame="1"/>
          <w:lang w:eastAsia="ru-RU"/>
        </w:rPr>
        <w:t>1</w:t>
      </w:r>
      <w:r w:rsidRPr="00310113">
        <w:rPr>
          <w:rFonts w:ascii="Times New Roman" w:eastAsia="MS Mincho" w:hAnsi="Times New Roman" w:cs="Times New Roman"/>
          <w:b/>
          <w:bCs/>
          <w:sz w:val="24"/>
          <w:szCs w:val="24"/>
          <w:bdr w:val="none" w:sz="0" w:space="0" w:color="auto" w:frame="1"/>
          <w:lang w:val="ru-RU" w:eastAsia="ru-RU"/>
        </w:rPr>
        <w:t xml:space="preserve"> х 21 + 10 =</w:t>
      </w:r>
      <w:r w:rsidRPr="00310113">
        <w:rPr>
          <w:rFonts w:ascii="Times New Roman" w:eastAsia="MS Mincho" w:hAnsi="Times New Roman" w:cs="Times New Roman"/>
          <w:b/>
          <w:bCs/>
          <w:sz w:val="24"/>
          <w:szCs w:val="24"/>
          <w:bdr w:val="none" w:sz="0" w:space="0" w:color="auto" w:frame="1"/>
          <w:lang w:eastAsia="ru-RU"/>
        </w:rPr>
        <w:t>31</w:t>
      </w:r>
      <w:r w:rsidRPr="00310113">
        <w:rPr>
          <w:rFonts w:ascii="Times New Roman" w:eastAsia="MS Mincho" w:hAnsi="Times New Roman" w:cs="Times New Roman"/>
          <w:b/>
          <w:bCs/>
          <w:sz w:val="24"/>
          <w:szCs w:val="24"/>
          <w:bdr w:val="none" w:sz="0" w:space="0" w:color="auto" w:frame="1"/>
          <w:lang w:val="ru-RU" w:eastAsia="ru-RU"/>
        </w:rPr>
        <w:t xml:space="preserve"> кв. м. </w:t>
      </w:r>
    </w:p>
    <w:p w:rsidR="003F0281" w:rsidRDefault="003F0281" w:rsidP="003F0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val="ru-RU" w:eastAsia="ru-RU"/>
        </w:rPr>
        <w:br/>
        <w:t>4. Сума житлових чеків, що підлягає видачі кожному мешканцю, якщо П менше, ніж Пб:</w:t>
      </w:r>
      <w:r w:rsidRPr="00310113">
        <w:rPr>
          <w:rFonts w:ascii="Courier New" w:eastAsia="MS Mincho" w:hAnsi="Courier New" w:cs="Courier New"/>
          <w:sz w:val="24"/>
          <w:szCs w:val="24"/>
          <w:lang w:val="ru-RU" w:eastAsia="ru-RU"/>
        </w:rPr>
        <w:t> </w:t>
      </w:r>
      <w:r w:rsidRPr="00310113">
        <w:rPr>
          <w:rFonts w:ascii="Times New Roman" w:eastAsia="MS Mincho" w:hAnsi="Times New Roman" w:cs="Times New Roman"/>
          <w:sz w:val="24"/>
          <w:szCs w:val="24"/>
          <w:lang w:val="ru-RU" w:eastAsia="ru-RU"/>
        </w:rPr>
        <w:br/>
      </w:r>
      <w:r w:rsidRPr="00310113">
        <w:rPr>
          <w:rFonts w:ascii="Times New Roman" w:eastAsia="MS Mincho" w:hAnsi="Times New Roman" w:cs="Times New Roman"/>
          <w:sz w:val="24"/>
          <w:szCs w:val="24"/>
          <w:lang w:val="ru-RU" w:eastAsia="ru-RU"/>
        </w:rPr>
        <w:br/>
        <w:t xml:space="preserve">            </w:t>
      </w:r>
      <w:r w:rsidRPr="00310113">
        <w:rPr>
          <w:rFonts w:ascii="Times New Roman" w:eastAsia="MS Mincho" w:hAnsi="Times New Roman" w:cs="Times New Roman"/>
          <w:b/>
          <w:bCs/>
          <w:sz w:val="24"/>
          <w:szCs w:val="24"/>
          <w:lang w:val="ru-RU" w:eastAsia="ru-RU"/>
        </w:rPr>
        <w:t>Сч =     Пб – П</w:t>
      </w:r>
      <w:r w:rsidRPr="00310113">
        <w:rPr>
          <w:rFonts w:ascii="Times New Roman" w:eastAsia="MS Mincho" w:hAnsi="Times New Roman" w:cs="Times New Roman"/>
          <w:b/>
          <w:bCs/>
          <w:sz w:val="24"/>
          <w:szCs w:val="24"/>
          <w:lang w:val="ru-RU" w:eastAsia="ru-RU"/>
        </w:rPr>
        <w:br/>
        <w:t>                М         х А*,</w:t>
      </w:r>
      <w:r w:rsidRPr="00310113">
        <w:rPr>
          <w:rFonts w:ascii="Courier New" w:eastAsia="MS Mincho" w:hAnsi="Courier New" w:cs="Courier New"/>
          <w:sz w:val="24"/>
          <w:szCs w:val="24"/>
          <w:lang w:val="ru-RU" w:eastAsia="ru-RU"/>
        </w:rPr>
        <w:t xml:space="preserve">      </w:t>
      </w:r>
      <w:r w:rsidRPr="00310113">
        <w:rPr>
          <w:rFonts w:ascii="Times New Roman" w:eastAsia="MS Mincho" w:hAnsi="Times New Roman" w:cs="Times New Roman"/>
          <w:sz w:val="24"/>
          <w:szCs w:val="24"/>
          <w:lang w:val="ru-RU" w:eastAsia="ru-RU"/>
        </w:rPr>
        <w:t>Сч = </w:t>
      </w:r>
      <w:r w:rsidRPr="00310113">
        <w:rPr>
          <w:rFonts w:ascii="Times New Roman" w:eastAsia="MS Mincho" w:hAnsi="Times New Roman" w:cs="Times New Roman"/>
          <w:sz w:val="24"/>
          <w:szCs w:val="24"/>
          <w:lang w:eastAsia="ru-RU"/>
        </w:rPr>
        <w:t>(31,0</w:t>
      </w:r>
      <w:r w:rsidRPr="00310113">
        <w:rPr>
          <w:rFonts w:ascii="Times New Roman" w:eastAsia="MS Mincho" w:hAnsi="Times New Roman" w:cs="Times New Roman"/>
          <w:sz w:val="24"/>
          <w:szCs w:val="24"/>
          <w:lang w:val="ru-RU" w:eastAsia="ru-RU"/>
        </w:rPr>
        <w:t xml:space="preserve"> кв. м –</w:t>
      </w:r>
      <w:r w:rsidRPr="00310113">
        <w:rPr>
          <w:rFonts w:ascii="Times New Roman" w:eastAsia="MS Mincho" w:hAnsi="Times New Roman" w:cs="Times New Roman"/>
          <w:sz w:val="24"/>
          <w:szCs w:val="24"/>
          <w:lang w:eastAsia="ru-RU"/>
        </w:rPr>
        <w:t>29,2</w:t>
      </w:r>
      <w:r w:rsidRPr="00310113">
        <w:rPr>
          <w:rFonts w:ascii="Times New Roman" w:eastAsia="MS Mincho" w:hAnsi="Times New Roman" w:cs="Times New Roman"/>
          <w:sz w:val="24"/>
          <w:szCs w:val="24"/>
          <w:lang w:val="ru-RU" w:eastAsia="ru-RU"/>
        </w:rPr>
        <w:t xml:space="preserve"> кв. м</w:t>
      </w:r>
      <w:r w:rsidRPr="00310113">
        <w:rPr>
          <w:rFonts w:ascii="Times New Roman" w:eastAsia="MS Mincho" w:hAnsi="Times New Roman" w:cs="Times New Roman"/>
          <w:sz w:val="24"/>
          <w:szCs w:val="24"/>
          <w:lang w:eastAsia="ru-RU"/>
        </w:rPr>
        <w:t>)</w:t>
      </w:r>
      <w:r w:rsidRPr="00310113">
        <w:rPr>
          <w:rFonts w:ascii="Times New Roman" w:eastAsia="MS Mincho" w:hAnsi="Times New Roman" w:cs="Times New Roman"/>
          <w:sz w:val="24"/>
          <w:szCs w:val="24"/>
          <w:lang w:val="ru-RU" w:eastAsia="ru-RU"/>
        </w:rPr>
        <w:t xml:space="preserve">  х  0,18 грн </w:t>
      </w:r>
      <w:r w:rsidRPr="00310113">
        <w:rPr>
          <w:rFonts w:ascii="Times New Roman" w:eastAsia="MS Mincho" w:hAnsi="Times New Roman" w:cs="Times New Roman"/>
          <w:b/>
          <w:bCs/>
          <w:sz w:val="24"/>
          <w:szCs w:val="24"/>
          <w:lang w:val="ru-RU" w:eastAsia="ru-RU"/>
        </w:rPr>
        <w:t>=</w:t>
      </w:r>
      <w:r w:rsidRPr="00310113">
        <w:rPr>
          <w:rFonts w:ascii="Times New Roman" w:eastAsia="MS Mincho" w:hAnsi="Times New Roman" w:cs="Times New Roman"/>
          <w:b/>
          <w:bCs/>
          <w:sz w:val="24"/>
          <w:szCs w:val="24"/>
          <w:lang w:eastAsia="ru-RU"/>
        </w:rPr>
        <w:t xml:space="preserve"> 0,324 </w:t>
      </w:r>
      <w:r w:rsidRPr="00310113">
        <w:rPr>
          <w:rFonts w:ascii="Times New Roman" w:eastAsia="MS Mincho" w:hAnsi="Times New Roman" w:cs="Times New Roman"/>
          <w:sz w:val="24"/>
          <w:szCs w:val="24"/>
          <w:lang w:val="ru-RU" w:eastAsia="ru-RU"/>
        </w:rPr>
        <w:t>грн.</w:t>
      </w:r>
      <w:r w:rsidRPr="00310113">
        <w:rPr>
          <w:rFonts w:ascii="Times New Roman" w:eastAsia="MS Mincho" w:hAnsi="Times New Roman" w:cs="Times New Roman"/>
          <w:sz w:val="24"/>
          <w:szCs w:val="24"/>
          <w:lang w:val="ru-RU" w:eastAsia="ru-RU"/>
        </w:rPr>
        <w:br/>
        <w:t xml:space="preserve">                                                </w:t>
      </w:r>
      <w:r w:rsidRPr="00310113">
        <w:rPr>
          <w:rFonts w:ascii="Times New Roman" w:eastAsia="MS Mincho" w:hAnsi="Times New Roman" w:cs="Times New Roman"/>
          <w:sz w:val="24"/>
          <w:szCs w:val="24"/>
          <w:lang w:val="ru-RU" w:eastAsia="ru-RU"/>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310113">
        <w:rPr>
          <w:rFonts w:ascii="Times New Roman" w:eastAsia="MS Mincho" w:hAnsi="Times New Roman" w:cs="Times New Roman"/>
          <w:sz w:val="24"/>
          <w:szCs w:val="24"/>
          <w:bdr w:val="none" w:sz="0" w:space="0" w:color="auto" w:frame="1"/>
          <w:lang w:val="ru-RU" w:eastAsia="ru-RU"/>
        </w:rPr>
        <w:br/>
      </w:r>
      <w:r w:rsidRPr="00310113">
        <w:rPr>
          <w:rFonts w:ascii="Times New Roman" w:eastAsia="MS Mincho" w:hAnsi="Times New Roman" w:cs="Times New Roman"/>
          <w:sz w:val="24"/>
          <w:szCs w:val="24"/>
          <w:lang w:val="ru-RU" w:eastAsia="ru-RU"/>
        </w:rPr>
        <w:t xml:space="preserve"> Підпис відповідальної за </w:t>
      </w:r>
      <w:r w:rsidRPr="00310113">
        <w:rPr>
          <w:rFonts w:ascii="Times New Roman" w:eastAsia="MS Mincho" w:hAnsi="Times New Roman" w:cs="Times New Roman"/>
          <w:sz w:val="24"/>
          <w:szCs w:val="24"/>
          <w:lang w:val="ru-RU" w:eastAsia="ru-RU"/>
        </w:rPr>
        <w:br/>
        <w:t xml:space="preserve"> розрахунок особи                                   _________________</w:t>
      </w:r>
      <w:r w:rsidRPr="00310113">
        <w:rPr>
          <w:rFonts w:ascii="Times New Roman" w:eastAsia="MS Mincho" w:hAnsi="Times New Roman" w:cs="Times New Roman"/>
          <w:sz w:val="24"/>
          <w:szCs w:val="24"/>
          <w:lang w:eastAsia="ru-RU"/>
        </w:rPr>
        <w:t xml:space="preserve"> Романів С.Я.</w:t>
      </w:r>
      <w:r w:rsidRPr="00310113">
        <w:rPr>
          <w:rFonts w:ascii="Times New Roman" w:eastAsia="MS Mincho" w:hAnsi="Times New Roman" w:cs="Times New Roman"/>
          <w:sz w:val="24"/>
          <w:szCs w:val="24"/>
          <w:lang w:val="ru-RU" w:eastAsia="ru-RU"/>
        </w:rPr>
        <w:br/>
      </w:r>
      <w:r w:rsidRPr="00310113">
        <w:rPr>
          <w:rFonts w:ascii="Times New Roman" w:eastAsia="MS Mincho" w:hAnsi="Times New Roman" w:cs="Times New Roman"/>
          <w:sz w:val="24"/>
          <w:szCs w:val="24"/>
          <w:lang w:eastAsia="ru-RU"/>
        </w:rPr>
        <w:t xml:space="preserve"> Підпис наймача, що приватизує квартиру, </w:t>
      </w:r>
      <w:r w:rsidRPr="00310113">
        <w:rPr>
          <w:rFonts w:ascii="Times New Roman" w:eastAsia="MS Mincho" w:hAnsi="Times New Roman" w:cs="Times New Roman"/>
          <w:sz w:val="24"/>
          <w:szCs w:val="24"/>
          <w:lang w:eastAsia="ru-RU"/>
        </w:rPr>
        <w:br/>
        <w:t xml:space="preserve"> житлове приміщення у гуртожитку       _________________ Білик С.В.</w:t>
      </w:r>
    </w:p>
    <w:p w:rsidR="00903236" w:rsidRPr="00310113" w:rsidRDefault="00903236" w:rsidP="003F0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eastAsia="ru-RU"/>
        </w:rPr>
      </w:pPr>
    </w:p>
    <w:p w:rsidR="00903236" w:rsidRDefault="00903236" w:rsidP="00903236">
      <w:pPr>
        <w:spacing w:after="0" w:line="240" w:lineRule="auto"/>
        <w:jc w:val="both"/>
        <w:rPr>
          <w:rFonts w:ascii="Times New Roman" w:eastAsia="MS Mincho" w:hAnsi="Times New Roman" w:cs="Times New Roman"/>
          <w:b/>
          <w:sz w:val="24"/>
          <w:szCs w:val="24"/>
          <w:lang w:eastAsia="ru-RU"/>
        </w:rPr>
      </w:pPr>
      <w:r w:rsidRPr="00903236">
        <w:rPr>
          <w:rFonts w:ascii="Times New Roman" w:eastAsia="MS Mincho" w:hAnsi="Times New Roman" w:cs="Times New Roman"/>
          <w:b/>
          <w:sz w:val="24"/>
          <w:szCs w:val="24"/>
          <w:lang w:eastAsia="ru-RU"/>
        </w:rPr>
        <w:t>Керуючий справами виконкому                                  Анатолій Мельніков</w:t>
      </w:r>
    </w:p>
    <w:p w:rsidR="00903236" w:rsidRPr="00903236" w:rsidRDefault="00903236" w:rsidP="00903236">
      <w:pPr>
        <w:spacing w:after="0" w:line="240" w:lineRule="auto"/>
        <w:jc w:val="both"/>
        <w:rPr>
          <w:rFonts w:ascii="Times New Roman" w:eastAsia="MS Mincho" w:hAnsi="Times New Roman" w:cs="Times New Roman"/>
          <w:b/>
          <w:sz w:val="24"/>
          <w:szCs w:val="24"/>
          <w:lang w:eastAsia="ru-RU"/>
        </w:rPr>
      </w:pPr>
    </w:p>
    <w:p w:rsidR="003F0281" w:rsidRPr="00310113" w:rsidRDefault="003F0281"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MS Mincho" w:hAnsi="Times New Roman" w:cs="Times New Roman"/>
          <w:b/>
          <w:sz w:val="24"/>
          <w:szCs w:val="24"/>
          <w:lang w:eastAsia="ru-RU"/>
        </w:rPr>
      </w:pPr>
      <w:r w:rsidRPr="00310113">
        <w:rPr>
          <w:rFonts w:ascii="Times New Roman" w:eastAsia="MS Mincho" w:hAnsi="Times New Roman" w:cs="Times New Roman"/>
          <w:b/>
          <w:sz w:val="24"/>
          <w:szCs w:val="24"/>
          <w:lang w:eastAsia="ru-RU"/>
        </w:rPr>
        <w:t>14,9 жит.пл. 1-кім.</w:t>
      </w:r>
    </w:p>
    <w:p w:rsidR="003F0281" w:rsidRPr="00310113" w:rsidRDefault="003F0281" w:rsidP="003F0281">
      <w:pPr>
        <w:spacing w:after="0" w:line="240" w:lineRule="auto"/>
        <w:ind w:right="-102" w:firstLine="708"/>
        <w:jc w:val="both"/>
        <w:rPr>
          <w:rFonts w:ascii="Times New Roman" w:eastAsia="MS Mincho" w:hAnsi="Times New Roman" w:cs="Times New Roman"/>
          <w:sz w:val="24"/>
          <w:szCs w:val="24"/>
          <w:lang w:eastAsia="ru-RU"/>
        </w:rPr>
      </w:pPr>
    </w:p>
    <w:p w:rsidR="003F0281" w:rsidRPr="00310113" w:rsidRDefault="003F0281" w:rsidP="003F0281">
      <w:pPr>
        <w:spacing w:after="0" w:line="240" w:lineRule="auto"/>
        <w:ind w:right="-102" w:firstLine="708"/>
        <w:jc w:val="both"/>
        <w:rPr>
          <w:rFonts w:ascii="Times New Roman" w:eastAsia="MS Mincho" w:hAnsi="Times New Roman" w:cs="Times New Roman"/>
          <w:sz w:val="24"/>
          <w:szCs w:val="24"/>
          <w:lang w:eastAsia="ru-RU"/>
        </w:rPr>
      </w:pPr>
    </w:p>
    <w:p w:rsidR="003F0281" w:rsidRPr="00310113" w:rsidRDefault="003F0281" w:rsidP="003F0281">
      <w:pPr>
        <w:spacing w:after="0" w:line="240" w:lineRule="auto"/>
        <w:ind w:right="-102" w:firstLine="708"/>
        <w:jc w:val="both"/>
        <w:rPr>
          <w:rFonts w:ascii="Times New Roman" w:eastAsia="MS Mincho" w:hAnsi="Times New Roman" w:cs="Times New Roman"/>
          <w:sz w:val="24"/>
          <w:szCs w:val="24"/>
          <w:lang w:eastAsia="ru-RU"/>
        </w:rPr>
      </w:pPr>
    </w:p>
    <w:p w:rsidR="007A695E" w:rsidRPr="00310113" w:rsidRDefault="007A695E" w:rsidP="003F0281">
      <w:pPr>
        <w:spacing w:after="0" w:line="240" w:lineRule="auto"/>
        <w:ind w:right="-102" w:firstLine="708"/>
        <w:jc w:val="both"/>
        <w:rPr>
          <w:rFonts w:ascii="Times New Roman" w:eastAsia="MS Mincho" w:hAnsi="Times New Roman" w:cs="Times New Roman"/>
          <w:sz w:val="24"/>
          <w:szCs w:val="24"/>
          <w:lang w:eastAsia="ru-RU"/>
        </w:rPr>
      </w:pPr>
    </w:p>
    <w:p w:rsidR="007A695E" w:rsidRPr="00310113" w:rsidRDefault="007A695E" w:rsidP="003F0281">
      <w:pPr>
        <w:spacing w:after="0" w:line="240" w:lineRule="auto"/>
        <w:ind w:right="-102" w:firstLine="708"/>
        <w:jc w:val="both"/>
        <w:rPr>
          <w:rFonts w:ascii="Times New Roman" w:eastAsia="MS Mincho" w:hAnsi="Times New Roman" w:cs="Times New Roman"/>
          <w:sz w:val="24"/>
          <w:szCs w:val="24"/>
          <w:lang w:eastAsia="ru-RU"/>
        </w:rPr>
      </w:pPr>
    </w:p>
    <w:p w:rsidR="007A695E" w:rsidRPr="00310113" w:rsidRDefault="007A695E" w:rsidP="003F0281">
      <w:pPr>
        <w:spacing w:after="0" w:line="240" w:lineRule="auto"/>
        <w:ind w:right="-102" w:firstLine="708"/>
        <w:jc w:val="both"/>
        <w:rPr>
          <w:rFonts w:ascii="Times New Roman" w:eastAsia="MS Mincho" w:hAnsi="Times New Roman" w:cs="Times New Roman"/>
          <w:sz w:val="24"/>
          <w:szCs w:val="24"/>
          <w:lang w:eastAsia="ru-RU"/>
        </w:rPr>
      </w:pPr>
    </w:p>
    <w:p w:rsidR="007A695E" w:rsidRPr="00310113" w:rsidRDefault="007A695E" w:rsidP="003F0281">
      <w:pPr>
        <w:spacing w:after="0" w:line="240" w:lineRule="auto"/>
        <w:ind w:right="-102" w:firstLine="708"/>
        <w:jc w:val="both"/>
        <w:rPr>
          <w:rFonts w:ascii="Times New Roman" w:eastAsia="MS Mincho" w:hAnsi="Times New Roman" w:cs="Times New Roman"/>
          <w:sz w:val="24"/>
          <w:szCs w:val="24"/>
          <w:lang w:eastAsia="ru-RU"/>
        </w:rPr>
      </w:pPr>
    </w:p>
    <w:p w:rsidR="007A695E" w:rsidRPr="00310113" w:rsidRDefault="007A695E" w:rsidP="003F0281">
      <w:pPr>
        <w:spacing w:after="0" w:line="240" w:lineRule="auto"/>
        <w:ind w:right="-102" w:firstLine="708"/>
        <w:jc w:val="both"/>
        <w:rPr>
          <w:rFonts w:ascii="Times New Roman" w:eastAsia="MS Mincho" w:hAnsi="Times New Roman" w:cs="Times New Roman"/>
          <w:sz w:val="24"/>
          <w:szCs w:val="24"/>
          <w:lang w:eastAsia="ru-RU"/>
        </w:rPr>
      </w:pPr>
    </w:p>
    <w:p w:rsidR="007A695E" w:rsidRPr="00310113" w:rsidRDefault="007A695E" w:rsidP="003F0281">
      <w:pPr>
        <w:spacing w:after="0" w:line="240" w:lineRule="auto"/>
        <w:ind w:right="-102" w:firstLine="708"/>
        <w:jc w:val="both"/>
        <w:rPr>
          <w:rFonts w:ascii="Times New Roman" w:eastAsia="MS Mincho" w:hAnsi="Times New Roman" w:cs="Times New Roman"/>
          <w:sz w:val="24"/>
          <w:szCs w:val="24"/>
          <w:lang w:eastAsia="ru-RU"/>
        </w:rPr>
      </w:pPr>
    </w:p>
    <w:p w:rsidR="007A695E" w:rsidRPr="00310113" w:rsidRDefault="007A695E" w:rsidP="003F0281">
      <w:pPr>
        <w:spacing w:after="0" w:line="240" w:lineRule="auto"/>
        <w:ind w:right="-102" w:firstLine="708"/>
        <w:jc w:val="both"/>
        <w:rPr>
          <w:rFonts w:ascii="Times New Roman" w:eastAsia="MS Mincho" w:hAnsi="Times New Roman" w:cs="Times New Roman"/>
          <w:sz w:val="24"/>
          <w:szCs w:val="24"/>
          <w:lang w:eastAsia="ru-RU"/>
        </w:rPr>
      </w:pPr>
    </w:p>
    <w:p w:rsidR="007A695E" w:rsidRPr="00310113" w:rsidRDefault="007A695E" w:rsidP="003F0281">
      <w:pPr>
        <w:spacing w:after="0" w:line="240" w:lineRule="auto"/>
        <w:ind w:right="-102" w:firstLine="708"/>
        <w:jc w:val="both"/>
        <w:rPr>
          <w:rFonts w:ascii="Times New Roman" w:eastAsia="MS Mincho" w:hAnsi="Times New Roman" w:cs="Times New Roman"/>
          <w:sz w:val="24"/>
          <w:szCs w:val="24"/>
          <w:lang w:eastAsia="ru-RU"/>
        </w:rPr>
      </w:pPr>
    </w:p>
    <w:p w:rsidR="007A695E" w:rsidRPr="00310113" w:rsidRDefault="007A695E" w:rsidP="003F0281">
      <w:pPr>
        <w:spacing w:after="0" w:line="240" w:lineRule="auto"/>
        <w:ind w:right="-102" w:firstLine="708"/>
        <w:jc w:val="both"/>
        <w:rPr>
          <w:rFonts w:ascii="Times New Roman" w:eastAsia="MS Mincho" w:hAnsi="Times New Roman" w:cs="Times New Roman"/>
          <w:sz w:val="24"/>
          <w:szCs w:val="24"/>
          <w:lang w:eastAsia="ru-RU"/>
        </w:rPr>
      </w:pPr>
    </w:p>
    <w:p w:rsidR="007A695E" w:rsidRPr="00310113" w:rsidRDefault="007A695E" w:rsidP="003F0281">
      <w:pPr>
        <w:spacing w:after="0" w:line="240" w:lineRule="auto"/>
        <w:ind w:right="-102" w:firstLine="708"/>
        <w:jc w:val="both"/>
        <w:rPr>
          <w:rFonts w:ascii="Times New Roman" w:eastAsia="MS Mincho" w:hAnsi="Times New Roman" w:cs="Times New Roman"/>
          <w:sz w:val="24"/>
          <w:szCs w:val="24"/>
          <w:lang w:eastAsia="ru-RU"/>
        </w:rPr>
      </w:pPr>
    </w:p>
    <w:p w:rsidR="007A695E" w:rsidRPr="00310113" w:rsidRDefault="007A695E" w:rsidP="003F0281">
      <w:pPr>
        <w:spacing w:after="0" w:line="240" w:lineRule="auto"/>
        <w:ind w:right="-102" w:firstLine="708"/>
        <w:jc w:val="both"/>
        <w:rPr>
          <w:rFonts w:ascii="Times New Roman" w:eastAsia="MS Mincho" w:hAnsi="Times New Roman" w:cs="Times New Roman"/>
          <w:sz w:val="24"/>
          <w:szCs w:val="24"/>
          <w:lang w:eastAsia="ru-RU"/>
        </w:rPr>
      </w:pPr>
    </w:p>
    <w:p w:rsidR="007A695E" w:rsidRPr="00310113" w:rsidRDefault="007A695E" w:rsidP="003F0281">
      <w:pPr>
        <w:spacing w:after="0" w:line="240" w:lineRule="auto"/>
        <w:ind w:right="-102" w:firstLine="708"/>
        <w:jc w:val="both"/>
        <w:rPr>
          <w:rFonts w:ascii="Times New Roman" w:eastAsia="MS Mincho" w:hAnsi="Times New Roman" w:cs="Times New Roman"/>
          <w:sz w:val="24"/>
          <w:szCs w:val="24"/>
          <w:lang w:eastAsia="ru-RU"/>
        </w:rPr>
      </w:pPr>
    </w:p>
    <w:p w:rsidR="007A695E" w:rsidRPr="00310113" w:rsidRDefault="007A695E" w:rsidP="003F0281">
      <w:pPr>
        <w:spacing w:after="0" w:line="240" w:lineRule="auto"/>
        <w:ind w:right="-102" w:firstLine="708"/>
        <w:jc w:val="both"/>
        <w:rPr>
          <w:rFonts w:ascii="Times New Roman" w:eastAsia="MS Mincho" w:hAnsi="Times New Roman" w:cs="Times New Roman"/>
          <w:sz w:val="24"/>
          <w:szCs w:val="24"/>
          <w:lang w:eastAsia="ru-RU"/>
        </w:rPr>
      </w:pPr>
    </w:p>
    <w:p w:rsidR="007A695E" w:rsidRPr="00310113" w:rsidRDefault="007A695E" w:rsidP="003F0281">
      <w:pPr>
        <w:spacing w:after="0" w:line="240" w:lineRule="auto"/>
        <w:ind w:right="-102" w:firstLine="708"/>
        <w:jc w:val="both"/>
        <w:rPr>
          <w:rFonts w:ascii="Times New Roman" w:eastAsia="MS Mincho" w:hAnsi="Times New Roman" w:cs="Times New Roman"/>
          <w:sz w:val="24"/>
          <w:szCs w:val="24"/>
          <w:lang w:eastAsia="ru-RU"/>
        </w:rPr>
      </w:pPr>
    </w:p>
    <w:p w:rsidR="007A695E" w:rsidRPr="00310113" w:rsidRDefault="007A695E" w:rsidP="003F0281">
      <w:pPr>
        <w:spacing w:after="0" w:line="240" w:lineRule="auto"/>
        <w:ind w:right="-102" w:firstLine="708"/>
        <w:jc w:val="both"/>
        <w:rPr>
          <w:rFonts w:ascii="Times New Roman" w:eastAsia="MS Mincho" w:hAnsi="Times New Roman" w:cs="Times New Roman"/>
          <w:sz w:val="24"/>
          <w:szCs w:val="24"/>
          <w:lang w:eastAsia="ru-RU"/>
        </w:rPr>
      </w:pPr>
    </w:p>
    <w:p w:rsidR="007A695E" w:rsidRPr="00310113" w:rsidRDefault="007A695E" w:rsidP="003F0281">
      <w:pPr>
        <w:spacing w:after="0" w:line="240" w:lineRule="auto"/>
        <w:ind w:right="-102" w:firstLine="708"/>
        <w:jc w:val="both"/>
        <w:rPr>
          <w:rFonts w:ascii="Times New Roman" w:eastAsia="MS Mincho" w:hAnsi="Times New Roman" w:cs="Times New Roman"/>
          <w:sz w:val="24"/>
          <w:szCs w:val="24"/>
          <w:lang w:eastAsia="ru-RU"/>
        </w:rPr>
      </w:pPr>
    </w:p>
    <w:p w:rsidR="007A695E" w:rsidRPr="00310113" w:rsidRDefault="007A695E" w:rsidP="00192149">
      <w:pPr>
        <w:spacing w:after="0" w:line="240" w:lineRule="auto"/>
        <w:ind w:right="-102"/>
        <w:jc w:val="both"/>
        <w:rPr>
          <w:rFonts w:ascii="Times New Roman" w:eastAsia="MS Mincho" w:hAnsi="Times New Roman" w:cs="Times New Roman"/>
          <w:sz w:val="24"/>
          <w:szCs w:val="24"/>
          <w:lang w:eastAsia="ru-RU"/>
        </w:rPr>
      </w:pPr>
    </w:p>
    <w:p w:rsidR="003F0281" w:rsidRPr="00310113" w:rsidRDefault="003F0281" w:rsidP="003F0281">
      <w:pPr>
        <w:spacing w:after="0" w:line="240" w:lineRule="auto"/>
        <w:jc w:val="right"/>
        <w:rPr>
          <w:rFonts w:ascii="Times New Roman" w:eastAsia="MS Mincho" w:hAnsi="Times New Roman" w:cs="Times New Roman"/>
          <w:b/>
          <w:sz w:val="24"/>
          <w:szCs w:val="24"/>
          <w:lang w:eastAsia="ru-RU"/>
        </w:rPr>
      </w:pPr>
    </w:p>
    <w:p w:rsidR="003F0281" w:rsidRPr="00310113" w:rsidRDefault="003F0281" w:rsidP="003F0281">
      <w:pPr>
        <w:spacing w:after="0" w:line="240" w:lineRule="auto"/>
        <w:jc w:val="right"/>
        <w:rPr>
          <w:rFonts w:ascii="Times New Roman" w:eastAsia="MS Mincho" w:hAnsi="Times New Roman" w:cs="Times New Roman"/>
          <w:sz w:val="24"/>
          <w:szCs w:val="24"/>
          <w:lang w:eastAsia="ru-RU"/>
        </w:rPr>
      </w:pPr>
      <w:r w:rsidRPr="00310113">
        <w:rPr>
          <w:rFonts w:ascii="Times New Roman" w:eastAsia="MS Mincho" w:hAnsi="Times New Roman" w:cs="Times New Roman"/>
          <w:b/>
          <w:sz w:val="24"/>
          <w:szCs w:val="24"/>
          <w:lang w:eastAsia="ru-RU"/>
        </w:rPr>
        <w:t>Додаток 4</w:t>
      </w:r>
      <w:r w:rsidRPr="00310113">
        <w:rPr>
          <w:rFonts w:ascii="Times New Roman" w:eastAsia="MS Mincho" w:hAnsi="Times New Roman" w:cs="Times New Roman"/>
          <w:b/>
          <w:sz w:val="24"/>
          <w:szCs w:val="24"/>
          <w:lang w:eastAsia="ru-RU"/>
        </w:rPr>
        <w:br/>
      </w:r>
      <w:r w:rsidR="000072E9" w:rsidRPr="00310113">
        <w:rPr>
          <w:rFonts w:ascii="Times New Roman" w:eastAsia="MS Mincho" w:hAnsi="Times New Roman" w:cs="Times New Roman"/>
          <w:sz w:val="24"/>
          <w:szCs w:val="24"/>
          <w:lang w:eastAsia="ru-RU"/>
        </w:rPr>
        <w:t>до  рішення №  369  від 17</w:t>
      </w:r>
      <w:r w:rsidRPr="00310113">
        <w:rPr>
          <w:rFonts w:ascii="Times New Roman" w:eastAsia="MS Mincho" w:hAnsi="Times New Roman" w:cs="Times New Roman"/>
          <w:sz w:val="24"/>
          <w:szCs w:val="24"/>
          <w:lang w:eastAsia="ru-RU"/>
        </w:rPr>
        <w:t xml:space="preserve">.11. 2022 року </w:t>
      </w:r>
    </w:p>
    <w:p w:rsidR="003F0281" w:rsidRPr="00310113" w:rsidRDefault="003F0281" w:rsidP="003F0281">
      <w:pPr>
        <w:spacing w:after="0" w:line="240" w:lineRule="auto"/>
        <w:jc w:val="right"/>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виконкому Новороздільської міської ради</w:t>
      </w:r>
    </w:p>
    <w:p w:rsidR="003F0281" w:rsidRPr="00310113" w:rsidRDefault="003F0281" w:rsidP="003F0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textAlignment w:val="baseline"/>
        <w:rPr>
          <w:rFonts w:ascii="Times New Roman" w:eastAsia="MS Mincho" w:hAnsi="Times New Roman" w:cs="Times New Roman"/>
          <w:sz w:val="24"/>
          <w:szCs w:val="24"/>
          <w:lang w:eastAsia="ru-RU"/>
        </w:rPr>
      </w:pPr>
    </w:p>
    <w:p w:rsidR="003F0281" w:rsidRPr="00310113" w:rsidRDefault="003F0281" w:rsidP="003F0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hanging="1800"/>
        <w:jc w:val="both"/>
        <w:textAlignment w:val="baseline"/>
        <w:rPr>
          <w:rFonts w:ascii="Times New Roman" w:eastAsia="MS Mincho" w:hAnsi="Times New Roman" w:cs="Times New Roman"/>
          <w:b/>
          <w:bCs/>
          <w:sz w:val="24"/>
          <w:szCs w:val="24"/>
          <w:bdr w:val="none" w:sz="0" w:space="0" w:color="auto" w:frame="1"/>
          <w:lang w:val="ru-RU" w:eastAsia="ru-RU"/>
        </w:rPr>
      </w:pPr>
      <w:r w:rsidRPr="00310113">
        <w:rPr>
          <w:rFonts w:ascii="Times New Roman" w:eastAsia="MS Mincho" w:hAnsi="Times New Roman" w:cs="Times New Roman"/>
          <w:b/>
          <w:bCs/>
          <w:sz w:val="24"/>
          <w:szCs w:val="24"/>
          <w:bdr w:val="none" w:sz="0" w:space="0" w:color="auto" w:frame="1"/>
          <w:lang w:val="ru-RU" w:eastAsia="ru-RU"/>
        </w:rPr>
        <w:t xml:space="preserve">РОЗРАХУНОК </w:t>
      </w:r>
      <w:r w:rsidRPr="00310113">
        <w:rPr>
          <w:rFonts w:ascii="Times New Roman" w:eastAsia="MS Mincho" w:hAnsi="Times New Roman" w:cs="Times New Roman"/>
          <w:b/>
          <w:bCs/>
          <w:sz w:val="24"/>
          <w:szCs w:val="24"/>
          <w:bdr w:val="none" w:sz="0" w:space="0" w:color="auto" w:frame="1"/>
          <w:lang w:val="ru-RU" w:eastAsia="ru-RU"/>
        </w:rPr>
        <w:br/>
      </w:r>
    </w:p>
    <w:p w:rsidR="003F0281" w:rsidRPr="00310113" w:rsidRDefault="003F0281"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cs="Times New Roman"/>
          <w:b/>
          <w:bCs/>
          <w:sz w:val="24"/>
          <w:szCs w:val="24"/>
          <w:lang w:eastAsia="ru-RU"/>
        </w:rPr>
      </w:pPr>
      <w:r w:rsidRPr="00310113">
        <w:rPr>
          <w:rFonts w:ascii="Times New Roman" w:eastAsia="MS Mincho" w:hAnsi="Times New Roman" w:cs="Times New Roman"/>
          <w:b/>
          <w:bCs/>
          <w:sz w:val="24"/>
          <w:szCs w:val="24"/>
          <w:lang w:eastAsia="ru-RU"/>
        </w:rPr>
        <w:t>вартості за надлишкову загальну площу квартири, що передається у приватну (спільну часткову) власність безоплатно</w:t>
      </w:r>
      <w:r w:rsidRPr="00310113">
        <w:rPr>
          <w:rFonts w:ascii="Times New Roman" w:eastAsia="MS Mincho" w:hAnsi="Times New Roman" w:cs="Times New Roman"/>
          <w:b/>
          <w:bCs/>
          <w:sz w:val="24"/>
          <w:szCs w:val="24"/>
          <w:lang w:val="ru-RU" w:eastAsia="ru-RU"/>
        </w:rPr>
        <w:t>, що мають отримати громадяни</w:t>
      </w:r>
    </w:p>
    <w:p w:rsidR="003F0281" w:rsidRPr="00310113" w:rsidRDefault="003F0281"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cs="Times New Roman"/>
          <w:b/>
          <w:sz w:val="24"/>
          <w:szCs w:val="24"/>
          <w:lang w:eastAsia="ru-RU"/>
        </w:rPr>
      </w:pPr>
      <w:r w:rsidRPr="00310113">
        <w:rPr>
          <w:rFonts w:ascii="Courier New" w:eastAsia="MS Mincho" w:hAnsi="Courier New" w:cs="Courier New"/>
          <w:b/>
          <w:bCs/>
          <w:sz w:val="24"/>
          <w:szCs w:val="24"/>
          <w:lang w:val="ru-RU" w:eastAsia="ru-RU"/>
        </w:rPr>
        <w:t> </w:t>
      </w:r>
      <w:r w:rsidRPr="00310113">
        <w:rPr>
          <w:rFonts w:ascii="Times New Roman" w:eastAsia="MS Mincho" w:hAnsi="Times New Roman" w:cs="Times New Roman"/>
          <w:b/>
          <w:bCs/>
          <w:sz w:val="24"/>
          <w:szCs w:val="24"/>
          <w:bdr w:val="none" w:sz="0" w:space="0" w:color="auto" w:frame="1"/>
          <w:lang w:val="ru-RU" w:eastAsia="ru-RU"/>
        </w:rPr>
        <w:t xml:space="preserve">квартири № </w:t>
      </w:r>
      <w:r w:rsidRPr="00310113">
        <w:rPr>
          <w:rFonts w:ascii="Times New Roman" w:eastAsia="MS Mincho" w:hAnsi="Times New Roman" w:cs="Times New Roman"/>
          <w:b/>
          <w:bCs/>
          <w:sz w:val="24"/>
          <w:szCs w:val="24"/>
          <w:bdr w:val="none" w:sz="0" w:space="0" w:color="auto" w:frame="1"/>
          <w:lang w:eastAsia="ru-RU"/>
        </w:rPr>
        <w:t xml:space="preserve">16 </w:t>
      </w:r>
      <w:r w:rsidRPr="00310113">
        <w:rPr>
          <w:rFonts w:ascii="Times New Roman" w:eastAsia="MS Mincho" w:hAnsi="Times New Roman" w:cs="Times New Roman"/>
          <w:b/>
          <w:bCs/>
          <w:sz w:val="24"/>
          <w:szCs w:val="24"/>
          <w:bdr w:val="none" w:sz="0" w:space="0" w:color="auto" w:frame="1"/>
          <w:lang w:val="ru-RU" w:eastAsia="ru-RU"/>
        </w:rPr>
        <w:t>в будинку №</w:t>
      </w:r>
      <w:r w:rsidRPr="00310113">
        <w:rPr>
          <w:rFonts w:ascii="Times New Roman" w:eastAsia="MS Mincho" w:hAnsi="Times New Roman" w:cs="Times New Roman"/>
          <w:b/>
          <w:bCs/>
          <w:sz w:val="24"/>
          <w:szCs w:val="24"/>
          <w:bdr w:val="none" w:sz="0" w:space="0" w:color="auto" w:frame="1"/>
          <w:lang w:eastAsia="ru-RU"/>
        </w:rPr>
        <w:t>6</w:t>
      </w:r>
      <w:r w:rsidRPr="00310113">
        <w:rPr>
          <w:rFonts w:ascii="Times New Roman" w:eastAsia="MS Mincho" w:hAnsi="Times New Roman" w:cs="Times New Roman"/>
          <w:b/>
          <w:bCs/>
          <w:sz w:val="24"/>
          <w:szCs w:val="24"/>
          <w:bdr w:val="none" w:sz="0" w:space="0" w:color="auto" w:frame="1"/>
          <w:lang w:val="ru-RU" w:eastAsia="ru-RU"/>
        </w:rPr>
        <w:t xml:space="preserve"> по</w:t>
      </w:r>
      <w:r w:rsidRPr="00310113">
        <w:rPr>
          <w:rFonts w:ascii="Times New Roman" w:eastAsia="MS Mincho" w:hAnsi="Times New Roman" w:cs="Times New Roman"/>
          <w:b/>
          <w:bCs/>
          <w:sz w:val="24"/>
          <w:szCs w:val="24"/>
          <w:bdr w:val="none" w:sz="0" w:space="0" w:color="auto" w:frame="1"/>
          <w:lang w:eastAsia="ru-RU"/>
        </w:rPr>
        <w:t xml:space="preserve"> бульвару О.Довженка м. Новий Розділ Стрийського району Львівської </w:t>
      </w:r>
      <w:r w:rsidRPr="00310113">
        <w:rPr>
          <w:rFonts w:ascii="Times New Roman" w:eastAsia="MS Mincho" w:hAnsi="Times New Roman" w:cs="Times New Roman"/>
          <w:b/>
          <w:bCs/>
          <w:sz w:val="24"/>
          <w:szCs w:val="24"/>
          <w:bdr w:val="none" w:sz="0" w:space="0" w:color="auto" w:frame="1"/>
          <w:lang w:val="ru-RU" w:eastAsia="ru-RU"/>
        </w:rPr>
        <w:t>області,</w:t>
      </w:r>
      <w:r w:rsidRPr="00310113">
        <w:rPr>
          <w:rFonts w:ascii="Times New Roman" w:eastAsia="MS Mincho" w:hAnsi="Times New Roman" w:cs="Times New Roman"/>
          <w:b/>
          <w:bCs/>
          <w:sz w:val="24"/>
          <w:szCs w:val="24"/>
          <w:bdr w:val="none" w:sz="0" w:space="0" w:color="auto" w:frame="1"/>
          <w:lang w:eastAsia="ru-RU"/>
        </w:rPr>
        <w:t xml:space="preserve"> </w:t>
      </w:r>
      <w:r w:rsidRPr="00310113">
        <w:rPr>
          <w:rFonts w:ascii="Times New Roman" w:eastAsia="MS Mincho" w:hAnsi="Times New Roman" w:cs="Times New Roman"/>
          <w:b/>
          <w:bCs/>
          <w:sz w:val="24"/>
          <w:szCs w:val="24"/>
          <w:bdr w:val="none" w:sz="0" w:space="0" w:color="auto" w:frame="1"/>
          <w:lang w:val="ru-RU" w:eastAsia="ru-RU"/>
        </w:rPr>
        <w:t>що приватизується</w:t>
      </w:r>
    </w:p>
    <w:p w:rsidR="003F0281" w:rsidRPr="00310113" w:rsidRDefault="003F0281" w:rsidP="003F0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MS Mincho" w:hAnsi="Times New Roman" w:cs="Times New Roman"/>
          <w:b/>
          <w:bCs/>
          <w:sz w:val="24"/>
          <w:szCs w:val="24"/>
          <w:lang w:val="ru-RU" w:eastAsia="ru-RU"/>
        </w:rPr>
      </w:pPr>
    </w:p>
    <w:p w:rsidR="003F0281" w:rsidRPr="00310113" w:rsidRDefault="003F0281" w:rsidP="003F0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val="ru-RU" w:eastAsia="ru-RU"/>
        </w:rPr>
      </w:pPr>
      <w:r w:rsidRPr="00310113">
        <w:rPr>
          <w:rFonts w:ascii="Times New Roman" w:eastAsia="MS Mincho" w:hAnsi="Times New Roman" w:cs="Times New Roman"/>
          <w:sz w:val="24"/>
          <w:szCs w:val="24"/>
          <w:lang w:val="ru-RU" w:eastAsia="ru-RU"/>
        </w:rPr>
        <w:t xml:space="preserve">     1. Загальна  площа квартири, жилого приміщення у гуртожитку, (П) -  </w:t>
      </w:r>
      <w:r w:rsidRPr="00310113">
        <w:rPr>
          <w:rFonts w:ascii="Times New Roman" w:eastAsia="MS Mincho" w:hAnsi="Times New Roman" w:cs="Times New Roman"/>
          <w:sz w:val="24"/>
          <w:szCs w:val="24"/>
          <w:lang w:eastAsia="ru-RU"/>
        </w:rPr>
        <w:t>35,2</w:t>
      </w:r>
      <w:r w:rsidRPr="00310113">
        <w:rPr>
          <w:rFonts w:ascii="Times New Roman" w:eastAsia="MS Mincho" w:hAnsi="Times New Roman" w:cs="Times New Roman"/>
          <w:sz w:val="24"/>
          <w:szCs w:val="24"/>
          <w:lang w:val="ru-RU" w:eastAsia="ru-RU"/>
        </w:rPr>
        <w:t xml:space="preserve"> кв. м. </w:t>
      </w:r>
      <w:r w:rsidRPr="00310113">
        <w:rPr>
          <w:rFonts w:ascii="Times New Roman" w:eastAsia="MS Mincho" w:hAnsi="Times New Roman" w:cs="Times New Roman"/>
          <w:sz w:val="24"/>
          <w:szCs w:val="24"/>
          <w:lang w:val="ru-RU" w:eastAsia="ru-RU"/>
        </w:rPr>
        <w:br/>
      </w:r>
    </w:p>
    <w:p w:rsidR="003F0281" w:rsidRPr="00310113" w:rsidRDefault="003F0281" w:rsidP="003F0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val="ru-RU" w:eastAsia="ru-RU"/>
        </w:rPr>
      </w:pPr>
      <w:r w:rsidRPr="00310113">
        <w:rPr>
          <w:rFonts w:ascii="Times New Roman" w:eastAsia="MS Mincho" w:hAnsi="Times New Roman" w:cs="Times New Roman"/>
          <w:sz w:val="24"/>
          <w:szCs w:val="24"/>
          <w:lang w:val="ru-RU" w:eastAsia="ru-RU"/>
        </w:rPr>
        <w:t xml:space="preserve">     2. Кількість  зареєстрованих  у квартирі, жилому приміщенні у гуртожитку, (М) -</w:t>
      </w:r>
      <w:r w:rsidRPr="00310113">
        <w:rPr>
          <w:rFonts w:ascii="Times New Roman" w:eastAsia="MS Mincho" w:hAnsi="Times New Roman" w:cs="Times New Roman"/>
          <w:sz w:val="24"/>
          <w:szCs w:val="24"/>
          <w:lang w:eastAsia="ru-RU"/>
        </w:rPr>
        <w:t>1</w:t>
      </w:r>
      <w:r w:rsidRPr="00310113">
        <w:rPr>
          <w:rFonts w:ascii="Times New Roman" w:eastAsia="MS Mincho" w:hAnsi="Times New Roman" w:cs="Times New Roman"/>
          <w:sz w:val="24"/>
          <w:szCs w:val="24"/>
          <w:lang w:val="ru-RU" w:eastAsia="ru-RU"/>
        </w:rPr>
        <w:t xml:space="preserve">. </w:t>
      </w:r>
      <w:r w:rsidRPr="00310113">
        <w:rPr>
          <w:rFonts w:ascii="Times New Roman" w:eastAsia="MS Mincho" w:hAnsi="Times New Roman" w:cs="Times New Roman"/>
          <w:sz w:val="24"/>
          <w:szCs w:val="24"/>
          <w:lang w:val="ru-RU" w:eastAsia="ru-RU"/>
        </w:rPr>
        <w:br/>
      </w:r>
    </w:p>
    <w:p w:rsidR="003F0281" w:rsidRPr="00310113" w:rsidRDefault="003F0281" w:rsidP="003F0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val="ru-RU" w:eastAsia="ru-RU"/>
        </w:rPr>
      </w:pPr>
      <w:r w:rsidRPr="00310113">
        <w:rPr>
          <w:rFonts w:ascii="Times New Roman" w:eastAsia="MS Mincho" w:hAnsi="Times New Roman" w:cs="Times New Roman"/>
          <w:sz w:val="24"/>
          <w:szCs w:val="24"/>
          <w:lang w:val="ru-RU" w:eastAsia="ru-RU"/>
        </w:rPr>
        <w:t xml:space="preserve">     3. Розмір загальної площі,  що підлягає безоплатній  передачі  мешканцям квартири, жилого  приміщення  у  гуртожитку, згідно з законом: </w:t>
      </w:r>
      <w:r w:rsidRPr="00310113">
        <w:rPr>
          <w:rFonts w:ascii="Times New Roman" w:eastAsia="MS Mincho" w:hAnsi="Times New Roman" w:cs="Times New Roman"/>
          <w:sz w:val="24"/>
          <w:szCs w:val="24"/>
          <w:lang w:val="ru-RU" w:eastAsia="ru-RU"/>
        </w:rPr>
        <w:br/>
      </w:r>
    </w:p>
    <w:p w:rsidR="003F0281" w:rsidRPr="00310113" w:rsidRDefault="003F0281" w:rsidP="003F0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val="ru-RU" w:eastAsia="ru-RU"/>
        </w:rPr>
      </w:pPr>
      <w:r w:rsidRPr="00310113">
        <w:rPr>
          <w:rFonts w:ascii="Times New Roman" w:eastAsia="MS Mincho" w:hAnsi="Times New Roman" w:cs="Times New Roman"/>
          <w:b/>
          <w:bCs/>
          <w:sz w:val="24"/>
          <w:szCs w:val="24"/>
          <w:bdr w:val="none" w:sz="0" w:space="0" w:color="auto" w:frame="1"/>
          <w:lang w:val="ru-RU" w:eastAsia="ru-RU"/>
        </w:rPr>
        <w:t xml:space="preserve">                     Пб = М х 21 + 10 =</w:t>
      </w:r>
      <w:r w:rsidRPr="00310113">
        <w:rPr>
          <w:rFonts w:ascii="Times New Roman" w:eastAsia="MS Mincho" w:hAnsi="Times New Roman" w:cs="Times New Roman"/>
          <w:b/>
          <w:bCs/>
          <w:sz w:val="24"/>
          <w:szCs w:val="24"/>
          <w:bdr w:val="none" w:sz="0" w:space="0" w:color="auto" w:frame="1"/>
          <w:lang w:eastAsia="ru-RU"/>
        </w:rPr>
        <w:t>1</w:t>
      </w:r>
      <w:r w:rsidRPr="00310113">
        <w:rPr>
          <w:rFonts w:ascii="Times New Roman" w:eastAsia="MS Mincho" w:hAnsi="Times New Roman" w:cs="Times New Roman"/>
          <w:b/>
          <w:bCs/>
          <w:sz w:val="24"/>
          <w:szCs w:val="24"/>
          <w:bdr w:val="none" w:sz="0" w:space="0" w:color="auto" w:frame="1"/>
          <w:lang w:val="ru-RU" w:eastAsia="ru-RU"/>
        </w:rPr>
        <w:t xml:space="preserve"> х 21 + 10 =</w:t>
      </w:r>
      <w:r w:rsidRPr="00310113">
        <w:rPr>
          <w:rFonts w:ascii="Times New Roman" w:eastAsia="MS Mincho" w:hAnsi="Times New Roman" w:cs="Times New Roman"/>
          <w:b/>
          <w:bCs/>
          <w:sz w:val="24"/>
          <w:szCs w:val="24"/>
          <w:bdr w:val="none" w:sz="0" w:space="0" w:color="auto" w:frame="1"/>
          <w:lang w:eastAsia="ru-RU"/>
        </w:rPr>
        <w:t xml:space="preserve"> 31</w:t>
      </w:r>
      <w:r w:rsidRPr="00310113">
        <w:rPr>
          <w:rFonts w:ascii="Times New Roman" w:eastAsia="MS Mincho" w:hAnsi="Times New Roman" w:cs="Times New Roman"/>
          <w:b/>
          <w:bCs/>
          <w:sz w:val="24"/>
          <w:szCs w:val="24"/>
          <w:bdr w:val="none" w:sz="0" w:space="0" w:color="auto" w:frame="1"/>
          <w:lang w:val="ru-RU" w:eastAsia="ru-RU"/>
        </w:rPr>
        <w:t xml:space="preserve"> кв. м. </w:t>
      </w:r>
    </w:p>
    <w:p w:rsidR="003F0281" w:rsidRPr="00310113" w:rsidRDefault="003F0281" w:rsidP="003F0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bdr w:val="none" w:sz="0" w:space="0" w:color="auto" w:frame="1"/>
          <w:lang w:val="ru-RU" w:eastAsia="ru-RU"/>
        </w:rPr>
      </w:pPr>
      <w:r w:rsidRPr="00310113">
        <w:rPr>
          <w:rFonts w:ascii="Times New Roman" w:eastAsia="MS Mincho" w:hAnsi="Times New Roman" w:cs="Times New Roman"/>
          <w:sz w:val="24"/>
          <w:szCs w:val="24"/>
          <w:lang w:val="ru-RU" w:eastAsia="ru-RU"/>
        </w:rPr>
        <w:br/>
        <w:t>4. Сума житлових чеків, що підлягає видачі кожному мешканцю, якщо П менше, ніж Пб:</w:t>
      </w:r>
      <w:r w:rsidRPr="00310113">
        <w:rPr>
          <w:rFonts w:ascii="Courier New" w:eastAsia="MS Mincho" w:hAnsi="Courier New" w:cs="Courier New"/>
          <w:sz w:val="24"/>
          <w:szCs w:val="24"/>
          <w:lang w:val="ru-RU" w:eastAsia="ru-RU"/>
        </w:rPr>
        <w:t> </w:t>
      </w:r>
      <w:r w:rsidRPr="00310113">
        <w:rPr>
          <w:rFonts w:ascii="Times New Roman" w:eastAsia="MS Mincho" w:hAnsi="Times New Roman" w:cs="Times New Roman"/>
          <w:sz w:val="24"/>
          <w:szCs w:val="24"/>
          <w:lang w:val="ru-RU" w:eastAsia="ru-RU"/>
        </w:rPr>
        <w:br/>
      </w:r>
      <w:r w:rsidRPr="00310113">
        <w:rPr>
          <w:rFonts w:ascii="Times New Roman" w:eastAsia="MS Mincho" w:hAnsi="Times New Roman" w:cs="Times New Roman"/>
          <w:sz w:val="24"/>
          <w:szCs w:val="24"/>
          <w:lang w:val="ru-RU" w:eastAsia="ru-RU"/>
        </w:rPr>
        <w:br/>
        <w:t xml:space="preserve">            </w:t>
      </w:r>
      <w:r w:rsidRPr="00310113">
        <w:rPr>
          <w:rFonts w:ascii="Times New Roman" w:eastAsia="MS Mincho" w:hAnsi="Times New Roman" w:cs="Times New Roman"/>
          <w:b/>
          <w:bCs/>
          <w:sz w:val="24"/>
          <w:szCs w:val="24"/>
          <w:lang w:val="ru-RU" w:eastAsia="ru-RU"/>
        </w:rPr>
        <w:t>Сч =     Пб – П</w:t>
      </w:r>
      <w:r w:rsidRPr="00310113">
        <w:rPr>
          <w:rFonts w:ascii="Times New Roman" w:eastAsia="MS Mincho" w:hAnsi="Times New Roman" w:cs="Times New Roman"/>
          <w:b/>
          <w:bCs/>
          <w:sz w:val="24"/>
          <w:szCs w:val="24"/>
          <w:lang w:val="ru-RU" w:eastAsia="ru-RU"/>
        </w:rPr>
        <w:br/>
        <w:t>                М         х А*,</w:t>
      </w:r>
      <w:r w:rsidRPr="00310113">
        <w:rPr>
          <w:rFonts w:ascii="Courier New" w:eastAsia="MS Mincho" w:hAnsi="Courier New" w:cs="Courier New"/>
          <w:sz w:val="24"/>
          <w:szCs w:val="24"/>
          <w:lang w:val="ru-RU" w:eastAsia="ru-RU"/>
        </w:rPr>
        <w:t xml:space="preserve">      </w:t>
      </w:r>
      <w:r w:rsidRPr="00310113">
        <w:rPr>
          <w:rFonts w:ascii="Times New Roman" w:eastAsia="MS Mincho" w:hAnsi="Times New Roman" w:cs="Times New Roman"/>
          <w:sz w:val="24"/>
          <w:szCs w:val="24"/>
          <w:lang w:val="ru-RU" w:eastAsia="ru-RU"/>
        </w:rPr>
        <w:t>Сч = </w:t>
      </w:r>
      <w:r w:rsidRPr="00310113">
        <w:rPr>
          <w:rFonts w:ascii="Times New Roman" w:eastAsia="MS Mincho" w:hAnsi="Times New Roman" w:cs="Times New Roman"/>
          <w:sz w:val="24"/>
          <w:szCs w:val="24"/>
          <w:lang w:eastAsia="ru-RU"/>
        </w:rPr>
        <w:t>(31,0</w:t>
      </w:r>
      <w:r w:rsidRPr="00310113">
        <w:rPr>
          <w:rFonts w:ascii="Times New Roman" w:eastAsia="MS Mincho" w:hAnsi="Times New Roman" w:cs="Times New Roman"/>
          <w:sz w:val="24"/>
          <w:szCs w:val="24"/>
          <w:lang w:val="ru-RU" w:eastAsia="ru-RU"/>
        </w:rPr>
        <w:t xml:space="preserve"> кв. м –</w:t>
      </w:r>
      <w:r w:rsidRPr="00310113">
        <w:rPr>
          <w:rFonts w:ascii="Times New Roman" w:eastAsia="MS Mincho" w:hAnsi="Times New Roman" w:cs="Times New Roman"/>
          <w:sz w:val="24"/>
          <w:szCs w:val="24"/>
          <w:lang w:eastAsia="ru-RU"/>
        </w:rPr>
        <w:t xml:space="preserve"> 35,2</w:t>
      </w:r>
      <w:r w:rsidRPr="00310113">
        <w:rPr>
          <w:rFonts w:ascii="Times New Roman" w:eastAsia="MS Mincho" w:hAnsi="Times New Roman" w:cs="Times New Roman"/>
          <w:sz w:val="24"/>
          <w:szCs w:val="24"/>
          <w:lang w:val="ru-RU" w:eastAsia="ru-RU"/>
        </w:rPr>
        <w:t xml:space="preserve"> кв. м</w:t>
      </w:r>
      <w:r w:rsidRPr="00310113">
        <w:rPr>
          <w:rFonts w:ascii="Times New Roman" w:eastAsia="MS Mincho" w:hAnsi="Times New Roman" w:cs="Times New Roman"/>
          <w:sz w:val="24"/>
          <w:szCs w:val="24"/>
          <w:lang w:eastAsia="ru-RU"/>
        </w:rPr>
        <w:t>)</w:t>
      </w:r>
      <w:r w:rsidRPr="00310113">
        <w:rPr>
          <w:rFonts w:ascii="Times New Roman" w:eastAsia="MS Mincho" w:hAnsi="Times New Roman" w:cs="Times New Roman"/>
          <w:sz w:val="24"/>
          <w:szCs w:val="24"/>
          <w:lang w:val="ru-RU" w:eastAsia="ru-RU"/>
        </w:rPr>
        <w:t xml:space="preserve">  х  0,18 грн </w:t>
      </w:r>
      <w:r w:rsidRPr="00310113">
        <w:rPr>
          <w:rFonts w:ascii="Times New Roman" w:eastAsia="MS Mincho" w:hAnsi="Times New Roman" w:cs="Times New Roman"/>
          <w:b/>
          <w:bCs/>
          <w:sz w:val="24"/>
          <w:szCs w:val="24"/>
          <w:lang w:val="ru-RU" w:eastAsia="ru-RU"/>
        </w:rPr>
        <w:t>=</w:t>
      </w:r>
      <w:r w:rsidRPr="00310113">
        <w:rPr>
          <w:rFonts w:ascii="Times New Roman" w:eastAsia="MS Mincho" w:hAnsi="Times New Roman" w:cs="Times New Roman"/>
          <w:b/>
          <w:bCs/>
          <w:sz w:val="24"/>
          <w:szCs w:val="24"/>
          <w:lang w:eastAsia="ru-RU"/>
        </w:rPr>
        <w:t xml:space="preserve">  -0,756</w:t>
      </w:r>
      <w:r w:rsidRPr="00310113">
        <w:rPr>
          <w:rFonts w:ascii="Times New Roman" w:eastAsia="MS Mincho" w:hAnsi="Times New Roman" w:cs="Times New Roman"/>
          <w:sz w:val="24"/>
          <w:szCs w:val="24"/>
          <w:lang w:val="ru-RU" w:eastAsia="ru-RU"/>
        </w:rPr>
        <w:t xml:space="preserve"> грн.</w:t>
      </w:r>
      <w:r w:rsidRPr="00310113">
        <w:rPr>
          <w:rFonts w:ascii="Times New Roman" w:eastAsia="MS Mincho" w:hAnsi="Times New Roman" w:cs="Times New Roman"/>
          <w:sz w:val="24"/>
          <w:szCs w:val="24"/>
          <w:lang w:val="ru-RU" w:eastAsia="ru-RU"/>
        </w:rPr>
        <w:br/>
        <w:t xml:space="preserve">                                                </w:t>
      </w:r>
      <w:r w:rsidRPr="00310113">
        <w:rPr>
          <w:rFonts w:ascii="Times New Roman" w:eastAsia="MS Mincho" w:hAnsi="Times New Roman" w:cs="Times New Roman"/>
          <w:sz w:val="24"/>
          <w:szCs w:val="24"/>
          <w:lang w:val="ru-RU" w:eastAsia="ru-RU"/>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310113">
        <w:rPr>
          <w:rFonts w:ascii="Times New Roman" w:eastAsia="MS Mincho" w:hAnsi="Times New Roman" w:cs="Times New Roman"/>
          <w:sz w:val="24"/>
          <w:szCs w:val="24"/>
          <w:bdr w:val="none" w:sz="0" w:space="0" w:color="auto" w:frame="1"/>
          <w:lang w:val="ru-RU" w:eastAsia="ru-RU"/>
        </w:rPr>
        <w:br/>
      </w:r>
    </w:p>
    <w:p w:rsidR="003F0281" w:rsidRPr="00310113" w:rsidRDefault="003F0281" w:rsidP="003F0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val="ru-RU" w:eastAsia="ru-RU"/>
        </w:rPr>
      </w:pPr>
      <w:r w:rsidRPr="00310113">
        <w:rPr>
          <w:rFonts w:ascii="Times New Roman" w:eastAsia="MS Mincho" w:hAnsi="Times New Roman" w:cs="Times New Roman"/>
          <w:sz w:val="24"/>
          <w:szCs w:val="24"/>
          <w:lang w:val="ru-RU" w:eastAsia="ru-RU"/>
        </w:rPr>
        <w:t xml:space="preserve"> Підпис відповідальної за </w:t>
      </w:r>
      <w:r w:rsidRPr="00310113">
        <w:rPr>
          <w:rFonts w:ascii="Times New Roman" w:eastAsia="MS Mincho" w:hAnsi="Times New Roman" w:cs="Times New Roman"/>
          <w:sz w:val="24"/>
          <w:szCs w:val="24"/>
          <w:lang w:val="ru-RU" w:eastAsia="ru-RU"/>
        </w:rPr>
        <w:br/>
        <w:t xml:space="preserve"> розрахунок особи                                   _________________</w:t>
      </w:r>
      <w:r w:rsidRPr="00310113">
        <w:rPr>
          <w:rFonts w:ascii="Times New Roman" w:eastAsia="MS Mincho" w:hAnsi="Times New Roman" w:cs="Times New Roman"/>
          <w:sz w:val="24"/>
          <w:szCs w:val="24"/>
          <w:lang w:eastAsia="ru-RU"/>
        </w:rPr>
        <w:t>Романів С.Я.</w:t>
      </w:r>
      <w:r w:rsidRPr="00310113">
        <w:rPr>
          <w:rFonts w:ascii="Times New Roman" w:eastAsia="MS Mincho" w:hAnsi="Times New Roman" w:cs="Times New Roman"/>
          <w:sz w:val="24"/>
          <w:szCs w:val="24"/>
          <w:lang w:val="ru-RU" w:eastAsia="ru-RU"/>
        </w:rPr>
        <w:br/>
      </w:r>
    </w:p>
    <w:p w:rsidR="003F0281" w:rsidRDefault="003F0281" w:rsidP="003F0281">
      <w:pPr>
        <w:tabs>
          <w:tab w:val="left" w:pos="708"/>
          <w:tab w:val="left" w:pos="1416"/>
          <w:tab w:val="left" w:pos="2124"/>
          <w:tab w:val="left" w:pos="2832"/>
          <w:tab w:val="left" w:pos="3540"/>
          <w:tab w:val="left" w:pos="4248"/>
          <w:tab w:val="left" w:pos="4956"/>
        </w:tabs>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 xml:space="preserve"> Підпис наймача, що приватизує квартиру, </w:t>
      </w:r>
      <w:r w:rsidRPr="00310113">
        <w:rPr>
          <w:rFonts w:ascii="Times New Roman" w:eastAsia="MS Mincho" w:hAnsi="Times New Roman" w:cs="Times New Roman"/>
          <w:sz w:val="24"/>
          <w:szCs w:val="24"/>
          <w:lang w:eastAsia="ru-RU"/>
        </w:rPr>
        <w:br/>
        <w:t xml:space="preserve"> житлове приміщення у гуртожитку       _________________ Гаджера Л.М.</w:t>
      </w:r>
    </w:p>
    <w:p w:rsidR="00903236" w:rsidRPr="00310113" w:rsidRDefault="00903236" w:rsidP="003F0281">
      <w:pPr>
        <w:tabs>
          <w:tab w:val="left" w:pos="708"/>
          <w:tab w:val="left" w:pos="1416"/>
          <w:tab w:val="left" w:pos="2124"/>
          <w:tab w:val="left" w:pos="2832"/>
          <w:tab w:val="left" w:pos="3540"/>
          <w:tab w:val="left" w:pos="4248"/>
          <w:tab w:val="left" w:pos="4956"/>
        </w:tabs>
        <w:spacing w:after="0" w:line="240" w:lineRule="auto"/>
        <w:rPr>
          <w:rFonts w:ascii="Times New Roman" w:eastAsia="MS Mincho" w:hAnsi="Times New Roman" w:cs="Times New Roman"/>
          <w:sz w:val="24"/>
          <w:szCs w:val="24"/>
          <w:lang w:eastAsia="ru-RU"/>
        </w:rPr>
      </w:pPr>
    </w:p>
    <w:p w:rsidR="00903236" w:rsidRDefault="00903236" w:rsidP="00903236">
      <w:pPr>
        <w:spacing w:after="0" w:line="240" w:lineRule="auto"/>
        <w:jc w:val="both"/>
        <w:rPr>
          <w:rFonts w:ascii="Times New Roman" w:eastAsia="MS Mincho" w:hAnsi="Times New Roman" w:cs="Times New Roman"/>
          <w:b/>
          <w:sz w:val="24"/>
          <w:szCs w:val="24"/>
          <w:lang w:eastAsia="ru-RU"/>
        </w:rPr>
      </w:pPr>
      <w:r w:rsidRPr="00903236">
        <w:rPr>
          <w:rFonts w:ascii="Times New Roman" w:eastAsia="MS Mincho" w:hAnsi="Times New Roman" w:cs="Times New Roman"/>
          <w:b/>
          <w:sz w:val="24"/>
          <w:szCs w:val="24"/>
          <w:lang w:eastAsia="ru-RU"/>
        </w:rPr>
        <w:t>Керуючий справами виконкому                                  Анатолій Мельніков</w:t>
      </w:r>
    </w:p>
    <w:p w:rsidR="00903236" w:rsidRPr="00903236" w:rsidRDefault="00903236" w:rsidP="00903236">
      <w:pPr>
        <w:spacing w:after="0" w:line="240" w:lineRule="auto"/>
        <w:jc w:val="both"/>
        <w:rPr>
          <w:rFonts w:ascii="Times New Roman" w:eastAsia="MS Mincho" w:hAnsi="Times New Roman" w:cs="Times New Roman"/>
          <w:b/>
          <w:sz w:val="24"/>
          <w:szCs w:val="24"/>
          <w:lang w:eastAsia="ru-RU"/>
        </w:rPr>
      </w:pPr>
    </w:p>
    <w:p w:rsidR="003F0281" w:rsidRPr="00310113" w:rsidRDefault="003F0281" w:rsidP="003F0281">
      <w:pPr>
        <w:spacing w:after="0" w:line="240" w:lineRule="auto"/>
        <w:jc w:val="right"/>
        <w:rPr>
          <w:rFonts w:ascii="Times New Roman" w:eastAsia="MS Mincho" w:hAnsi="Times New Roman" w:cs="Times New Roman"/>
          <w:b/>
          <w:sz w:val="24"/>
          <w:szCs w:val="24"/>
          <w:lang w:eastAsia="ru-RU"/>
        </w:rPr>
      </w:pPr>
      <w:r w:rsidRPr="00310113">
        <w:rPr>
          <w:rFonts w:ascii="Times New Roman" w:eastAsia="MS Mincho" w:hAnsi="Times New Roman" w:cs="Times New Roman"/>
          <w:b/>
          <w:sz w:val="24"/>
          <w:szCs w:val="24"/>
          <w:lang w:eastAsia="ru-RU"/>
        </w:rPr>
        <w:t>жит.пл.16,8 кв. м. 1-кім.</w:t>
      </w:r>
    </w:p>
    <w:p w:rsidR="003F0281" w:rsidRPr="00310113" w:rsidRDefault="003F0281" w:rsidP="003F0281">
      <w:pPr>
        <w:spacing w:after="0" w:line="240" w:lineRule="auto"/>
        <w:jc w:val="center"/>
        <w:rPr>
          <w:rFonts w:ascii="Times New Roman" w:eastAsia="MS Mincho" w:hAnsi="Times New Roman" w:cs="Times New Roman"/>
          <w:sz w:val="28"/>
          <w:szCs w:val="28"/>
          <w:lang w:eastAsia="ru-RU"/>
        </w:rPr>
      </w:pPr>
    </w:p>
    <w:p w:rsidR="003F0281" w:rsidRPr="00310113" w:rsidRDefault="003F0281" w:rsidP="003F0281">
      <w:pPr>
        <w:spacing w:after="0" w:line="240" w:lineRule="auto"/>
        <w:rPr>
          <w:rFonts w:ascii="Times New Roman" w:eastAsia="MS Mincho" w:hAnsi="Times New Roman" w:cs="Times New Roman"/>
          <w:b/>
          <w:sz w:val="24"/>
          <w:szCs w:val="24"/>
          <w:lang w:eastAsia="ru-RU"/>
        </w:rPr>
      </w:pPr>
    </w:p>
    <w:p w:rsidR="007A695E" w:rsidRPr="00310113" w:rsidRDefault="007A695E" w:rsidP="003F0281">
      <w:pPr>
        <w:spacing w:after="0" w:line="240" w:lineRule="auto"/>
        <w:rPr>
          <w:rFonts w:ascii="Times New Roman" w:eastAsia="MS Mincho" w:hAnsi="Times New Roman" w:cs="Times New Roman"/>
          <w:b/>
          <w:sz w:val="24"/>
          <w:szCs w:val="24"/>
          <w:lang w:eastAsia="ru-RU"/>
        </w:rPr>
      </w:pPr>
    </w:p>
    <w:p w:rsidR="007A695E" w:rsidRPr="00310113" w:rsidRDefault="007A695E" w:rsidP="003F0281">
      <w:pPr>
        <w:spacing w:after="0" w:line="240" w:lineRule="auto"/>
        <w:rPr>
          <w:rFonts w:ascii="Times New Roman" w:eastAsia="MS Mincho" w:hAnsi="Times New Roman" w:cs="Times New Roman"/>
          <w:b/>
          <w:sz w:val="24"/>
          <w:szCs w:val="24"/>
          <w:lang w:eastAsia="ru-RU"/>
        </w:rPr>
      </w:pPr>
    </w:p>
    <w:p w:rsidR="007A695E" w:rsidRPr="00310113" w:rsidRDefault="007A695E" w:rsidP="003F0281">
      <w:pPr>
        <w:spacing w:after="0" w:line="240" w:lineRule="auto"/>
        <w:rPr>
          <w:rFonts w:ascii="Times New Roman" w:eastAsia="MS Mincho" w:hAnsi="Times New Roman" w:cs="Times New Roman"/>
          <w:b/>
          <w:sz w:val="24"/>
          <w:szCs w:val="24"/>
          <w:lang w:eastAsia="ru-RU"/>
        </w:rPr>
      </w:pPr>
    </w:p>
    <w:p w:rsidR="007A695E" w:rsidRPr="00310113" w:rsidRDefault="007A695E" w:rsidP="003F0281">
      <w:pPr>
        <w:spacing w:after="0" w:line="240" w:lineRule="auto"/>
        <w:rPr>
          <w:rFonts w:ascii="Times New Roman" w:eastAsia="MS Mincho" w:hAnsi="Times New Roman" w:cs="Times New Roman"/>
          <w:b/>
          <w:sz w:val="24"/>
          <w:szCs w:val="24"/>
          <w:lang w:eastAsia="ru-RU"/>
        </w:rPr>
      </w:pPr>
    </w:p>
    <w:p w:rsidR="007A695E" w:rsidRPr="00310113" w:rsidRDefault="007A695E" w:rsidP="003F0281">
      <w:pPr>
        <w:spacing w:after="0" w:line="240" w:lineRule="auto"/>
        <w:rPr>
          <w:rFonts w:ascii="Times New Roman" w:eastAsia="MS Mincho" w:hAnsi="Times New Roman" w:cs="Times New Roman"/>
          <w:b/>
          <w:sz w:val="24"/>
          <w:szCs w:val="24"/>
          <w:lang w:eastAsia="ru-RU"/>
        </w:rPr>
      </w:pPr>
    </w:p>
    <w:p w:rsidR="007A695E" w:rsidRPr="00310113" w:rsidRDefault="007A695E" w:rsidP="003F0281">
      <w:pPr>
        <w:spacing w:after="0" w:line="240" w:lineRule="auto"/>
        <w:rPr>
          <w:rFonts w:ascii="Times New Roman" w:eastAsia="MS Mincho" w:hAnsi="Times New Roman" w:cs="Times New Roman"/>
          <w:b/>
          <w:sz w:val="24"/>
          <w:szCs w:val="24"/>
          <w:lang w:eastAsia="ru-RU"/>
        </w:rPr>
      </w:pPr>
    </w:p>
    <w:p w:rsidR="007A695E" w:rsidRPr="00310113" w:rsidRDefault="007A695E" w:rsidP="003F0281">
      <w:pPr>
        <w:spacing w:after="0" w:line="240" w:lineRule="auto"/>
        <w:rPr>
          <w:rFonts w:ascii="Times New Roman" w:eastAsia="MS Mincho" w:hAnsi="Times New Roman" w:cs="Times New Roman"/>
          <w:b/>
          <w:sz w:val="24"/>
          <w:szCs w:val="24"/>
          <w:lang w:eastAsia="ru-RU"/>
        </w:rPr>
      </w:pPr>
    </w:p>
    <w:p w:rsidR="007A695E" w:rsidRDefault="007A695E" w:rsidP="003F0281">
      <w:pPr>
        <w:spacing w:after="0" w:line="240" w:lineRule="auto"/>
        <w:rPr>
          <w:rFonts w:ascii="Times New Roman" w:eastAsia="MS Mincho" w:hAnsi="Times New Roman" w:cs="Times New Roman"/>
          <w:b/>
          <w:sz w:val="24"/>
          <w:szCs w:val="24"/>
          <w:lang w:eastAsia="ru-RU"/>
        </w:rPr>
      </w:pPr>
    </w:p>
    <w:p w:rsidR="00903236" w:rsidRDefault="00903236" w:rsidP="003F0281">
      <w:pPr>
        <w:spacing w:after="0" w:line="240" w:lineRule="auto"/>
        <w:rPr>
          <w:rFonts w:ascii="Times New Roman" w:eastAsia="MS Mincho" w:hAnsi="Times New Roman" w:cs="Times New Roman"/>
          <w:b/>
          <w:sz w:val="24"/>
          <w:szCs w:val="24"/>
          <w:lang w:eastAsia="ru-RU"/>
        </w:rPr>
      </w:pPr>
    </w:p>
    <w:p w:rsidR="00903236" w:rsidRDefault="00903236" w:rsidP="003F0281">
      <w:pPr>
        <w:spacing w:after="0" w:line="240" w:lineRule="auto"/>
        <w:rPr>
          <w:rFonts w:ascii="Times New Roman" w:eastAsia="MS Mincho" w:hAnsi="Times New Roman" w:cs="Times New Roman"/>
          <w:b/>
          <w:sz w:val="24"/>
          <w:szCs w:val="24"/>
          <w:lang w:eastAsia="ru-RU"/>
        </w:rPr>
      </w:pPr>
    </w:p>
    <w:p w:rsidR="00903236" w:rsidRDefault="00903236" w:rsidP="003F0281">
      <w:pPr>
        <w:spacing w:after="0" w:line="240" w:lineRule="auto"/>
        <w:rPr>
          <w:rFonts w:ascii="Times New Roman" w:eastAsia="MS Mincho" w:hAnsi="Times New Roman" w:cs="Times New Roman"/>
          <w:b/>
          <w:sz w:val="24"/>
          <w:szCs w:val="24"/>
          <w:lang w:eastAsia="ru-RU"/>
        </w:rPr>
      </w:pPr>
    </w:p>
    <w:p w:rsidR="00903236" w:rsidRDefault="00903236" w:rsidP="003F0281">
      <w:pPr>
        <w:spacing w:after="0" w:line="240" w:lineRule="auto"/>
        <w:rPr>
          <w:rFonts w:ascii="Times New Roman" w:eastAsia="MS Mincho" w:hAnsi="Times New Roman" w:cs="Times New Roman"/>
          <w:b/>
          <w:sz w:val="24"/>
          <w:szCs w:val="24"/>
          <w:lang w:eastAsia="ru-RU"/>
        </w:rPr>
      </w:pPr>
    </w:p>
    <w:p w:rsidR="00903236" w:rsidRPr="00310113" w:rsidRDefault="00903236" w:rsidP="003F0281">
      <w:pPr>
        <w:spacing w:after="0" w:line="240" w:lineRule="auto"/>
        <w:rPr>
          <w:rFonts w:ascii="Times New Roman" w:eastAsia="MS Mincho" w:hAnsi="Times New Roman" w:cs="Times New Roman"/>
          <w:b/>
          <w:sz w:val="24"/>
          <w:szCs w:val="24"/>
          <w:lang w:eastAsia="ru-RU"/>
        </w:rPr>
      </w:pPr>
    </w:p>
    <w:p w:rsidR="007A695E" w:rsidRPr="00310113" w:rsidRDefault="007A695E" w:rsidP="003F0281">
      <w:pPr>
        <w:spacing w:after="0" w:line="240" w:lineRule="auto"/>
        <w:rPr>
          <w:rFonts w:ascii="Times New Roman" w:eastAsia="MS Mincho" w:hAnsi="Times New Roman" w:cs="Times New Roman"/>
          <w:b/>
          <w:sz w:val="24"/>
          <w:szCs w:val="24"/>
          <w:lang w:eastAsia="ru-RU"/>
        </w:rPr>
      </w:pPr>
    </w:p>
    <w:p w:rsidR="007A695E" w:rsidRPr="00310113" w:rsidRDefault="007A695E" w:rsidP="003F0281">
      <w:pPr>
        <w:spacing w:after="0" w:line="240" w:lineRule="auto"/>
        <w:rPr>
          <w:rFonts w:ascii="Times New Roman" w:eastAsia="MS Mincho" w:hAnsi="Times New Roman" w:cs="Times New Roman"/>
          <w:b/>
          <w:sz w:val="24"/>
          <w:szCs w:val="24"/>
          <w:lang w:eastAsia="ru-RU"/>
        </w:rPr>
      </w:pPr>
    </w:p>
    <w:p w:rsidR="003F0281" w:rsidRPr="00310113" w:rsidRDefault="003F0281" w:rsidP="000072E9">
      <w:pPr>
        <w:spacing w:after="0" w:line="240" w:lineRule="auto"/>
        <w:rPr>
          <w:rFonts w:ascii="Times New Roman" w:eastAsia="MS Mincho" w:hAnsi="Times New Roman" w:cs="Times New Roman"/>
          <w:b/>
          <w:sz w:val="24"/>
          <w:szCs w:val="24"/>
          <w:lang w:eastAsia="ru-RU"/>
        </w:rPr>
      </w:pPr>
    </w:p>
    <w:p w:rsidR="003F0281" w:rsidRPr="00310113" w:rsidRDefault="003F0281" w:rsidP="003F0281">
      <w:pPr>
        <w:spacing w:after="0" w:line="240" w:lineRule="auto"/>
        <w:jc w:val="right"/>
        <w:rPr>
          <w:rFonts w:ascii="Times New Roman" w:eastAsia="MS Mincho" w:hAnsi="Times New Roman" w:cs="Times New Roman"/>
          <w:sz w:val="24"/>
          <w:szCs w:val="24"/>
          <w:lang w:eastAsia="ru-RU"/>
        </w:rPr>
      </w:pPr>
      <w:r w:rsidRPr="00310113">
        <w:rPr>
          <w:rFonts w:ascii="Times New Roman" w:eastAsia="MS Mincho" w:hAnsi="Times New Roman" w:cs="Times New Roman"/>
          <w:b/>
          <w:sz w:val="24"/>
          <w:szCs w:val="24"/>
          <w:lang w:eastAsia="ru-RU"/>
        </w:rPr>
        <w:t>Додаток 5</w:t>
      </w:r>
      <w:r w:rsidRPr="00310113">
        <w:rPr>
          <w:rFonts w:ascii="Times New Roman" w:eastAsia="MS Mincho" w:hAnsi="Times New Roman" w:cs="Times New Roman"/>
          <w:b/>
          <w:sz w:val="24"/>
          <w:szCs w:val="24"/>
          <w:lang w:eastAsia="ru-RU"/>
        </w:rPr>
        <w:br/>
      </w:r>
      <w:r w:rsidR="000072E9" w:rsidRPr="00310113">
        <w:rPr>
          <w:rFonts w:ascii="Times New Roman" w:eastAsia="MS Mincho" w:hAnsi="Times New Roman" w:cs="Times New Roman"/>
          <w:sz w:val="24"/>
          <w:szCs w:val="24"/>
          <w:lang w:eastAsia="ru-RU"/>
        </w:rPr>
        <w:t>до  рішення №  369  від 17</w:t>
      </w:r>
      <w:r w:rsidRPr="00310113">
        <w:rPr>
          <w:rFonts w:ascii="Times New Roman" w:eastAsia="MS Mincho" w:hAnsi="Times New Roman" w:cs="Times New Roman"/>
          <w:sz w:val="24"/>
          <w:szCs w:val="24"/>
          <w:lang w:eastAsia="ru-RU"/>
        </w:rPr>
        <w:t xml:space="preserve">.11. 2022 року </w:t>
      </w:r>
    </w:p>
    <w:p w:rsidR="003F0281" w:rsidRPr="00310113" w:rsidRDefault="003F0281" w:rsidP="003F0281">
      <w:pPr>
        <w:spacing w:after="0" w:line="240" w:lineRule="auto"/>
        <w:jc w:val="right"/>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виконкому Новороздільської міської ради</w:t>
      </w:r>
    </w:p>
    <w:p w:rsidR="003F0281" w:rsidRPr="00310113" w:rsidRDefault="003F0281" w:rsidP="003F0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textAlignment w:val="baseline"/>
        <w:rPr>
          <w:rFonts w:ascii="Times New Roman" w:eastAsia="MS Mincho" w:hAnsi="Times New Roman" w:cs="Times New Roman"/>
          <w:sz w:val="24"/>
          <w:szCs w:val="24"/>
          <w:lang w:eastAsia="ru-RU"/>
        </w:rPr>
      </w:pPr>
    </w:p>
    <w:p w:rsidR="003F0281" w:rsidRPr="00310113" w:rsidRDefault="003F0281" w:rsidP="003F0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80" w:right="-5" w:hanging="1800"/>
        <w:jc w:val="both"/>
        <w:textAlignment w:val="baseline"/>
        <w:rPr>
          <w:rFonts w:ascii="Times New Roman" w:eastAsia="MS Mincho" w:hAnsi="Times New Roman" w:cs="Times New Roman"/>
          <w:b/>
          <w:bCs/>
          <w:sz w:val="24"/>
          <w:szCs w:val="24"/>
          <w:bdr w:val="none" w:sz="0" w:space="0" w:color="auto" w:frame="1"/>
          <w:lang w:val="ru-RU" w:eastAsia="ru-RU"/>
        </w:rPr>
      </w:pPr>
      <w:r w:rsidRPr="00310113">
        <w:rPr>
          <w:rFonts w:ascii="Times New Roman" w:eastAsia="MS Mincho" w:hAnsi="Times New Roman" w:cs="Times New Roman"/>
          <w:b/>
          <w:bCs/>
          <w:sz w:val="24"/>
          <w:szCs w:val="24"/>
          <w:bdr w:val="none" w:sz="0" w:space="0" w:color="auto" w:frame="1"/>
          <w:lang w:val="ru-RU" w:eastAsia="ru-RU"/>
        </w:rPr>
        <w:t xml:space="preserve">РОЗРАХУНОК </w:t>
      </w:r>
      <w:r w:rsidRPr="00310113">
        <w:rPr>
          <w:rFonts w:ascii="Times New Roman" w:eastAsia="MS Mincho" w:hAnsi="Times New Roman" w:cs="Times New Roman"/>
          <w:b/>
          <w:bCs/>
          <w:sz w:val="24"/>
          <w:szCs w:val="24"/>
          <w:bdr w:val="none" w:sz="0" w:space="0" w:color="auto" w:frame="1"/>
          <w:lang w:val="ru-RU" w:eastAsia="ru-RU"/>
        </w:rPr>
        <w:br/>
      </w:r>
    </w:p>
    <w:p w:rsidR="003F0281" w:rsidRPr="00310113" w:rsidRDefault="003F0281"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cs="Times New Roman"/>
          <w:b/>
          <w:bCs/>
          <w:sz w:val="24"/>
          <w:szCs w:val="24"/>
          <w:lang w:eastAsia="ru-RU"/>
        </w:rPr>
      </w:pPr>
      <w:r w:rsidRPr="00310113">
        <w:rPr>
          <w:rFonts w:ascii="Times New Roman" w:eastAsia="MS Mincho" w:hAnsi="Times New Roman" w:cs="Times New Roman"/>
          <w:b/>
          <w:bCs/>
          <w:sz w:val="24"/>
          <w:szCs w:val="24"/>
          <w:lang w:eastAsia="ru-RU"/>
        </w:rPr>
        <w:t>вартості за надлишкову загальну площу квартири, що передається у приватну (спільну часткову) власність безоплатно</w:t>
      </w:r>
      <w:r w:rsidRPr="00310113">
        <w:rPr>
          <w:rFonts w:ascii="Times New Roman" w:eastAsia="MS Mincho" w:hAnsi="Times New Roman" w:cs="Times New Roman"/>
          <w:b/>
          <w:bCs/>
          <w:sz w:val="24"/>
          <w:szCs w:val="24"/>
          <w:lang w:val="ru-RU" w:eastAsia="ru-RU"/>
        </w:rPr>
        <w:t>, що мають отримати громадяни</w:t>
      </w:r>
    </w:p>
    <w:p w:rsidR="003F0281" w:rsidRPr="00310113" w:rsidRDefault="003F0281" w:rsidP="003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S Mincho" w:hAnsi="Times New Roman" w:cs="Times New Roman"/>
          <w:b/>
          <w:sz w:val="24"/>
          <w:szCs w:val="24"/>
          <w:lang w:eastAsia="ru-RU"/>
        </w:rPr>
      </w:pPr>
      <w:r w:rsidRPr="00310113">
        <w:rPr>
          <w:rFonts w:ascii="Courier New" w:eastAsia="MS Mincho" w:hAnsi="Courier New" w:cs="Courier New"/>
          <w:b/>
          <w:bCs/>
          <w:sz w:val="24"/>
          <w:szCs w:val="24"/>
          <w:lang w:val="ru-RU" w:eastAsia="ru-RU"/>
        </w:rPr>
        <w:t> </w:t>
      </w:r>
      <w:r w:rsidRPr="00310113">
        <w:rPr>
          <w:rFonts w:ascii="Times New Roman" w:eastAsia="MS Mincho" w:hAnsi="Times New Roman" w:cs="Times New Roman"/>
          <w:b/>
          <w:bCs/>
          <w:sz w:val="24"/>
          <w:szCs w:val="24"/>
          <w:bdr w:val="none" w:sz="0" w:space="0" w:color="auto" w:frame="1"/>
          <w:lang w:val="ru-RU" w:eastAsia="ru-RU"/>
        </w:rPr>
        <w:t xml:space="preserve">квартири № </w:t>
      </w:r>
      <w:r w:rsidRPr="00310113">
        <w:rPr>
          <w:rFonts w:ascii="Times New Roman" w:eastAsia="MS Mincho" w:hAnsi="Times New Roman" w:cs="Times New Roman"/>
          <w:b/>
          <w:bCs/>
          <w:sz w:val="24"/>
          <w:szCs w:val="24"/>
          <w:bdr w:val="none" w:sz="0" w:space="0" w:color="auto" w:frame="1"/>
          <w:lang w:eastAsia="ru-RU"/>
        </w:rPr>
        <w:t xml:space="preserve">41 </w:t>
      </w:r>
      <w:r w:rsidRPr="00310113">
        <w:rPr>
          <w:rFonts w:ascii="Times New Roman" w:eastAsia="MS Mincho" w:hAnsi="Times New Roman" w:cs="Times New Roman"/>
          <w:b/>
          <w:bCs/>
          <w:sz w:val="24"/>
          <w:szCs w:val="24"/>
          <w:bdr w:val="none" w:sz="0" w:space="0" w:color="auto" w:frame="1"/>
          <w:lang w:val="ru-RU" w:eastAsia="ru-RU"/>
        </w:rPr>
        <w:t>в будинку №</w:t>
      </w:r>
      <w:r w:rsidRPr="00310113">
        <w:rPr>
          <w:rFonts w:ascii="Times New Roman" w:eastAsia="MS Mincho" w:hAnsi="Times New Roman" w:cs="Times New Roman"/>
          <w:b/>
          <w:bCs/>
          <w:sz w:val="24"/>
          <w:szCs w:val="24"/>
          <w:bdr w:val="none" w:sz="0" w:space="0" w:color="auto" w:frame="1"/>
          <w:lang w:eastAsia="ru-RU"/>
        </w:rPr>
        <w:t>21</w:t>
      </w:r>
      <w:r w:rsidRPr="00310113">
        <w:rPr>
          <w:rFonts w:ascii="Times New Roman" w:eastAsia="MS Mincho" w:hAnsi="Times New Roman" w:cs="Times New Roman"/>
          <w:b/>
          <w:bCs/>
          <w:sz w:val="24"/>
          <w:szCs w:val="24"/>
          <w:bdr w:val="none" w:sz="0" w:space="0" w:color="auto" w:frame="1"/>
          <w:lang w:val="ru-RU" w:eastAsia="ru-RU"/>
        </w:rPr>
        <w:t xml:space="preserve"> по</w:t>
      </w:r>
      <w:r w:rsidRPr="00310113">
        <w:rPr>
          <w:rFonts w:ascii="Times New Roman" w:eastAsia="MS Mincho" w:hAnsi="Times New Roman" w:cs="Times New Roman"/>
          <w:b/>
          <w:bCs/>
          <w:sz w:val="24"/>
          <w:szCs w:val="24"/>
          <w:bdr w:val="none" w:sz="0" w:space="0" w:color="auto" w:frame="1"/>
          <w:lang w:eastAsia="ru-RU"/>
        </w:rPr>
        <w:t xml:space="preserve"> вулиці  В.Винниченка м. Новий Розділ Стрийського району Львівської </w:t>
      </w:r>
      <w:r w:rsidRPr="00310113">
        <w:rPr>
          <w:rFonts w:ascii="Times New Roman" w:eastAsia="MS Mincho" w:hAnsi="Times New Roman" w:cs="Times New Roman"/>
          <w:b/>
          <w:bCs/>
          <w:sz w:val="24"/>
          <w:szCs w:val="24"/>
          <w:bdr w:val="none" w:sz="0" w:space="0" w:color="auto" w:frame="1"/>
          <w:lang w:val="ru-RU" w:eastAsia="ru-RU"/>
        </w:rPr>
        <w:t>області,</w:t>
      </w:r>
      <w:r w:rsidRPr="00310113">
        <w:rPr>
          <w:rFonts w:ascii="Times New Roman" w:eastAsia="MS Mincho" w:hAnsi="Times New Roman" w:cs="Times New Roman"/>
          <w:b/>
          <w:bCs/>
          <w:sz w:val="24"/>
          <w:szCs w:val="24"/>
          <w:bdr w:val="none" w:sz="0" w:space="0" w:color="auto" w:frame="1"/>
          <w:lang w:eastAsia="ru-RU"/>
        </w:rPr>
        <w:t xml:space="preserve"> </w:t>
      </w:r>
      <w:r w:rsidRPr="00310113">
        <w:rPr>
          <w:rFonts w:ascii="Times New Roman" w:eastAsia="MS Mincho" w:hAnsi="Times New Roman" w:cs="Times New Roman"/>
          <w:b/>
          <w:bCs/>
          <w:sz w:val="24"/>
          <w:szCs w:val="24"/>
          <w:bdr w:val="none" w:sz="0" w:space="0" w:color="auto" w:frame="1"/>
          <w:lang w:val="ru-RU" w:eastAsia="ru-RU"/>
        </w:rPr>
        <w:t>що приватизується</w:t>
      </w:r>
    </w:p>
    <w:p w:rsidR="003F0281" w:rsidRPr="00310113" w:rsidRDefault="003F0281" w:rsidP="003F0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MS Mincho" w:hAnsi="Times New Roman" w:cs="Times New Roman"/>
          <w:b/>
          <w:bCs/>
          <w:sz w:val="24"/>
          <w:szCs w:val="24"/>
          <w:lang w:val="ru-RU" w:eastAsia="ru-RU"/>
        </w:rPr>
      </w:pPr>
    </w:p>
    <w:p w:rsidR="003F0281" w:rsidRPr="00310113" w:rsidRDefault="003F0281" w:rsidP="003F0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val="ru-RU" w:eastAsia="ru-RU"/>
        </w:rPr>
      </w:pPr>
      <w:r w:rsidRPr="00310113">
        <w:rPr>
          <w:rFonts w:ascii="Times New Roman" w:eastAsia="MS Mincho" w:hAnsi="Times New Roman" w:cs="Times New Roman"/>
          <w:sz w:val="24"/>
          <w:szCs w:val="24"/>
          <w:lang w:val="ru-RU" w:eastAsia="ru-RU"/>
        </w:rPr>
        <w:t xml:space="preserve">     1. Загальна  площа квартири, жилого приміщення у гуртожитку, (П) -  </w:t>
      </w:r>
      <w:r w:rsidRPr="00310113">
        <w:rPr>
          <w:rFonts w:ascii="Times New Roman" w:eastAsia="MS Mincho" w:hAnsi="Times New Roman" w:cs="Times New Roman"/>
          <w:sz w:val="24"/>
          <w:szCs w:val="24"/>
          <w:lang w:eastAsia="ru-RU"/>
        </w:rPr>
        <w:t>57,5</w:t>
      </w:r>
      <w:r w:rsidRPr="00310113">
        <w:rPr>
          <w:rFonts w:ascii="Times New Roman" w:eastAsia="MS Mincho" w:hAnsi="Times New Roman" w:cs="Times New Roman"/>
          <w:sz w:val="24"/>
          <w:szCs w:val="24"/>
          <w:lang w:val="ru-RU" w:eastAsia="ru-RU"/>
        </w:rPr>
        <w:t xml:space="preserve"> кв. м. </w:t>
      </w:r>
      <w:r w:rsidRPr="00310113">
        <w:rPr>
          <w:rFonts w:ascii="Times New Roman" w:eastAsia="MS Mincho" w:hAnsi="Times New Roman" w:cs="Times New Roman"/>
          <w:sz w:val="24"/>
          <w:szCs w:val="24"/>
          <w:lang w:val="ru-RU" w:eastAsia="ru-RU"/>
        </w:rPr>
        <w:br/>
      </w:r>
    </w:p>
    <w:p w:rsidR="003F0281" w:rsidRPr="00310113" w:rsidRDefault="003F0281" w:rsidP="003F0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val="ru-RU" w:eastAsia="ru-RU"/>
        </w:rPr>
      </w:pPr>
      <w:r w:rsidRPr="00310113">
        <w:rPr>
          <w:rFonts w:ascii="Times New Roman" w:eastAsia="MS Mincho" w:hAnsi="Times New Roman" w:cs="Times New Roman"/>
          <w:sz w:val="24"/>
          <w:szCs w:val="24"/>
          <w:lang w:val="ru-RU" w:eastAsia="ru-RU"/>
        </w:rPr>
        <w:t xml:space="preserve">     2. Кількість  зареєстрованих  у квартирі, жилому приміщенні у гуртожитку, (М) -</w:t>
      </w:r>
      <w:r w:rsidRPr="00310113">
        <w:rPr>
          <w:rFonts w:ascii="Times New Roman" w:eastAsia="MS Mincho" w:hAnsi="Times New Roman" w:cs="Times New Roman"/>
          <w:sz w:val="24"/>
          <w:szCs w:val="24"/>
          <w:lang w:eastAsia="ru-RU"/>
        </w:rPr>
        <w:t>1</w:t>
      </w:r>
      <w:r w:rsidRPr="00310113">
        <w:rPr>
          <w:rFonts w:ascii="Times New Roman" w:eastAsia="MS Mincho" w:hAnsi="Times New Roman" w:cs="Times New Roman"/>
          <w:sz w:val="24"/>
          <w:szCs w:val="24"/>
          <w:lang w:val="ru-RU" w:eastAsia="ru-RU"/>
        </w:rPr>
        <w:t xml:space="preserve">. </w:t>
      </w:r>
      <w:r w:rsidRPr="00310113">
        <w:rPr>
          <w:rFonts w:ascii="Times New Roman" w:eastAsia="MS Mincho" w:hAnsi="Times New Roman" w:cs="Times New Roman"/>
          <w:sz w:val="24"/>
          <w:szCs w:val="24"/>
          <w:lang w:val="ru-RU" w:eastAsia="ru-RU"/>
        </w:rPr>
        <w:br/>
      </w:r>
    </w:p>
    <w:p w:rsidR="003F0281" w:rsidRPr="00310113" w:rsidRDefault="003F0281" w:rsidP="003F0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val="ru-RU" w:eastAsia="ru-RU"/>
        </w:rPr>
      </w:pPr>
      <w:r w:rsidRPr="00310113">
        <w:rPr>
          <w:rFonts w:ascii="Times New Roman" w:eastAsia="MS Mincho" w:hAnsi="Times New Roman" w:cs="Times New Roman"/>
          <w:sz w:val="24"/>
          <w:szCs w:val="24"/>
          <w:lang w:val="ru-RU" w:eastAsia="ru-RU"/>
        </w:rPr>
        <w:t xml:space="preserve">     3. Розмір загальної площі,  що підлягає безоплатній  передачі  мешканцям квартири, жилого  приміщення  у  гуртожитку, згідно з законом: </w:t>
      </w:r>
      <w:r w:rsidRPr="00310113">
        <w:rPr>
          <w:rFonts w:ascii="Times New Roman" w:eastAsia="MS Mincho" w:hAnsi="Times New Roman" w:cs="Times New Roman"/>
          <w:sz w:val="24"/>
          <w:szCs w:val="24"/>
          <w:lang w:val="ru-RU" w:eastAsia="ru-RU"/>
        </w:rPr>
        <w:br/>
      </w:r>
    </w:p>
    <w:p w:rsidR="003F0281" w:rsidRPr="00310113" w:rsidRDefault="003F0281" w:rsidP="003F0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val="ru-RU" w:eastAsia="ru-RU"/>
        </w:rPr>
      </w:pPr>
      <w:r w:rsidRPr="00310113">
        <w:rPr>
          <w:rFonts w:ascii="Times New Roman" w:eastAsia="MS Mincho" w:hAnsi="Times New Roman" w:cs="Times New Roman"/>
          <w:b/>
          <w:bCs/>
          <w:sz w:val="24"/>
          <w:szCs w:val="24"/>
          <w:bdr w:val="none" w:sz="0" w:space="0" w:color="auto" w:frame="1"/>
          <w:lang w:val="ru-RU" w:eastAsia="ru-RU"/>
        </w:rPr>
        <w:t xml:space="preserve">                     Пб = М х 21 + 10 =</w:t>
      </w:r>
      <w:r w:rsidRPr="00310113">
        <w:rPr>
          <w:rFonts w:ascii="Times New Roman" w:eastAsia="MS Mincho" w:hAnsi="Times New Roman" w:cs="Times New Roman"/>
          <w:b/>
          <w:bCs/>
          <w:sz w:val="24"/>
          <w:szCs w:val="24"/>
          <w:bdr w:val="none" w:sz="0" w:space="0" w:color="auto" w:frame="1"/>
          <w:lang w:eastAsia="ru-RU"/>
        </w:rPr>
        <w:t>1</w:t>
      </w:r>
      <w:r w:rsidRPr="00310113">
        <w:rPr>
          <w:rFonts w:ascii="Times New Roman" w:eastAsia="MS Mincho" w:hAnsi="Times New Roman" w:cs="Times New Roman"/>
          <w:b/>
          <w:bCs/>
          <w:sz w:val="24"/>
          <w:szCs w:val="24"/>
          <w:bdr w:val="none" w:sz="0" w:space="0" w:color="auto" w:frame="1"/>
          <w:lang w:val="ru-RU" w:eastAsia="ru-RU"/>
        </w:rPr>
        <w:t xml:space="preserve"> х 21 + 10 =</w:t>
      </w:r>
      <w:r w:rsidRPr="00310113">
        <w:rPr>
          <w:rFonts w:ascii="Times New Roman" w:eastAsia="MS Mincho" w:hAnsi="Times New Roman" w:cs="Times New Roman"/>
          <w:b/>
          <w:bCs/>
          <w:sz w:val="24"/>
          <w:szCs w:val="24"/>
          <w:bdr w:val="none" w:sz="0" w:space="0" w:color="auto" w:frame="1"/>
          <w:lang w:eastAsia="ru-RU"/>
        </w:rPr>
        <w:t xml:space="preserve"> 31</w:t>
      </w:r>
      <w:r w:rsidRPr="00310113">
        <w:rPr>
          <w:rFonts w:ascii="Times New Roman" w:eastAsia="MS Mincho" w:hAnsi="Times New Roman" w:cs="Times New Roman"/>
          <w:b/>
          <w:bCs/>
          <w:sz w:val="24"/>
          <w:szCs w:val="24"/>
          <w:bdr w:val="none" w:sz="0" w:space="0" w:color="auto" w:frame="1"/>
          <w:lang w:val="ru-RU" w:eastAsia="ru-RU"/>
        </w:rPr>
        <w:t xml:space="preserve"> кв. м. </w:t>
      </w:r>
    </w:p>
    <w:p w:rsidR="003F0281" w:rsidRPr="00310113" w:rsidRDefault="003F0281" w:rsidP="003F0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bdr w:val="none" w:sz="0" w:space="0" w:color="auto" w:frame="1"/>
          <w:lang w:val="ru-RU" w:eastAsia="ru-RU"/>
        </w:rPr>
      </w:pPr>
      <w:r w:rsidRPr="00310113">
        <w:rPr>
          <w:rFonts w:ascii="Times New Roman" w:eastAsia="MS Mincho" w:hAnsi="Times New Roman" w:cs="Times New Roman"/>
          <w:sz w:val="24"/>
          <w:szCs w:val="24"/>
          <w:lang w:val="ru-RU" w:eastAsia="ru-RU"/>
        </w:rPr>
        <w:br/>
        <w:t>4. Сума житлових чеків, що підлягає видачі кожному мешканцю, якщо П менше, ніж Пб:</w:t>
      </w:r>
      <w:r w:rsidRPr="00310113">
        <w:rPr>
          <w:rFonts w:ascii="Courier New" w:eastAsia="MS Mincho" w:hAnsi="Courier New" w:cs="Courier New"/>
          <w:sz w:val="24"/>
          <w:szCs w:val="24"/>
          <w:lang w:val="ru-RU" w:eastAsia="ru-RU"/>
        </w:rPr>
        <w:t> </w:t>
      </w:r>
      <w:r w:rsidRPr="00310113">
        <w:rPr>
          <w:rFonts w:ascii="Times New Roman" w:eastAsia="MS Mincho" w:hAnsi="Times New Roman" w:cs="Times New Roman"/>
          <w:sz w:val="24"/>
          <w:szCs w:val="24"/>
          <w:lang w:val="ru-RU" w:eastAsia="ru-RU"/>
        </w:rPr>
        <w:br/>
      </w:r>
      <w:r w:rsidRPr="00310113">
        <w:rPr>
          <w:rFonts w:ascii="Times New Roman" w:eastAsia="MS Mincho" w:hAnsi="Times New Roman" w:cs="Times New Roman"/>
          <w:sz w:val="24"/>
          <w:szCs w:val="24"/>
          <w:lang w:val="ru-RU" w:eastAsia="ru-RU"/>
        </w:rPr>
        <w:br/>
        <w:t xml:space="preserve">            </w:t>
      </w:r>
      <w:r w:rsidRPr="00310113">
        <w:rPr>
          <w:rFonts w:ascii="Times New Roman" w:eastAsia="MS Mincho" w:hAnsi="Times New Roman" w:cs="Times New Roman"/>
          <w:b/>
          <w:bCs/>
          <w:sz w:val="24"/>
          <w:szCs w:val="24"/>
          <w:lang w:val="ru-RU" w:eastAsia="ru-RU"/>
        </w:rPr>
        <w:t>Сч =     Пб – П</w:t>
      </w:r>
      <w:r w:rsidRPr="00310113">
        <w:rPr>
          <w:rFonts w:ascii="Times New Roman" w:eastAsia="MS Mincho" w:hAnsi="Times New Roman" w:cs="Times New Roman"/>
          <w:b/>
          <w:bCs/>
          <w:sz w:val="24"/>
          <w:szCs w:val="24"/>
          <w:lang w:val="ru-RU" w:eastAsia="ru-RU"/>
        </w:rPr>
        <w:br/>
        <w:t>                М         х А*,</w:t>
      </w:r>
      <w:r w:rsidRPr="00310113">
        <w:rPr>
          <w:rFonts w:ascii="Courier New" w:eastAsia="MS Mincho" w:hAnsi="Courier New" w:cs="Courier New"/>
          <w:sz w:val="24"/>
          <w:szCs w:val="24"/>
          <w:lang w:val="ru-RU" w:eastAsia="ru-RU"/>
        </w:rPr>
        <w:t xml:space="preserve">      </w:t>
      </w:r>
      <w:r w:rsidRPr="00310113">
        <w:rPr>
          <w:rFonts w:ascii="Times New Roman" w:eastAsia="MS Mincho" w:hAnsi="Times New Roman" w:cs="Times New Roman"/>
          <w:sz w:val="24"/>
          <w:szCs w:val="24"/>
          <w:lang w:val="ru-RU" w:eastAsia="ru-RU"/>
        </w:rPr>
        <w:t>Сч = </w:t>
      </w:r>
      <w:r w:rsidRPr="00310113">
        <w:rPr>
          <w:rFonts w:ascii="Times New Roman" w:eastAsia="MS Mincho" w:hAnsi="Times New Roman" w:cs="Times New Roman"/>
          <w:sz w:val="24"/>
          <w:szCs w:val="24"/>
          <w:lang w:eastAsia="ru-RU"/>
        </w:rPr>
        <w:t>(31,0</w:t>
      </w:r>
      <w:r w:rsidRPr="00310113">
        <w:rPr>
          <w:rFonts w:ascii="Times New Roman" w:eastAsia="MS Mincho" w:hAnsi="Times New Roman" w:cs="Times New Roman"/>
          <w:sz w:val="24"/>
          <w:szCs w:val="24"/>
          <w:lang w:val="ru-RU" w:eastAsia="ru-RU"/>
        </w:rPr>
        <w:t xml:space="preserve"> кв. м –</w:t>
      </w:r>
      <w:r w:rsidRPr="00310113">
        <w:rPr>
          <w:rFonts w:ascii="Times New Roman" w:eastAsia="MS Mincho" w:hAnsi="Times New Roman" w:cs="Times New Roman"/>
          <w:sz w:val="24"/>
          <w:szCs w:val="24"/>
          <w:lang w:eastAsia="ru-RU"/>
        </w:rPr>
        <w:t xml:space="preserve"> 57,5</w:t>
      </w:r>
      <w:r w:rsidRPr="00310113">
        <w:rPr>
          <w:rFonts w:ascii="Times New Roman" w:eastAsia="MS Mincho" w:hAnsi="Times New Roman" w:cs="Times New Roman"/>
          <w:sz w:val="24"/>
          <w:szCs w:val="24"/>
          <w:lang w:val="ru-RU" w:eastAsia="ru-RU"/>
        </w:rPr>
        <w:t xml:space="preserve"> кв. м</w:t>
      </w:r>
      <w:r w:rsidRPr="00310113">
        <w:rPr>
          <w:rFonts w:ascii="Times New Roman" w:eastAsia="MS Mincho" w:hAnsi="Times New Roman" w:cs="Times New Roman"/>
          <w:sz w:val="24"/>
          <w:szCs w:val="24"/>
          <w:lang w:eastAsia="ru-RU"/>
        </w:rPr>
        <w:t>)</w:t>
      </w:r>
      <w:r w:rsidRPr="00310113">
        <w:rPr>
          <w:rFonts w:ascii="Times New Roman" w:eastAsia="MS Mincho" w:hAnsi="Times New Roman" w:cs="Times New Roman"/>
          <w:sz w:val="24"/>
          <w:szCs w:val="24"/>
          <w:lang w:val="ru-RU" w:eastAsia="ru-RU"/>
        </w:rPr>
        <w:t xml:space="preserve">  х  0,18 грн </w:t>
      </w:r>
      <w:r w:rsidRPr="00310113">
        <w:rPr>
          <w:rFonts w:ascii="Times New Roman" w:eastAsia="MS Mincho" w:hAnsi="Times New Roman" w:cs="Times New Roman"/>
          <w:b/>
          <w:bCs/>
          <w:sz w:val="24"/>
          <w:szCs w:val="24"/>
          <w:lang w:val="ru-RU" w:eastAsia="ru-RU"/>
        </w:rPr>
        <w:t>=</w:t>
      </w:r>
      <w:r w:rsidRPr="00310113">
        <w:rPr>
          <w:rFonts w:ascii="Times New Roman" w:eastAsia="MS Mincho" w:hAnsi="Times New Roman" w:cs="Times New Roman"/>
          <w:b/>
          <w:bCs/>
          <w:sz w:val="24"/>
          <w:szCs w:val="24"/>
          <w:lang w:eastAsia="ru-RU"/>
        </w:rPr>
        <w:t xml:space="preserve">  -4,77</w:t>
      </w:r>
      <w:r w:rsidRPr="00310113">
        <w:rPr>
          <w:rFonts w:ascii="Times New Roman" w:eastAsia="MS Mincho" w:hAnsi="Times New Roman" w:cs="Times New Roman"/>
          <w:sz w:val="24"/>
          <w:szCs w:val="24"/>
          <w:lang w:val="ru-RU" w:eastAsia="ru-RU"/>
        </w:rPr>
        <w:t xml:space="preserve"> грн.</w:t>
      </w:r>
      <w:r w:rsidRPr="00310113">
        <w:rPr>
          <w:rFonts w:ascii="Times New Roman" w:eastAsia="MS Mincho" w:hAnsi="Times New Roman" w:cs="Times New Roman"/>
          <w:sz w:val="24"/>
          <w:szCs w:val="24"/>
          <w:lang w:val="ru-RU" w:eastAsia="ru-RU"/>
        </w:rPr>
        <w:br/>
        <w:t xml:space="preserve">                                                </w:t>
      </w:r>
      <w:r w:rsidRPr="00310113">
        <w:rPr>
          <w:rFonts w:ascii="Times New Roman" w:eastAsia="MS Mincho" w:hAnsi="Times New Roman" w:cs="Times New Roman"/>
          <w:sz w:val="24"/>
          <w:szCs w:val="24"/>
          <w:lang w:val="ru-RU" w:eastAsia="ru-RU"/>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310113">
        <w:rPr>
          <w:rFonts w:ascii="Times New Roman" w:eastAsia="MS Mincho" w:hAnsi="Times New Roman" w:cs="Times New Roman"/>
          <w:sz w:val="24"/>
          <w:szCs w:val="24"/>
          <w:bdr w:val="none" w:sz="0" w:space="0" w:color="auto" w:frame="1"/>
          <w:lang w:val="ru-RU" w:eastAsia="ru-RU"/>
        </w:rPr>
        <w:br/>
      </w:r>
    </w:p>
    <w:p w:rsidR="003F0281" w:rsidRPr="00310113" w:rsidRDefault="003F0281" w:rsidP="003F0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MS Mincho" w:hAnsi="Times New Roman" w:cs="Times New Roman"/>
          <w:sz w:val="24"/>
          <w:szCs w:val="24"/>
          <w:lang w:val="ru-RU" w:eastAsia="ru-RU"/>
        </w:rPr>
      </w:pPr>
      <w:r w:rsidRPr="00310113">
        <w:rPr>
          <w:rFonts w:ascii="Times New Roman" w:eastAsia="MS Mincho" w:hAnsi="Times New Roman" w:cs="Times New Roman"/>
          <w:sz w:val="24"/>
          <w:szCs w:val="24"/>
          <w:lang w:val="ru-RU" w:eastAsia="ru-RU"/>
        </w:rPr>
        <w:t xml:space="preserve"> Підпис відповідальної за </w:t>
      </w:r>
      <w:r w:rsidRPr="00310113">
        <w:rPr>
          <w:rFonts w:ascii="Times New Roman" w:eastAsia="MS Mincho" w:hAnsi="Times New Roman" w:cs="Times New Roman"/>
          <w:sz w:val="24"/>
          <w:szCs w:val="24"/>
          <w:lang w:val="ru-RU" w:eastAsia="ru-RU"/>
        </w:rPr>
        <w:br/>
        <w:t xml:space="preserve"> розрахунок особи                                   _________________</w:t>
      </w:r>
      <w:r w:rsidRPr="00310113">
        <w:rPr>
          <w:rFonts w:ascii="Times New Roman" w:eastAsia="MS Mincho" w:hAnsi="Times New Roman" w:cs="Times New Roman"/>
          <w:sz w:val="24"/>
          <w:szCs w:val="24"/>
          <w:lang w:eastAsia="ru-RU"/>
        </w:rPr>
        <w:t>Романів С.Я.</w:t>
      </w:r>
      <w:r w:rsidRPr="00310113">
        <w:rPr>
          <w:rFonts w:ascii="Times New Roman" w:eastAsia="MS Mincho" w:hAnsi="Times New Roman" w:cs="Times New Roman"/>
          <w:sz w:val="24"/>
          <w:szCs w:val="24"/>
          <w:lang w:val="ru-RU" w:eastAsia="ru-RU"/>
        </w:rPr>
        <w:br/>
      </w:r>
    </w:p>
    <w:p w:rsidR="003F0281" w:rsidRPr="00310113" w:rsidRDefault="003F0281" w:rsidP="003F0281">
      <w:pPr>
        <w:tabs>
          <w:tab w:val="left" w:pos="708"/>
          <w:tab w:val="left" w:pos="1416"/>
          <w:tab w:val="left" w:pos="2124"/>
          <w:tab w:val="left" w:pos="2832"/>
          <w:tab w:val="left" w:pos="3540"/>
          <w:tab w:val="left" w:pos="4248"/>
          <w:tab w:val="left" w:pos="4956"/>
        </w:tabs>
        <w:spacing w:after="0" w:line="240" w:lineRule="auto"/>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 xml:space="preserve"> Підпис наймача, що приватизує квартиру, </w:t>
      </w:r>
      <w:r w:rsidRPr="00310113">
        <w:rPr>
          <w:rFonts w:ascii="Times New Roman" w:eastAsia="MS Mincho" w:hAnsi="Times New Roman" w:cs="Times New Roman"/>
          <w:sz w:val="24"/>
          <w:szCs w:val="24"/>
          <w:lang w:eastAsia="ru-RU"/>
        </w:rPr>
        <w:br/>
        <w:t xml:space="preserve"> житлове приміщення у гуртожитку       _________________Лобур Н.П.</w:t>
      </w:r>
    </w:p>
    <w:p w:rsidR="003F0281" w:rsidRPr="00310113" w:rsidRDefault="003F0281" w:rsidP="003F0281">
      <w:pPr>
        <w:spacing w:after="0" w:line="240" w:lineRule="auto"/>
        <w:ind w:right="76"/>
        <w:jc w:val="both"/>
        <w:rPr>
          <w:rFonts w:ascii="Times New Roman" w:eastAsia="MS Mincho" w:hAnsi="Times New Roman" w:cs="Times New Roman"/>
          <w:sz w:val="24"/>
          <w:szCs w:val="24"/>
          <w:lang w:eastAsia="ru-RU"/>
        </w:rPr>
      </w:pPr>
    </w:p>
    <w:p w:rsidR="003F0281" w:rsidRPr="00903236" w:rsidRDefault="00903236" w:rsidP="00903236">
      <w:pPr>
        <w:spacing w:after="0" w:line="240" w:lineRule="auto"/>
        <w:jc w:val="both"/>
        <w:rPr>
          <w:rFonts w:ascii="Times New Roman" w:eastAsia="MS Mincho" w:hAnsi="Times New Roman" w:cs="Times New Roman"/>
          <w:b/>
          <w:sz w:val="24"/>
          <w:szCs w:val="24"/>
          <w:lang w:eastAsia="ru-RU"/>
        </w:rPr>
      </w:pPr>
      <w:r w:rsidRPr="00903236">
        <w:rPr>
          <w:rFonts w:ascii="Times New Roman" w:eastAsia="MS Mincho" w:hAnsi="Times New Roman" w:cs="Times New Roman"/>
          <w:b/>
          <w:sz w:val="24"/>
          <w:szCs w:val="24"/>
          <w:lang w:eastAsia="ru-RU"/>
        </w:rPr>
        <w:t>Керуючий справами виконкому</w:t>
      </w:r>
      <w:r w:rsidR="003F0281" w:rsidRPr="00903236">
        <w:rPr>
          <w:rFonts w:ascii="Times New Roman" w:eastAsia="MS Mincho" w:hAnsi="Times New Roman" w:cs="Times New Roman"/>
          <w:b/>
          <w:sz w:val="24"/>
          <w:szCs w:val="24"/>
          <w:lang w:eastAsia="ru-RU"/>
        </w:rPr>
        <w:t xml:space="preserve">                      </w:t>
      </w:r>
      <w:r w:rsidRPr="00903236">
        <w:rPr>
          <w:rFonts w:ascii="Times New Roman" w:eastAsia="MS Mincho" w:hAnsi="Times New Roman" w:cs="Times New Roman"/>
          <w:b/>
          <w:sz w:val="24"/>
          <w:szCs w:val="24"/>
          <w:lang w:eastAsia="ru-RU"/>
        </w:rPr>
        <w:t xml:space="preserve">    </w:t>
      </w:r>
      <w:r w:rsidR="003F0281" w:rsidRPr="00903236">
        <w:rPr>
          <w:rFonts w:ascii="Times New Roman" w:eastAsia="MS Mincho" w:hAnsi="Times New Roman" w:cs="Times New Roman"/>
          <w:b/>
          <w:sz w:val="24"/>
          <w:szCs w:val="24"/>
          <w:lang w:eastAsia="ru-RU"/>
        </w:rPr>
        <w:t xml:space="preserve">   </w:t>
      </w:r>
      <w:r w:rsidRPr="00903236">
        <w:rPr>
          <w:rFonts w:ascii="Times New Roman" w:eastAsia="MS Mincho" w:hAnsi="Times New Roman" w:cs="Times New Roman"/>
          <w:b/>
          <w:sz w:val="24"/>
          <w:szCs w:val="24"/>
          <w:lang w:eastAsia="ru-RU"/>
        </w:rPr>
        <w:t xml:space="preserve">     Анатолій Мельніков</w:t>
      </w:r>
    </w:p>
    <w:p w:rsidR="00903236" w:rsidRPr="00310113" w:rsidRDefault="00903236" w:rsidP="00903236">
      <w:pPr>
        <w:spacing w:after="0" w:line="240" w:lineRule="auto"/>
        <w:jc w:val="both"/>
        <w:rPr>
          <w:rFonts w:ascii="Times New Roman" w:eastAsia="MS Mincho" w:hAnsi="Times New Roman" w:cs="Times New Roman"/>
          <w:b/>
          <w:sz w:val="28"/>
          <w:szCs w:val="28"/>
          <w:lang w:eastAsia="ru-RU"/>
        </w:rPr>
      </w:pPr>
    </w:p>
    <w:p w:rsidR="003F0281" w:rsidRPr="00310113" w:rsidRDefault="003F0281" w:rsidP="003F0281">
      <w:pPr>
        <w:spacing w:after="0" w:line="240" w:lineRule="auto"/>
        <w:jc w:val="right"/>
        <w:rPr>
          <w:rFonts w:ascii="Times New Roman" w:eastAsia="MS Mincho" w:hAnsi="Times New Roman" w:cs="Times New Roman"/>
          <w:b/>
          <w:sz w:val="24"/>
          <w:szCs w:val="24"/>
          <w:lang w:eastAsia="ru-RU"/>
        </w:rPr>
      </w:pPr>
      <w:r w:rsidRPr="00310113">
        <w:rPr>
          <w:rFonts w:ascii="Times New Roman" w:eastAsia="MS Mincho" w:hAnsi="Times New Roman" w:cs="Times New Roman"/>
          <w:b/>
          <w:sz w:val="24"/>
          <w:szCs w:val="24"/>
          <w:lang w:eastAsia="ru-RU"/>
        </w:rPr>
        <w:t>жит.пл.44,7 кв. м. 3-кім.</w:t>
      </w:r>
    </w:p>
    <w:p w:rsidR="003F0281" w:rsidRPr="00310113" w:rsidRDefault="003F0281" w:rsidP="003F0281">
      <w:pPr>
        <w:spacing w:after="0" w:line="240" w:lineRule="auto"/>
        <w:jc w:val="center"/>
        <w:rPr>
          <w:rFonts w:ascii="Times New Roman" w:eastAsia="MS Mincho" w:hAnsi="Times New Roman" w:cs="Times New Roman"/>
          <w:sz w:val="28"/>
          <w:szCs w:val="28"/>
          <w:lang w:eastAsia="ru-RU"/>
        </w:rPr>
      </w:pPr>
    </w:p>
    <w:p w:rsidR="003F0281" w:rsidRPr="00310113" w:rsidRDefault="003F0281" w:rsidP="003F0281">
      <w:pPr>
        <w:spacing w:after="0" w:line="240" w:lineRule="auto"/>
        <w:jc w:val="center"/>
        <w:rPr>
          <w:rFonts w:ascii="Times New Roman" w:eastAsia="MS Mincho" w:hAnsi="Times New Roman" w:cs="Times New Roman"/>
          <w:sz w:val="28"/>
          <w:szCs w:val="28"/>
          <w:lang w:eastAsia="ru-RU"/>
        </w:rPr>
      </w:pPr>
    </w:p>
    <w:p w:rsidR="003F0281" w:rsidRPr="00310113" w:rsidRDefault="003F0281"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2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НОВОРОЗДІЛЬСЬКА  МІСЬКА  РАДА</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ЛЬВІВСЬКОЇ  ОБЛАСТІ</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ВИКОНАВЧИЙ  КОМІТЕТ</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63D0">
        <w:rPr>
          <w:rFonts w:ascii="Times New Roman" w:eastAsia="Times New Roman" w:hAnsi="Times New Roman" w:cs="Times New Roman"/>
          <w:b/>
          <w:sz w:val="24"/>
          <w:szCs w:val="24"/>
          <w:lang w:val="ru-RU" w:eastAsia="ru-RU"/>
        </w:rPr>
        <w:t xml:space="preserve"> Р</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І</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Ш</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Е</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Я №</w:t>
      </w:r>
    </w:p>
    <w:p w:rsidR="00192149" w:rsidRDefault="00192149" w:rsidP="003F0281">
      <w:pPr>
        <w:tabs>
          <w:tab w:val="left" w:pos="0"/>
        </w:tabs>
        <w:spacing w:after="0" w:line="240" w:lineRule="auto"/>
        <w:rPr>
          <w:rFonts w:ascii="Times New Roman" w:eastAsia="Times New Roman" w:hAnsi="Times New Roman" w:cs="Times New Roman"/>
          <w:sz w:val="24"/>
          <w:szCs w:val="24"/>
          <w:lang w:eastAsia="ru-RU"/>
        </w:rPr>
      </w:pPr>
    </w:p>
    <w:p w:rsidR="00192149" w:rsidRPr="00310113" w:rsidRDefault="00192149" w:rsidP="003F0281">
      <w:pPr>
        <w:tabs>
          <w:tab w:val="left" w:pos="0"/>
        </w:tabs>
        <w:spacing w:after="0" w:line="240" w:lineRule="auto"/>
        <w:rPr>
          <w:rFonts w:ascii="Times New Roman" w:eastAsia="Times New Roman" w:hAnsi="Times New Roman" w:cs="Times New Roman"/>
          <w:sz w:val="24"/>
          <w:szCs w:val="24"/>
          <w:lang w:eastAsia="ru-RU"/>
        </w:rPr>
      </w:pPr>
    </w:p>
    <w:p w:rsidR="003F0281" w:rsidRPr="00310113" w:rsidRDefault="003F0281" w:rsidP="003F0281">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000072E9" w:rsidRPr="00310113">
        <w:rPr>
          <w:rFonts w:ascii="Times New Roman" w:eastAsia="Times New Roman" w:hAnsi="Times New Roman" w:cs="Times New Roman"/>
          <w:b/>
          <w:sz w:val="24"/>
          <w:szCs w:val="24"/>
          <w:lang w:eastAsia="ru-RU"/>
        </w:rPr>
        <w:t>370</w:t>
      </w:r>
    </w:p>
    <w:p w:rsidR="000072E9" w:rsidRPr="00310113" w:rsidRDefault="000072E9" w:rsidP="003F0281">
      <w:pPr>
        <w:spacing w:after="0" w:line="240" w:lineRule="auto"/>
        <w:rPr>
          <w:rFonts w:ascii="Times New Roman" w:eastAsia="Times New Roman" w:hAnsi="Times New Roman" w:cs="Times New Roman"/>
          <w:bCs/>
          <w:sz w:val="24"/>
          <w:szCs w:val="24"/>
          <w:lang w:eastAsia="ru-RU"/>
        </w:rPr>
      </w:pPr>
    </w:p>
    <w:p w:rsidR="000072E9" w:rsidRPr="00310113" w:rsidRDefault="000072E9" w:rsidP="003F0281">
      <w:pPr>
        <w:spacing w:after="0" w:line="240" w:lineRule="auto"/>
        <w:rPr>
          <w:rFonts w:ascii="Times New Roman" w:eastAsia="Times New Roman" w:hAnsi="Times New Roman" w:cs="Times New Roman"/>
          <w:bCs/>
          <w:sz w:val="24"/>
          <w:szCs w:val="24"/>
          <w:lang w:eastAsia="ru-RU"/>
        </w:rPr>
      </w:pPr>
    </w:p>
    <w:p w:rsidR="003F0281" w:rsidRPr="00310113" w:rsidRDefault="003F0281" w:rsidP="003F0281">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17 листопада 2022 року</w:t>
      </w:r>
    </w:p>
    <w:p w:rsidR="003F0281" w:rsidRPr="00310113" w:rsidRDefault="003F0281" w:rsidP="00804A2A">
      <w:pPr>
        <w:tabs>
          <w:tab w:val="left" w:pos="0"/>
        </w:tabs>
        <w:spacing w:after="0" w:line="240" w:lineRule="auto"/>
        <w:rPr>
          <w:rFonts w:ascii="Times New Roman" w:eastAsia="Times New Roman" w:hAnsi="Times New Roman" w:cs="Times New Roman"/>
          <w:sz w:val="24"/>
          <w:szCs w:val="24"/>
          <w:lang w:eastAsia="ru-RU"/>
        </w:rPr>
      </w:pPr>
    </w:p>
    <w:p w:rsidR="00B1043F" w:rsidRPr="00310113" w:rsidRDefault="00B1043F" w:rsidP="00B1043F">
      <w:pPr>
        <w:autoSpaceDE w:val="0"/>
        <w:autoSpaceDN w:val="0"/>
        <w:adjustRightInd w:val="0"/>
        <w:spacing w:after="0" w:line="240" w:lineRule="auto"/>
        <w:ind w:right="5990"/>
        <w:jc w:val="both"/>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Про квартирний облік, обмін та надання житлової площі</w:t>
      </w:r>
    </w:p>
    <w:p w:rsidR="00B1043F" w:rsidRPr="00310113" w:rsidRDefault="00B1043F" w:rsidP="00B1043F">
      <w:pPr>
        <w:autoSpaceDE w:val="0"/>
        <w:autoSpaceDN w:val="0"/>
        <w:adjustRightInd w:val="0"/>
        <w:spacing w:after="0" w:line="240" w:lineRule="auto"/>
        <w:ind w:firstLine="533"/>
        <w:jc w:val="both"/>
        <w:rPr>
          <w:rFonts w:ascii="Times New Roman" w:eastAsia="Calibri" w:hAnsi="Times New Roman" w:cs="Times New Roman"/>
          <w:sz w:val="24"/>
          <w:szCs w:val="24"/>
          <w:lang w:eastAsia="ru-RU"/>
        </w:rPr>
      </w:pPr>
    </w:p>
    <w:p w:rsidR="00B1043F" w:rsidRPr="00310113" w:rsidRDefault="00B1043F" w:rsidP="00B1043F">
      <w:pPr>
        <w:autoSpaceDE w:val="0"/>
        <w:autoSpaceDN w:val="0"/>
        <w:adjustRightInd w:val="0"/>
        <w:spacing w:after="0" w:line="240" w:lineRule="auto"/>
        <w:ind w:firstLine="533"/>
        <w:jc w:val="both"/>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Розглянувши матеріали та проп</w:t>
      </w:r>
      <w:r w:rsidR="000072E9" w:rsidRPr="00310113">
        <w:rPr>
          <w:rFonts w:ascii="Times New Roman" w:eastAsia="Calibri" w:hAnsi="Times New Roman" w:cs="Times New Roman"/>
          <w:sz w:val="24"/>
          <w:szCs w:val="24"/>
          <w:lang w:eastAsia="uk-UA"/>
        </w:rPr>
        <w:t>озиції житлової комісії від 15</w:t>
      </w:r>
      <w:r w:rsidRPr="00310113">
        <w:rPr>
          <w:rFonts w:ascii="Times New Roman" w:eastAsia="Calibri" w:hAnsi="Times New Roman" w:cs="Times New Roman"/>
          <w:sz w:val="24"/>
          <w:szCs w:val="24"/>
          <w:lang w:eastAsia="uk-UA"/>
        </w:rPr>
        <w:t xml:space="preserve"> листопада 2022 року відповідно до Житлового кодексу УРСР, "Правил обліку громадян, які потребують поліпшення житлових умов і надання їм житлових приміщень в Українській </w:t>
      </w:r>
      <w:r w:rsidRPr="00310113">
        <w:rPr>
          <w:rFonts w:ascii="Times New Roman" w:eastAsia="Calibri" w:hAnsi="Times New Roman" w:cs="Times New Roman"/>
          <w:sz w:val="24"/>
          <w:szCs w:val="24"/>
          <w:lang w:val="fr-FR" w:eastAsia="uk-UA"/>
        </w:rPr>
        <w:t xml:space="preserve">PCP", </w:t>
      </w:r>
      <w:r w:rsidRPr="00310113">
        <w:rPr>
          <w:rFonts w:ascii="Times New Roman" w:eastAsia="Calibri" w:hAnsi="Times New Roman" w:cs="Times New Roman"/>
          <w:sz w:val="24"/>
          <w:szCs w:val="24"/>
          <w:lang w:eastAsia="uk-UA"/>
        </w:rPr>
        <w:t>затверджених Постановою Ради Міністрів і Української республіканської ради профспілок за № 470 від 11.12.1984 року, постанови виконкому Львівської обласної ради народних депутатів і президії обласної ради профспілок „Про порядок обліку і надання жилої площі в Львівській області" від 07.01.1985р. № 24, ст.ст. 30, 52, ч.б ст.59, ч.І ст.73, Закону України „Про місцеве самоврядування в Україні", виконавчий комітет Новороздільської міської ради</w:t>
      </w:r>
    </w:p>
    <w:p w:rsidR="007A695E" w:rsidRPr="00310113" w:rsidRDefault="007A695E" w:rsidP="00B1043F">
      <w:pPr>
        <w:autoSpaceDE w:val="0"/>
        <w:autoSpaceDN w:val="0"/>
        <w:adjustRightInd w:val="0"/>
        <w:spacing w:after="0" w:line="240" w:lineRule="auto"/>
        <w:jc w:val="both"/>
        <w:rPr>
          <w:rFonts w:ascii="Times New Roman" w:eastAsia="Calibri" w:hAnsi="Times New Roman" w:cs="Times New Roman"/>
          <w:bCs/>
          <w:spacing w:val="50"/>
          <w:sz w:val="24"/>
          <w:szCs w:val="24"/>
          <w:lang w:eastAsia="uk-UA"/>
        </w:rPr>
      </w:pPr>
    </w:p>
    <w:p w:rsidR="00B1043F" w:rsidRPr="00310113" w:rsidRDefault="00B1043F" w:rsidP="00B1043F">
      <w:pPr>
        <w:autoSpaceDE w:val="0"/>
        <w:autoSpaceDN w:val="0"/>
        <w:adjustRightInd w:val="0"/>
        <w:spacing w:after="0" w:line="240" w:lineRule="auto"/>
        <w:jc w:val="both"/>
        <w:rPr>
          <w:rFonts w:ascii="Times New Roman" w:eastAsia="Calibri" w:hAnsi="Times New Roman" w:cs="Times New Roman"/>
          <w:bCs/>
          <w:spacing w:val="50"/>
          <w:sz w:val="24"/>
          <w:szCs w:val="24"/>
          <w:lang w:eastAsia="ru-RU"/>
        </w:rPr>
      </w:pPr>
      <w:r w:rsidRPr="00310113">
        <w:rPr>
          <w:rFonts w:ascii="Times New Roman" w:eastAsia="Calibri" w:hAnsi="Times New Roman" w:cs="Times New Roman"/>
          <w:bCs/>
          <w:spacing w:val="50"/>
          <w:sz w:val="24"/>
          <w:szCs w:val="24"/>
          <w:lang w:eastAsia="uk-UA"/>
        </w:rPr>
        <w:t>ВИРІШИВ:</w:t>
      </w:r>
    </w:p>
    <w:p w:rsidR="00B1043F" w:rsidRPr="00310113" w:rsidRDefault="00B1043F" w:rsidP="00B1043F">
      <w:pPr>
        <w:autoSpaceDE w:val="0"/>
        <w:autoSpaceDN w:val="0"/>
        <w:adjustRightInd w:val="0"/>
        <w:spacing w:after="0" w:line="240" w:lineRule="auto"/>
        <w:ind w:left="557"/>
        <w:jc w:val="both"/>
        <w:rPr>
          <w:rFonts w:ascii="Times New Roman" w:eastAsia="Calibri" w:hAnsi="Times New Roman" w:cs="Times New Roman"/>
          <w:bCs/>
          <w:sz w:val="24"/>
          <w:szCs w:val="24"/>
          <w:lang w:eastAsia="uk-UA"/>
        </w:rPr>
      </w:pPr>
    </w:p>
    <w:p w:rsidR="00B1043F" w:rsidRPr="00310113" w:rsidRDefault="00B1043F" w:rsidP="00B1043F">
      <w:pPr>
        <w:autoSpaceDE w:val="0"/>
        <w:autoSpaceDN w:val="0"/>
        <w:adjustRightInd w:val="0"/>
        <w:spacing w:after="0" w:line="240" w:lineRule="auto"/>
        <w:ind w:left="557"/>
        <w:jc w:val="both"/>
        <w:rPr>
          <w:rFonts w:ascii="Times New Roman" w:eastAsia="Calibri" w:hAnsi="Times New Roman" w:cs="Times New Roman"/>
          <w:bCs/>
          <w:sz w:val="24"/>
          <w:szCs w:val="24"/>
          <w:lang w:eastAsia="uk-UA"/>
        </w:rPr>
      </w:pPr>
      <w:r w:rsidRPr="00310113">
        <w:rPr>
          <w:rFonts w:ascii="Times New Roman" w:eastAsia="Calibri" w:hAnsi="Times New Roman" w:cs="Times New Roman"/>
          <w:bCs/>
          <w:sz w:val="24"/>
          <w:szCs w:val="24"/>
          <w:lang w:eastAsia="uk-UA"/>
        </w:rPr>
        <w:t>1. ПРО НАДАННЯ ЖИЛИХ ПРИМІЩЕНЬ</w:t>
      </w:r>
    </w:p>
    <w:p w:rsidR="00B1043F" w:rsidRPr="00310113" w:rsidRDefault="00B1043F" w:rsidP="007A695E">
      <w:pPr>
        <w:autoSpaceDE w:val="0"/>
        <w:autoSpaceDN w:val="0"/>
        <w:adjustRightInd w:val="0"/>
        <w:spacing w:after="0" w:line="240" w:lineRule="auto"/>
        <w:ind w:firstLine="567"/>
        <w:jc w:val="both"/>
        <w:rPr>
          <w:rFonts w:ascii="Times New Roman" w:eastAsia="Calibri" w:hAnsi="Times New Roman" w:cs="Times New Roman"/>
          <w:bCs/>
          <w:sz w:val="24"/>
          <w:szCs w:val="24"/>
          <w:lang w:eastAsia="uk-UA"/>
        </w:rPr>
      </w:pPr>
      <w:r w:rsidRPr="00310113">
        <w:rPr>
          <w:rFonts w:ascii="Times New Roman" w:eastAsia="Calibri" w:hAnsi="Times New Roman" w:cs="Times New Roman"/>
          <w:bCs/>
          <w:sz w:val="24"/>
          <w:szCs w:val="24"/>
          <w:lang w:eastAsia="uk-UA"/>
        </w:rPr>
        <w:t>1.1.Надати Маркову Роману Романовичу,</w:t>
      </w:r>
      <w:r w:rsidR="00A57024" w:rsidRPr="00A57024">
        <w:rPr>
          <w:rFonts w:ascii="Times New Roman" w:eastAsia="Times New Roman" w:hAnsi="Times New Roman" w:cs="Times New Roman"/>
          <w:i/>
          <w:sz w:val="24"/>
          <w:szCs w:val="24"/>
          <w:lang w:eastAsia="ru-RU"/>
        </w:rPr>
        <w:t xml:space="preserve"> (персональні дані)</w:t>
      </w:r>
      <w:r w:rsidRPr="00310113">
        <w:rPr>
          <w:rFonts w:ascii="Times New Roman" w:eastAsia="Calibri" w:hAnsi="Times New Roman" w:cs="Times New Roman"/>
          <w:bCs/>
          <w:sz w:val="24"/>
          <w:szCs w:val="24"/>
          <w:lang w:eastAsia="uk-UA"/>
        </w:rPr>
        <w:t xml:space="preserve"> на склад сімї одна особа, заява від 27.10.2022р.за № 3302 житлове приміщення з фондів житла для тимчасового проживання - кімнату № 19, яка є вільною для заселення, загальною площею 9,00 кв.м., в гуртожитку по вул. В. Чорновола,14 м. Новий Розділ. Видати ордер Маркову Р.Р. на кімнату №19</w:t>
      </w:r>
      <w:r w:rsidR="007A695E" w:rsidRPr="00310113">
        <w:rPr>
          <w:rFonts w:ascii="Times New Roman" w:eastAsia="Calibri" w:hAnsi="Times New Roman" w:cs="Times New Roman"/>
          <w:bCs/>
          <w:sz w:val="24"/>
          <w:szCs w:val="24"/>
          <w:lang w:eastAsia="uk-UA"/>
        </w:rPr>
        <w:t>.</w:t>
      </w:r>
    </w:p>
    <w:p w:rsidR="00B1043F" w:rsidRPr="00310113" w:rsidRDefault="00B1043F" w:rsidP="00B1043F">
      <w:pPr>
        <w:tabs>
          <w:tab w:val="left" w:pos="0"/>
        </w:tabs>
        <w:autoSpaceDE w:val="0"/>
        <w:autoSpaceDN w:val="0"/>
        <w:adjustRightInd w:val="0"/>
        <w:spacing w:after="0" w:line="240" w:lineRule="auto"/>
        <w:jc w:val="both"/>
        <w:rPr>
          <w:rFonts w:ascii="Times New Roman" w:eastAsia="Calibri" w:hAnsi="Times New Roman" w:cs="Times New Roman"/>
          <w:bCs/>
          <w:sz w:val="24"/>
          <w:szCs w:val="24"/>
          <w:lang w:eastAsia="uk-UA"/>
        </w:rPr>
      </w:pPr>
    </w:p>
    <w:p w:rsidR="007A695E" w:rsidRPr="00310113" w:rsidRDefault="007A695E" w:rsidP="00B104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uk-UA"/>
        </w:rPr>
      </w:pPr>
    </w:p>
    <w:p w:rsidR="00B1043F" w:rsidRPr="00310113" w:rsidRDefault="00B1043F" w:rsidP="00B104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uk-UA"/>
        </w:rPr>
      </w:pPr>
      <w:r w:rsidRPr="00310113">
        <w:rPr>
          <w:rFonts w:ascii="Times New Roman" w:eastAsia="Times New Roman" w:hAnsi="Times New Roman" w:cs="Times New Roman"/>
          <w:bCs/>
          <w:sz w:val="24"/>
          <w:szCs w:val="24"/>
          <w:lang w:eastAsia="uk-UA"/>
        </w:rPr>
        <w:t>МІСЬКИЙ ГОЛОВА                                                                        Ярина ЯЦЕНКО</w:t>
      </w:r>
    </w:p>
    <w:p w:rsidR="00B1043F" w:rsidRPr="00310113" w:rsidRDefault="00B1043F" w:rsidP="00B1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3"/>
        <w:jc w:val="center"/>
        <w:rPr>
          <w:rFonts w:ascii="Times New Roman" w:eastAsia="Calibri" w:hAnsi="Times New Roman" w:cs="Times New Roman"/>
          <w:b/>
          <w:sz w:val="24"/>
          <w:szCs w:val="24"/>
          <w:lang w:eastAsia="ru-RU"/>
        </w:rPr>
      </w:pPr>
    </w:p>
    <w:p w:rsidR="007A695E" w:rsidRPr="00310113" w:rsidRDefault="007A695E" w:rsidP="00B1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3"/>
        <w:jc w:val="center"/>
        <w:rPr>
          <w:rFonts w:ascii="Times New Roman" w:eastAsia="Calibri" w:hAnsi="Times New Roman" w:cs="Times New Roman"/>
          <w:b/>
          <w:sz w:val="24"/>
          <w:szCs w:val="24"/>
          <w:lang w:eastAsia="ru-RU"/>
        </w:rPr>
      </w:pPr>
    </w:p>
    <w:p w:rsidR="007A695E" w:rsidRPr="00310113" w:rsidRDefault="007A695E" w:rsidP="00B1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3"/>
        <w:jc w:val="center"/>
        <w:rPr>
          <w:rFonts w:ascii="Times New Roman" w:eastAsia="Calibri" w:hAnsi="Times New Roman" w:cs="Times New Roman"/>
          <w:b/>
          <w:sz w:val="24"/>
          <w:szCs w:val="24"/>
          <w:lang w:eastAsia="ru-RU"/>
        </w:rPr>
      </w:pPr>
    </w:p>
    <w:p w:rsidR="007A695E" w:rsidRPr="00310113" w:rsidRDefault="007A695E" w:rsidP="00B1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3"/>
        <w:jc w:val="center"/>
        <w:rPr>
          <w:rFonts w:ascii="Times New Roman" w:eastAsia="Calibri" w:hAnsi="Times New Roman" w:cs="Times New Roman"/>
          <w:b/>
          <w:sz w:val="24"/>
          <w:szCs w:val="24"/>
          <w:lang w:eastAsia="ru-RU"/>
        </w:rPr>
      </w:pPr>
    </w:p>
    <w:p w:rsidR="007A695E" w:rsidRPr="00310113" w:rsidRDefault="007A695E" w:rsidP="00B1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3"/>
        <w:jc w:val="center"/>
        <w:rPr>
          <w:rFonts w:ascii="Times New Roman" w:eastAsia="Calibri" w:hAnsi="Times New Roman" w:cs="Times New Roman"/>
          <w:b/>
          <w:sz w:val="24"/>
          <w:szCs w:val="24"/>
          <w:lang w:eastAsia="ru-RU"/>
        </w:rPr>
      </w:pPr>
    </w:p>
    <w:p w:rsidR="007A695E" w:rsidRPr="00310113" w:rsidRDefault="007A695E" w:rsidP="00B1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3"/>
        <w:jc w:val="center"/>
        <w:rPr>
          <w:rFonts w:ascii="Times New Roman" w:eastAsia="Calibri" w:hAnsi="Times New Roman" w:cs="Times New Roman"/>
          <w:b/>
          <w:sz w:val="24"/>
          <w:szCs w:val="24"/>
          <w:lang w:eastAsia="ru-RU"/>
        </w:rPr>
      </w:pPr>
    </w:p>
    <w:p w:rsidR="007A695E" w:rsidRPr="00310113" w:rsidRDefault="007A695E" w:rsidP="00B1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3"/>
        <w:jc w:val="center"/>
        <w:rPr>
          <w:rFonts w:ascii="Times New Roman" w:eastAsia="Calibri" w:hAnsi="Times New Roman" w:cs="Times New Roman"/>
          <w:b/>
          <w:sz w:val="24"/>
          <w:szCs w:val="24"/>
          <w:lang w:eastAsia="ru-RU"/>
        </w:rPr>
      </w:pPr>
    </w:p>
    <w:p w:rsidR="007A695E" w:rsidRPr="00310113" w:rsidRDefault="007A695E" w:rsidP="00B1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3"/>
        <w:jc w:val="center"/>
        <w:rPr>
          <w:rFonts w:ascii="Times New Roman" w:eastAsia="Calibri" w:hAnsi="Times New Roman" w:cs="Times New Roman"/>
          <w:b/>
          <w:sz w:val="24"/>
          <w:szCs w:val="24"/>
          <w:lang w:eastAsia="ru-RU"/>
        </w:rPr>
      </w:pPr>
    </w:p>
    <w:p w:rsidR="007A695E" w:rsidRPr="00310113" w:rsidRDefault="007A695E" w:rsidP="00B1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3"/>
        <w:jc w:val="center"/>
        <w:rPr>
          <w:rFonts w:ascii="Times New Roman" w:eastAsia="Calibri" w:hAnsi="Times New Roman" w:cs="Times New Roman"/>
          <w:b/>
          <w:sz w:val="24"/>
          <w:szCs w:val="24"/>
          <w:lang w:eastAsia="ru-RU"/>
        </w:rPr>
      </w:pPr>
    </w:p>
    <w:p w:rsidR="007A695E" w:rsidRPr="00310113" w:rsidRDefault="007A695E" w:rsidP="00B1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3"/>
        <w:jc w:val="center"/>
        <w:rPr>
          <w:rFonts w:ascii="Times New Roman" w:eastAsia="Calibri" w:hAnsi="Times New Roman" w:cs="Times New Roman"/>
          <w:b/>
          <w:sz w:val="24"/>
          <w:szCs w:val="24"/>
          <w:lang w:eastAsia="ru-RU"/>
        </w:rPr>
      </w:pPr>
    </w:p>
    <w:p w:rsidR="007A695E" w:rsidRDefault="007A695E" w:rsidP="00B1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3"/>
        <w:jc w:val="center"/>
        <w:rPr>
          <w:rFonts w:ascii="Times New Roman" w:eastAsia="Calibri" w:hAnsi="Times New Roman" w:cs="Times New Roman"/>
          <w:b/>
          <w:sz w:val="24"/>
          <w:szCs w:val="24"/>
          <w:lang w:eastAsia="ru-RU"/>
        </w:rPr>
      </w:pPr>
    </w:p>
    <w:p w:rsidR="00903236" w:rsidRDefault="00903236" w:rsidP="00B1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3"/>
        <w:jc w:val="center"/>
        <w:rPr>
          <w:rFonts w:ascii="Times New Roman" w:eastAsia="Calibri" w:hAnsi="Times New Roman" w:cs="Times New Roman"/>
          <w:b/>
          <w:sz w:val="24"/>
          <w:szCs w:val="24"/>
          <w:lang w:eastAsia="ru-RU"/>
        </w:rPr>
      </w:pPr>
    </w:p>
    <w:p w:rsidR="00903236" w:rsidRDefault="00903236" w:rsidP="00B1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3"/>
        <w:jc w:val="center"/>
        <w:rPr>
          <w:rFonts w:ascii="Times New Roman" w:eastAsia="Calibri" w:hAnsi="Times New Roman" w:cs="Times New Roman"/>
          <w:b/>
          <w:sz w:val="24"/>
          <w:szCs w:val="24"/>
          <w:lang w:eastAsia="ru-RU"/>
        </w:rPr>
      </w:pPr>
    </w:p>
    <w:p w:rsidR="00903236" w:rsidRPr="00310113" w:rsidRDefault="00903236" w:rsidP="00B1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3"/>
        <w:jc w:val="center"/>
        <w:rPr>
          <w:rFonts w:ascii="Times New Roman" w:eastAsia="Calibri" w:hAnsi="Times New Roman" w:cs="Times New Roman"/>
          <w:b/>
          <w:sz w:val="24"/>
          <w:szCs w:val="24"/>
          <w:lang w:eastAsia="ru-RU"/>
        </w:rPr>
      </w:pPr>
    </w:p>
    <w:p w:rsidR="007A695E" w:rsidRPr="00310113" w:rsidRDefault="007A695E" w:rsidP="00B1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3"/>
        <w:jc w:val="center"/>
        <w:rPr>
          <w:rFonts w:ascii="Times New Roman" w:eastAsia="Calibri" w:hAnsi="Times New Roman" w:cs="Times New Roman"/>
          <w:b/>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2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НОВОРОЗДІЛЬСЬКА  МІСЬКА  РАДА</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ЛЬВІВСЬКОЇ  ОБЛАСТІ</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ВИКОНАВЧИЙ  КОМІТЕТ</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63D0">
        <w:rPr>
          <w:rFonts w:ascii="Times New Roman" w:eastAsia="Times New Roman" w:hAnsi="Times New Roman" w:cs="Times New Roman"/>
          <w:b/>
          <w:sz w:val="24"/>
          <w:szCs w:val="24"/>
          <w:lang w:val="ru-RU" w:eastAsia="ru-RU"/>
        </w:rPr>
        <w:t xml:space="preserve"> Р</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І</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Ш</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Е</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Я №</w:t>
      </w:r>
    </w:p>
    <w:p w:rsidR="00B1043F" w:rsidRPr="00310113" w:rsidRDefault="00B1043F" w:rsidP="00B1043F">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000072E9" w:rsidRPr="00310113">
        <w:rPr>
          <w:rFonts w:ascii="Times New Roman" w:eastAsia="Times New Roman" w:hAnsi="Times New Roman" w:cs="Times New Roman"/>
          <w:b/>
          <w:sz w:val="24"/>
          <w:szCs w:val="24"/>
          <w:lang w:eastAsia="ru-RU"/>
        </w:rPr>
        <w:t>371</w:t>
      </w:r>
    </w:p>
    <w:p w:rsidR="000072E9" w:rsidRPr="00310113" w:rsidRDefault="000072E9" w:rsidP="00B1043F">
      <w:pPr>
        <w:spacing w:after="0" w:line="240" w:lineRule="auto"/>
        <w:rPr>
          <w:rFonts w:ascii="Times New Roman" w:eastAsia="Times New Roman" w:hAnsi="Times New Roman" w:cs="Times New Roman"/>
          <w:bCs/>
          <w:sz w:val="24"/>
          <w:szCs w:val="24"/>
          <w:lang w:eastAsia="ru-RU"/>
        </w:rPr>
      </w:pPr>
    </w:p>
    <w:p w:rsidR="000072E9" w:rsidRPr="00310113" w:rsidRDefault="000072E9" w:rsidP="00B1043F">
      <w:pPr>
        <w:spacing w:after="0" w:line="240" w:lineRule="auto"/>
        <w:rPr>
          <w:rFonts w:ascii="Times New Roman" w:eastAsia="Times New Roman" w:hAnsi="Times New Roman" w:cs="Times New Roman"/>
          <w:bCs/>
          <w:sz w:val="24"/>
          <w:szCs w:val="24"/>
          <w:lang w:eastAsia="ru-RU"/>
        </w:rPr>
      </w:pPr>
    </w:p>
    <w:p w:rsidR="00B1043F" w:rsidRPr="00310113" w:rsidRDefault="00B1043F" w:rsidP="00B1043F">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17 листопада 2022 року</w:t>
      </w:r>
    </w:p>
    <w:p w:rsidR="00B1043F" w:rsidRPr="00310113" w:rsidRDefault="00B1043F" w:rsidP="00B1043F">
      <w:pPr>
        <w:spacing w:after="0" w:line="240" w:lineRule="auto"/>
        <w:rPr>
          <w:rFonts w:ascii="Times New Roman" w:eastAsia="Times New Roman" w:hAnsi="Times New Roman" w:cs="Times New Roman"/>
          <w:bCs/>
          <w:sz w:val="24"/>
          <w:szCs w:val="24"/>
          <w:lang w:eastAsia="ru-RU"/>
        </w:rPr>
      </w:pPr>
    </w:p>
    <w:p w:rsidR="00B1043F" w:rsidRPr="00310113" w:rsidRDefault="00B1043F" w:rsidP="00B1043F">
      <w:pPr>
        <w:spacing w:after="0" w:line="240" w:lineRule="auto"/>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Про надання дозволу на зміну договору </w:t>
      </w:r>
    </w:p>
    <w:p w:rsidR="007A695E" w:rsidRPr="00310113" w:rsidRDefault="00B1043F" w:rsidP="00B1043F">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найму на квартиру № 42</w:t>
      </w:r>
      <w:r w:rsidR="007A695E" w:rsidRPr="00310113">
        <w:rPr>
          <w:rFonts w:ascii="Times New Roman" w:eastAsia="Times New Roman" w:hAnsi="Times New Roman" w:cs="Times New Roman"/>
          <w:sz w:val="24"/>
          <w:szCs w:val="24"/>
          <w:lang w:eastAsia="uk-UA"/>
        </w:rPr>
        <w:t xml:space="preserve"> </w:t>
      </w:r>
      <w:r w:rsidRPr="00310113">
        <w:rPr>
          <w:rFonts w:ascii="Times New Roman" w:eastAsia="Times New Roman" w:hAnsi="Times New Roman" w:cs="Times New Roman"/>
          <w:sz w:val="24"/>
          <w:szCs w:val="24"/>
          <w:lang w:eastAsia="uk-UA"/>
        </w:rPr>
        <w:t xml:space="preserve">по бульвару Довженка,6 </w:t>
      </w:r>
    </w:p>
    <w:p w:rsidR="00A57024" w:rsidRPr="00310113" w:rsidRDefault="00B1043F" w:rsidP="00A57024">
      <w:pPr>
        <w:tabs>
          <w:tab w:val="left" w:pos="0"/>
        </w:tabs>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uk-UA"/>
        </w:rPr>
        <w:t>м. Новий Розділ</w:t>
      </w:r>
      <w:r w:rsidR="007A695E" w:rsidRPr="00310113">
        <w:rPr>
          <w:rFonts w:ascii="Times New Roman" w:eastAsia="Times New Roman" w:hAnsi="Times New Roman" w:cs="Times New Roman"/>
          <w:sz w:val="24"/>
          <w:szCs w:val="24"/>
          <w:lang w:eastAsia="uk-UA"/>
        </w:rPr>
        <w:t xml:space="preserve"> </w:t>
      </w:r>
      <w:r w:rsidRPr="00310113">
        <w:rPr>
          <w:rFonts w:ascii="Times New Roman" w:eastAsia="Times New Roman" w:hAnsi="Times New Roman" w:cs="Times New Roman"/>
          <w:sz w:val="24"/>
          <w:szCs w:val="24"/>
          <w:lang w:eastAsia="ru-RU"/>
        </w:rPr>
        <w:t xml:space="preserve">на ім’я: </w:t>
      </w:r>
      <w:r w:rsidR="00A57024" w:rsidRPr="00A57024">
        <w:rPr>
          <w:rFonts w:ascii="Times New Roman" w:eastAsia="Times New Roman" w:hAnsi="Times New Roman" w:cs="Times New Roman"/>
          <w:i/>
          <w:sz w:val="24"/>
          <w:szCs w:val="24"/>
          <w:lang w:eastAsia="ru-RU"/>
        </w:rPr>
        <w:t>(персональні дані)</w:t>
      </w:r>
    </w:p>
    <w:p w:rsidR="00B1043F" w:rsidRPr="00310113" w:rsidRDefault="00B1043F" w:rsidP="00A57024">
      <w:pPr>
        <w:spacing w:after="0" w:line="240" w:lineRule="auto"/>
        <w:jc w:val="both"/>
        <w:rPr>
          <w:rFonts w:ascii="Times New Roman" w:eastAsia="Times New Roman" w:hAnsi="Times New Roman" w:cs="Times New Roman"/>
          <w:sz w:val="24"/>
          <w:szCs w:val="24"/>
          <w:lang w:eastAsia="uk-UA"/>
        </w:rPr>
      </w:pPr>
    </w:p>
    <w:p w:rsidR="00B1043F" w:rsidRPr="00310113" w:rsidRDefault="00B1043F" w:rsidP="00A57024">
      <w:pPr>
        <w:tabs>
          <w:tab w:val="left" w:pos="0"/>
        </w:tabs>
        <w:spacing w:after="0" w:line="240" w:lineRule="auto"/>
        <w:ind w:firstLine="567"/>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uk-UA"/>
        </w:rPr>
        <w:t xml:space="preserve">Розглянувши заяву від 28.10.2022р. за № 3340 </w:t>
      </w:r>
      <w:r w:rsidR="00A57024" w:rsidRPr="00A57024">
        <w:rPr>
          <w:rFonts w:ascii="Times New Roman" w:eastAsia="Times New Roman" w:hAnsi="Times New Roman" w:cs="Times New Roman"/>
          <w:i/>
          <w:sz w:val="24"/>
          <w:szCs w:val="24"/>
          <w:lang w:eastAsia="ru-RU"/>
        </w:rPr>
        <w:t>(персональні дані)</w:t>
      </w:r>
      <w:r w:rsidR="00A57024">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sz w:val="24"/>
          <w:szCs w:val="24"/>
          <w:lang w:eastAsia="uk-UA"/>
        </w:rPr>
        <w:t xml:space="preserve">, проживає за адресою: бульвар Довженка,6 кв. 42 м. Новий Розділ про дозвіл на зміну договору найму на квартиру № 42, у зв’язку з тим, що основний квартиронаймач, </w:t>
      </w:r>
      <w:r w:rsidR="00A57024" w:rsidRPr="00A57024">
        <w:rPr>
          <w:rFonts w:ascii="Times New Roman" w:eastAsia="Times New Roman" w:hAnsi="Times New Roman" w:cs="Times New Roman"/>
          <w:i/>
          <w:sz w:val="24"/>
          <w:szCs w:val="24"/>
          <w:lang w:eastAsia="ru-RU"/>
        </w:rPr>
        <w:t>(персональні дані)</w:t>
      </w:r>
      <w:r w:rsidRPr="00310113">
        <w:rPr>
          <w:rFonts w:ascii="Times New Roman" w:eastAsia="Times New Roman" w:hAnsi="Times New Roman" w:cs="Times New Roman"/>
          <w:sz w:val="24"/>
          <w:szCs w:val="24"/>
          <w:lang w:eastAsia="uk-UA"/>
        </w:rPr>
        <w:t>, її мати, вибула 03.05.2017р. та не може виконувати функції основного квартиронаймача, відповідно до ст. ст. 103, 106 Житлового кодексу Української УРСР, ст. 30, ч.1 ст. 52, ч.1 ст. 73 Закону України “Про місцеве самоврядування в Україні ” , виконавчий комітет Новороздільської міської ради</w:t>
      </w:r>
    </w:p>
    <w:p w:rsidR="00B1043F" w:rsidRPr="00310113" w:rsidRDefault="00B1043F" w:rsidP="00A57024">
      <w:pPr>
        <w:spacing w:after="0" w:line="240" w:lineRule="auto"/>
        <w:jc w:val="both"/>
        <w:rPr>
          <w:rFonts w:ascii="Times New Roman" w:eastAsia="Times New Roman" w:hAnsi="Times New Roman" w:cs="Times New Roman"/>
          <w:sz w:val="24"/>
          <w:szCs w:val="24"/>
          <w:lang w:eastAsia="uk-UA"/>
        </w:rPr>
      </w:pPr>
    </w:p>
    <w:p w:rsidR="00B1043F" w:rsidRPr="00310113" w:rsidRDefault="00B1043F" w:rsidP="00B1043F">
      <w:pPr>
        <w:spacing w:after="0" w:line="240" w:lineRule="auto"/>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В И Р І Ш И В:</w:t>
      </w:r>
    </w:p>
    <w:p w:rsidR="00B1043F" w:rsidRPr="00310113" w:rsidRDefault="00B1043F" w:rsidP="00B1043F">
      <w:pPr>
        <w:spacing w:after="0" w:line="240" w:lineRule="auto"/>
        <w:jc w:val="both"/>
        <w:rPr>
          <w:rFonts w:ascii="Times New Roman" w:eastAsia="Times New Roman" w:hAnsi="Times New Roman" w:cs="Times New Roman"/>
          <w:sz w:val="24"/>
          <w:szCs w:val="24"/>
          <w:lang w:eastAsia="uk-UA"/>
        </w:rPr>
      </w:pPr>
    </w:p>
    <w:p w:rsidR="00B1043F" w:rsidRPr="00310113" w:rsidRDefault="00B1043F" w:rsidP="00B1043F">
      <w:pPr>
        <w:spacing w:after="0" w:line="240" w:lineRule="auto"/>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         1. Дати дозвіл на зміну договору найму на квартиру № 42 по бульвару Довженка,6 м. Новий Розділ Стрийського району  Львівської області, на ім’я: </w:t>
      </w:r>
      <w:r w:rsidR="00A57024" w:rsidRPr="00A57024">
        <w:rPr>
          <w:rFonts w:ascii="Times New Roman" w:eastAsia="Times New Roman" w:hAnsi="Times New Roman" w:cs="Times New Roman"/>
          <w:i/>
          <w:sz w:val="24"/>
          <w:szCs w:val="24"/>
          <w:lang w:eastAsia="ru-RU"/>
        </w:rPr>
        <w:t>(персональні дані)</w:t>
      </w:r>
      <w:r w:rsidRPr="00310113">
        <w:rPr>
          <w:rFonts w:ascii="Times New Roman" w:eastAsia="Times New Roman" w:hAnsi="Times New Roman" w:cs="Times New Roman"/>
          <w:sz w:val="24"/>
          <w:szCs w:val="24"/>
          <w:lang w:eastAsia="uk-UA"/>
        </w:rPr>
        <w:t>.</w:t>
      </w:r>
    </w:p>
    <w:p w:rsidR="00B1043F" w:rsidRPr="00310113" w:rsidRDefault="00B1043F" w:rsidP="00B1043F">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7A695E" w:rsidRPr="00310113" w:rsidRDefault="007A695E" w:rsidP="00B1043F">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p>
    <w:p w:rsidR="00B1043F" w:rsidRPr="00310113" w:rsidRDefault="00B1043F" w:rsidP="00B1043F">
      <w:pPr>
        <w:shd w:val="clear" w:color="auto" w:fill="FFFFFF"/>
        <w:tabs>
          <w:tab w:val="left" w:pos="5093"/>
        </w:tabs>
        <w:spacing w:after="0" w:line="240" w:lineRule="auto"/>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МІСЬКИЙ ГОЛОВА                                                                           Ярина ЯЦЕНКО</w:t>
      </w:r>
    </w:p>
    <w:p w:rsidR="003F0281" w:rsidRPr="00310113" w:rsidRDefault="003F0281"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7A695E" w:rsidRPr="00310113" w:rsidRDefault="007A695E" w:rsidP="00804A2A">
      <w:pPr>
        <w:tabs>
          <w:tab w:val="left" w:pos="0"/>
        </w:tabs>
        <w:spacing w:after="0" w:line="240" w:lineRule="auto"/>
        <w:rPr>
          <w:rFonts w:ascii="Times New Roman" w:eastAsia="Times New Roman" w:hAnsi="Times New Roman" w:cs="Times New Roman"/>
          <w:sz w:val="24"/>
          <w:szCs w:val="24"/>
          <w:lang w:eastAsia="ru-RU"/>
        </w:rPr>
      </w:pP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2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НОВОРОЗДІЛЬСЬКА  МІСЬКА  РАДА</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ЛЬВІВСЬКОЇ  ОБЛАСТІ</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ВИКОНАВЧИЙ  КОМІТЕТ</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63D0">
        <w:rPr>
          <w:rFonts w:ascii="Times New Roman" w:eastAsia="Times New Roman" w:hAnsi="Times New Roman" w:cs="Times New Roman"/>
          <w:b/>
          <w:sz w:val="24"/>
          <w:szCs w:val="24"/>
          <w:lang w:val="ru-RU" w:eastAsia="ru-RU"/>
        </w:rPr>
        <w:t xml:space="preserve"> Р</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І</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Ш</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Е</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Я №</w:t>
      </w:r>
    </w:p>
    <w:p w:rsidR="007A695E" w:rsidRPr="004F63D0" w:rsidRDefault="00C5304D" w:rsidP="004F63D0">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000072E9" w:rsidRPr="00310113">
        <w:rPr>
          <w:rFonts w:ascii="Times New Roman" w:eastAsia="Times New Roman" w:hAnsi="Times New Roman" w:cs="Times New Roman"/>
          <w:b/>
          <w:sz w:val="24"/>
          <w:szCs w:val="24"/>
          <w:lang w:eastAsia="ru-RU"/>
        </w:rPr>
        <w:t>372</w:t>
      </w:r>
    </w:p>
    <w:p w:rsidR="00C5304D" w:rsidRPr="00310113" w:rsidRDefault="00C5304D" w:rsidP="00C5304D">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17 листопада 2022 року</w:t>
      </w:r>
    </w:p>
    <w:p w:rsidR="00C5304D" w:rsidRPr="00310113" w:rsidRDefault="00C5304D" w:rsidP="00C5304D">
      <w:pPr>
        <w:spacing w:after="0" w:line="240" w:lineRule="auto"/>
        <w:rPr>
          <w:rFonts w:ascii="Times New Roman" w:eastAsia="Times New Roman" w:hAnsi="Times New Roman" w:cs="Times New Roman"/>
          <w:sz w:val="24"/>
          <w:szCs w:val="24"/>
          <w:lang w:val="ru-RU" w:eastAsia="ru-RU"/>
        </w:rPr>
      </w:pPr>
    </w:p>
    <w:p w:rsidR="00C5304D" w:rsidRPr="00310113" w:rsidRDefault="00C5304D" w:rsidP="00C5304D">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val="ru-RU" w:eastAsia="ru-RU"/>
        </w:rPr>
        <w:t xml:space="preserve">Про надання дозволу на </w:t>
      </w:r>
      <w:r w:rsidRPr="00310113">
        <w:rPr>
          <w:rFonts w:ascii="Times New Roman" w:eastAsia="Times New Roman" w:hAnsi="Times New Roman" w:cs="Times New Roman"/>
          <w:sz w:val="24"/>
          <w:szCs w:val="24"/>
          <w:lang w:eastAsia="ru-RU"/>
        </w:rPr>
        <w:t xml:space="preserve">видалення  </w:t>
      </w:r>
    </w:p>
    <w:p w:rsidR="00C5304D" w:rsidRPr="00310113" w:rsidRDefault="00C5304D" w:rsidP="00C5304D">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val="ru-RU" w:eastAsia="ru-RU"/>
        </w:rPr>
        <w:t xml:space="preserve">зелених насаджень </w:t>
      </w:r>
      <w:r w:rsidRPr="00310113">
        <w:rPr>
          <w:rFonts w:ascii="Times New Roman" w:eastAsia="Times New Roman" w:hAnsi="Times New Roman" w:cs="Times New Roman"/>
          <w:sz w:val="24"/>
          <w:szCs w:val="24"/>
          <w:lang w:eastAsia="ru-RU"/>
        </w:rPr>
        <w:t>на території</w:t>
      </w:r>
    </w:p>
    <w:p w:rsidR="00C5304D" w:rsidRPr="00310113" w:rsidRDefault="00C5304D" w:rsidP="00C5304D">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Новороздільської ТГ</w:t>
      </w:r>
    </w:p>
    <w:p w:rsidR="00C5304D" w:rsidRPr="00310113" w:rsidRDefault="00C5304D" w:rsidP="00C5304D">
      <w:pPr>
        <w:spacing w:after="0" w:line="240" w:lineRule="auto"/>
        <w:rPr>
          <w:rFonts w:ascii="Times New Roman" w:eastAsia="Times New Roman" w:hAnsi="Times New Roman" w:cs="Times New Roman"/>
          <w:sz w:val="24"/>
          <w:szCs w:val="24"/>
        </w:rPr>
      </w:pPr>
    </w:p>
    <w:p w:rsidR="00C5304D" w:rsidRPr="00310113" w:rsidRDefault="00C5304D" w:rsidP="00C5304D">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pacing w:val="-2"/>
          <w:sz w:val="24"/>
          <w:szCs w:val="24"/>
        </w:rPr>
        <w:t xml:space="preserve">             Розглянувши акт № 9/22 від 15.11.2022р.,. комісійного обстеження зелених насаджень, що підлягають видаленню, </w:t>
      </w:r>
      <w:r w:rsidRPr="00310113">
        <w:rPr>
          <w:rFonts w:ascii="Times New Roman" w:eastAsia="Times New Roman" w:hAnsi="Times New Roman" w:cs="Times New Roman"/>
          <w:sz w:val="24"/>
          <w:szCs w:val="24"/>
          <w:lang w:eastAsia="ru-RU"/>
        </w:rPr>
        <w:t xml:space="preserve">керуючись «Порядком видалення дерев, кущів, газонів і квітників у населених пунктах», затвердженого Постановою Кабінету Міністрів України від 01.08.2006 року № 1045, «Правилами утримання зелених насаджень у населених пунктах  України», </w:t>
      </w:r>
      <w:r w:rsidRPr="00310113">
        <w:rPr>
          <w:rFonts w:ascii="Times New Roman" w:eastAsia="Times New Roman" w:hAnsi="Times New Roman" w:cs="Times New Roman"/>
          <w:spacing w:val="2"/>
          <w:sz w:val="24"/>
          <w:szCs w:val="24"/>
        </w:rPr>
        <w:t xml:space="preserve">затвердженими наказом Міністерства будівництва, архітектури та житлово-комунального господарства України від 10.04.2006 року № 105, </w:t>
      </w:r>
      <w:r w:rsidRPr="00310113">
        <w:rPr>
          <w:rFonts w:ascii="Times New Roman" w:eastAsia="Times New Roman" w:hAnsi="Times New Roman" w:cs="Times New Roman"/>
          <w:sz w:val="24"/>
          <w:szCs w:val="24"/>
          <w:lang w:eastAsia="ru-RU"/>
        </w:rPr>
        <w:t>п.3 ст.28 Закону України «Про благоустрій населених пунктів», п.п.7 п. а“  ст. 30 Закону України «Про місцеве самоврядування в Україні», виконавчий комітет Новороздільської міської ради</w:t>
      </w:r>
    </w:p>
    <w:p w:rsidR="00C5304D" w:rsidRPr="00310113" w:rsidRDefault="00C5304D" w:rsidP="00C5304D">
      <w:pPr>
        <w:spacing w:after="0" w:line="240" w:lineRule="auto"/>
        <w:jc w:val="both"/>
        <w:rPr>
          <w:rFonts w:ascii="Times New Roman" w:eastAsia="Times New Roman" w:hAnsi="Times New Roman" w:cs="Times New Roman"/>
          <w:sz w:val="24"/>
          <w:szCs w:val="24"/>
        </w:rPr>
      </w:pPr>
    </w:p>
    <w:p w:rsidR="00C5304D" w:rsidRPr="00310113" w:rsidRDefault="00C5304D" w:rsidP="00C5304D">
      <w:pPr>
        <w:spacing w:after="0" w:line="240" w:lineRule="auto"/>
        <w:jc w:val="both"/>
        <w:rPr>
          <w:rFonts w:ascii="Times New Roman" w:eastAsia="Times New Roman" w:hAnsi="Times New Roman" w:cs="Times New Roman"/>
          <w:sz w:val="24"/>
          <w:szCs w:val="24"/>
          <w:shd w:val="clear" w:color="auto" w:fill="F2F2F2"/>
          <w:lang w:eastAsia="ru-RU"/>
        </w:rPr>
      </w:pPr>
      <w:r w:rsidRPr="00310113">
        <w:rPr>
          <w:rFonts w:ascii="Times New Roman" w:eastAsia="Times New Roman" w:hAnsi="Times New Roman" w:cs="Times New Roman"/>
          <w:sz w:val="24"/>
          <w:szCs w:val="24"/>
          <w:lang w:eastAsia="ru-RU"/>
        </w:rPr>
        <w:t>ВИРІШИВ:</w:t>
      </w:r>
    </w:p>
    <w:p w:rsidR="00C5304D" w:rsidRPr="00310113" w:rsidRDefault="00C5304D" w:rsidP="00C5304D">
      <w:pPr>
        <w:spacing w:after="0" w:line="240" w:lineRule="auto"/>
        <w:jc w:val="both"/>
        <w:rPr>
          <w:rFonts w:ascii="Times New Roman" w:eastAsia="Times New Roman" w:hAnsi="Times New Roman" w:cs="Times New Roman"/>
          <w:b/>
          <w:sz w:val="24"/>
          <w:szCs w:val="24"/>
          <w:shd w:val="clear" w:color="auto" w:fill="F2F2F2"/>
          <w:lang w:eastAsia="ru-RU"/>
        </w:rPr>
      </w:pPr>
    </w:p>
    <w:p w:rsidR="00C5304D" w:rsidRPr="00310113" w:rsidRDefault="00C5304D" w:rsidP="00C5304D">
      <w:pPr>
        <w:spacing w:after="0" w:line="240" w:lineRule="auto"/>
        <w:ind w:firstLine="567"/>
        <w:jc w:val="both"/>
        <w:rPr>
          <w:rFonts w:ascii="Times New Roman" w:eastAsia="Times New Roman" w:hAnsi="Times New Roman" w:cs="Times New Roman"/>
          <w:sz w:val="24"/>
          <w:szCs w:val="24"/>
        </w:rPr>
      </w:pPr>
      <w:r w:rsidRPr="00310113">
        <w:rPr>
          <w:rFonts w:ascii="Times New Roman" w:eastAsia="Times New Roman" w:hAnsi="Times New Roman" w:cs="Times New Roman"/>
          <w:b/>
          <w:sz w:val="24"/>
          <w:szCs w:val="24"/>
        </w:rPr>
        <w:t xml:space="preserve">1. </w:t>
      </w:r>
      <w:r w:rsidRPr="00310113">
        <w:rPr>
          <w:rFonts w:ascii="Times New Roman" w:eastAsia="Times New Roman" w:hAnsi="Times New Roman" w:cs="Times New Roman"/>
          <w:sz w:val="24"/>
          <w:szCs w:val="24"/>
          <w:lang w:eastAsia="ru-RU"/>
        </w:rPr>
        <w:t>Надати дозвіл</w:t>
      </w:r>
      <w:r w:rsidRPr="00310113">
        <w:rPr>
          <w:rFonts w:ascii="Times New Roman" w:eastAsia="Times New Roman" w:hAnsi="Times New Roman" w:cs="Times New Roman"/>
          <w:b/>
          <w:sz w:val="24"/>
          <w:szCs w:val="24"/>
          <w:lang w:eastAsia="ru-RU"/>
        </w:rPr>
        <w:t xml:space="preserve"> КП «Розділжитлорсервіс»  </w:t>
      </w:r>
      <w:r w:rsidRPr="00310113">
        <w:rPr>
          <w:rFonts w:ascii="Times New Roman" w:eastAsia="Times New Roman" w:hAnsi="Times New Roman" w:cs="Times New Roman"/>
          <w:sz w:val="24"/>
          <w:szCs w:val="24"/>
          <w:lang w:eastAsia="ru-RU"/>
        </w:rPr>
        <w:t xml:space="preserve">на видалення  зелених насаджень, самосівів та пророслі на території </w:t>
      </w:r>
      <w:r w:rsidRPr="00310113">
        <w:rPr>
          <w:rFonts w:ascii="Times New Roman" w:eastAsia="Times New Roman" w:hAnsi="Times New Roman" w:cs="Times New Roman"/>
          <w:sz w:val="24"/>
          <w:szCs w:val="24"/>
        </w:rPr>
        <w:t>м. Новий Розділ : п</w:t>
      </w:r>
      <w:r w:rsidR="007A695E" w:rsidRPr="00310113">
        <w:rPr>
          <w:rFonts w:ascii="Times New Roman" w:eastAsia="Times New Roman" w:hAnsi="Times New Roman" w:cs="Times New Roman"/>
          <w:sz w:val="24"/>
          <w:szCs w:val="24"/>
        </w:rPr>
        <w:t>р. Шевченка, 5 – тополя – 1 од.</w:t>
      </w:r>
      <w:r w:rsidRPr="00310113">
        <w:rPr>
          <w:rFonts w:ascii="Times New Roman" w:eastAsia="Times New Roman" w:hAnsi="Times New Roman" w:cs="Times New Roman"/>
          <w:sz w:val="24"/>
          <w:szCs w:val="24"/>
        </w:rPr>
        <w:t xml:space="preserve"> пр. Шевченка, 38</w:t>
      </w:r>
      <w:r w:rsidR="007A695E" w:rsidRPr="00310113">
        <w:rPr>
          <w:rFonts w:ascii="Times New Roman" w:eastAsia="Times New Roman" w:hAnsi="Times New Roman" w:cs="Times New Roman"/>
          <w:sz w:val="24"/>
          <w:szCs w:val="24"/>
        </w:rPr>
        <w:t>-</w:t>
      </w:r>
      <w:r w:rsidRPr="00310113">
        <w:rPr>
          <w:rFonts w:ascii="Times New Roman" w:eastAsia="Times New Roman" w:hAnsi="Times New Roman" w:cs="Times New Roman"/>
          <w:sz w:val="24"/>
          <w:szCs w:val="24"/>
        </w:rPr>
        <w:t>б – алича 1 од., пр. Шевченка</w:t>
      </w:r>
      <w:r w:rsidR="007A695E" w:rsidRPr="00310113">
        <w:rPr>
          <w:rFonts w:ascii="Times New Roman" w:eastAsia="Times New Roman" w:hAnsi="Times New Roman" w:cs="Times New Roman"/>
          <w:sz w:val="24"/>
          <w:szCs w:val="24"/>
        </w:rPr>
        <w:t>,</w:t>
      </w:r>
      <w:r w:rsidRPr="00310113">
        <w:rPr>
          <w:rFonts w:ascii="Times New Roman" w:eastAsia="Times New Roman" w:hAnsi="Times New Roman" w:cs="Times New Roman"/>
          <w:sz w:val="24"/>
          <w:szCs w:val="24"/>
        </w:rPr>
        <w:t xml:space="preserve"> 26 – береза – 1 од., пр. Шевченка, 27 – яблуня – 2 од., черешня – 2 од., акація – 2 од., пр. Шевченка, 12 – яблуня – 1 од., груша – 1 од., акація – 1 од., пр. Шевченка,  2</w:t>
      </w:r>
      <w:r w:rsidR="007A695E" w:rsidRPr="00310113">
        <w:rPr>
          <w:rFonts w:ascii="Times New Roman" w:eastAsia="Times New Roman" w:hAnsi="Times New Roman" w:cs="Times New Roman"/>
          <w:sz w:val="24"/>
          <w:szCs w:val="24"/>
        </w:rPr>
        <w:t>-</w:t>
      </w:r>
      <w:r w:rsidRPr="00310113">
        <w:rPr>
          <w:rFonts w:ascii="Times New Roman" w:eastAsia="Times New Roman" w:hAnsi="Times New Roman" w:cs="Times New Roman"/>
          <w:sz w:val="24"/>
          <w:szCs w:val="24"/>
        </w:rPr>
        <w:t>6  - черешня -1 од., яблуня – 1 од., пр. Шевченка,  32</w:t>
      </w:r>
      <w:r w:rsidR="007A695E" w:rsidRPr="00310113">
        <w:rPr>
          <w:rFonts w:ascii="Times New Roman" w:eastAsia="Times New Roman" w:hAnsi="Times New Roman" w:cs="Times New Roman"/>
          <w:sz w:val="24"/>
          <w:szCs w:val="24"/>
        </w:rPr>
        <w:t>-</w:t>
      </w:r>
      <w:r w:rsidRPr="00310113">
        <w:rPr>
          <w:rFonts w:ascii="Times New Roman" w:eastAsia="Times New Roman" w:hAnsi="Times New Roman" w:cs="Times New Roman"/>
          <w:sz w:val="24"/>
          <w:szCs w:val="24"/>
        </w:rPr>
        <w:t>а, - клен 1 од. вул.  Чорновола, 18, 14</w:t>
      </w:r>
      <w:r w:rsidR="007A695E" w:rsidRPr="00310113">
        <w:rPr>
          <w:rFonts w:ascii="Times New Roman" w:eastAsia="Times New Roman" w:hAnsi="Times New Roman" w:cs="Times New Roman"/>
          <w:sz w:val="24"/>
          <w:szCs w:val="24"/>
        </w:rPr>
        <w:t>-</w:t>
      </w:r>
      <w:r w:rsidRPr="00310113">
        <w:rPr>
          <w:rFonts w:ascii="Times New Roman" w:eastAsia="Times New Roman" w:hAnsi="Times New Roman" w:cs="Times New Roman"/>
          <w:sz w:val="24"/>
          <w:szCs w:val="24"/>
        </w:rPr>
        <w:t>а, 20,  вул</w:t>
      </w:r>
      <w:r w:rsidR="007A695E" w:rsidRPr="00310113">
        <w:rPr>
          <w:rFonts w:ascii="Times New Roman" w:eastAsia="Times New Roman" w:hAnsi="Times New Roman" w:cs="Times New Roman"/>
          <w:sz w:val="24"/>
          <w:szCs w:val="24"/>
        </w:rPr>
        <w:t>. Винниченка, 29 грушка – 1 од.</w:t>
      </w:r>
      <w:r w:rsidRPr="00310113">
        <w:rPr>
          <w:rFonts w:ascii="Times New Roman" w:eastAsia="Times New Roman" w:hAnsi="Times New Roman" w:cs="Times New Roman"/>
          <w:sz w:val="24"/>
          <w:szCs w:val="24"/>
        </w:rPr>
        <w:t>, вул. Винниченка, 13 – яблуня – 1 од., вишня – 1 од., вул. Степана Бандери, 3</w:t>
      </w:r>
      <w:r w:rsidR="007A695E" w:rsidRPr="00310113">
        <w:rPr>
          <w:rFonts w:ascii="Times New Roman" w:eastAsia="Times New Roman" w:hAnsi="Times New Roman" w:cs="Times New Roman"/>
          <w:sz w:val="24"/>
          <w:szCs w:val="24"/>
        </w:rPr>
        <w:t>-</w:t>
      </w:r>
      <w:r w:rsidRPr="00310113">
        <w:rPr>
          <w:rFonts w:ascii="Times New Roman" w:eastAsia="Times New Roman" w:hAnsi="Times New Roman" w:cs="Times New Roman"/>
          <w:sz w:val="24"/>
          <w:szCs w:val="24"/>
        </w:rPr>
        <w:t>а, вул. Сагайдачного, 17</w:t>
      </w:r>
      <w:r w:rsidR="007A695E" w:rsidRPr="00310113">
        <w:rPr>
          <w:rFonts w:ascii="Times New Roman" w:eastAsia="Times New Roman" w:hAnsi="Times New Roman" w:cs="Times New Roman"/>
          <w:sz w:val="24"/>
          <w:szCs w:val="24"/>
        </w:rPr>
        <w:t>-</w:t>
      </w:r>
      <w:r w:rsidRPr="00310113">
        <w:rPr>
          <w:rFonts w:ascii="Times New Roman" w:eastAsia="Times New Roman" w:hAnsi="Times New Roman" w:cs="Times New Roman"/>
          <w:sz w:val="24"/>
          <w:szCs w:val="24"/>
        </w:rPr>
        <w:t>а, бульвар, Довженка, 8.</w:t>
      </w:r>
    </w:p>
    <w:p w:rsidR="00C5304D" w:rsidRPr="00310113" w:rsidRDefault="00C5304D" w:rsidP="007A695E">
      <w:pPr>
        <w:tabs>
          <w:tab w:val="left" w:pos="870"/>
          <w:tab w:val="left" w:pos="3210"/>
        </w:tabs>
        <w:spacing w:after="0" w:line="240" w:lineRule="auto"/>
        <w:ind w:firstLine="567"/>
        <w:jc w:val="both"/>
        <w:rPr>
          <w:rFonts w:ascii="Times New Roman" w:eastAsia="Times New Roman" w:hAnsi="Times New Roman" w:cs="Times New Roman"/>
          <w:sz w:val="24"/>
          <w:szCs w:val="24"/>
        </w:rPr>
      </w:pPr>
      <w:r w:rsidRPr="00310113">
        <w:rPr>
          <w:rFonts w:ascii="Times New Roman" w:eastAsia="Times New Roman" w:hAnsi="Times New Roman" w:cs="Times New Roman"/>
          <w:b/>
          <w:bCs/>
          <w:sz w:val="24"/>
          <w:szCs w:val="24"/>
          <w:lang w:eastAsia="ru-RU"/>
        </w:rPr>
        <w:t>2.</w:t>
      </w:r>
      <w:r w:rsidRPr="00310113">
        <w:rPr>
          <w:rFonts w:ascii="Times New Roman" w:eastAsia="Times New Roman" w:hAnsi="Times New Roman" w:cs="Times New Roman"/>
          <w:sz w:val="24"/>
          <w:szCs w:val="24"/>
          <w:lang w:eastAsia="ru-RU"/>
        </w:rPr>
        <w:t xml:space="preserve"> Надати дозвіл</w:t>
      </w:r>
      <w:r w:rsidRPr="00310113">
        <w:rPr>
          <w:rFonts w:ascii="Times New Roman" w:eastAsia="Times New Roman" w:hAnsi="Times New Roman" w:cs="Times New Roman"/>
          <w:b/>
          <w:sz w:val="24"/>
          <w:szCs w:val="24"/>
          <w:lang w:eastAsia="ru-RU"/>
        </w:rPr>
        <w:t xml:space="preserve"> ДП «Благоустрій» КП «Розділжитлорсервіс» Новороздільської міської ради</w:t>
      </w:r>
      <w:r w:rsidRPr="00310113">
        <w:rPr>
          <w:rFonts w:ascii="Times New Roman" w:eastAsia="Times New Roman" w:hAnsi="Times New Roman" w:cs="Times New Roman"/>
          <w:sz w:val="24"/>
          <w:szCs w:val="24"/>
          <w:lang w:eastAsia="ru-RU"/>
        </w:rPr>
        <w:t xml:space="preserve"> на видалення  зелених насаджень, самосівів та пророслі на </w:t>
      </w:r>
      <w:r w:rsidRPr="00310113">
        <w:rPr>
          <w:rFonts w:ascii="Times New Roman" w:eastAsia="Times New Roman" w:hAnsi="Times New Roman" w:cs="Times New Roman"/>
          <w:sz w:val="24"/>
          <w:szCs w:val="24"/>
        </w:rPr>
        <w:t xml:space="preserve">території кладовища в м. Новий Розділ – туя 1 од., та за адресами м. Новий Розділ вул.  Чорновола 4 ялина – 2 од.. тополя – 2 од.. груша – 1 од., Вул. Грушевського (навпроти буд. 14,25,27)  горіх – 5 од. алича – 8 од., грушка – 3 од. , вул. Винниченка, 25 – тополя – 4 од.,  с. Тужанівці, урочище Гатище – верба 2 од., вільха – 3 од.    </w:t>
      </w:r>
    </w:p>
    <w:p w:rsidR="00C5304D" w:rsidRPr="00310113" w:rsidRDefault="00C5304D" w:rsidP="00C5304D">
      <w:pPr>
        <w:spacing w:after="0" w:line="240" w:lineRule="auto"/>
        <w:ind w:firstLine="567"/>
        <w:contextualSpacing/>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b/>
          <w:bCs/>
          <w:sz w:val="24"/>
          <w:szCs w:val="24"/>
          <w:lang w:eastAsia="ru-RU"/>
        </w:rPr>
        <w:t>3.</w:t>
      </w:r>
      <w:r w:rsidRPr="00310113">
        <w:rPr>
          <w:rFonts w:ascii="Times New Roman" w:eastAsia="Times New Roman" w:hAnsi="Times New Roman" w:cs="Times New Roman"/>
          <w:b/>
          <w:sz w:val="24"/>
          <w:szCs w:val="24"/>
          <w:lang w:eastAsia="ru-RU"/>
        </w:rPr>
        <w:t xml:space="preserve">  </w:t>
      </w:r>
      <w:r w:rsidRPr="00310113">
        <w:rPr>
          <w:rFonts w:ascii="Times New Roman" w:eastAsia="Times New Roman" w:hAnsi="Times New Roman" w:cs="Times New Roman"/>
          <w:sz w:val="24"/>
          <w:szCs w:val="24"/>
          <w:lang w:eastAsia="ru-RU"/>
        </w:rPr>
        <w:t>Зобов’язати</w:t>
      </w:r>
      <w:r w:rsidRPr="00310113">
        <w:rPr>
          <w:rFonts w:ascii="Times New Roman" w:eastAsia="Times New Roman" w:hAnsi="Times New Roman" w:cs="Times New Roman"/>
          <w:b/>
          <w:sz w:val="24"/>
          <w:szCs w:val="24"/>
          <w:lang w:eastAsia="ru-RU"/>
        </w:rPr>
        <w:t xml:space="preserve"> КП «Розділжитлорсервіс»,</w:t>
      </w:r>
      <w:r w:rsidRPr="00310113">
        <w:rPr>
          <w:rFonts w:ascii="Times New Roman" w:eastAsia="Times New Roman" w:hAnsi="Times New Roman" w:cs="Times New Roman"/>
          <w:bCs/>
          <w:sz w:val="24"/>
          <w:szCs w:val="24"/>
          <w:lang w:eastAsia="ru-RU"/>
        </w:rPr>
        <w:t xml:space="preserve">  та </w:t>
      </w:r>
      <w:r w:rsidRPr="00310113">
        <w:rPr>
          <w:rFonts w:ascii="Times New Roman" w:eastAsia="Times New Roman" w:hAnsi="Times New Roman" w:cs="Times New Roman"/>
          <w:b/>
          <w:sz w:val="24"/>
          <w:szCs w:val="24"/>
          <w:lang w:eastAsia="ru-RU"/>
        </w:rPr>
        <w:t>ДП «Благоустрій» КП «Розділжитлорсервіс» Новороздільської міської ради</w:t>
      </w:r>
      <w:r w:rsidRPr="00310113">
        <w:rPr>
          <w:rFonts w:ascii="Times New Roman" w:eastAsia="Times New Roman" w:hAnsi="Times New Roman" w:cs="Times New Roman"/>
          <w:sz w:val="24"/>
          <w:szCs w:val="24"/>
          <w:lang w:eastAsia="ru-RU"/>
        </w:rPr>
        <w:t>:</w:t>
      </w:r>
    </w:p>
    <w:p w:rsidR="00C5304D" w:rsidRPr="00310113" w:rsidRDefault="00C5304D" w:rsidP="00C5304D">
      <w:pPr>
        <w:spacing w:after="0" w:line="240" w:lineRule="auto"/>
        <w:ind w:firstLine="567"/>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Отримати у виконавчому комітеті міської ради ордера на видалення вище            зазначених зелених насаджень, самосівів та пророслі.</w:t>
      </w:r>
    </w:p>
    <w:p w:rsidR="00C5304D" w:rsidRPr="00310113" w:rsidRDefault="00C5304D" w:rsidP="00C5304D">
      <w:pPr>
        <w:spacing w:after="0" w:line="240" w:lineRule="auto"/>
        <w:ind w:firstLine="567"/>
        <w:jc w:val="both"/>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eastAsia="ru-RU"/>
        </w:rPr>
        <w:t xml:space="preserve"> -  Роботи  з </w:t>
      </w:r>
      <w:r w:rsidRPr="00310113">
        <w:rPr>
          <w:rFonts w:ascii="Times New Roman" w:eastAsia="Times New Roman" w:hAnsi="Times New Roman" w:cs="Times New Roman"/>
          <w:sz w:val="24"/>
          <w:szCs w:val="24"/>
          <w:lang w:val="ru-RU" w:eastAsia="ru-RU"/>
        </w:rPr>
        <w:t>ви</w:t>
      </w:r>
      <w:r w:rsidRPr="00310113">
        <w:rPr>
          <w:rFonts w:ascii="Times New Roman" w:eastAsia="Times New Roman" w:hAnsi="Times New Roman" w:cs="Times New Roman"/>
          <w:sz w:val="24"/>
          <w:szCs w:val="24"/>
          <w:lang w:eastAsia="ru-RU"/>
        </w:rPr>
        <w:t>дале</w:t>
      </w:r>
      <w:r w:rsidRPr="00310113">
        <w:rPr>
          <w:rFonts w:ascii="Times New Roman" w:eastAsia="Times New Roman" w:hAnsi="Times New Roman" w:cs="Times New Roman"/>
          <w:sz w:val="24"/>
          <w:szCs w:val="24"/>
          <w:lang w:val="ru-RU" w:eastAsia="ru-RU"/>
        </w:rPr>
        <w:t>ння</w:t>
      </w:r>
      <w:bookmarkStart w:id="5" w:name="_GoBack"/>
      <w:bookmarkEnd w:id="5"/>
      <w:r w:rsidRPr="00310113">
        <w:rPr>
          <w:rFonts w:ascii="Times New Roman" w:eastAsia="Times New Roman" w:hAnsi="Times New Roman" w:cs="Times New Roman"/>
          <w:sz w:val="24"/>
          <w:szCs w:val="24"/>
          <w:lang w:val="ru-RU" w:eastAsia="ru-RU"/>
        </w:rPr>
        <w:t xml:space="preserve"> дерев проводити з дотриманням правил техніки </w:t>
      </w:r>
      <w:r w:rsidRPr="00310113">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sz w:val="24"/>
          <w:szCs w:val="24"/>
          <w:lang w:val="ru-RU" w:eastAsia="ru-RU"/>
        </w:rPr>
        <w:t>безпеки та правил благоустрою.</w:t>
      </w:r>
    </w:p>
    <w:p w:rsidR="00C5304D" w:rsidRPr="00310113" w:rsidRDefault="00C5304D" w:rsidP="00C5304D">
      <w:pPr>
        <w:spacing w:after="0" w:line="240" w:lineRule="auto"/>
        <w:ind w:firstLine="567"/>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 </w:t>
      </w:r>
      <w:r w:rsidRPr="00310113">
        <w:rPr>
          <w:rFonts w:ascii="Times New Roman" w:eastAsia="Times New Roman" w:hAnsi="Times New Roman" w:cs="Times New Roman"/>
          <w:sz w:val="24"/>
          <w:szCs w:val="24"/>
          <w:lang w:val="ru-RU" w:eastAsia="ru-RU"/>
        </w:rPr>
        <w:t xml:space="preserve">  Територію на місці</w:t>
      </w:r>
      <w:r w:rsidRPr="00310113">
        <w:rPr>
          <w:rFonts w:ascii="Times New Roman" w:eastAsia="Times New Roman" w:hAnsi="Times New Roman" w:cs="Times New Roman"/>
          <w:sz w:val="24"/>
          <w:szCs w:val="24"/>
          <w:lang w:eastAsia="ru-RU"/>
        </w:rPr>
        <w:t xml:space="preserve"> видалених </w:t>
      </w:r>
      <w:r w:rsidRPr="00310113">
        <w:rPr>
          <w:rFonts w:ascii="Times New Roman" w:eastAsia="Times New Roman" w:hAnsi="Times New Roman" w:cs="Times New Roman"/>
          <w:sz w:val="24"/>
          <w:szCs w:val="24"/>
          <w:lang w:val="ru-RU" w:eastAsia="ru-RU"/>
        </w:rPr>
        <w:t xml:space="preserve"> дерев привести в належний санітарний стан.</w:t>
      </w:r>
    </w:p>
    <w:p w:rsidR="00C5304D" w:rsidRPr="00310113" w:rsidRDefault="00C5304D" w:rsidP="00C5304D">
      <w:pPr>
        <w:spacing w:after="0" w:line="240" w:lineRule="auto"/>
        <w:ind w:firstLine="567"/>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   Забезпечити компенсаційну посадку дерев у весняний період.</w:t>
      </w:r>
    </w:p>
    <w:p w:rsidR="00C5304D" w:rsidRPr="00310113" w:rsidRDefault="00C5304D" w:rsidP="00C5304D">
      <w:pPr>
        <w:spacing w:after="0" w:line="240" w:lineRule="auto"/>
        <w:ind w:firstLine="567"/>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   </w:t>
      </w:r>
      <w:r w:rsidRPr="00310113">
        <w:rPr>
          <w:rFonts w:ascii="Times New Roman" w:eastAsia="Times New Roman" w:hAnsi="Times New Roman" w:cs="Times New Roman"/>
          <w:sz w:val="24"/>
          <w:szCs w:val="24"/>
          <w:lang w:val="ru-RU" w:eastAsia="ru-RU"/>
        </w:rPr>
        <w:t>Видалені дерева</w:t>
      </w:r>
      <w:r w:rsidRPr="00310113">
        <w:rPr>
          <w:rFonts w:ascii="Times New Roman" w:eastAsia="Times New Roman" w:hAnsi="Times New Roman" w:cs="Times New Roman"/>
          <w:b/>
          <w:sz w:val="24"/>
          <w:szCs w:val="24"/>
          <w:lang w:val="ru-RU" w:eastAsia="ru-RU"/>
        </w:rPr>
        <w:t xml:space="preserve"> </w:t>
      </w:r>
      <w:r w:rsidRPr="00310113">
        <w:rPr>
          <w:rFonts w:ascii="Times New Roman" w:eastAsia="Times New Roman" w:hAnsi="Times New Roman" w:cs="Times New Roman"/>
          <w:sz w:val="24"/>
          <w:szCs w:val="24"/>
          <w:lang w:val="ru-RU" w:eastAsia="ru-RU"/>
        </w:rPr>
        <w:t xml:space="preserve"> використовувати для потреб громади</w:t>
      </w:r>
      <w:r w:rsidRPr="00310113">
        <w:rPr>
          <w:rFonts w:ascii="Times New Roman" w:eastAsia="Times New Roman" w:hAnsi="Times New Roman" w:cs="Times New Roman"/>
          <w:sz w:val="24"/>
          <w:szCs w:val="24"/>
          <w:lang w:eastAsia="ru-RU"/>
        </w:rPr>
        <w:t>.</w:t>
      </w:r>
    </w:p>
    <w:p w:rsidR="00C5304D" w:rsidRPr="004F63D0" w:rsidRDefault="00C5304D" w:rsidP="004F63D0">
      <w:pPr>
        <w:spacing w:after="0" w:line="240" w:lineRule="auto"/>
        <w:ind w:firstLine="567"/>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b/>
          <w:bCs/>
          <w:sz w:val="24"/>
          <w:szCs w:val="24"/>
          <w:lang w:eastAsia="ru-RU"/>
        </w:rPr>
        <w:t>4.</w:t>
      </w:r>
      <w:r w:rsidRPr="00310113">
        <w:rPr>
          <w:rFonts w:ascii="Times New Roman" w:eastAsia="Times New Roman" w:hAnsi="Times New Roman" w:cs="Times New Roman"/>
          <w:sz w:val="24"/>
          <w:szCs w:val="24"/>
          <w:lang w:eastAsia="ru-RU"/>
        </w:rPr>
        <w:t xml:space="preserve"> Контроль за виконанням даного рішення покласти на першого заступника міського голови Гулія М. М.     </w:t>
      </w:r>
    </w:p>
    <w:p w:rsidR="00C5304D" w:rsidRPr="00310113" w:rsidRDefault="00C5304D" w:rsidP="00C5304D">
      <w:pPr>
        <w:tabs>
          <w:tab w:val="center" w:pos="4677"/>
        </w:tabs>
        <w:spacing w:after="0" w:line="240" w:lineRule="auto"/>
        <w:rPr>
          <w:rFonts w:ascii="Times New Roman" w:eastAsia="Times New Roman" w:hAnsi="Times New Roman" w:cs="Times New Roman"/>
          <w:b/>
          <w:bCs/>
          <w:sz w:val="24"/>
          <w:szCs w:val="24"/>
          <w:lang w:val="ru-RU" w:eastAsia="ru-RU"/>
        </w:rPr>
      </w:pPr>
    </w:p>
    <w:p w:rsidR="00C5304D" w:rsidRPr="00310113" w:rsidRDefault="00C5304D" w:rsidP="00C5304D">
      <w:pPr>
        <w:tabs>
          <w:tab w:val="center" w:pos="4677"/>
        </w:tabs>
        <w:spacing w:after="0" w:line="240" w:lineRule="auto"/>
        <w:rPr>
          <w:rFonts w:ascii="Times New Roman" w:eastAsia="Times New Roman" w:hAnsi="Times New Roman" w:cs="Times New Roman"/>
          <w:bCs/>
          <w:sz w:val="24"/>
          <w:szCs w:val="24"/>
          <w:lang w:val="ru-RU" w:eastAsia="ru-RU"/>
        </w:rPr>
      </w:pPr>
      <w:r w:rsidRPr="00310113">
        <w:rPr>
          <w:rFonts w:ascii="Times New Roman" w:eastAsia="Times New Roman" w:hAnsi="Times New Roman" w:cs="Times New Roman"/>
          <w:bCs/>
          <w:sz w:val="24"/>
          <w:szCs w:val="24"/>
          <w:lang w:val="ru-RU" w:eastAsia="ru-RU"/>
        </w:rPr>
        <w:t xml:space="preserve">МІСЬКИЙ ГОЛОВА                                                                     Ярина ЯЦЕНКО         </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2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НОВОРОЗДІЛЬСЬКА  МІСЬКА  РАДА</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ЛЬВІВСЬКОЇ  ОБЛАСТІ</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ВИКОНАВЧИЙ  КОМІТЕТ</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63D0">
        <w:rPr>
          <w:rFonts w:ascii="Times New Roman" w:eastAsia="Times New Roman" w:hAnsi="Times New Roman" w:cs="Times New Roman"/>
          <w:b/>
          <w:sz w:val="24"/>
          <w:szCs w:val="24"/>
          <w:lang w:val="ru-RU" w:eastAsia="ru-RU"/>
        </w:rPr>
        <w:t xml:space="preserve"> Р</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І</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Ш</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Е</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Я №</w:t>
      </w:r>
    </w:p>
    <w:p w:rsidR="00903236" w:rsidRPr="00310113" w:rsidRDefault="00903236" w:rsidP="00C5304D">
      <w:pPr>
        <w:tabs>
          <w:tab w:val="center" w:pos="4677"/>
        </w:tabs>
        <w:spacing w:after="0" w:line="240" w:lineRule="auto"/>
        <w:rPr>
          <w:rFonts w:ascii="Times New Roman" w:eastAsia="Times New Roman" w:hAnsi="Times New Roman" w:cs="Times New Roman"/>
          <w:b/>
          <w:bCs/>
          <w:sz w:val="24"/>
          <w:szCs w:val="24"/>
          <w:lang w:val="ru-RU" w:eastAsia="ru-RU"/>
        </w:rPr>
      </w:pPr>
    </w:p>
    <w:p w:rsidR="00C5304D" w:rsidRPr="00310113" w:rsidRDefault="00C5304D" w:rsidP="00C5304D">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000072E9" w:rsidRPr="00310113">
        <w:rPr>
          <w:rFonts w:ascii="Times New Roman" w:eastAsia="Times New Roman" w:hAnsi="Times New Roman" w:cs="Times New Roman"/>
          <w:b/>
          <w:sz w:val="24"/>
          <w:szCs w:val="24"/>
          <w:lang w:eastAsia="ru-RU"/>
        </w:rPr>
        <w:t>373</w:t>
      </w:r>
    </w:p>
    <w:p w:rsidR="000072E9" w:rsidRPr="00310113" w:rsidRDefault="000072E9" w:rsidP="00C5304D">
      <w:pPr>
        <w:spacing w:after="0" w:line="240" w:lineRule="auto"/>
        <w:rPr>
          <w:rFonts w:ascii="Times New Roman" w:eastAsia="Times New Roman" w:hAnsi="Times New Roman" w:cs="Times New Roman"/>
          <w:bCs/>
          <w:sz w:val="24"/>
          <w:szCs w:val="24"/>
          <w:lang w:eastAsia="ru-RU"/>
        </w:rPr>
      </w:pPr>
    </w:p>
    <w:p w:rsidR="00C5304D" w:rsidRPr="00310113" w:rsidRDefault="00C5304D" w:rsidP="00C5304D">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17 листопада 2022 року</w:t>
      </w:r>
    </w:p>
    <w:p w:rsidR="00C5304D" w:rsidRPr="00310113" w:rsidRDefault="00C5304D" w:rsidP="00C5304D">
      <w:pPr>
        <w:spacing w:after="0" w:line="240" w:lineRule="auto"/>
        <w:rPr>
          <w:rFonts w:ascii="Times New Roman" w:eastAsia="Times New Roman" w:hAnsi="Times New Roman" w:cs="Times New Roman"/>
          <w:sz w:val="24"/>
          <w:szCs w:val="24"/>
        </w:rPr>
      </w:pPr>
      <w:r w:rsidRPr="00310113">
        <w:rPr>
          <w:rFonts w:ascii="Times New Roman" w:eastAsia="Times New Roman" w:hAnsi="Times New Roman" w:cs="Times New Roman"/>
          <w:sz w:val="24"/>
          <w:szCs w:val="24"/>
        </w:rPr>
        <w:t xml:space="preserve">                                                                        </w:t>
      </w:r>
    </w:p>
    <w:p w:rsidR="00C5304D" w:rsidRPr="00310113" w:rsidRDefault="00C5304D" w:rsidP="00C5304D">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val="ru-RU" w:eastAsia="ru-RU"/>
        </w:rPr>
        <w:t xml:space="preserve">Про надання дозволу на </w:t>
      </w:r>
      <w:r w:rsidRPr="00310113">
        <w:rPr>
          <w:rFonts w:ascii="Times New Roman" w:eastAsia="Times New Roman" w:hAnsi="Times New Roman" w:cs="Times New Roman"/>
          <w:sz w:val="24"/>
          <w:szCs w:val="24"/>
          <w:lang w:eastAsia="ru-RU"/>
        </w:rPr>
        <w:t xml:space="preserve">видалення  </w:t>
      </w:r>
    </w:p>
    <w:p w:rsidR="00C5304D" w:rsidRPr="00310113" w:rsidRDefault="00C5304D" w:rsidP="00C5304D">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val="ru-RU" w:eastAsia="ru-RU"/>
        </w:rPr>
        <w:t xml:space="preserve">зелених насаджень </w:t>
      </w:r>
      <w:r w:rsidRPr="00310113">
        <w:rPr>
          <w:rFonts w:ascii="Times New Roman" w:eastAsia="Times New Roman" w:hAnsi="Times New Roman" w:cs="Times New Roman"/>
          <w:sz w:val="24"/>
          <w:szCs w:val="24"/>
          <w:lang w:eastAsia="ru-RU"/>
        </w:rPr>
        <w:t>на території</w:t>
      </w:r>
    </w:p>
    <w:p w:rsidR="00C5304D" w:rsidRPr="00310113" w:rsidRDefault="00C5304D" w:rsidP="00C5304D">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Новороздільської ТГ</w:t>
      </w:r>
    </w:p>
    <w:p w:rsidR="00C5304D" w:rsidRPr="00310113" w:rsidRDefault="00C5304D" w:rsidP="00C5304D">
      <w:pPr>
        <w:spacing w:after="0" w:line="240" w:lineRule="auto"/>
        <w:rPr>
          <w:rFonts w:ascii="Times New Roman" w:eastAsia="Times New Roman" w:hAnsi="Times New Roman" w:cs="Times New Roman"/>
          <w:b/>
          <w:sz w:val="24"/>
          <w:szCs w:val="24"/>
        </w:rPr>
      </w:pPr>
    </w:p>
    <w:p w:rsidR="00C5304D" w:rsidRPr="00310113" w:rsidRDefault="00C5304D" w:rsidP="00C5304D">
      <w:pPr>
        <w:spacing w:after="0" w:line="240" w:lineRule="auto"/>
        <w:jc w:val="both"/>
        <w:rPr>
          <w:rFonts w:ascii="Times New Roman" w:eastAsia="Times New Roman" w:hAnsi="Times New Roman" w:cs="Times New Roman"/>
          <w:sz w:val="24"/>
          <w:szCs w:val="24"/>
        </w:rPr>
      </w:pPr>
      <w:r w:rsidRPr="00310113">
        <w:rPr>
          <w:rFonts w:ascii="Times New Roman" w:eastAsia="Times New Roman" w:hAnsi="Times New Roman" w:cs="Times New Roman"/>
          <w:spacing w:val="-2"/>
          <w:sz w:val="24"/>
          <w:szCs w:val="24"/>
        </w:rPr>
        <w:t xml:space="preserve">             Розглянувши акт № 8/22 від 15.11.2022р., комісійного обстеження зелених насаджень, що підлягають видаленню, </w:t>
      </w:r>
      <w:r w:rsidRPr="00310113">
        <w:rPr>
          <w:rFonts w:ascii="Times New Roman" w:eastAsia="Times New Roman" w:hAnsi="Times New Roman" w:cs="Times New Roman"/>
          <w:sz w:val="24"/>
          <w:szCs w:val="24"/>
          <w:lang w:eastAsia="ru-RU"/>
        </w:rPr>
        <w:t xml:space="preserve">керуючись «Порядком видалення дерев, кущів, газонів і квітників у населених пунктах», затвердженого Постановою Кабінету Міністрів України від 01.08.2006 року № 1045, «Правилами утримання зелених насаджень у населених пунктах  України», </w:t>
      </w:r>
      <w:r w:rsidRPr="00310113">
        <w:rPr>
          <w:rFonts w:ascii="Times New Roman" w:eastAsia="Times New Roman" w:hAnsi="Times New Roman" w:cs="Times New Roman"/>
          <w:spacing w:val="2"/>
          <w:sz w:val="24"/>
          <w:szCs w:val="24"/>
        </w:rPr>
        <w:t xml:space="preserve">затвердженими наказом Міністерства будівництва, архітектури та житлово-комунального господарства України від 10.04.2006 року № 105, </w:t>
      </w:r>
      <w:r w:rsidRPr="00310113">
        <w:rPr>
          <w:rFonts w:ascii="Times New Roman" w:eastAsia="Times New Roman" w:hAnsi="Times New Roman" w:cs="Times New Roman"/>
          <w:sz w:val="24"/>
          <w:szCs w:val="24"/>
          <w:lang w:eastAsia="ru-RU"/>
        </w:rPr>
        <w:t>п.3 ст.28 Закону України «Про благоустрій населених пунктів», п.п.7 п. а“  ст. 30 Закону України «Про місцеве самоврядування в Україні», виконавчий комітет Новороздільської міської ради</w:t>
      </w:r>
    </w:p>
    <w:p w:rsidR="00C5304D" w:rsidRPr="00310113" w:rsidRDefault="00C5304D" w:rsidP="00C5304D">
      <w:pPr>
        <w:spacing w:after="0" w:line="240" w:lineRule="auto"/>
        <w:jc w:val="both"/>
        <w:rPr>
          <w:rFonts w:ascii="Times New Roman" w:eastAsia="Times New Roman" w:hAnsi="Times New Roman" w:cs="Times New Roman"/>
          <w:b/>
          <w:sz w:val="24"/>
          <w:szCs w:val="24"/>
          <w:shd w:val="clear" w:color="auto" w:fill="F2F2F2"/>
          <w:lang w:eastAsia="ru-RU"/>
        </w:rPr>
      </w:pPr>
    </w:p>
    <w:p w:rsidR="00C5304D" w:rsidRPr="00310113" w:rsidRDefault="00C5304D" w:rsidP="00C5304D">
      <w:pPr>
        <w:spacing w:after="0" w:line="240" w:lineRule="auto"/>
        <w:jc w:val="both"/>
        <w:rPr>
          <w:rFonts w:ascii="Times New Roman" w:eastAsia="Times New Roman" w:hAnsi="Times New Roman" w:cs="Times New Roman"/>
          <w:b/>
          <w:sz w:val="24"/>
          <w:szCs w:val="24"/>
          <w:shd w:val="clear" w:color="auto" w:fill="F2F2F2"/>
          <w:lang w:eastAsia="ru-RU"/>
        </w:rPr>
      </w:pPr>
      <w:r w:rsidRPr="00310113">
        <w:rPr>
          <w:rFonts w:ascii="Times New Roman" w:eastAsia="Times New Roman" w:hAnsi="Times New Roman" w:cs="Times New Roman"/>
          <w:sz w:val="24"/>
          <w:szCs w:val="24"/>
          <w:lang w:eastAsia="ru-RU"/>
        </w:rPr>
        <w:t>ВИРІШИВ</w:t>
      </w:r>
      <w:r w:rsidRPr="00310113">
        <w:rPr>
          <w:rFonts w:ascii="Times New Roman" w:eastAsia="Times New Roman" w:hAnsi="Times New Roman" w:cs="Times New Roman"/>
          <w:b/>
          <w:sz w:val="24"/>
          <w:szCs w:val="24"/>
          <w:lang w:eastAsia="ru-RU"/>
        </w:rPr>
        <w:t>:</w:t>
      </w:r>
    </w:p>
    <w:p w:rsidR="00C5304D" w:rsidRPr="00310113" w:rsidRDefault="00C5304D" w:rsidP="00C5304D">
      <w:pPr>
        <w:spacing w:after="0" w:line="240" w:lineRule="auto"/>
        <w:jc w:val="both"/>
        <w:rPr>
          <w:rFonts w:ascii="Times New Roman" w:eastAsia="Times New Roman" w:hAnsi="Times New Roman" w:cs="Times New Roman"/>
          <w:b/>
          <w:sz w:val="24"/>
          <w:szCs w:val="24"/>
          <w:shd w:val="clear" w:color="auto" w:fill="F2F2F2"/>
          <w:lang w:eastAsia="ru-RU"/>
        </w:rPr>
      </w:pPr>
    </w:p>
    <w:p w:rsidR="00C5304D" w:rsidRPr="00310113" w:rsidRDefault="00C5304D" w:rsidP="00C5304D">
      <w:pPr>
        <w:spacing w:after="0" w:line="240" w:lineRule="auto"/>
        <w:ind w:firstLine="567"/>
        <w:jc w:val="both"/>
        <w:rPr>
          <w:rFonts w:ascii="Times New Roman" w:eastAsia="Times New Roman" w:hAnsi="Times New Roman" w:cs="Times New Roman"/>
          <w:sz w:val="24"/>
          <w:szCs w:val="24"/>
        </w:rPr>
      </w:pPr>
      <w:r w:rsidRPr="00310113">
        <w:rPr>
          <w:rFonts w:ascii="Times New Roman" w:eastAsia="Times New Roman" w:hAnsi="Times New Roman" w:cs="Times New Roman"/>
          <w:b/>
          <w:sz w:val="24"/>
          <w:szCs w:val="24"/>
        </w:rPr>
        <w:t xml:space="preserve">1. </w:t>
      </w:r>
      <w:r w:rsidRPr="00310113">
        <w:rPr>
          <w:rFonts w:ascii="Times New Roman" w:eastAsia="Times New Roman" w:hAnsi="Times New Roman" w:cs="Times New Roman"/>
          <w:sz w:val="24"/>
          <w:szCs w:val="24"/>
          <w:lang w:eastAsia="ru-RU"/>
        </w:rPr>
        <w:t>Надати дозвіл</w:t>
      </w:r>
      <w:r w:rsidRPr="00310113">
        <w:rPr>
          <w:rFonts w:ascii="Times New Roman" w:eastAsia="Times New Roman" w:hAnsi="Times New Roman" w:cs="Times New Roman"/>
          <w:b/>
          <w:sz w:val="24"/>
          <w:szCs w:val="24"/>
          <w:lang w:eastAsia="ru-RU"/>
        </w:rPr>
        <w:t xml:space="preserve"> ТОВ «СЕМКО БУД»  </w:t>
      </w:r>
      <w:r w:rsidRPr="00310113">
        <w:rPr>
          <w:rFonts w:ascii="Times New Roman" w:eastAsia="Times New Roman" w:hAnsi="Times New Roman" w:cs="Times New Roman"/>
          <w:sz w:val="24"/>
          <w:szCs w:val="24"/>
          <w:lang w:eastAsia="ru-RU"/>
        </w:rPr>
        <w:t xml:space="preserve">на видалення  зелених насаджень, самосівів та пророслі на земельній ділянці кадастровий номер 4610800000:01:010:0005 </w:t>
      </w:r>
      <w:r w:rsidRPr="00310113">
        <w:rPr>
          <w:rFonts w:ascii="Times New Roman" w:eastAsia="Times New Roman" w:hAnsi="Times New Roman" w:cs="Times New Roman"/>
          <w:sz w:val="24"/>
          <w:szCs w:val="24"/>
        </w:rPr>
        <w:t xml:space="preserve">м. Новий Розділ вул. Ходорівська  – береза 17 од., верба – 16 од., клен ясенелистий – 2 од., липа – 1 од. </w:t>
      </w:r>
    </w:p>
    <w:p w:rsidR="00C5304D" w:rsidRPr="00310113" w:rsidRDefault="00C5304D" w:rsidP="00C5304D">
      <w:pPr>
        <w:spacing w:after="0" w:line="240" w:lineRule="auto"/>
        <w:ind w:firstLine="567"/>
        <w:contextualSpacing/>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b/>
          <w:bCs/>
          <w:sz w:val="24"/>
          <w:szCs w:val="24"/>
          <w:lang w:eastAsia="ru-RU"/>
        </w:rPr>
        <w:t>2.</w:t>
      </w:r>
      <w:r w:rsidRPr="00310113">
        <w:rPr>
          <w:rFonts w:ascii="Times New Roman" w:eastAsia="Times New Roman" w:hAnsi="Times New Roman" w:cs="Times New Roman"/>
          <w:b/>
          <w:sz w:val="24"/>
          <w:szCs w:val="24"/>
          <w:lang w:eastAsia="ru-RU"/>
        </w:rPr>
        <w:t xml:space="preserve">  </w:t>
      </w:r>
      <w:r w:rsidRPr="00310113">
        <w:rPr>
          <w:rFonts w:ascii="Times New Roman" w:eastAsia="Times New Roman" w:hAnsi="Times New Roman" w:cs="Times New Roman"/>
          <w:sz w:val="24"/>
          <w:szCs w:val="24"/>
          <w:lang w:eastAsia="ru-RU"/>
        </w:rPr>
        <w:t>Зобов’язати</w:t>
      </w:r>
      <w:r w:rsidRPr="00310113">
        <w:rPr>
          <w:rFonts w:ascii="Times New Roman" w:eastAsia="Times New Roman" w:hAnsi="Times New Roman" w:cs="Times New Roman"/>
          <w:b/>
          <w:sz w:val="24"/>
          <w:szCs w:val="24"/>
          <w:lang w:eastAsia="ru-RU"/>
        </w:rPr>
        <w:t xml:space="preserve"> ТОВ «СЕМКО БУД»</w:t>
      </w:r>
      <w:r w:rsidRPr="00310113">
        <w:rPr>
          <w:rFonts w:ascii="Times New Roman" w:eastAsia="Times New Roman" w:hAnsi="Times New Roman" w:cs="Times New Roman"/>
          <w:sz w:val="24"/>
          <w:szCs w:val="24"/>
          <w:lang w:eastAsia="ru-RU"/>
        </w:rPr>
        <w:t>:</w:t>
      </w:r>
    </w:p>
    <w:p w:rsidR="00C5304D" w:rsidRPr="00310113" w:rsidRDefault="00C5304D" w:rsidP="00C5304D">
      <w:pPr>
        <w:spacing w:after="0" w:line="240" w:lineRule="auto"/>
        <w:ind w:firstLine="567"/>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Отримати у виконавчому комітеті міської ради ордера на видалення вище            зазначених зелених насаджень, самосівів та пророслі.</w:t>
      </w:r>
    </w:p>
    <w:p w:rsidR="00C5304D" w:rsidRPr="00310113" w:rsidRDefault="00C5304D" w:rsidP="00C5304D">
      <w:pPr>
        <w:spacing w:after="0" w:line="240" w:lineRule="auto"/>
        <w:ind w:firstLine="567"/>
        <w:jc w:val="both"/>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eastAsia="ru-RU"/>
        </w:rPr>
        <w:t xml:space="preserve"> -  Роботи  з </w:t>
      </w:r>
      <w:r w:rsidRPr="00310113">
        <w:rPr>
          <w:rFonts w:ascii="Times New Roman" w:eastAsia="Times New Roman" w:hAnsi="Times New Roman" w:cs="Times New Roman"/>
          <w:sz w:val="24"/>
          <w:szCs w:val="24"/>
          <w:lang w:val="ru-RU" w:eastAsia="ru-RU"/>
        </w:rPr>
        <w:t>ви</w:t>
      </w:r>
      <w:r w:rsidRPr="00310113">
        <w:rPr>
          <w:rFonts w:ascii="Times New Roman" w:eastAsia="Times New Roman" w:hAnsi="Times New Roman" w:cs="Times New Roman"/>
          <w:sz w:val="24"/>
          <w:szCs w:val="24"/>
          <w:lang w:eastAsia="ru-RU"/>
        </w:rPr>
        <w:t>дале</w:t>
      </w:r>
      <w:r w:rsidRPr="00310113">
        <w:rPr>
          <w:rFonts w:ascii="Times New Roman" w:eastAsia="Times New Roman" w:hAnsi="Times New Roman" w:cs="Times New Roman"/>
          <w:sz w:val="24"/>
          <w:szCs w:val="24"/>
          <w:lang w:val="ru-RU" w:eastAsia="ru-RU"/>
        </w:rPr>
        <w:t xml:space="preserve">ння дерев проводити з дотриманням правил техніки </w:t>
      </w:r>
      <w:r w:rsidRPr="00310113">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sz w:val="24"/>
          <w:szCs w:val="24"/>
          <w:lang w:val="ru-RU" w:eastAsia="ru-RU"/>
        </w:rPr>
        <w:t>безпеки та правил благоустрою.</w:t>
      </w:r>
    </w:p>
    <w:p w:rsidR="00C5304D" w:rsidRPr="00310113" w:rsidRDefault="00C5304D" w:rsidP="00C5304D">
      <w:pPr>
        <w:spacing w:after="0" w:line="240" w:lineRule="auto"/>
        <w:ind w:firstLine="567"/>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 </w:t>
      </w:r>
      <w:r w:rsidRPr="00310113">
        <w:rPr>
          <w:rFonts w:ascii="Times New Roman" w:eastAsia="Times New Roman" w:hAnsi="Times New Roman" w:cs="Times New Roman"/>
          <w:sz w:val="24"/>
          <w:szCs w:val="24"/>
          <w:lang w:val="ru-RU" w:eastAsia="ru-RU"/>
        </w:rPr>
        <w:t xml:space="preserve">  Територію на місці</w:t>
      </w:r>
      <w:r w:rsidRPr="00310113">
        <w:rPr>
          <w:rFonts w:ascii="Times New Roman" w:eastAsia="Times New Roman" w:hAnsi="Times New Roman" w:cs="Times New Roman"/>
          <w:sz w:val="24"/>
          <w:szCs w:val="24"/>
          <w:lang w:eastAsia="ru-RU"/>
        </w:rPr>
        <w:t xml:space="preserve"> видалених </w:t>
      </w:r>
      <w:r w:rsidRPr="00310113">
        <w:rPr>
          <w:rFonts w:ascii="Times New Roman" w:eastAsia="Times New Roman" w:hAnsi="Times New Roman" w:cs="Times New Roman"/>
          <w:sz w:val="24"/>
          <w:szCs w:val="24"/>
          <w:lang w:val="ru-RU" w:eastAsia="ru-RU"/>
        </w:rPr>
        <w:t xml:space="preserve"> дерев привести в належний санітарний стан.</w:t>
      </w:r>
    </w:p>
    <w:p w:rsidR="00C5304D" w:rsidRPr="00310113" w:rsidRDefault="00C5304D" w:rsidP="00C5304D">
      <w:pPr>
        <w:spacing w:after="0" w:line="240" w:lineRule="auto"/>
        <w:ind w:left="60" w:firstLine="567"/>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b/>
          <w:bCs/>
          <w:sz w:val="24"/>
          <w:szCs w:val="24"/>
          <w:lang w:eastAsia="ru-RU"/>
        </w:rPr>
        <w:t>3.</w:t>
      </w:r>
      <w:r w:rsidRPr="00310113">
        <w:rPr>
          <w:rFonts w:ascii="Times New Roman" w:eastAsia="Times New Roman" w:hAnsi="Times New Roman" w:cs="Times New Roman"/>
          <w:sz w:val="24"/>
          <w:szCs w:val="24"/>
          <w:lang w:eastAsia="ru-RU"/>
        </w:rPr>
        <w:t xml:space="preserve"> Контроль за виконанням даного рішення покласти на першого заступника міського голови Гулія М. М.     </w:t>
      </w:r>
    </w:p>
    <w:p w:rsidR="00C5304D" w:rsidRPr="00310113" w:rsidRDefault="00C5304D" w:rsidP="00C5304D">
      <w:pPr>
        <w:tabs>
          <w:tab w:val="center" w:pos="4677"/>
        </w:tabs>
        <w:spacing w:after="0" w:line="240" w:lineRule="auto"/>
        <w:rPr>
          <w:rFonts w:ascii="Times New Roman" w:eastAsia="Times New Roman" w:hAnsi="Times New Roman" w:cs="Times New Roman"/>
          <w:b/>
          <w:bCs/>
          <w:sz w:val="24"/>
          <w:szCs w:val="24"/>
          <w:lang w:val="ru-RU" w:eastAsia="ru-RU"/>
        </w:rPr>
      </w:pPr>
    </w:p>
    <w:p w:rsidR="00A353E2" w:rsidRPr="00310113" w:rsidRDefault="00A353E2" w:rsidP="00C5304D">
      <w:pPr>
        <w:tabs>
          <w:tab w:val="center" w:pos="4677"/>
        </w:tabs>
        <w:spacing w:after="0" w:line="240" w:lineRule="auto"/>
        <w:rPr>
          <w:rFonts w:ascii="Times New Roman" w:eastAsia="Times New Roman" w:hAnsi="Times New Roman" w:cs="Times New Roman"/>
          <w:b/>
          <w:bCs/>
          <w:sz w:val="24"/>
          <w:szCs w:val="24"/>
          <w:lang w:val="ru-RU" w:eastAsia="ru-RU"/>
        </w:rPr>
      </w:pPr>
    </w:p>
    <w:p w:rsidR="00C5304D" w:rsidRPr="00310113" w:rsidRDefault="00C5304D" w:rsidP="00C5304D">
      <w:pPr>
        <w:tabs>
          <w:tab w:val="center" w:pos="4677"/>
        </w:tabs>
        <w:spacing w:after="0" w:line="240" w:lineRule="auto"/>
        <w:rPr>
          <w:rFonts w:ascii="Times New Roman" w:eastAsia="Times New Roman" w:hAnsi="Times New Roman" w:cs="Times New Roman"/>
          <w:bCs/>
          <w:sz w:val="24"/>
          <w:szCs w:val="24"/>
          <w:lang w:val="ru-RU" w:eastAsia="ru-RU"/>
        </w:rPr>
      </w:pPr>
      <w:r w:rsidRPr="00310113">
        <w:rPr>
          <w:rFonts w:ascii="Times New Roman" w:eastAsia="Times New Roman" w:hAnsi="Times New Roman" w:cs="Times New Roman"/>
          <w:bCs/>
          <w:sz w:val="24"/>
          <w:szCs w:val="24"/>
          <w:lang w:val="ru-RU" w:eastAsia="ru-RU"/>
        </w:rPr>
        <w:t xml:space="preserve">МІСЬКИЙ ГОЛОВА                                                                     Ярина ЯЦЕНКО         </w:t>
      </w:r>
    </w:p>
    <w:p w:rsidR="0026651A" w:rsidRPr="00310113" w:rsidRDefault="0026651A" w:rsidP="0026651A">
      <w:pPr>
        <w:rPr>
          <w:sz w:val="24"/>
          <w:szCs w:val="24"/>
        </w:rPr>
      </w:pPr>
    </w:p>
    <w:p w:rsidR="00A353E2" w:rsidRPr="00310113" w:rsidRDefault="00A353E2" w:rsidP="0026651A">
      <w:pPr>
        <w:rPr>
          <w:sz w:val="24"/>
          <w:szCs w:val="24"/>
        </w:rPr>
      </w:pPr>
    </w:p>
    <w:p w:rsidR="00A353E2" w:rsidRPr="00310113" w:rsidRDefault="00A353E2" w:rsidP="0026651A">
      <w:pPr>
        <w:rPr>
          <w:sz w:val="24"/>
          <w:szCs w:val="24"/>
        </w:rPr>
      </w:pPr>
    </w:p>
    <w:p w:rsidR="00A353E2" w:rsidRPr="00310113" w:rsidRDefault="00A353E2" w:rsidP="0026651A">
      <w:pPr>
        <w:rPr>
          <w:sz w:val="24"/>
          <w:szCs w:val="24"/>
        </w:rPr>
      </w:pPr>
    </w:p>
    <w:p w:rsidR="00A353E2" w:rsidRPr="00310113" w:rsidRDefault="00A353E2" w:rsidP="0026651A">
      <w:pPr>
        <w:rPr>
          <w:sz w:val="24"/>
          <w:szCs w:val="24"/>
        </w:rPr>
      </w:pPr>
    </w:p>
    <w:p w:rsidR="00A353E2" w:rsidRPr="00310113" w:rsidRDefault="00A353E2" w:rsidP="0026651A">
      <w:pPr>
        <w:rPr>
          <w:sz w:val="24"/>
          <w:szCs w:val="24"/>
        </w:rPr>
      </w:pP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3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НОВОРОЗДІЛЬСЬКА  МІСЬКА  РАДА</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ЛЬВІВСЬКОЇ  ОБЛАСТІ</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ВИКОНАВЧИЙ  КОМІТЕТ</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63D0">
        <w:rPr>
          <w:rFonts w:ascii="Times New Roman" w:eastAsia="Times New Roman" w:hAnsi="Times New Roman" w:cs="Times New Roman"/>
          <w:b/>
          <w:sz w:val="24"/>
          <w:szCs w:val="24"/>
          <w:lang w:val="ru-RU" w:eastAsia="ru-RU"/>
        </w:rPr>
        <w:t xml:space="preserve"> Р</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І</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Ш</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Е</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Я №</w:t>
      </w:r>
    </w:p>
    <w:p w:rsidR="00CD4258" w:rsidRPr="00310113" w:rsidRDefault="00CD4258" w:rsidP="00CD4258">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000072E9" w:rsidRPr="00310113">
        <w:rPr>
          <w:rFonts w:ascii="Times New Roman" w:eastAsia="Times New Roman" w:hAnsi="Times New Roman" w:cs="Times New Roman"/>
          <w:b/>
          <w:sz w:val="24"/>
          <w:szCs w:val="24"/>
          <w:lang w:eastAsia="ru-RU"/>
        </w:rPr>
        <w:t>374</w:t>
      </w:r>
    </w:p>
    <w:p w:rsidR="00A353E2" w:rsidRPr="00310113" w:rsidRDefault="00A353E2" w:rsidP="00CD4258">
      <w:pPr>
        <w:spacing w:after="0" w:line="240" w:lineRule="auto"/>
        <w:rPr>
          <w:rFonts w:ascii="Times New Roman" w:eastAsia="Times New Roman" w:hAnsi="Times New Roman" w:cs="Times New Roman"/>
          <w:bCs/>
          <w:sz w:val="24"/>
          <w:szCs w:val="24"/>
          <w:lang w:eastAsia="ru-RU"/>
        </w:rPr>
      </w:pPr>
    </w:p>
    <w:p w:rsidR="00CD4258" w:rsidRPr="00310113" w:rsidRDefault="00CD4258" w:rsidP="00CD4258">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17 листопада 2022 року</w:t>
      </w:r>
    </w:p>
    <w:p w:rsidR="00CD4258" w:rsidRPr="00310113" w:rsidRDefault="00CD4258" w:rsidP="00CD4258">
      <w:pPr>
        <w:spacing w:after="0" w:line="240" w:lineRule="auto"/>
        <w:jc w:val="both"/>
        <w:rPr>
          <w:rFonts w:ascii="Times New Roman" w:eastAsia="Times New Roman" w:hAnsi="Times New Roman" w:cs="Times New Roman"/>
          <w:sz w:val="24"/>
          <w:szCs w:val="24"/>
          <w:lang w:eastAsia="uk-UA"/>
        </w:rPr>
      </w:pPr>
    </w:p>
    <w:p w:rsidR="00CD4258" w:rsidRPr="00310113" w:rsidRDefault="00CD4258" w:rsidP="00CD4258">
      <w:pPr>
        <w:spacing w:after="0" w:line="240" w:lineRule="auto"/>
        <w:jc w:val="both"/>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 xml:space="preserve">Про внесення змін до Переліку адміністративних послуг, </w:t>
      </w:r>
    </w:p>
    <w:p w:rsidR="00CD4258" w:rsidRPr="00310113" w:rsidRDefault="00CD4258" w:rsidP="00CD4258">
      <w:pPr>
        <w:spacing w:after="0" w:line="240" w:lineRule="auto"/>
        <w:jc w:val="both"/>
        <w:rPr>
          <w:rFonts w:ascii="Times New Roman" w:eastAsia="MS Mincho" w:hAnsi="Times New Roman" w:cs="Times New Roman"/>
          <w:sz w:val="24"/>
          <w:szCs w:val="24"/>
          <w:lang w:eastAsia="ru-RU"/>
        </w:rPr>
      </w:pPr>
      <w:r w:rsidRPr="00310113">
        <w:rPr>
          <w:rFonts w:ascii="Times New Roman" w:eastAsia="MS Mincho" w:hAnsi="Times New Roman" w:cs="Times New Roman"/>
          <w:sz w:val="24"/>
          <w:szCs w:val="24"/>
          <w:lang w:eastAsia="ru-RU"/>
        </w:rPr>
        <w:t xml:space="preserve">що надаються через відділ Центр надання </w:t>
      </w:r>
    </w:p>
    <w:p w:rsidR="00CD4258" w:rsidRPr="00310113" w:rsidRDefault="00CD4258" w:rsidP="00CD4258">
      <w:pPr>
        <w:spacing w:after="0" w:line="240" w:lineRule="auto"/>
        <w:jc w:val="both"/>
        <w:rPr>
          <w:rFonts w:ascii="Times New Roman" w:eastAsia="Times New Roman" w:hAnsi="Times New Roman" w:cs="Times New Roman"/>
          <w:sz w:val="24"/>
          <w:szCs w:val="24"/>
          <w:lang w:eastAsia="ru-RU"/>
        </w:rPr>
      </w:pPr>
      <w:r w:rsidRPr="00310113">
        <w:rPr>
          <w:rFonts w:ascii="Times New Roman" w:eastAsia="MS Mincho" w:hAnsi="Times New Roman" w:cs="Times New Roman"/>
          <w:sz w:val="24"/>
          <w:szCs w:val="24"/>
          <w:lang w:eastAsia="ru-RU"/>
        </w:rPr>
        <w:t>адміністративних послуг Новороздільської міської ради</w:t>
      </w:r>
      <w:r w:rsidRPr="00310113">
        <w:rPr>
          <w:rFonts w:ascii="Times New Roman" w:eastAsia="Times New Roman" w:hAnsi="Times New Roman" w:cs="Times New Roman"/>
          <w:sz w:val="24"/>
          <w:szCs w:val="24"/>
          <w:lang w:eastAsia="ru-RU"/>
        </w:rPr>
        <w:t xml:space="preserve"> </w:t>
      </w:r>
    </w:p>
    <w:p w:rsidR="00CD4258" w:rsidRPr="00310113" w:rsidRDefault="00CD4258" w:rsidP="00CD425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CD4258" w:rsidRPr="00310113" w:rsidRDefault="00CD4258" w:rsidP="00CD4258">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З метою підвищення якості надання адміністративних послуг, що надаються через відділ Центр надання адміністративних послуг Новороздільської міської ради, приведення їх у відповідність до чинного законодавства України та актуалізації відповідно до Реєстру адміністративних послуг </w:t>
      </w:r>
      <w:hyperlink r:id="rId19" w:history="1">
        <w:r w:rsidRPr="00310113">
          <w:rPr>
            <w:rFonts w:ascii="Times New Roman" w:eastAsia="Times New Roman" w:hAnsi="Times New Roman" w:cs="Times New Roman"/>
            <w:sz w:val="24"/>
            <w:szCs w:val="24"/>
            <w:lang w:eastAsia="ru-RU"/>
          </w:rPr>
          <w:t>Міністерства цифрової трансформації України</w:t>
        </w:r>
      </w:hyperlink>
      <w:r w:rsidRPr="00310113">
        <w:rPr>
          <w:rFonts w:ascii="Times New Roman" w:eastAsia="Times New Roman" w:hAnsi="Times New Roman" w:cs="Times New Roman"/>
          <w:sz w:val="24"/>
          <w:szCs w:val="24"/>
          <w:lang w:eastAsia="ru-RU"/>
        </w:rPr>
        <w:t>, відповідно до статті 12 Закону України «Про адміністративні послуги», ст. 25 Закону України «Про місцеве самоврядування в Україні», розпорядження Кабінету Міністрів України від 16 травня 2014 року № 523-р «</w:t>
      </w:r>
      <w:r w:rsidRPr="00310113">
        <w:rPr>
          <w:rFonts w:ascii="Times New Roman" w:eastAsia="Times New Roman" w:hAnsi="Times New Roman" w:cs="Times New Roman"/>
          <w:bCs/>
          <w:sz w:val="24"/>
          <w:szCs w:val="24"/>
          <w:lang w:eastAsia="ru-RU"/>
        </w:rPr>
        <w:t>Деякі питання надання адміністративних послуг через центри надання адміністративних послуг</w:t>
      </w:r>
      <w:r w:rsidRPr="00310113">
        <w:rPr>
          <w:rFonts w:ascii="Times New Roman" w:eastAsia="Times New Roman" w:hAnsi="Times New Roman" w:cs="Times New Roman"/>
          <w:sz w:val="24"/>
          <w:szCs w:val="24"/>
          <w:lang w:eastAsia="ru-RU"/>
        </w:rPr>
        <w:t>» (зі змінами), п. 3 рішення Новороздільської міської ради від 20.06.2014 року № 605, виконавчий комітет Новороздільської міської ради</w:t>
      </w:r>
    </w:p>
    <w:p w:rsidR="00CD4258" w:rsidRPr="00310113" w:rsidRDefault="00CD4258" w:rsidP="00CD425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w:t>
      </w:r>
      <w:r w:rsidRPr="00310113">
        <w:rPr>
          <w:rFonts w:ascii="Times New Roman" w:eastAsia="Times New Roman" w:hAnsi="Times New Roman" w:cs="Times New Roman"/>
          <w:sz w:val="24"/>
          <w:szCs w:val="24"/>
          <w:lang w:eastAsia="ru-RU"/>
        </w:rPr>
        <w:br/>
        <w:t>ВИРІШИВ:</w:t>
      </w:r>
    </w:p>
    <w:p w:rsidR="00CD4258" w:rsidRPr="00310113" w:rsidRDefault="00CD4258" w:rsidP="00CD425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CD4258" w:rsidRPr="00310113" w:rsidRDefault="00CD4258" w:rsidP="00A353E2">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1. Внести зміни до рішення виконавчого комітету Новороздільської міської ради від 30.09.2014 року № 238, а саме: </w:t>
      </w:r>
    </w:p>
    <w:p w:rsidR="00CD4258" w:rsidRPr="00310113" w:rsidRDefault="00CD4258" w:rsidP="00A353E2">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1.1. Викласти Перелік адміністративних послуг, що надаються через відділ </w:t>
      </w:r>
      <w:r w:rsidRPr="00310113">
        <w:rPr>
          <w:rFonts w:ascii="Times New Roman" w:eastAsia="MS Mincho" w:hAnsi="Times New Roman" w:cs="Times New Roman"/>
          <w:sz w:val="24"/>
          <w:szCs w:val="24"/>
          <w:lang w:eastAsia="ru-RU"/>
        </w:rPr>
        <w:t>Центр надання адміністративних послуг Новороздільської міської ради</w:t>
      </w:r>
      <w:r w:rsidRPr="00310113">
        <w:rPr>
          <w:rFonts w:ascii="Times New Roman" w:eastAsia="Times New Roman" w:hAnsi="Times New Roman" w:cs="Times New Roman"/>
          <w:sz w:val="24"/>
          <w:szCs w:val="24"/>
          <w:lang w:eastAsia="ru-RU"/>
        </w:rPr>
        <w:t xml:space="preserve"> у новій редакції (додається);</w:t>
      </w:r>
    </w:p>
    <w:p w:rsidR="00CD4258" w:rsidRPr="00310113" w:rsidRDefault="00CD4258" w:rsidP="00A353E2">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2. Контроль за виконанням даного рішення покласти на керуючого справами виконавчого комітету Новороздільської міської ради Мельнікова А.В.</w:t>
      </w:r>
    </w:p>
    <w:p w:rsidR="00A353E2" w:rsidRPr="00310113" w:rsidRDefault="00A353E2" w:rsidP="00A353E2">
      <w:pPr>
        <w:spacing w:after="0" w:line="240" w:lineRule="auto"/>
        <w:rPr>
          <w:rFonts w:ascii="Times New Roman" w:eastAsia="Times New Roman" w:hAnsi="Times New Roman" w:cs="Times New Roman"/>
          <w:sz w:val="24"/>
          <w:szCs w:val="24"/>
          <w:lang w:eastAsia="ru-RU"/>
        </w:rPr>
      </w:pPr>
    </w:p>
    <w:p w:rsidR="00A353E2" w:rsidRPr="00310113" w:rsidRDefault="00A353E2" w:rsidP="00A353E2">
      <w:pPr>
        <w:spacing w:after="0" w:line="240" w:lineRule="auto"/>
        <w:rPr>
          <w:rFonts w:ascii="Times New Roman" w:eastAsia="Times New Roman" w:hAnsi="Times New Roman" w:cs="Times New Roman"/>
          <w:sz w:val="24"/>
          <w:szCs w:val="24"/>
          <w:lang w:eastAsia="ru-RU"/>
        </w:rPr>
      </w:pPr>
    </w:p>
    <w:p w:rsidR="00CD4258" w:rsidRPr="00310113" w:rsidRDefault="00CD4258" w:rsidP="00A353E2">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МІСЬКИЙ ГОЛОВА                                                                 Ярина ЯЦЕНКО</w:t>
      </w:r>
    </w:p>
    <w:p w:rsidR="00CD4258" w:rsidRPr="00310113" w:rsidRDefault="00CD4258" w:rsidP="00CD4258">
      <w:pPr>
        <w:spacing w:after="0" w:line="240" w:lineRule="auto"/>
        <w:rPr>
          <w:rFonts w:ascii="Times New Roman" w:eastAsia="Times New Roman" w:hAnsi="Times New Roman" w:cs="Times New Roman"/>
          <w:sz w:val="26"/>
          <w:szCs w:val="26"/>
          <w:lang w:eastAsia="ru-RU"/>
        </w:rPr>
      </w:pPr>
    </w:p>
    <w:p w:rsidR="00CD4258" w:rsidRPr="00310113" w:rsidRDefault="00CD4258" w:rsidP="00CD4258">
      <w:pPr>
        <w:spacing w:after="0" w:line="240" w:lineRule="auto"/>
        <w:rPr>
          <w:rFonts w:ascii="Times New Roman" w:eastAsia="Times New Roman" w:hAnsi="Times New Roman" w:cs="Times New Roman"/>
          <w:sz w:val="26"/>
          <w:szCs w:val="26"/>
          <w:lang w:eastAsia="ru-RU"/>
        </w:rPr>
      </w:pPr>
    </w:p>
    <w:p w:rsidR="00CD4258" w:rsidRPr="00310113" w:rsidRDefault="00CD4258" w:rsidP="00CD4258">
      <w:pPr>
        <w:spacing w:after="0" w:line="240" w:lineRule="auto"/>
        <w:rPr>
          <w:rFonts w:ascii="Times New Roman" w:eastAsia="Times New Roman" w:hAnsi="Times New Roman" w:cs="Times New Roman"/>
          <w:sz w:val="26"/>
          <w:szCs w:val="26"/>
          <w:lang w:eastAsia="ru-RU"/>
        </w:rPr>
      </w:pPr>
    </w:p>
    <w:p w:rsidR="00CD4258" w:rsidRPr="00310113" w:rsidRDefault="00CD4258" w:rsidP="00CD4258">
      <w:pPr>
        <w:spacing w:after="0" w:line="240" w:lineRule="auto"/>
        <w:rPr>
          <w:rFonts w:ascii="Times New Roman" w:eastAsia="Times New Roman" w:hAnsi="Times New Roman" w:cs="Times New Roman"/>
          <w:sz w:val="26"/>
          <w:szCs w:val="26"/>
          <w:lang w:eastAsia="ru-RU"/>
        </w:rPr>
      </w:pPr>
    </w:p>
    <w:p w:rsidR="00CD4258" w:rsidRPr="00310113" w:rsidRDefault="00CD4258" w:rsidP="00CD4258">
      <w:pPr>
        <w:spacing w:after="0" w:line="240" w:lineRule="auto"/>
        <w:rPr>
          <w:rFonts w:ascii="Times New Roman" w:eastAsia="Times New Roman" w:hAnsi="Times New Roman" w:cs="Times New Roman"/>
          <w:sz w:val="26"/>
          <w:szCs w:val="26"/>
          <w:lang w:eastAsia="ru-RU"/>
        </w:rPr>
      </w:pPr>
    </w:p>
    <w:p w:rsidR="00CD4258" w:rsidRPr="00310113" w:rsidRDefault="00CD4258" w:rsidP="00CD4258">
      <w:pPr>
        <w:spacing w:after="0" w:line="240" w:lineRule="auto"/>
        <w:rPr>
          <w:rFonts w:ascii="Times New Roman" w:eastAsia="Times New Roman" w:hAnsi="Times New Roman" w:cs="Times New Roman"/>
          <w:sz w:val="26"/>
          <w:szCs w:val="26"/>
          <w:lang w:eastAsia="ru-RU"/>
        </w:rPr>
      </w:pPr>
    </w:p>
    <w:p w:rsidR="00A353E2" w:rsidRPr="00310113" w:rsidRDefault="00A353E2" w:rsidP="00CD4258">
      <w:pPr>
        <w:spacing w:after="0" w:line="240" w:lineRule="auto"/>
        <w:rPr>
          <w:rFonts w:ascii="Times New Roman" w:eastAsia="Times New Roman" w:hAnsi="Times New Roman" w:cs="Times New Roman"/>
          <w:sz w:val="26"/>
          <w:szCs w:val="26"/>
          <w:lang w:eastAsia="ru-RU"/>
        </w:rPr>
      </w:pPr>
    </w:p>
    <w:p w:rsidR="00A353E2" w:rsidRPr="00310113" w:rsidRDefault="00A353E2" w:rsidP="00CD4258">
      <w:pPr>
        <w:spacing w:after="0" w:line="240" w:lineRule="auto"/>
        <w:rPr>
          <w:rFonts w:ascii="Times New Roman" w:eastAsia="Times New Roman" w:hAnsi="Times New Roman" w:cs="Times New Roman"/>
          <w:sz w:val="26"/>
          <w:szCs w:val="26"/>
          <w:lang w:eastAsia="ru-RU"/>
        </w:rPr>
      </w:pPr>
    </w:p>
    <w:p w:rsidR="00A353E2" w:rsidRDefault="00A353E2" w:rsidP="00CD4258">
      <w:pPr>
        <w:spacing w:after="0" w:line="240" w:lineRule="auto"/>
        <w:rPr>
          <w:rFonts w:ascii="Times New Roman" w:eastAsia="Times New Roman" w:hAnsi="Times New Roman" w:cs="Times New Roman"/>
          <w:sz w:val="26"/>
          <w:szCs w:val="26"/>
          <w:lang w:eastAsia="ru-RU"/>
        </w:rPr>
      </w:pPr>
    </w:p>
    <w:p w:rsidR="004F63D0" w:rsidRDefault="004F63D0" w:rsidP="00CD4258">
      <w:pPr>
        <w:spacing w:after="0" w:line="240" w:lineRule="auto"/>
        <w:rPr>
          <w:rFonts w:ascii="Times New Roman" w:eastAsia="Times New Roman" w:hAnsi="Times New Roman" w:cs="Times New Roman"/>
          <w:sz w:val="26"/>
          <w:szCs w:val="26"/>
          <w:lang w:eastAsia="ru-RU"/>
        </w:rPr>
      </w:pPr>
    </w:p>
    <w:p w:rsidR="004F63D0" w:rsidRDefault="004F63D0" w:rsidP="00CD4258">
      <w:pPr>
        <w:spacing w:after="0" w:line="240" w:lineRule="auto"/>
        <w:rPr>
          <w:rFonts w:ascii="Times New Roman" w:eastAsia="Times New Roman" w:hAnsi="Times New Roman" w:cs="Times New Roman"/>
          <w:sz w:val="26"/>
          <w:szCs w:val="26"/>
          <w:lang w:eastAsia="ru-RU"/>
        </w:rPr>
      </w:pPr>
    </w:p>
    <w:p w:rsidR="004F63D0" w:rsidRDefault="004F63D0" w:rsidP="00CD4258">
      <w:pPr>
        <w:spacing w:after="0" w:line="240" w:lineRule="auto"/>
        <w:rPr>
          <w:rFonts w:ascii="Times New Roman" w:eastAsia="Times New Roman" w:hAnsi="Times New Roman" w:cs="Times New Roman"/>
          <w:sz w:val="26"/>
          <w:szCs w:val="26"/>
          <w:lang w:eastAsia="ru-RU"/>
        </w:rPr>
      </w:pPr>
    </w:p>
    <w:p w:rsidR="004F63D0" w:rsidRDefault="004F63D0" w:rsidP="00CD4258">
      <w:pPr>
        <w:spacing w:after="0" w:line="240" w:lineRule="auto"/>
        <w:rPr>
          <w:rFonts w:ascii="Times New Roman" w:eastAsia="Times New Roman" w:hAnsi="Times New Roman" w:cs="Times New Roman"/>
          <w:sz w:val="26"/>
          <w:szCs w:val="26"/>
          <w:lang w:eastAsia="ru-RU"/>
        </w:rPr>
      </w:pPr>
    </w:p>
    <w:p w:rsidR="004F63D0" w:rsidRDefault="004F63D0" w:rsidP="00CD4258">
      <w:pPr>
        <w:spacing w:after="0" w:line="240" w:lineRule="auto"/>
        <w:rPr>
          <w:rFonts w:ascii="Times New Roman" w:eastAsia="Times New Roman" w:hAnsi="Times New Roman" w:cs="Times New Roman"/>
          <w:sz w:val="26"/>
          <w:szCs w:val="26"/>
          <w:lang w:eastAsia="ru-RU"/>
        </w:rPr>
      </w:pPr>
    </w:p>
    <w:p w:rsidR="004F63D0" w:rsidRDefault="004F63D0" w:rsidP="00CD4258">
      <w:pPr>
        <w:spacing w:after="0" w:line="240" w:lineRule="auto"/>
        <w:rPr>
          <w:rFonts w:ascii="Times New Roman" w:eastAsia="Times New Roman" w:hAnsi="Times New Roman" w:cs="Times New Roman"/>
          <w:sz w:val="26"/>
          <w:szCs w:val="26"/>
          <w:lang w:eastAsia="ru-RU"/>
        </w:rPr>
      </w:pPr>
    </w:p>
    <w:p w:rsidR="004F63D0" w:rsidRPr="00310113" w:rsidRDefault="004F63D0" w:rsidP="00CD4258">
      <w:pPr>
        <w:spacing w:after="0" w:line="240" w:lineRule="auto"/>
        <w:rPr>
          <w:rFonts w:ascii="Times New Roman" w:eastAsia="Times New Roman" w:hAnsi="Times New Roman" w:cs="Times New Roman"/>
          <w:sz w:val="26"/>
          <w:szCs w:val="26"/>
          <w:lang w:eastAsia="ru-RU"/>
        </w:rPr>
      </w:pPr>
    </w:p>
    <w:p w:rsidR="000072E9" w:rsidRPr="00310113" w:rsidRDefault="000072E9" w:rsidP="00CD4258">
      <w:pPr>
        <w:spacing w:after="0" w:line="240" w:lineRule="auto"/>
        <w:rPr>
          <w:rFonts w:ascii="Times New Roman" w:eastAsia="Times New Roman" w:hAnsi="Times New Roman" w:cs="Times New Roman"/>
          <w:sz w:val="26"/>
          <w:szCs w:val="26"/>
          <w:lang w:eastAsia="ru-RU"/>
        </w:rPr>
      </w:pPr>
    </w:p>
    <w:p w:rsidR="00903236" w:rsidRPr="00310113" w:rsidRDefault="00903236" w:rsidP="00AB1A61">
      <w:pPr>
        <w:spacing w:after="0" w:line="240" w:lineRule="auto"/>
        <w:rPr>
          <w:rFonts w:ascii="Times New Roman" w:eastAsia="Times New Roman" w:hAnsi="Times New Roman" w:cs="Times New Roman"/>
          <w:sz w:val="26"/>
          <w:szCs w:val="26"/>
          <w:lang w:eastAsia="ru-RU"/>
        </w:rPr>
      </w:pPr>
    </w:p>
    <w:p w:rsidR="00CD4258" w:rsidRPr="00310113" w:rsidRDefault="00CD4258" w:rsidP="00CD4258">
      <w:pPr>
        <w:spacing w:after="0" w:line="240" w:lineRule="auto"/>
        <w:jc w:val="right"/>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 xml:space="preserve">Додаток до рішення </w:t>
      </w:r>
    </w:p>
    <w:p w:rsidR="00CD4258" w:rsidRPr="00310113" w:rsidRDefault="00CD4258" w:rsidP="00CD4258">
      <w:pPr>
        <w:spacing w:after="0" w:line="240" w:lineRule="auto"/>
        <w:jc w:val="right"/>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виконавчого комітету</w:t>
      </w:r>
    </w:p>
    <w:p w:rsidR="00CD4258" w:rsidRPr="00310113" w:rsidRDefault="00CD4258" w:rsidP="00CD4258">
      <w:pPr>
        <w:spacing w:after="0" w:line="240" w:lineRule="auto"/>
        <w:jc w:val="right"/>
        <w:rPr>
          <w:rFonts w:ascii="Times New Roman" w:eastAsia="Times New Roman" w:hAnsi="Times New Roman" w:cs="Times New Roman"/>
          <w:sz w:val="20"/>
          <w:szCs w:val="20"/>
          <w:lang w:eastAsia="ru-RU"/>
        </w:rPr>
      </w:pPr>
      <w:r w:rsidRPr="00310113">
        <w:rPr>
          <w:rFonts w:ascii="Times New Roman" w:eastAsia="Times New Roman" w:hAnsi="Times New Roman" w:cs="Times New Roman"/>
          <w:sz w:val="20"/>
          <w:szCs w:val="20"/>
          <w:lang w:eastAsia="ru-RU"/>
        </w:rPr>
        <w:t>Новороздільської міської ради</w:t>
      </w:r>
    </w:p>
    <w:p w:rsidR="00CD4258" w:rsidRPr="00310113" w:rsidRDefault="00AB1A61" w:rsidP="00CD425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00D22888" w:rsidRPr="00310113">
        <w:rPr>
          <w:rFonts w:ascii="Times New Roman" w:eastAsia="Times New Roman" w:hAnsi="Times New Roman" w:cs="Times New Roman"/>
          <w:sz w:val="20"/>
          <w:szCs w:val="20"/>
          <w:lang w:eastAsia="ru-RU"/>
        </w:rPr>
        <w:t>ід 17.11.22.</w:t>
      </w:r>
      <w:r w:rsidR="00CD4258" w:rsidRPr="00310113">
        <w:rPr>
          <w:rFonts w:ascii="Times New Roman" w:eastAsia="Times New Roman" w:hAnsi="Times New Roman" w:cs="Times New Roman"/>
          <w:sz w:val="20"/>
          <w:szCs w:val="20"/>
          <w:lang w:eastAsia="ru-RU"/>
        </w:rPr>
        <w:t xml:space="preserve"> №</w:t>
      </w:r>
      <w:r w:rsidR="000072E9" w:rsidRPr="00310113">
        <w:rPr>
          <w:rFonts w:ascii="Times New Roman" w:eastAsia="Times New Roman" w:hAnsi="Times New Roman" w:cs="Times New Roman"/>
          <w:sz w:val="20"/>
          <w:szCs w:val="20"/>
          <w:lang w:eastAsia="ru-RU"/>
        </w:rPr>
        <w:t xml:space="preserve"> 374</w:t>
      </w:r>
    </w:p>
    <w:p w:rsidR="00CD4258" w:rsidRPr="00310113" w:rsidRDefault="00CD4258" w:rsidP="00CD4258">
      <w:pPr>
        <w:spacing w:after="0" w:line="240" w:lineRule="auto"/>
        <w:jc w:val="center"/>
        <w:rPr>
          <w:rFonts w:ascii="Times New Roman" w:eastAsia="Times New Roman" w:hAnsi="Times New Roman" w:cs="Times New Roman"/>
          <w:b/>
          <w:sz w:val="30"/>
          <w:szCs w:val="30"/>
          <w:lang w:eastAsia="ru-RU"/>
        </w:rPr>
      </w:pPr>
    </w:p>
    <w:p w:rsidR="00CD4258" w:rsidRPr="00310113" w:rsidRDefault="00CD4258" w:rsidP="00CD4258">
      <w:pPr>
        <w:spacing w:after="0" w:line="240" w:lineRule="auto"/>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 xml:space="preserve">Перелік адміністративних послуг, </w:t>
      </w:r>
    </w:p>
    <w:p w:rsidR="00CD4258" w:rsidRPr="00310113" w:rsidRDefault="00CD4258" w:rsidP="00CD4258">
      <w:pPr>
        <w:spacing w:after="0" w:line="240" w:lineRule="auto"/>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які надаються через Центр надання адміністративних послуг Новороздільської міської ради</w:t>
      </w:r>
    </w:p>
    <w:p w:rsidR="00CD4258" w:rsidRPr="00310113" w:rsidRDefault="00CD4258" w:rsidP="00D22888">
      <w:pPr>
        <w:spacing w:after="0" w:line="240" w:lineRule="auto"/>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(нова редакція)</w:t>
      </w:r>
    </w:p>
    <w:p w:rsidR="00D22888" w:rsidRPr="00310113" w:rsidRDefault="00D22888" w:rsidP="00D22888">
      <w:pPr>
        <w:spacing w:after="0" w:line="240" w:lineRule="auto"/>
        <w:jc w:val="center"/>
        <w:rPr>
          <w:rFonts w:ascii="Times New Roman" w:eastAsia="Times New Roman" w:hAnsi="Times New Roman" w:cs="Times New Roman"/>
          <w:b/>
          <w:sz w:val="24"/>
          <w:szCs w:val="24"/>
          <w:lang w:eastAsia="ru-RU"/>
        </w:rPr>
      </w:pPr>
    </w:p>
    <w:tbl>
      <w:tblPr>
        <w:tblStyle w:val="ae"/>
        <w:tblW w:w="10419" w:type="dxa"/>
        <w:jc w:val="center"/>
        <w:tblInd w:w="454" w:type="dxa"/>
        <w:tblLayout w:type="fixed"/>
        <w:tblLook w:val="01E0"/>
      </w:tblPr>
      <w:tblGrid>
        <w:gridCol w:w="673"/>
        <w:gridCol w:w="16"/>
        <w:gridCol w:w="1015"/>
        <w:gridCol w:w="16"/>
        <w:gridCol w:w="7423"/>
        <w:gridCol w:w="1276"/>
      </w:tblGrid>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i/>
                <w:szCs w:val="22"/>
                <w:lang w:eastAsia="ru-RU"/>
              </w:rPr>
            </w:pPr>
            <w:r w:rsidRPr="00310113">
              <w:rPr>
                <w:b/>
                <w:i/>
                <w:szCs w:val="22"/>
                <w:lang w:eastAsia="ru-RU"/>
              </w:rPr>
              <w:t>№</w:t>
            </w:r>
          </w:p>
          <w:p w:rsidR="00CD4258" w:rsidRPr="00310113" w:rsidRDefault="00CD4258" w:rsidP="00CD4258">
            <w:pPr>
              <w:jc w:val="center"/>
              <w:rPr>
                <w:b/>
                <w:i/>
                <w:szCs w:val="22"/>
                <w:lang w:eastAsia="ru-RU"/>
              </w:rPr>
            </w:pPr>
            <w:r w:rsidRPr="00310113">
              <w:rPr>
                <w:b/>
                <w:i/>
                <w:szCs w:val="22"/>
                <w:lang w:eastAsia="ru-RU"/>
              </w:rPr>
              <w:t>з/п</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i/>
                <w:szCs w:val="22"/>
                <w:lang w:eastAsia="ru-RU"/>
              </w:rPr>
            </w:pPr>
            <w:r w:rsidRPr="00310113">
              <w:rPr>
                <w:b/>
                <w:i/>
                <w:szCs w:val="22"/>
                <w:lang w:eastAsia="ru-RU"/>
              </w:rPr>
              <w:t>Код послуги</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i/>
                <w:sz w:val="24"/>
                <w:szCs w:val="24"/>
                <w:lang w:eastAsia="ru-RU"/>
              </w:rPr>
            </w:pPr>
            <w:r w:rsidRPr="00310113">
              <w:rPr>
                <w:b/>
                <w:i/>
                <w:sz w:val="24"/>
                <w:szCs w:val="24"/>
                <w:lang w:eastAsia="ru-RU"/>
              </w:rPr>
              <w:t>Назва адміністративної послуги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i/>
                <w:sz w:val="18"/>
                <w:szCs w:val="18"/>
                <w:lang w:eastAsia="ru-RU"/>
              </w:rPr>
            </w:pPr>
            <w:r w:rsidRPr="00310113">
              <w:rPr>
                <w:b/>
                <w:i/>
                <w:sz w:val="18"/>
                <w:szCs w:val="18"/>
                <w:lang w:eastAsia="ru-RU"/>
              </w:rPr>
              <w:t>Ідентифікатор послуги в Реєстрі</w:t>
            </w:r>
          </w:p>
        </w:tc>
      </w:tr>
      <w:tr w:rsidR="00CD4258" w:rsidRPr="00310113" w:rsidTr="00D22888">
        <w:trPr>
          <w:trHeight w:val="376"/>
          <w:jc w:val="center"/>
        </w:trPr>
        <w:tc>
          <w:tcPr>
            <w:tcW w:w="1720" w:type="dxa"/>
            <w:gridSpan w:val="4"/>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01</w:t>
            </w:r>
          </w:p>
        </w:tc>
        <w:tc>
          <w:tcPr>
            <w:tcW w:w="8699" w:type="dxa"/>
            <w:gridSpan w:val="2"/>
            <w:tcBorders>
              <w:top w:val="single" w:sz="4" w:space="0" w:color="auto"/>
              <w:left w:val="single" w:sz="4" w:space="0" w:color="auto"/>
              <w:bottom w:val="single" w:sz="4" w:space="0" w:color="auto"/>
              <w:right w:val="single" w:sz="4" w:space="0" w:color="auto"/>
            </w:tcBorders>
          </w:tcPr>
          <w:p w:rsidR="00CD4258" w:rsidRPr="00310113" w:rsidRDefault="00CD4258" w:rsidP="00CD4258">
            <w:pPr>
              <w:jc w:val="center"/>
              <w:rPr>
                <w:b/>
                <w:sz w:val="16"/>
                <w:szCs w:val="16"/>
                <w:lang w:eastAsia="ru-RU"/>
              </w:rPr>
            </w:pPr>
          </w:p>
          <w:p w:rsidR="00CD4258" w:rsidRPr="00310113" w:rsidRDefault="00CD4258" w:rsidP="00CD4258">
            <w:pPr>
              <w:jc w:val="center"/>
              <w:rPr>
                <w:b/>
                <w:sz w:val="24"/>
                <w:szCs w:val="24"/>
                <w:lang w:eastAsia="ru-RU"/>
              </w:rPr>
            </w:pPr>
            <w:r w:rsidRPr="00310113">
              <w:rPr>
                <w:b/>
                <w:sz w:val="24"/>
                <w:szCs w:val="24"/>
                <w:lang w:eastAsia="ru-RU"/>
              </w:rPr>
              <w:t>Реєстрація актів цивільного стану</w:t>
            </w:r>
          </w:p>
          <w:p w:rsidR="00CD4258" w:rsidRPr="00310113" w:rsidRDefault="00CD4258" w:rsidP="00CD4258">
            <w:pPr>
              <w:jc w:val="center"/>
              <w:rPr>
                <w:b/>
                <w:sz w:val="16"/>
                <w:szCs w:val="16"/>
                <w:lang w:eastAsia="ru-RU"/>
              </w:rPr>
            </w:pP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01-01</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Державна реєстрація шлюбу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00031</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01-02</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Державна реєстрація розірвання шлюбу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00032</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01-03</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Державна реєстрація народження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00030</w:t>
            </w:r>
          </w:p>
        </w:tc>
      </w:tr>
      <w:tr w:rsidR="00CD4258" w:rsidRPr="00310113" w:rsidTr="00D22888">
        <w:trPr>
          <w:trHeight w:val="471"/>
          <w:jc w:val="center"/>
        </w:trPr>
        <w:tc>
          <w:tcPr>
            <w:tcW w:w="1720" w:type="dxa"/>
            <w:gridSpan w:val="4"/>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02</w:t>
            </w:r>
          </w:p>
        </w:tc>
        <w:tc>
          <w:tcPr>
            <w:tcW w:w="8699" w:type="dxa"/>
            <w:gridSpan w:val="2"/>
            <w:tcBorders>
              <w:top w:val="single" w:sz="4" w:space="0" w:color="auto"/>
              <w:left w:val="single" w:sz="4" w:space="0" w:color="auto"/>
              <w:bottom w:val="single" w:sz="4" w:space="0" w:color="auto"/>
              <w:right w:val="single" w:sz="4" w:space="0" w:color="auto"/>
            </w:tcBorders>
            <w:vAlign w:val="center"/>
          </w:tcPr>
          <w:p w:rsidR="00CD4258" w:rsidRPr="00310113" w:rsidRDefault="00CD4258" w:rsidP="00CD4258">
            <w:pPr>
              <w:jc w:val="center"/>
              <w:rPr>
                <w:b/>
                <w:sz w:val="16"/>
                <w:szCs w:val="16"/>
                <w:lang w:eastAsia="ru-RU"/>
              </w:rPr>
            </w:pPr>
          </w:p>
          <w:p w:rsidR="00CD4258" w:rsidRPr="00310113" w:rsidRDefault="00CD4258" w:rsidP="00CD4258">
            <w:pPr>
              <w:jc w:val="center"/>
              <w:rPr>
                <w:b/>
                <w:sz w:val="24"/>
                <w:szCs w:val="24"/>
                <w:lang w:eastAsia="ru-RU"/>
              </w:rPr>
            </w:pPr>
            <w:r w:rsidRPr="00310113">
              <w:rPr>
                <w:b/>
                <w:sz w:val="24"/>
                <w:szCs w:val="24"/>
                <w:lang w:eastAsia="ru-RU"/>
              </w:rPr>
              <w:t>Зняття/реєстрація місця проживання</w:t>
            </w:r>
          </w:p>
          <w:p w:rsidR="00CD4258" w:rsidRPr="00310113" w:rsidRDefault="00CD4258" w:rsidP="00CD4258">
            <w:pPr>
              <w:jc w:val="center"/>
              <w:rPr>
                <w:b/>
                <w:sz w:val="16"/>
                <w:szCs w:val="16"/>
                <w:lang w:eastAsia="ru-RU"/>
              </w:rPr>
            </w:pP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4</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02-01</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Реєстрація місця проживання особи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00034</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5</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02-02</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Реєстрація місця проживання дитини до 14 років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en-US" w:eastAsia="ru-RU"/>
              </w:rPr>
              <w:t>01217</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6</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02-03</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Зняття з реєстрації місця проживання особи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00037</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7</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02-04</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Реєстрація місця перебування особи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en-US" w:eastAsia="ru-RU"/>
              </w:rPr>
              <w:t>00040</w:t>
            </w:r>
          </w:p>
        </w:tc>
      </w:tr>
      <w:tr w:rsidR="00CD4258" w:rsidRPr="00310113" w:rsidTr="00D22888">
        <w:trPr>
          <w:trHeight w:val="101"/>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8</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02-05</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витягу з реєстру територіальної громади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00038</w:t>
            </w:r>
          </w:p>
        </w:tc>
      </w:tr>
      <w:tr w:rsidR="00CD4258" w:rsidRPr="00310113" w:rsidTr="00D22888">
        <w:trPr>
          <w:trHeight w:val="146"/>
          <w:jc w:val="center"/>
        </w:trPr>
        <w:tc>
          <w:tcPr>
            <w:tcW w:w="1720" w:type="dxa"/>
            <w:gridSpan w:val="4"/>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Cs w:val="22"/>
                <w:lang w:eastAsia="ru-RU"/>
              </w:rPr>
            </w:pPr>
            <w:r w:rsidRPr="00310113">
              <w:rPr>
                <w:b/>
                <w:szCs w:val="22"/>
                <w:lang w:eastAsia="ru-RU"/>
              </w:rPr>
              <w:t>03</w:t>
            </w:r>
          </w:p>
        </w:tc>
        <w:tc>
          <w:tcPr>
            <w:tcW w:w="8699" w:type="dxa"/>
            <w:gridSpan w:val="2"/>
            <w:tcBorders>
              <w:top w:val="single" w:sz="4" w:space="0" w:color="auto"/>
              <w:left w:val="single" w:sz="4" w:space="0" w:color="auto"/>
              <w:bottom w:val="single" w:sz="4" w:space="0" w:color="auto"/>
              <w:right w:val="single" w:sz="4" w:space="0" w:color="auto"/>
            </w:tcBorders>
            <w:vAlign w:val="center"/>
          </w:tcPr>
          <w:p w:rsidR="00CD4258" w:rsidRPr="00310113" w:rsidRDefault="00CD4258" w:rsidP="00CD4258">
            <w:pPr>
              <w:jc w:val="center"/>
              <w:rPr>
                <w:b/>
                <w:sz w:val="16"/>
                <w:szCs w:val="16"/>
                <w:lang w:eastAsia="ru-RU"/>
              </w:rPr>
            </w:pPr>
          </w:p>
          <w:p w:rsidR="00CD4258" w:rsidRPr="00310113" w:rsidRDefault="00CD4258" w:rsidP="00CD4258">
            <w:pPr>
              <w:jc w:val="center"/>
              <w:rPr>
                <w:b/>
                <w:sz w:val="24"/>
                <w:szCs w:val="24"/>
                <w:lang w:eastAsia="ru-RU"/>
              </w:rPr>
            </w:pPr>
            <w:r w:rsidRPr="00310113">
              <w:rPr>
                <w:b/>
                <w:sz w:val="24"/>
                <w:szCs w:val="24"/>
                <w:lang w:eastAsia="ru-RU"/>
              </w:rPr>
              <w:t>Реєстрація нерухомості</w:t>
            </w:r>
          </w:p>
          <w:p w:rsidR="00CD4258" w:rsidRPr="00310113" w:rsidRDefault="00CD4258" w:rsidP="00CD4258">
            <w:pPr>
              <w:jc w:val="center"/>
              <w:rPr>
                <w:b/>
                <w:sz w:val="16"/>
                <w:szCs w:val="16"/>
                <w:lang w:eastAsia="ru-RU"/>
              </w:rPr>
            </w:pP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9</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03-01</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Державна реєстрація права власності на нерухоме майно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00041</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10</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03-02</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Державна реєстрація іншого (відмінного від права власності) речового права на нерухоме майно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00042</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11</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03-03</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Скасування запису Державного реєстру речових прав на нерухоме майно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00043</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12</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03-04</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Скасування державної реєстрації речових прав на нерухоме майно та їх обтяжень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00043</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13</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03-05</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Скасування рішення державного реєстратора (за рішенням суду)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00043</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14</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03-06</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Внесення змін до записів Державного реєстру речових прав на нерухоме майно та їх обтяжень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00046</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15</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03-07</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Взяття на облік безхазяйного нерухомого майна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00049</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16</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03-08</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Державна реєстрація обтяжень речових прав на нерухоме майно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00048</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17</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03-09</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Заборона вчинення реєстраційних дій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01174</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18</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03-10</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 xml:space="preserve">Надання інформації з Державного реєстру речових прав на нерухоме майно *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val="ru-RU" w:eastAsia="ru-RU"/>
              </w:rPr>
              <w:t>00047</w:t>
            </w:r>
          </w:p>
        </w:tc>
      </w:tr>
      <w:tr w:rsidR="00CD4258" w:rsidRPr="00310113" w:rsidTr="00D22888">
        <w:trPr>
          <w:trHeight w:val="371"/>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19</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03-11</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Відкликання заяви про державну реєстрацію речових прав на нерухоме майно та їх обтяжень</w:t>
            </w:r>
          </w:p>
        </w:tc>
        <w:tc>
          <w:tcPr>
            <w:tcW w:w="1276" w:type="dxa"/>
            <w:tcBorders>
              <w:top w:val="single" w:sz="4" w:space="0" w:color="auto"/>
              <w:left w:val="single" w:sz="4" w:space="0" w:color="auto"/>
              <w:bottom w:val="single" w:sz="4" w:space="0" w:color="auto"/>
              <w:right w:val="single" w:sz="4" w:space="0" w:color="auto"/>
            </w:tcBorders>
            <w:vAlign w:val="center"/>
          </w:tcPr>
          <w:p w:rsidR="00CD4258" w:rsidRPr="00310113" w:rsidRDefault="00CD4258" w:rsidP="00CD4258">
            <w:pPr>
              <w:jc w:val="center"/>
              <w:rPr>
                <w:sz w:val="24"/>
                <w:szCs w:val="24"/>
                <w:lang w:val="ru-RU" w:eastAsia="ru-RU"/>
              </w:rPr>
            </w:pPr>
          </w:p>
        </w:tc>
      </w:tr>
      <w:tr w:rsidR="00CD4258" w:rsidRPr="00310113" w:rsidTr="00D22888">
        <w:trPr>
          <w:trHeight w:val="490"/>
          <w:jc w:val="center"/>
        </w:trPr>
        <w:tc>
          <w:tcPr>
            <w:tcW w:w="1720" w:type="dxa"/>
            <w:gridSpan w:val="4"/>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04</w:t>
            </w:r>
          </w:p>
        </w:tc>
        <w:tc>
          <w:tcPr>
            <w:tcW w:w="8699" w:type="dxa"/>
            <w:gridSpan w:val="2"/>
            <w:tcBorders>
              <w:top w:val="single" w:sz="4" w:space="0" w:color="auto"/>
              <w:left w:val="single" w:sz="4" w:space="0" w:color="auto"/>
              <w:bottom w:val="single" w:sz="4" w:space="0" w:color="auto"/>
              <w:right w:val="single" w:sz="4" w:space="0" w:color="auto"/>
            </w:tcBorders>
          </w:tcPr>
          <w:p w:rsidR="00CD4258" w:rsidRPr="00310113" w:rsidRDefault="00CD4258" w:rsidP="00CD4258">
            <w:pPr>
              <w:jc w:val="center"/>
              <w:rPr>
                <w:b/>
                <w:sz w:val="16"/>
                <w:szCs w:val="16"/>
                <w:lang w:eastAsia="ru-RU"/>
              </w:rPr>
            </w:pPr>
          </w:p>
          <w:p w:rsidR="00CD4258" w:rsidRPr="00310113" w:rsidRDefault="00CD4258" w:rsidP="00CD4258">
            <w:pPr>
              <w:jc w:val="center"/>
              <w:rPr>
                <w:b/>
                <w:sz w:val="24"/>
                <w:szCs w:val="24"/>
                <w:lang w:eastAsia="ru-RU"/>
              </w:rPr>
            </w:pPr>
            <w:r w:rsidRPr="00310113">
              <w:rPr>
                <w:b/>
                <w:sz w:val="24"/>
                <w:szCs w:val="24"/>
                <w:lang w:eastAsia="ru-RU"/>
              </w:rPr>
              <w:t>Паспортні послуги</w:t>
            </w:r>
          </w:p>
          <w:p w:rsidR="00CD4258" w:rsidRPr="00310113" w:rsidRDefault="00CD4258" w:rsidP="00CD4258">
            <w:pPr>
              <w:jc w:val="center"/>
              <w:rPr>
                <w:b/>
                <w:sz w:val="16"/>
                <w:szCs w:val="16"/>
                <w:lang w:eastAsia="ru-RU"/>
              </w:rPr>
            </w:pP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20</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04-01</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Оформлення і видача паспорта громадянина України з безконтактним електронним носієм вперше після досягнення 14-річного віку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00023</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21</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04-02</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00277</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22</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04-03</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Оформлення і видача паспорта  громадянина України з безконтактним електронним носієм у разі обміну паспорта громадянина України (у формі картки)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00285</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23</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04-04</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Оформлення і видача паспорта громадянина України для виїзду за кордон з безконтактним електронним носієм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00027</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24</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04-05</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00028</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lastRenderedPageBreak/>
              <w:t>25</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04-06</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Оформлення і видача паспорта громадянина України для виїзду за кордон з безконтактним електронним носієм у зв’язку з обміном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00274</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26</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04-07</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00287</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27</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04-08</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00025</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28</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04-09</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Вклеювання до паспорта громадянина України (зразка 1994 року) фотокартки при досягненні 25- і 45-річного віку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00026</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29</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val="en-US" w:eastAsia="ru-RU"/>
              </w:rPr>
              <w:t>04-</w:t>
            </w:r>
            <w:r w:rsidRPr="00310113">
              <w:rPr>
                <w:b/>
                <w:szCs w:val="22"/>
                <w:lang w:eastAsia="ru-RU"/>
              </w:rPr>
              <w:t>10</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Комплексна послуга ID-14:</w:t>
            </w:r>
          </w:p>
          <w:p w:rsidR="00CD4258" w:rsidRPr="00310113" w:rsidRDefault="00CD4258" w:rsidP="00CD4258">
            <w:pPr>
              <w:rPr>
                <w:bCs/>
                <w:szCs w:val="22"/>
                <w:lang w:eastAsia="ru-RU"/>
              </w:rPr>
            </w:pPr>
            <w:r w:rsidRPr="00310113">
              <w:rPr>
                <w:bCs/>
                <w:szCs w:val="22"/>
                <w:lang w:eastAsia="ru-RU"/>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00928</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30</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04-11</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Оформлення документів для виїзду громадян України за кордон на постійне проживання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01024</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31</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04-12</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Оформлення та видача посвідки на постійне проживання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01023</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32</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04-13</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Оформлення та видача у зв’язку із втратою або викраденням посвідки на постійне проживання, її обміну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00927</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33</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04-14</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Оформлення та видача посвідки на тимчасове проживання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00929</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34</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04-15</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Оформлення та видача у зв’язку із втратою або викраденням посвідки на тимчасове проживання, її обміну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00930</w:t>
            </w:r>
          </w:p>
        </w:tc>
      </w:tr>
      <w:tr w:rsidR="00CD4258" w:rsidRPr="00310113" w:rsidTr="00D22888">
        <w:trPr>
          <w:trHeight w:val="262"/>
          <w:jc w:val="center"/>
        </w:trPr>
        <w:tc>
          <w:tcPr>
            <w:tcW w:w="689" w:type="dxa"/>
            <w:gridSpan w:val="2"/>
            <w:tcBorders>
              <w:top w:val="single" w:sz="4" w:space="0" w:color="auto"/>
              <w:left w:val="single" w:sz="4" w:space="0" w:color="auto"/>
              <w:bottom w:val="single" w:sz="4" w:space="0" w:color="auto"/>
              <w:right w:val="single" w:sz="4" w:space="0" w:color="auto"/>
            </w:tcBorders>
          </w:tcPr>
          <w:p w:rsidR="00CD4258" w:rsidRPr="00310113" w:rsidRDefault="00CD4258" w:rsidP="00CD4258">
            <w:pPr>
              <w:jc w:val="center"/>
              <w:rPr>
                <w:sz w:val="24"/>
                <w:szCs w:val="24"/>
                <w:lang w:eastAsia="ru-RU"/>
              </w:rPr>
            </w:pP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05</w:t>
            </w:r>
          </w:p>
        </w:tc>
        <w:tc>
          <w:tcPr>
            <w:tcW w:w="8699" w:type="dxa"/>
            <w:gridSpan w:val="2"/>
            <w:tcBorders>
              <w:top w:val="single" w:sz="4" w:space="0" w:color="auto"/>
              <w:left w:val="single" w:sz="4" w:space="0" w:color="auto"/>
              <w:bottom w:val="single" w:sz="4" w:space="0" w:color="auto"/>
              <w:right w:val="single" w:sz="4" w:space="0" w:color="auto"/>
            </w:tcBorders>
            <w:hideMark/>
          </w:tcPr>
          <w:p w:rsidR="00CD4258" w:rsidRPr="00310113" w:rsidRDefault="00CD4258" w:rsidP="00CD4258">
            <w:pPr>
              <w:jc w:val="center"/>
              <w:rPr>
                <w:b/>
                <w:sz w:val="16"/>
                <w:szCs w:val="16"/>
                <w:lang w:val="en-US" w:eastAsia="ru-RU"/>
              </w:rPr>
            </w:pPr>
            <w:r w:rsidRPr="00310113">
              <w:rPr>
                <w:b/>
                <w:sz w:val="24"/>
                <w:szCs w:val="24"/>
                <w:lang w:eastAsia="ru-RU"/>
              </w:rPr>
              <w:t>Реєстрація бізнесу</w:t>
            </w:r>
            <w:r w:rsidRPr="00310113">
              <w:rPr>
                <w:b/>
                <w:sz w:val="24"/>
                <w:szCs w:val="24"/>
                <w:lang w:val="en-US" w:eastAsia="ru-RU"/>
              </w:rPr>
              <w:t xml:space="preserve"> *</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35</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05-01</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Державна реєстрація створення юридичної особи (крім громадського формування та релігійної організації)</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00050</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36</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05-02</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00054</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37</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05-03</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00052</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38</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05-04</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00056</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39</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05-05</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00057</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40</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05-06</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00094</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41</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05-07</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00097</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42</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05-08</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00100</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43</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05-09</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Державна реєстрація рішення про припинення юридичної особи (крім громадського формування та релігійної організації)</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00073</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44</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05-10</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00083</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45</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05-11</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виписки з Єдиного державного реєстру юридичних осіб, фізичних осіб - підприємців та громадських формувань у паперовій формі для проставлення апостиля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00235</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46</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05-12</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витягу з Єдиного державного реєстру юридичних осіб, фізичних осіб - підприємців та громадських формувань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00234</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47</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05-13</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00236</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48</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05-14</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01179</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49</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05-15</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Підтвердження відомостей про кінцевого бенефіціарного власника юридичної особи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00683</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50</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05-16</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Державна реєстрація рішення про виділ юридичної особи (крім громадського формування та релігійної організації)</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00058</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lastRenderedPageBreak/>
              <w:t>51</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05-17</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Державна реєстрація створення відокремленого підрозділу юридичної особи (крім громадського формування та релігійної організації)</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00087</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52</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05-18</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00090</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53</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05-19</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00092</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54</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05-20</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Державна реєстрація фізичної особи - підприємця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00106</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55</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05-21</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00109</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56</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05-22</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00108</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57</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05-23</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Державна реєстрація припинення підприємницької діяльності фізичної особи - підприємця за її рішенням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00107</w:t>
            </w:r>
          </w:p>
        </w:tc>
      </w:tr>
      <w:tr w:rsidR="00CD4258" w:rsidRPr="00310113" w:rsidTr="00D22888">
        <w:trPr>
          <w:trHeight w:val="460"/>
          <w:jc w:val="center"/>
        </w:trPr>
        <w:tc>
          <w:tcPr>
            <w:tcW w:w="1720" w:type="dxa"/>
            <w:gridSpan w:val="4"/>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06</w:t>
            </w:r>
          </w:p>
        </w:tc>
        <w:tc>
          <w:tcPr>
            <w:tcW w:w="869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 w:val="16"/>
                <w:szCs w:val="16"/>
                <w:lang w:eastAsia="ru-RU"/>
              </w:rPr>
            </w:pPr>
            <w:r w:rsidRPr="00310113">
              <w:rPr>
                <w:b/>
                <w:sz w:val="24"/>
                <w:szCs w:val="24"/>
                <w:lang w:eastAsia="ru-RU"/>
              </w:rPr>
              <w:t>Реєстрація громадських об’єднань</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58</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06-01</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Державна реєстрація створення громадського об’єднання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00051</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59</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06-02</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Державна реєстрація 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00053</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60</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06-03</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00055</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61</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06-04</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Державна реєстрація рішення про виділ громадського об'єднання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00086</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62</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06-05</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Державна реєстрація рішення про припинення громадського об'єднання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00077</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63</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06-06</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Державна реєстрація рішення про відміну рішення про припинення громадського об'єднання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00084</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64</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06-07</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Державна реєстрація зміни складу комісії з припинення (комісії з реорганізації, ліквідаційної комісії) громадського об'єднання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00335</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65</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06-08</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Державна реєстрація припинення громадського об'єднання в результаті його ліквідації</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00098</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66</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06-09</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Державна реєстрація припинення громадського об'єднання в результаті його реорганізації</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00102</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67</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06-10</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Державна реєстрація створення відокремленого підрозділу громадського об'єднання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00089</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68</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06-11</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Державна реєстрація внесення змін до відомостей про відокремлений підрозділ громадського об'єднання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00091</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69</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06-12</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Державна реєстрація припинення відокремленого підрозділу громадського об'єднання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00093</w:t>
            </w:r>
          </w:p>
        </w:tc>
      </w:tr>
      <w:tr w:rsidR="00CD4258" w:rsidRPr="00310113" w:rsidTr="00D22888">
        <w:trPr>
          <w:trHeight w:val="146"/>
          <w:jc w:val="center"/>
        </w:trPr>
        <w:tc>
          <w:tcPr>
            <w:tcW w:w="1720" w:type="dxa"/>
            <w:gridSpan w:val="4"/>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w:t>
            </w:r>
          </w:p>
        </w:tc>
        <w:tc>
          <w:tcPr>
            <w:tcW w:w="8699" w:type="dxa"/>
            <w:gridSpan w:val="2"/>
            <w:tcBorders>
              <w:top w:val="single" w:sz="4" w:space="0" w:color="auto"/>
              <w:left w:val="single" w:sz="4" w:space="0" w:color="auto"/>
              <w:bottom w:val="single" w:sz="4" w:space="0" w:color="auto"/>
              <w:right w:val="single" w:sz="4" w:space="0" w:color="auto"/>
            </w:tcBorders>
            <w:hideMark/>
          </w:tcPr>
          <w:p w:rsidR="00CD4258" w:rsidRPr="00310113" w:rsidRDefault="00CD4258" w:rsidP="00CD4258">
            <w:pPr>
              <w:jc w:val="center"/>
              <w:rPr>
                <w:b/>
                <w:sz w:val="16"/>
                <w:szCs w:val="16"/>
                <w:lang w:eastAsia="ru-RU"/>
              </w:rPr>
            </w:pPr>
            <w:r w:rsidRPr="00310113">
              <w:rPr>
                <w:b/>
                <w:sz w:val="24"/>
                <w:szCs w:val="24"/>
                <w:lang w:eastAsia="ru-RU"/>
              </w:rPr>
              <w:t>Земельні питання</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70</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07-01</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витягу з технічної документації про нормативну грошову оцінку земельної ділянки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00068</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71</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07-02</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відомостей із документації із землеустрою, що включена до державного фонду документацій із землеустрою</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00066</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72</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07-03</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00072</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73</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07-04</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Надання довідки про наявність та розмір земельної частки (паю)</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00064</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74</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07-05</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00065</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75</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07-06</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 xml:space="preserve">Надання відомостей з Державного земельного кадастру у формі витягу з Державного земельного кадастру про земельну ділянку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00060</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76</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07-07</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00035</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77</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07-08</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00059</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78</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07-09</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Надання відомостей з Державного земельного кадастру у формі довідки, що містить узагальнену інформацію про землі (території)</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00061</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lastRenderedPageBreak/>
              <w:t>79</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07-10</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Надання відомостей з Державного земельного кадастру у формі викопіювань з кадастрової картки (плану) та іншої картографічної документації державного земельного кадастру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00062</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80</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07-11</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00063</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81</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07-12</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00079</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82</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07-13</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Внесення до Державного земельного кадастру відомостей про земельну ділянку з видачею витягу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00070</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83</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07-14</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Внесення до Державного земельного кадастру змін до відомостей про земельну ділянку з видачею витягу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00071</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84</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07-15</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00074</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85</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07-16</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00075</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86</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07-17</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Державна реєстрація земельної ділянки з видачею витягу з Державного земельного кадастру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00069</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87</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07-18</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Державна реєстрація  обмежень у використанні земель з видачею витягу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00078</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88</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07-19</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Виправлення технічної помилки у відомостях Державного земельного кадастру не з вини органу, що здійснює його ведення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00081</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89</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07-20</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Виправлення технічної помилки у відомостях з Державного земельного кадастру, яка була допущена органом, що здійснює його ведення, з видачею витягу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00080</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90</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07-21</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02457</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91</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07-22</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02456</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92</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07-23</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02403</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93</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07-24</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02455</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94</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07-25</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Надання довідки про осіб, які отримали доступ до інформації про суб’єкта речового права у Державному земельному кадастрі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01254</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95</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07-26</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00210</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96</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07-27</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02454</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97</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07-28</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01161</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98</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07-29</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довідки про наявність у фізичної особи земельних ділянок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00244</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99</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07-30</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Затвердження проекту землеустрою щодо відведення земельної ділянки у разі зміни її цільового призначення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00217</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100</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07-31</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Затвердження технічної документації з бонітування ґрунтів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00180</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101</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07-32</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Затвердження технічної документації з економічної оцінки земель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00181</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102</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07-33</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 xml:space="preserve">Надання земельної ділянки у власність громадянину у межах норм безоплатної </w:t>
            </w:r>
            <w:r w:rsidRPr="00310113">
              <w:rPr>
                <w:bCs/>
                <w:szCs w:val="22"/>
                <w:lang w:eastAsia="ru-RU"/>
              </w:rPr>
              <w:lastRenderedPageBreak/>
              <w:t>приватизації</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lastRenderedPageBreak/>
              <w:t>00200</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lastRenderedPageBreak/>
              <w:t>103</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07-34</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Надання дозволу на розробку технічної документації із землеустрою щодо встановлення меж земельної ділянки в натурі (на місцевості) з метою надання  земельної ділянки у користування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00199</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104</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07-35</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Надання дозволу на розробку технічної документації із землеустрою щодо встановлення меж земельної ділянки в натурі (на місцевості) з метою надання  земельної ділянки у власність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00202</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105</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07-36</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Затвердження технічної документації із землеустрою щодо встановлення (відновлення) меж земельної ділянки та передача в оренду земельної ділянки</w:t>
            </w:r>
          </w:p>
        </w:tc>
        <w:tc>
          <w:tcPr>
            <w:tcW w:w="1276" w:type="dxa"/>
            <w:tcBorders>
              <w:top w:val="single" w:sz="4" w:space="0" w:color="auto"/>
              <w:left w:val="single" w:sz="4" w:space="0" w:color="auto"/>
              <w:bottom w:val="single" w:sz="4" w:space="0" w:color="auto"/>
              <w:right w:val="single" w:sz="4" w:space="0" w:color="auto"/>
            </w:tcBorders>
            <w:vAlign w:val="center"/>
          </w:tcPr>
          <w:p w:rsidR="00CD4258" w:rsidRPr="00310113" w:rsidRDefault="00CD4258" w:rsidP="00CD4258">
            <w:pPr>
              <w:jc w:val="center"/>
              <w:rPr>
                <w:sz w:val="24"/>
                <w:szCs w:val="24"/>
                <w:lang w:eastAsia="ru-RU"/>
              </w:rPr>
            </w:pPr>
            <w:r w:rsidRPr="00310113">
              <w:rPr>
                <w:sz w:val="24"/>
                <w:szCs w:val="24"/>
                <w:lang w:eastAsia="ru-RU"/>
              </w:rPr>
              <w:t>00203</w:t>
            </w:r>
          </w:p>
          <w:p w:rsidR="00CD4258" w:rsidRPr="00310113" w:rsidRDefault="00CD4258" w:rsidP="00CD4258">
            <w:pPr>
              <w:jc w:val="center"/>
              <w:rPr>
                <w:sz w:val="24"/>
                <w:szCs w:val="24"/>
                <w:lang w:eastAsia="ru-RU"/>
              </w:rPr>
            </w:pP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106</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07-37</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Затвердження технічної документації із землеустрою щодо встановлення (відновлення) меж земельної ділянки в натурі (на місцевості)</w:t>
            </w:r>
          </w:p>
        </w:tc>
        <w:tc>
          <w:tcPr>
            <w:tcW w:w="1276" w:type="dxa"/>
            <w:tcBorders>
              <w:top w:val="single" w:sz="4" w:space="0" w:color="auto"/>
              <w:left w:val="single" w:sz="4" w:space="0" w:color="auto"/>
              <w:bottom w:val="single" w:sz="4" w:space="0" w:color="auto"/>
              <w:right w:val="single" w:sz="4" w:space="0" w:color="auto"/>
            </w:tcBorders>
            <w:vAlign w:val="center"/>
          </w:tcPr>
          <w:p w:rsidR="00CD4258" w:rsidRPr="00310113" w:rsidRDefault="00CD4258" w:rsidP="00CD4258">
            <w:pPr>
              <w:jc w:val="center"/>
              <w:rPr>
                <w:sz w:val="24"/>
                <w:szCs w:val="24"/>
                <w:lang w:eastAsia="ru-RU"/>
              </w:rPr>
            </w:pPr>
            <w:r w:rsidRPr="00310113">
              <w:rPr>
                <w:sz w:val="24"/>
                <w:szCs w:val="24"/>
                <w:lang w:eastAsia="ru-RU"/>
              </w:rPr>
              <w:t>00214</w:t>
            </w:r>
          </w:p>
          <w:p w:rsidR="00CD4258" w:rsidRPr="00310113" w:rsidRDefault="00CD4258" w:rsidP="00CD4258">
            <w:pPr>
              <w:jc w:val="center"/>
              <w:rPr>
                <w:sz w:val="24"/>
                <w:szCs w:val="24"/>
                <w:lang w:eastAsia="ru-RU"/>
              </w:rPr>
            </w:pP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107</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07-38</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дозволу на розроблення проекту землеустрою щодо відведення земельної ділянки у межах безоплатної приватизації</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00176</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108</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07-39</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Затвердження проекту землеустрою щодо відведення земельної ділянки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00182</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109</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07-40</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Укладання договору оренди землі, додаткової угоди про зміну сторони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02115</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110</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07-41</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Поновлення (продовження) договору оренди землі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00189</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111</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07-42</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Внесення змін до договору оренди землі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00204</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112</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07-43</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Припинення права оренди земельної ділянки або її частини у разі добровільної відмови орендаря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00192</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113</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07-44</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00208</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114</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07-45</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Надання згоди на передачу орендованої земельної ділянки в суборенду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00198</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115</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07-46</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Надання дозволу на розроблення проекту землеустрою щодо відведення земельної ділянки в оренду юридичним та фізичним особам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02026</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116</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07-47</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рішення про продаж земельних ділянок державної та комунальної власності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00174</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117</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07-48</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00175</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118</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07-49</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Затвердження технічної документації з нормативної грошової оцінки земельної ділянки у межах населених пунктів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00179</w:t>
            </w:r>
          </w:p>
        </w:tc>
      </w:tr>
      <w:tr w:rsidR="00CD4258" w:rsidRPr="00310113" w:rsidTr="00D22888">
        <w:trPr>
          <w:trHeight w:val="694"/>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119</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07-50</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Надання дозволу на розроблення проекту землеустрою щодо відведення земельної ділянки для послідуючого продажу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00207</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120</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07-51</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Надання згоди на поділ чи об’єднання раніше сформованих земельних ділянок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00209</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121</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07-52</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Встановлення обмеженого платного або безоплатного користування чужою земельною ділянкою (сервітуту)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00212</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122</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07-53</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Затвердження проекту землеустрою щодо відведення земельної ділянки у разі зміни її цільового призначення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00217</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123</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07-54</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Передача земельної ділянки у користування за проектом землеустрою щодо її відведення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00218</w:t>
            </w:r>
          </w:p>
        </w:tc>
      </w:tr>
      <w:tr w:rsidR="00CD4258" w:rsidRPr="00310113" w:rsidTr="00D22888">
        <w:trPr>
          <w:trHeight w:val="631"/>
          <w:jc w:val="center"/>
        </w:trPr>
        <w:tc>
          <w:tcPr>
            <w:tcW w:w="1720" w:type="dxa"/>
            <w:gridSpan w:val="4"/>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Cs w:val="22"/>
                <w:lang w:eastAsia="ru-RU"/>
              </w:rPr>
            </w:pPr>
            <w:r w:rsidRPr="00310113">
              <w:rPr>
                <w:b/>
                <w:szCs w:val="22"/>
                <w:lang w:eastAsia="ru-RU"/>
              </w:rPr>
              <w:t>08</w:t>
            </w:r>
          </w:p>
        </w:tc>
        <w:tc>
          <w:tcPr>
            <w:tcW w:w="8699" w:type="dxa"/>
            <w:gridSpan w:val="2"/>
            <w:tcBorders>
              <w:top w:val="single" w:sz="4" w:space="0" w:color="auto"/>
              <w:left w:val="single" w:sz="4" w:space="0" w:color="auto"/>
              <w:bottom w:val="single" w:sz="4" w:space="0" w:color="auto"/>
              <w:right w:val="single" w:sz="4" w:space="0" w:color="auto"/>
            </w:tcBorders>
            <w:hideMark/>
          </w:tcPr>
          <w:p w:rsidR="00CD4258" w:rsidRPr="00310113" w:rsidRDefault="00CD4258" w:rsidP="00CD4258">
            <w:pPr>
              <w:jc w:val="center"/>
              <w:rPr>
                <w:b/>
                <w:sz w:val="24"/>
                <w:szCs w:val="24"/>
                <w:lang w:eastAsia="ru-RU"/>
              </w:rPr>
            </w:pPr>
            <w:r w:rsidRPr="00310113">
              <w:rPr>
                <w:b/>
                <w:sz w:val="24"/>
                <w:szCs w:val="24"/>
                <w:lang w:eastAsia="ru-RU"/>
              </w:rPr>
              <w:t xml:space="preserve">Інші адміністративні послуги місцевого значення </w:t>
            </w:r>
          </w:p>
          <w:p w:rsidR="00CD4258" w:rsidRPr="00310113" w:rsidRDefault="00CD4258" w:rsidP="00CD4258">
            <w:pPr>
              <w:jc w:val="center"/>
              <w:rPr>
                <w:b/>
                <w:sz w:val="16"/>
                <w:szCs w:val="16"/>
                <w:lang w:eastAsia="ru-RU"/>
              </w:rPr>
            </w:pPr>
            <w:r w:rsidRPr="00310113">
              <w:rPr>
                <w:b/>
                <w:sz w:val="24"/>
                <w:szCs w:val="24"/>
                <w:lang w:eastAsia="ru-RU"/>
              </w:rPr>
              <w:t>(містобудування, благоустрій, житлові тощо)</w:t>
            </w:r>
          </w:p>
        </w:tc>
      </w:tr>
      <w:tr w:rsidR="00CD4258" w:rsidRPr="00310113" w:rsidTr="00D22888">
        <w:trPr>
          <w:trHeight w:val="70"/>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124</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08-01</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будівельного паспорта забудови земельної ділянки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lang w:val="ru-RU" w:eastAsia="ru-RU"/>
              </w:rPr>
            </w:pPr>
            <w:r w:rsidRPr="00310113">
              <w:rPr>
                <w:bCs/>
                <w:sz w:val="24"/>
                <w:szCs w:val="24"/>
                <w:lang w:val="ru-RU" w:eastAsia="ru-RU"/>
              </w:rPr>
              <w:t>00156</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125</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08-02</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Внесення змін до будівельного паспорта забудови земельної ділянки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lang w:val="ru-RU" w:eastAsia="ru-RU"/>
              </w:rPr>
            </w:pPr>
            <w:r w:rsidRPr="00310113">
              <w:rPr>
                <w:bCs/>
                <w:sz w:val="24"/>
                <w:szCs w:val="24"/>
                <w:lang w:val="ru-RU" w:eastAsia="ru-RU"/>
              </w:rPr>
              <w:t>01193</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126</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08-03</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Надання дубліката будівельного паспорта забудови земельної ділянки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lang w:val="ru-RU" w:eastAsia="ru-RU"/>
              </w:rPr>
            </w:pPr>
            <w:r w:rsidRPr="00310113">
              <w:rPr>
                <w:bCs/>
                <w:sz w:val="24"/>
                <w:szCs w:val="24"/>
                <w:lang w:val="ru-RU" w:eastAsia="ru-RU"/>
              </w:rPr>
              <w:t>01192</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127</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08-04</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Надання містобудівних умов та обмежень забудови земельної ділянки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lang w:val="ru-RU" w:eastAsia="ru-RU"/>
              </w:rPr>
            </w:pPr>
            <w:r w:rsidRPr="00310113">
              <w:rPr>
                <w:bCs/>
                <w:sz w:val="24"/>
                <w:szCs w:val="24"/>
                <w:lang w:val="ru-RU" w:eastAsia="ru-RU"/>
              </w:rPr>
              <w:t>00158</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128</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08-05</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Внесення змін до містобудівних умов та обмежень забудови земельної ділянки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lang w:val="ru-RU" w:eastAsia="ru-RU"/>
              </w:rPr>
            </w:pPr>
            <w:r w:rsidRPr="00310113">
              <w:rPr>
                <w:bCs/>
                <w:sz w:val="24"/>
                <w:szCs w:val="24"/>
                <w:lang w:val="ru-RU" w:eastAsia="ru-RU"/>
              </w:rPr>
              <w:t>01186</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129</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08-06</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Надання повідомлення про відповідність намірів щодо місця розташування тимчасової споруди містобудівній документації, будівельним нормам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lang w:val="ru-RU" w:eastAsia="ru-RU"/>
              </w:rPr>
            </w:pPr>
            <w:r w:rsidRPr="00310113">
              <w:rPr>
                <w:bCs/>
                <w:sz w:val="24"/>
                <w:szCs w:val="24"/>
                <w:lang w:val="ru-RU" w:eastAsia="ru-RU"/>
              </w:rPr>
              <w:t>01888</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130</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08-07</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Оформлення паспорта прив’язки тимчасової споруди для провадження підприємницької діяльності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lang w:val="ru-RU" w:eastAsia="ru-RU"/>
              </w:rPr>
            </w:pPr>
            <w:r w:rsidRPr="00310113">
              <w:rPr>
                <w:bCs/>
                <w:sz w:val="24"/>
                <w:szCs w:val="24"/>
                <w:lang w:val="ru-RU" w:eastAsia="ru-RU"/>
              </w:rPr>
              <w:t>00190</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131</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08-08</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val="ru-RU" w:eastAsia="ru-RU"/>
              </w:rPr>
            </w:pPr>
            <w:r w:rsidRPr="00310113">
              <w:rPr>
                <w:bCs/>
                <w:szCs w:val="22"/>
                <w:lang w:eastAsia="ru-RU"/>
              </w:rPr>
              <w:t>Внесення змін до паспорта прив’язки тимчасової споруди для провадження підприємницької діяльності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lang w:val="ru-RU" w:eastAsia="ru-RU"/>
              </w:rPr>
            </w:pPr>
            <w:r w:rsidRPr="00310113">
              <w:rPr>
                <w:bCs/>
                <w:sz w:val="24"/>
                <w:szCs w:val="24"/>
                <w:lang w:val="ru-RU" w:eastAsia="ru-RU"/>
              </w:rPr>
              <w:t>00191</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132</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08-09</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Продовження строку дії паспорта прив'язки тимчасової споруди для провадження підприємницької діяльності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lang w:val="ru-RU" w:eastAsia="ru-RU"/>
              </w:rPr>
            </w:pPr>
            <w:r w:rsidRPr="00310113">
              <w:rPr>
                <w:bCs/>
                <w:sz w:val="24"/>
                <w:szCs w:val="24"/>
                <w:lang w:val="ru-RU" w:eastAsia="ru-RU"/>
              </w:rPr>
              <w:t>00193</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133</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08-10</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Прийняття рішення про присвоєння адреси об’єкту нерухомого майна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lang w:val="ru-RU" w:eastAsia="ru-RU"/>
              </w:rPr>
            </w:pPr>
            <w:r w:rsidRPr="00310113">
              <w:rPr>
                <w:bCs/>
                <w:sz w:val="24"/>
                <w:szCs w:val="24"/>
                <w:lang w:val="ru-RU" w:eastAsia="ru-RU"/>
              </w:rPr>
              <w:t>00153</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134</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08-11</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Прийняття рішення про зміну адреси об’єкта нерухомого майна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lang w:val="ru-RU" w:eastAsia="ru-RU"/>
              </w:rPr>
            </w:pPr>
            <w:r w:rsidRPr="00310113">
              <w:rPr>
                <w:bCs/>
                <w:sz w:val="24"/>
                <w:szCs w:val="24"/>
                <w:lang w:val="ru-RU" w:eastAsia="ru-RU"/>
              </w:rPr>
              <w:t>01240</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135</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08-12</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Надання довідки, що підтверджує присвоєння адреси об'єктам нерухомого майна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lang w:val="ru-RU" w:eastAsia="ru-RU"/>
              </w:rPr>
            </w:pPr>
            <w:r w:rsidRPr="00310113">
              <w:rPr>
                <w:bCs/>
                <w:sz w:val="24"/>
                <w:szCs w:val="24"/>
                <w:lang w:val="ru-RU" w:eastAsia="ru-RU"/>
              </w:rPr>
              <w:t>01388</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lastRenderedPageBreak/>
              <w:t>136</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08-13</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висновку про погодження документації із землеустрою</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lang w:val="ru-RU" w:eastAsia="ru-RU"/>
              </w:rPr>
            </w:pPr>
            <w:r w:rsidRPr="00310113">
              <w:rPr>
                <w:bCs/>
                <w:sz w:val="24"/>
                <w:szCs w:val="24"/>
                <w:lang w:val="ru-RU" w:eastAsia="ru-RU"/>
              </w:rPr>
              <w:t>00085</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137</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08-14</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Прийняття рішення про переведення дачних і садових будинків у жилі будинки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lang w:val="ru-RU" w:eastAsia="ru-RU"/>
              </w:rPr>
            </w:pPr>
            <w:r w:rsidRPr="00310113">
              <w:rPr>
                <w:bCs/>
                <w:sz w:val="24"/>
                <w:szCs w:val="24"/>
                <w:lang w:val="ru-RU" w:eastAsia="ru-RU"/>
              </w:rPr>
              <w:t>01279</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138</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08-15</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Надання дозволу на переобладнання і перепланування жилих будинків, жилих і нежилих у жилих будинках приміщень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lang w:val="ru-RU" w:eastAsia="ru-RU"/>
              </w:rPr>
            </w:pPr>
            <w:r w:rsidRPr="00310113">
              <w:rPr>
                <w:bCs/>
                <w:sz w:val="24"/>
                <w:szCs w:val="24"/>
                <w:lang w:val="ru-RU" w:eastAsia="ru-RU"/>
              </w:rPr>
              <w:t>02275</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139</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08-16</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Прийняття рішення про переведення жилих будинків і жилих приміщень у нежилі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lang w:val="ru-RU" w:eastAsia="ru-RU"/>
              </w:rPr>
            </w:pPr>
            <w:r w:rsidRPr="00310113">
              <w:rPr>
                <w:bCs/>
                <w:sz w:val="24"/>
                <w:szCs w:val="24"/>
                <w:lang w:val="ru-RU" w:eastAsia="ru-RU"/>
              </w:rPr>
              <w:t>00245</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140</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08-17</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Надання згоди на розроблення детального плану територій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lang w:val="ru-RU" w:eastAsia="ru-RU"/>
              </w:rPr>
            </w:pPr>
            <w:r w:rsidRPr="00310113">
              <w:rPr>
                <w:bCs/>
                <w:sz w:val="24"/>
                <w:szCs w:val="24"/>
                <w:lang w:val="ru-RU" w:eastAsia="ru-RU"/>
              </w:rPr>
              <w:t>02056</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141</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08-18</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Надання дозволу на розміщення стаціонарної тимчасової  споруди для провадження підприємницької діяльності на земельних ділянках, що не перебувають в комунальній власності</w:t>
            </w:r>
          </w:p>
        </w:tc>
        <w:tc>
          <w:tcPr>
            <w:tcW w:w="1276" w:type="dxa"/>
            <w:tcBorders>
              <w:top w:val="single" w:sz="4" w:space="0" w:color="auto"/>
              <w:left w:val="single" w:sz="4" w:space="0" w:color="auto"/>
              <w:bottom w:val="single" w:sz="4" w:space="0" w:color="auto"/>
              <w:right w:val="single" w:sz="4" w:space="0" w:color="auto"/>
            </w:tcBorders>
            <w:vAlign w:val="center"/>
          </w:tcPr>
          <w:p w:rsidR="00CD4258" w:rsidRPr="00310113" w:rsidRDefault="00CD4258" w:rsidP="00CD4258">
            <w:pPr>
              <w:jc w:val="center"/>
              <w:rPr>
                <w:bCs/>
                <w:sz w:val="24"/>
                <w:szCs w:val="24"/>
                <w:lang w:eastAsia="ru-RU"/>
              </w:rPr>
            </w:pP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142</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08-19</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дозволу на розміщення зовнішньої реклами у межах населеного пункту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lang w:val="ru-RU" w:eastAsia="ru-RU"/>
              </w:rPr>
            </w:pPr>
            <w:r w:rsidRPr="00310113">
              <w:rPr>
                <w:sz w:val="24"/>
                <w:szCs w:val="24"/>
                <w:lang w:val="ru-RU" w:eastAsia="ru-RU"/>
              </w:rPr>
              <w:t>00183</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143</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08-20</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rPr>
            </w:pPr>
            <w:r w:rsidRPr="00310113">
              <w:rPr>
                <w:bCs/>
                <w:szCs w:val="22"/>
                <w:lang w:eastAsia="ru-RU"/>
              </w:rPr>
              <w:t>Продовження строку дії дозволу на розміщення зовнішньої реклами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lang w:val="ru-RU" w:eastAsia="ru-RU"/>
              </w:rPr>
            </w:pPr>
            <w:r w:rsidRPr="00310113">
              <w:rPr>
                <w:sz w:val="24"/>
                <w:szCs w:val="24"/>
                <w:lang w:val="ru-RU" w:eastAsia="ru-RU"/>
              </w:rPr>
              <w:t>00186</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144</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08-21</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Внесення змін у дозвіл на розміщення зовнішньої реклами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lang w:eastAsia="ru-RU"/>
              </w:rPr>
            </w:pPr>
            <w:r w:rsidRPr="00310113">
              <w:rPr>
                <w:sz w:val="24"/>
                <w:szCs w:val="24"/>
                <w:lang w:val="ru-RU" w:eastAsia="ru-RU"/>
              </w:rPr>
              <w:t>01346</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145</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08-22</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Переоформлення дозволу на розміщення зовнішньої реклами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lang w:val="ru-RU" w:eastAsia="ru-RU"/>
              </w:rPr>
            </w:pPr>
            <w:r w:rsidRPr="00310113">
              <w:rPr>
                <w:sz w:val="24"/>
                <w:szCs w:val="24"/>
                <w:lang w:val="ru-RU" w:eastAsia="ru-RU"/>
              </w:rPr>
              <w:t>00184</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146</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08-23</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Анулювання дозволу на розміщення зовнішньої реклами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lang w:val="ru-RU" w:eastAsia="ru-RU"/>
              </w:rPr>
            </w:pPr>
            <w:r w:rsidRPr="00310113">
              <w:rPr>
                <w:sz w:val="24"/>
                <w:szCs w:val="24"/>
                <w:lang w:val="ru-RU" w:eastAsia="ru-RU"/>
              </w:rPr>
              <w:t>00187</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147</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08-24</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ордера на видалення зелених насаджень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 w:val="30"/>
                <w:szCs w:val="30"/>
                <w:lang w:eastAsia="ru-RU"/>
              </w:rPr>
            </w:pPr>
            <w:r w:rsidRPr="00310113">
              <w:rPr>
                <w:bCs/>
                <w:sz w:val="24"/>
                <w:szCs w:val="24"/>
                <w:lang w:val="ru-RU" w:eastAsia="ru-RU"/>
              </w:rPr>
              <w:t>00159</w:t>
            </w:r>
          </w:p>
        </w:tc>
      </w:tr>
      <w:tr w:rsidR="00CD4258" w:rsidRPr="00310113" w:rsidTr="00D22888">
        <w:trPr>
          <w:trHeight w:val="361"/>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148</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08-25</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дозволу на порушення об’єктів благоустрою</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bCs/>
                <w:sz w:val="24"/>
                <w:szCs w:val="24"/>
                <w:lang w:val="ru-RU" w:eastAsia="ru-RU"/>
              </w:rPr>
              <w:t>00194</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149</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08-26</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дозволу на перепоховання останків померлих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bCs/>
                <w:sz w:val="24"/>
                <w:szCs w:val="24"/>
                <w:lang w:val="ru-RU" w:eastAsia="ru-RU"/>
              </w:rPr>
              <w:t>01235</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150</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08-27</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дубліката свідоцтва про право власності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bCs/>
                <w:sz w:val="24"/>
                <w:szCs w:val="24"/>
                <w:lang w:val="ru-RU" w:eastAsia="ru-RU"/>
              </w:rPr>
              <w:t>01352</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151</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08-28</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дозволу на оформлення права власності на квартиру, жиле приміщення та оформлення і видача свідоцтва про право власності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bCs/>
                <w:sz w:val="24"/>
                <w:szCs w:val="24"/>
                <w:lang w:val="ru-RU" w:eastAsia="ru-RU"/>
              </w:rPr>
              <w:t>00257</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152</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08-29</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Надання дозволу на укладення договору на право тимчасового користування окремими елементами благоустрою комунальної власності на умовах оренди для розміщення тимчасових споруд (тимчасового обладнання)</w:t>
            </w:r>
          </w:p>
        </w:tc>
        <w:tc>
          <w:tcPr>
            <w:tcW w:w="1276" w:type="dxa"/>
            <w:tcBorders>
              <w:top w:val="single" w:sz="4" w:space="0" w:color="auto"/>
              <w:left w:val="single" w:sz="4" w:space="0" w:color="auto"/>
              <w:bottom w:val="single" w:sz="4" w:space="0" w:color="auto"/>
              <w:right w:val="single" w:sz="4" w:space="0" w:color="auto"/>
            </w:tcBorders>
            <w:vAlign w:val="center"/>
          </w:tcPr>
          <w:p w:rsidR="00CD4258" w:rsidRPr="00310113" w:rsidRDefault="00CD4258" w:rsidP="00CD4258">
            <w:pPr>
              <w:jc w:val="center"/>
              <w:rPr>
                <w:sz w:val="24"/>
                <w:szCs w:val="24"/>
                <w:lang w:val="ru-RU" w:eastAsia="ru-RU"/>
              </w:rPr>
            </w:pP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153</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08-30</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Надання дозволу на продовження дії договору на право тимчасового користування окремими елементами благоустрою комунальної власності на умовах оренди для розміщення тимчасових споруд (тимчасового обладнання)</w:t>
            </w:r>
          </w:p>
        </w:tc>
        <w:tc>
          <w:tcPr>
            <w:tcW w:w="1276" w:type="dxa"/>
            <w:tcBorders>
              <w:top w:val="single" w:sz="4" w:space="0" w:color="auto"/>
              <w:left w:val="single" w:sz="4" w:space="0" w:color="auto"/>
              <w:bottom w:val="single" w:sz="4" w:space="0" w:color="auto"/>
              <w:right w:val="single" w:sz="4" w:space="0" w:color="auto"/>
            </w:tcBorders>
            <w:vAlign w:val="center"/>
          </w:tcPr>
          <w:p w:rsidR="00CD4258" w:rsidRPr="00310113" w:rsidRDefault="00CD4258" w:rsidP="00CD4258">
            <w:pPr>
              <w:jc w:val="center"/>
              <w:rPr>
                <w:bCs/>
                <w:sz w:val="24"/>
                <w:szCs w:val="24"/>
                <w:lang w:val="ru-RU" w:eastAsia="ru-RU"/>
              </w:rPr>
            </w:pPr>
          </w:p>
        </w:tc>
      </w:tr>
      <w:tr w:rsidR="00CD4258" w:rsidRPr="00310113" w:rsidTr="00D22888">
        <w:trPr>
          <w:trHeight w:val="328"/>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154</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08-31</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sz w:val="24"/>
                <w:szCs w:val="24"/>
                <w:lang w:val="ru-RU" w:eastAsia="ru-RU"/>
              </w:rPr>
            </w:pPr>
            <w:r w:rsidRPr="00310113">
              <w:rPr>
                <w:bCs/>
                <w:szCs w:val="22"/>
                <w:lang w:eastAsia="ru-RU"/>
              </w:rPr>
              <w:t>Зміна договору найму житлового приміщення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lang w:val="ru-RU" w:eastAsia="ru-RU"/>
              </w:rPr>
            </w:pPr>
            <w:r w:rsidRPr="00310113">
              <w:rPr>
                <w:bCs/>
                <w:sz w:val="24"/>
                <w:szCs w:val="24"/>
                <w:lang w:val="ru-RU" w:eastAsia="ru-RU"/>
              </w:rPr>
              <w:t>01473</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155</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08-32</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 xml:space="preserve">Взяття на облік громадян, які потребують поліпшення житлових умов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 w:val="30"/>
                <w:szCs w:val="30"/>
                <w:lang w:eastAsia="ru-RU"/>
              </w:rPr>
            </w:pPr>
            <w:r w:rsidRPr="00310113">
              <w:rPr>
                <w:bCs/>
                <w:sz w:val="24"/>
                <w:szCs w:val="24"/>
                <w:lang w:val="ru-RU" w:eastAsia="ru-RU"/>
              </w:rPr>
              <w:t>00036</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156</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08-33</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Включення у список громадян, які користуються правом одержання жилих приміщень в першу чергу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 w:val="30"/>
                <w:szCs w:val="30"/>
                <w:lang w:eastAsia="ru-RU"/>
              </w:rPr>
            </w:pPr>
            <w:r w:rsidRPr="00310113">
              <w:rPr>
                <w:bCs/>
                <w:sz w:val="24"/>
                <w:szCs w:val="24"/>
                <w:lang w:val="ru-RU" w:eastAsia="ru-RU"/>
              </w:rPr>
              <w:t>00036</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157</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08-34</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Включення у список громадян які користуються правом одержання жилих приміщень поза чергою</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 w:val="30"/>
                <w:szCs w:val="30"/>
                <w:lang w:eastAsia="ru-RU"/>
              </w:rPr>
            </w:pPr>
            <w:r w:rsidRPr="00310113">
              <w:rPr>
                <w:bCs/>
                <w:sz w:val="24"/>
                <w:szCs w:val="24"/>
                <w:lang w:val="ru-RU" w:eastAsia="ru-RU"/>
              </w:rPr>
              <w:t>00036</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158</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08-35</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ордера на жиле приміщення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lang w:val="ru-RU" w:eastAsia="ru-RU"/>
              </w:rPr>
            </w:pPr>
            <w:r w:rsidRPr="00310113">
              <w:rPr>
                <w:bCs/>
                <w:sz w:val="24"/>
                <w:szCs w:val="24"/>
                <w:lang w:val="ru-RU" w:eastAsia="ru-RU"/>
              </w:rPr>
              <w:t>00238</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159</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08-36</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Рішення щодо продовження строку проживання в жилих приміщеннях з фондів житла для тимчасового проживання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lang w:val="ru-RU" w:eastAsia="ru-RU"/>
              </w:rPr>
            </w:pPr>
            <w:r w:rsidRPr="00310113">
              <w:rPr>
                <w:bCs/>
                <w:sz w:val="24"/>
                <w:szCs w:val="24"/>
                <w:lang w:val="ru-RU" w:eastAsia="ru-RU"/>
              </w:rPr>
              <w:t>01472</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160</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08-37</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Взяття на облік громадян, які потребують надання житлового приміщення з фондів житла для тимчасового проживання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lang w:val="ru-RU" w:eastAsia="ru-RU"/>
              </w:rPr>
            </w:pPr>
            <w:r w:rsidRPr="00310113">
              <w:rPr>
                <w:bCs/>
                <w:sz w:val="24"/>
                <w:szCs w:val="24"/>
                <w:lang w:val="ru-RU" w:eastAsia="ru-RU"/>
              </w:rPr>
              <w:t>01471</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161</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08-38</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довідки про перебування на квартирному обліку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 w:val="30"/>
                <w:szCs w:val="30"/>
                <w:lang w:eastAsia="ru-RU"/>
              </w:rPr>
            </w:pPr>
            <w:r w:rsidRPr="00310113">
              <w:rPr>
                <w:bCs/>
                <w:sz w:val="24"/>
                <w:szCs w:val="24"/>
                <w:lang w:val="ru-RU" w:eastAsia="ru-RU"/>
              </w:rPr>
              <w:t>01246</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162</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08-39</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Виключення житлового приміщення з числа службових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lang w:val="ru-RU" w:eastAsia="ru-RU"/>
              </w:rPr>
            </w:pPr>
            <w:r w:rsidRPr="00310113">
              <w:rPr>
                <w:bCs/>
                <w:sz w:val="24"/>
                <w:szCs w:val="24"/>
                <w:lang w:val="ru-RU" w:eastAsia="ru-RU"/>
              </w:rPr>
              <w:t>01278</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163</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08-40</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Включення житлового приміщення до числа службових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lang w:val="ru-RU" w:eastAsia="ru-RU"/>
              </w:rPr>
            </w:pPr>
            <w:r w:rsidRPr="00310113">
              <w:rPr>
                <w:bCs/>
                <w:sz w:val="24"/>
                <w:szCs w:val="24"/>
                <w:lang w:val="ru-RU" w:eastAsia="ru-RU"/>
              </w:rPr>
              <w:t>02021</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164</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08-41</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Надання громадянам які перебувають на квартирному обліку жилих приміщень у будинках комунального житлового фонду і з фондів житла для тимчасового проживання та видачі ордеру на вселення</w:t>
            </w:r>
          </w:p>
        </w:tc>
        <w:tc>
          <w:tcPr>
            <w:tcW w:w="1276" w:type="dxa"/>
            <w:tcBorders>
              <w:top w:val="single" w:sz="4" w:space="0" w:color="auto"/>
              <w:left w:val="single" w:sz="4" w:space="0" w:color="auto"/>
              <w:bottom w:val="single" w:sz="4" w:space="0" w:color="auto"/>
              <w:right w:val="single" w:sz="4" w:space="0" w:color="auto"/>
            </w:tcBorders>
            <w:vAlign w:val="center"/>
          </w:tcPr>
          <w:p w:rsidR="00CD4258" w:rsidRPr="00310113" w:rsidRDefault="00CD4258" w:rsidP="00CD4258">
            <w:pPr>
              <w:jc w:val="center"/>
              <w:rPr>
                <w:bCs/>
                <w:sz w:val="24"/>
                <w:szCs w:val="24"/>
                <w:lang w:val="ru-RU" w:eastAsia="ru-RU"/>
              </w:rPr>
            </w:pP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165</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08-42</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Переоформлення квартирної черги та внесення змін до облікової (квартирної) справи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lang w:val="ru-RU" w:eastAsia="ru-RU"/>
              </w:rPr>
            </w:pPr>
            <w:r w:rsidRPr="00310113">
              <w:rPr>
                <w:bCs/>
                <w:sz w:val="24"/>
                <w:szCs w:val="24"/>
                <w:lang w:val="ru-RU" w:eastAsia="ru-RU"/>
              </w:rPr>
              <w:t>00233</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166</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08-43</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 xml:space="preserve">Надання дозволу на переобладнання квартири (встановлення додаткового індивідуального опалення) без від’єднання від центрального опалення  </w:t>
            </w:r>
          </w:p>
        </w:tc>
        <w:tc>
          <w:tcPr>
            <w:tcW w:w="1276" w:type="dxa"/>
            <w:tcBorders>
              <w:top w:val="single" w:sz="4" w:space="0" w:color="auto"/>
              <w:left w:val="single" w:sz="4" w:space="0" w:color="auto"/>
              <w:bottom w:val="single" w:sz="4" w:space="0" w:color="auto"/>
              <w:right w:val="single" w:sz="4" w:space="0" w:color="auto"/>
            </w:tcBorders>
            <w:vAlign w:val="center"/>
          </w:tcPr>
          <w:p w:rsidR="00CD4258" w:rsidRPr="00310113" w:rsidRDefault="00CD4258" w:rsidP="00CD4258">
            <w:pPr>
              <w:jc w:val="center"/>
              <w:rPr>
                <w:bCs/>
                <w:sz w:val="24"/>
                <w:szCs w:val="24"/>
                <w:lang w:val="ru-RU" w:eastAsia="ru-RU"/>
              </w:rPr>
            </w:pPr>
          </w:p>
        </w:tc>
      </w:tr>
      <w:tr w:rsidR="00CD4258" w:rsidRPr="00310113" w:rsidTr="00D22888">
        <w:trPr>
          <w:trHeight w:val="409"/>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167</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08-44</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Надання матеріальної допомоги малозабезпеченим категоріям громадян</w:t>
            </w:r>
          </w:p>
        </w:tc>
        <w:tc>
          <w:tcPr>
            <w:tcW w:w="1276" w:type="dxa"/>
            <w:tcBorders>
              <w:top w:val="single" w:sz="4" w:space="0" w:color="auto"/>
              <w:left w:val="single" w:sz="4" w:space="0" w:color="auto"/>
              <w:bottom w:val="single" w:sz="4" w:space="0" w:color="auto"/>
              <w:right w:val="single" w:sz="4" w:space="0" w:color="auto"/>
            </w:tcBorders>
            <w:vAlign w:val="center"/>
          </w:tcPr>
          <w:p w:rsidR="00CD4258" w:rsidRPr="00310113" w:rsidRDefault="00CD4258" w:rsidP="00CD4258">
            <w:pPr>
              <w:jc w:val="center"/>
              <w:rPr>
                <w:b/>
                <w:sz w:val="30"/>
                <w:szCs w:val="30"/>
                <w:lang w:eastAsia="ru-RU"/>
              </w:rPr>
            </w:pP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168</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08-45</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 xml:space="preserve">Надання матеріальної допомоги на поховання </w:t>
            </w:r>
          </w:p>
        </w:tc>
        <w:tc>
          <w:tcPr>
            <w:tcW w:w="1276" w:type="dxa"/>
            <w:tcBorders>
              <w:top w:val="single" w:sz="4" w:space="0" w:color="auto"/>
              <w:left w:val="single" w:sz="4" w:space="0" w:color="auto"/>
              <w:bottom w:val="single" w:sz="4" w:space="0" w:color="auto"/>
              <w:right w:val="single" w:sz="4" w:space="0" w:color="auto"/>
            </w:tcBorders>
            <w:vAlign w:val="center"/>
          </w:tcPr>
          <w:p w:rsidR="00CD4258" w:rsidRPr="00310113" w:rsidRDefault="00CD4258" w:rsidP="00CD4258">
            <w:pPr>
              <w:jc w:val="center"/>
              <w:rPr>
                <w:b/>
                <w:sz w:val="30"/>
                <w:szCs w:val="30"/>
                <w:lang w:eastAsia="ru-RU"/>
              </w:rPr>
            </w:pP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169</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08-46</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Довідка про місце проживання особи (без реєстрації)</w:t>
            </w:r>
          </w:p>
        </w:tc>
        <w:tc>
          <w:tcPr>
            <w:tcW w:w="1276" w:type="dxa"/>
            <w:tcBorders>
              <w:top w:val="single" w:sz="4" w:space="0" w:color="auto"/>
              <w:left w:val="single" w:sz="4" w:space="0" w:color="auto"/>
              <w:bottom w:val="single" w:sz="4" w:space="0" w:color="auto"/>
              <w:right w:val="single" w:sz="4" w:space="0" w:color="auto"/>
            </w:tcBorders>
            <w:vAlign w:val="center"/>
          </w:tcPr>
          <w:p w:rsidR="00CD4258" w:rsidRPr="00310113" w:rsidRDefault="00CD4258" w:rsidP="00CD4258">
            <w:pPr>
              <w:jc w:val="center"/>
              <w:rPr>
                <w:b/>
                <w:sz w:val="30"/>
                <w:szCs w:val="30"/>
                <w:lang w:eastAsia="ru-RU"/>
              </w:rPr>
            </w:pP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170</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08-47</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Акт обстеження житлово-побутових умов</w:t>
            </w:r>
          </w:p>
        </w:tc>
        <w:tc>
          <w:tcPr>
            <w:tcW w:w="1276" w:type="dxa"/>
            <w:tcBorders>
              <w:top w:val="single" w:sz="4" w:space="0" w:color="auto"/>
              <w:left w:val="single" w:sz="4" w:space="0" w:color="auto"/>
              <w:bottom w:val="single" w:sz="4" w:space="0" w:color="auto"/>
              <w:right w:val="single" w:sz="4" w:space="0" w:color="auto"/>
            </w:tcBorders>
            <w:vAlign w:val="center"/>
          </w:tcPr>
          <w:p w:rsidR="00CD4258" w:rsidRPr="00310113" w:rsidRDefault="00CD4258" w:rsidP="00CD4258">
            <w:pPr>
              <w:jc w:val="center"/>
              <w:rPr>
                <w:b/>
                <w:sz w:val="30"/>
                <w:szCs w:val="30"/>
                <w:lang w:eastAsia="ru-RU"/>
              </w:rPr>
            </w:pP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171</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08-48</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Акт обстеження матеріально-побутових умов</w:t>
            </w:r>
          </w:p>
        </w:tc>
        <w:tc>
          <w:tcPr>
            <w:tcW w:w="1276" w:type="dxa"/>
            <w:tcBorders>
              <w:top w:val="single" w:sz="4" w:space="0" w:color="auto"/>
              <w:left w:val="single" w:sz="4" w:space="0" w:color="auto"/>
              <w:bottom w:val="single" w:sz="4" w:space="0" w:color="auto"/>
              <w:right w:val="single" w:sz="4" w:space="0" w:color="auto"/>
            </w:tcBorders>
            <w:vAlign w:val="center"/>
          </w:tcPr>
          <w:p w:rsidR="00CD4258" w:rsidRPr="00310113" w:rsidRDefault="00CD4258" w:rsidP="00CD4258">
            <w:pPr>
              <w:jc w:val="center"/>
              <w:rPr>
                <w:b/>
                <w:sz w:val="30"/>
                <w:szCs w:val="30"/>
                <w:lang w:eastAsia="ru-RU"/>
              </w:rPr>
            </w:pP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172</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08-49</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Акт про не проживання особи за місцем реєстрації</w:t>
            </w:r>
          </w:p>
        </w:tc>
        <w:tc>
          <w:tcPr>
            <w:tcW w:w="1276" w:type="dxa"/>
            <w:tcBorders>
              <w:top w:val="single" w:sz="4" w:space="0" w:color="auto"/>
              <w:left w:val="single" w:sz="4" w:space="0" w:color="auto"/>
              <w:bottom w:val="single" w:sz="4" w:space="0" w:color="auto"/>
              <w:right w:val="single" w:sz="4" w:space="0" w:color="auto"/>
            </w:tcBorders>
            <w:vAlign w:val="center"/>
          </w:tcPr>
          <w:p w:rsidR="00CD4258" w:rsidRPr="00310113" w:rsidRDefault="00CD4258" w:rsidP="00CD4258">
            <w:pPr>
              <w:jc w:val="center"/>
              <w:rPr>
                <w:b/>
                <w:sz w:val="30"/>
                <w:szCs w:val="30"/>
                <w:lang w:eastAsia="ru-RU"/>
              </w:rPr>
            </w:pP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173</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08-50</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Акт обстеження щодо підтвердження факту проживання без реєстрації</w:t>
            </w:r>
          </w:p>
        </w:tc>
        <w:tc>
          <w:tcPr>
            <w:tcW w:w="1276" w:type="dxa"/>
            <w:tcBorders>
              <w:top w:val="single" w:sz="4" w:space="0" w:color="auto"/>
              <w:left w:val="single" w:sz="4" w:space="0" w:color="auto"/>
              <w:bottom w:val="single" w:sz="4" w:space="0" w:color="auto"/>
              <w:right w:val="single" w:sz="4" w:space="0" w:color="auto"/>
            </w:tcBorders>
            <w:vAlign w:val="center"/>
          </w:tcPr>
          <w:p w:rsidR="00CD4258" w:rsidRPr="00310113" w:rsidRDefault="00CD4258" w:rsidP="00CD4258">
            <w:pPr>
              <w:jc w:val="center"/>
              <w:rPr>
                <w:b/>
                <w:sz w:val="30"/>
                <w:szCs w:val="30"/>
                <w:lang w:eastAsia="ru-RU"/>
              </w:rPr>
            </w:pP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174</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08-51</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довідки про реєстрацію пасіки із зазначенням кількості наявних бджолосімей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 w:val="30"/>
                <w:szCs w:val="30"/>
                <w:lang w:eastAsia="ru-RU"/>
              </w:rPr>
            </w:pPr>
            <w:r w:rsidRPr="00310113">
              <w:rPr>
                <w:sz w:val="24"/>
                <w:szCs w:val="24"/>
                <w:lang w:val="ru-RU" w:eastAsia="ru-RU"/>
              </w:rPr>
              <w:t>01864</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lastRenderedPageBreak/>
              <w:t>175</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08-52</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Підготовка клопотання про присвоєння почесного звання «Мати-героїня»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01280</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176</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08-53</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Установлення статусу, видача посвідчень батькам багатодітної сім’ї та дитини з багатодітної сім’ї</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00121</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177</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08-54</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дублікату посвідчення батьків багатодітної сім’ї та дитини з багатодітної сім'ї</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01194</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178</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val="en-US" w:eastAsia="ru-RU"/>
              </w:rPr>
            </w:pPr>
            <w:r w:rsidRPr="00310113">
              <w:rPr>
                <w:b/>
                <w:szCs w:val="22"/>
                <w:lang w:val="en-US" w:eastAsia="ru-RU"/>
              </w:rPr>
              <w:t>08-55</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Продовження строку дії посвідчень батьків багатодітної сім’ї та дитини з багатодітної сім'ї</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01196</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179</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val="en-US" w:eastAsia="ru-RU"/>
              </w:rPr>
            </w:pPr>
            <w:r w:rsidRPr="00310113">
              <w:rPr>
                <w:b/>
                <w:szCs w:val="22"/>
                <w:lang w:val="en-US" w:eastAsia="ru-RU"/>
              </w:rPr>
              <w:t>08-56</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Вклейка фотокартки в посвідчення дитини з багатодітної сім`ї у зв`язку з досягненням 14-річного віку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01200</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180</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val="en-US" w:eastAsia="ru-RU"/>
              </w:rPr>
            </w:pPr>
            <w:r w:rsidRPr="00310113">
              <w:rPr>
                <w:b/>
                <w:szCs w:val="22"/>
                <w:lang w:val="en-US" w:eastAsia="ru-RU"/>
              </w:rPr>
              <w:t>08-57</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Надання дозволу на організацію ринку / ярмарку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01351</w:t>
            </w:r>
          </w:p>
        </w:tc>
      </w:tr>
      <w:tr w:rsidR="00CD4258" w:rsidRPr="00310113" w:rsidTr="00D22888">
        <w:trPr>
          <w:trHeight w:val="146"/>
          <w:jc w:val="center"/>
        </w:trPr>
        <w:tc>
          <w:tcPr>
            <w:tcW w:w="1720" w:type="dxa"/>
            <w:gridSpan w:val="4"/>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Cs w:val="22"/>
                <w:lang w:eastAsia="ru-RU"/>
              </w:rPr>
            </w:pPr>
            <w:r w:rsidRPr="00310113">
              <w:rPr>
                <w:b/>
                <w:szCs w:val="22"/>
                <w:lang w:eastAsia="ru-RU"/>
              </w:rPr>
              <w:t>09</w:t>
            </w:r>
          </w:p>
        </w:tc>
        <w:tc>
          <w:tcPr>
            <w:tcW w:w="8699" w:type="dxa"/>
            <w:gridSpan w:val="2"/>
            <w:tcBorders>
              <w:top w:val="single" w:sz="4" w:space="0" w:color="auto"/>
              <w:left w:val="single" w:sz="4" w:space="0" w:color="auto"/>
              <w:bottom w:val="single" w:sz="4" w:space="0" w:color="auto"/>
              <w:right w:val="single" w:sz="4" w:space="0" w:color="auto"/>
            </w:tcBorders>
            <w:hideMark/>
          </w:tcPr>
          <w:p w:rsidR="00CD4258" w:rsidRPr="00310113" w:rsidRDefault="00CD4258" w:rsidP="00CD4258">
            <w:pPr>
              <w:jc w:val="center"/>
              <w:rPr>
                <w:b/>
                <w:szCs w:val="22"/>
                <w:lang w:eastAsia="ru-RU"/>
              </w:rPr>
            </w:pPr>
            <w:r w:rsidRPr="00310113">
              <w:rPr>
                <w:b/>
                <w:szCs w:val="22"/>
                <w:lang w:eastAsia="ru-RU"/>
              </w:rPr>
              <w:t>Інші адміністративні послуги</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181</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09-01</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Реєстрація декларації відповідності матеріально-технічної бази суб’єкта господарювання вимогам законодавства з питань пожежної безпеки</w:t>
            </w:r>
          </w:p>
        </w:tc>
        <w:tc>
          <w:tcPr>
            <w:tcW w:w="1276" w:type="dxa"/>
            <w:tcBorders>
              <w:top w:val="single" w:sz="4" w:space="0" w:color="auto"/>
              <w:left w:val="single" w:sz="4" w:space="0" w:color="auto"/>
              <w:bottom w:val="single" w:sz="4" w:space="0" w:color="auto"/>
              <w:right w:val="single" w:sz="4" w:space="0" w:color="auto"/>
            </w:tcBorders>
            <w:vAlign w:val="center"/>
          </w:tcPr>
          <w:p w:rsidR="00CD4258" w:rsidRPr="00310113" w:rsidRDefault="00CD4258" w:rsidP="00CD4258">
            <w:pPr>
              <w:jc w:val="center"/>
              <w:rPr>
                <w:sz w:val="24"/>
                <w:szCs w:val="24"/>
                <w:lang w:val="ru-RU" w:eastAsia="ru-RU"/>
              </w:rPr>
            </w:pPr>
            <w:r w:rsidRPr="00310113">
              <w:rPr>
                <w:sz w:val="24"/>
                <w:szCs w:val="24"/>
                <w:lang w:val="ru-RU" w:eastAsia="ru-RU"/>
              </w:rPr>
              <w:t>00162</w:t>
            </w:r>
          </w:p>
          <w:p w:rsidR="00CD4258" w:rsidRPr="00310113" w:rsidRDefault="00CD4258" w:rsidP="00CD4258">
            <w:pPr>
              <w:jc w:val="center"/>
              <w:rPr>
                <w:sz w:val="24"/>
                <w:szCs w:val="24"/>
                <w:lang w:val="ru-RU" w:eastAsia="ru-RU"/>
              </w:rPr>
            </w:pP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182</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09-02</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дозволу на роботи з радіоактивними речовинами та іншими джерелами іонізуючого випромінювання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00300</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183</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09-03</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003F06" w:rsidP="00CD4258">
            <w:pPr>
              <w:rPr>
                <w:bCs/>
                <w:szCs w:val="22"/>
                <w:lang w:eastAsia="ru-RU"/>
              </w:rPr>
            </w:pPr>
            <w:hyperlink r:id="rId20" w:history="1">
              <w:r w:rsidR="00CD4258" w:rsidRPr="00310113">
                <w:rPr>
                  <w:bCs/>
                  <w:u w:val="single"/>
                  <w:lang w:eastAsia="ru-RU"/>
                </w:rPr>
                <w:t>Видача експлуатаційного дозволу</w:t>
              </w:r>
            </w:hyperlink>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00163</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184</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09-04</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003F06" w:rsidP="00CD4258">
            <w:pPr>
              <w:rPr>
                <w:bCs/>
                <w:szCs w:val="22"/>
                <w:lang w:eastAsia="ru-RU"/>
              </w:rPr>
            </w:pPr>
            <w:hyperlink r:id="rId21" w:history="1">
              <w:r w:rsidR="00CD4258" w:rsidRPr="00310113">
                <w:rPr>
                  <w:bCs/>
                  <w:u w:val="single"/>
                  <w:lang w:eastAsia="ru-RU"/>
                </w:rPr>
                <w:t>Видача експлуатаційного дозволу для потужностей (об'єктів) з переробки неїстівних продуктів тваринного походження</w:t>
              </w:r>
            </w:hyperlink>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00654</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185</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09-05</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003F06" w:rsidP="00CD4258">
            <w:pPr>
              <w:rPr>
                <w:bCs/>
                <w:szCs w:val="22"/>
                <w:lang w:eastAsia="ru-RU"/>
              </w:rPr>
            </w:pPr>
            <w:hyperlink r:id="rId22" w:history="1">
              <w:r w:rsidR="00CD4258" w:rsidRPr="00310113">
                <w:rPr>
                  <w:bCs/>
                  <w:u w:val="single"/>
                  <w:lang w:eastAsia="ru-RU"/>
                </w:rPr>
                <w:t>Державна реєстрація потужностей оператора ринку</w:t>
              </w:r>
            </w:hyperlink>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01399</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186</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09-06</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003F06" w:rsidP="00CD4258">
            <w:pPr>
              <w:rPr>
                <w:bCs/>
                <w:szCs w:val="22"/>
                <w:lang w:eastAsia="ru-RU"/>
              </w:rPr>
            </w:pPr>
            <w:hyperlink r:id="rId23" w:history="1">
              <w:r w:rsidR="00CD4258" w:rsidRPr="00310113">
                <w:rPr>
                  <w:bCs/>
                  <w:u w:val="single"/>
                  <w:lang w:eastAsia="ru-RU"/>
                </w:rPr>
                <w:t>Внесення змін до відомостей Державного реєстру потужностей операторів ринку</w:t>
              </w:r>
            </w:hyperlink>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01400</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187</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09-07</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003F06" w:rsidP="00CD4258">
            <w:pPr>
              <w:rPr>
                <w:bCs/>
                <w:szCs w:val="22"/>
                <w:lang w:eastAsia="ru-RU"/>
              </w:rPr>
            </w:pPr>
            <w:hyperlink r:id="rId24" w:history="1">
              <w:r w:rsidR="00CD4258" w:rsidRPr="00310113">
                <w:rPr>
                  <w:bCs/>
                  <w:u w:val="single"/>
                  <w:lang w:eastAsia="ru-RU"/>
                </w:rPr>
                <w:t>Внесення відомостей про припинення використання потужності до Державного реєстру потужностей операторів ринку використання потужності</w:t>
              </w:r>
            </w:hyperlink>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01401</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188</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09-08</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003F06" w:rsidP="00CD4258">
            <w:pPr>
              <w:rPr>
                <w:bCs/>
                <w:szCs w:val="22"/>
                <w:lang w:eastAsia="ru-RU"/>
              </w:rPr>
            </w:pPr>
            <w:hyperlink r:id="rId25" w:history="1">
              <w:r w:rsidR="00CD4258" w:rsidRPr="00310113">
                <w:rPr>
                  <w:bCs/>
                  <w:u w:val="single"/>
                  <w:lang w:eastAsia="ru-RU"/>
                </w:rPr>
                <w:t>Затвердження експортної потужності</w:t>
              </w:r>
            </w:hyperlink>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01611</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189</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09-09</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01461</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190</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09-10</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Переоформлення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01462</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191</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09-11</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Анулювання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01464</w:t>
            </w:r>
          </w:p>
        </w:tc>
      </w:tr>
      <w:tr w:rsidR="00CD4258" w:rsidRPr="00310113" w:rsidTr="00D22888">
        <w:trPr>
          <w:trHeight w:val="324"/>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192</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09-12</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посвідчення особи моряка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01292</w:t>
            </w:r>
          </w:p>
        </w:tc>
      </w:tr>
      <w:tr w:rsidR="00CD4258" w:rsidRPr="00310113" w:rsidTr="00D22888">
        <w:trPr>
          <w:trHeight w:val="180"/>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193</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Cs w:val="22"/>
                <w:lang w:eastAsia="ru-RU"/>
              </w:rPr>
            </w:pPr>
            <w:r w:rsidRPr="00310113">
              <w:rPr>
                <w:b/>
                <w:szCs w:val="22"/>
                <w:lang w:eastAsia="ru-RU"/>
              </w:rPr>
              <w:t>09-13</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Обмін посвідчення особи моряка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01302</w:t>
            </w:r>
          </w:p>
        </w:tc>
      </w:tr>
      <w:tr w:rsidR="00CD4258" w:rsidRPr="00310113" w:rsidTr="00D22888">
        <w:trPr>
          <w:trHeight w:val="371"/>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194</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Cs w:val="22"/>
                <w:lang w:eastAsia="ru-RU"/>
              </w:rPr>
            </w:pPr>
            <w:r w:rsidRPr="00310113">
              <w:rPr>
                <w:b/>
                <w:szCs w:val="22"/>
                <w:lang w:eastAsia="ru-RU"/>
              </w:rPr>
              <w:t>09-14</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посвідчення судноводія малого/маломірного судна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01242</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195</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09-15</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посвідчення судноводія торговельного судна, яке допущено до плавання Європейськими внутрішніми водними шляхами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01273</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196</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09-16</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посвідчення судноводія торговельного судна, яке допущено до плавання судноплавними річковими внутрішніми водними шляхами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01272</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197</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09-17</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Обмін свідоцтва судноводія малого/маломірного судна старого зразка на посвідчення судноводія малого/маломірного судна</w:t>
            </w:r>
          </w:p>
        </w:tc>
        <w:tc>
          <w:tcPr>
            <w:tcW w:w="1276" w:type="dxa"/>
            <w:tcBorders>
              <w:top w:val="single" w:sz="4" w:space="0" w:color="auto"/>
              <w:left w:val="single" w:sz="4" w:space="0" w:color="auto"/>
              <w:bottom w:val="single" w:sz="4" w:space="0" w:color="auto"/>
              <w:right w:val="single" w:sz="4" w:space="0" w:color="auto"/>
            </w:tcBorders>
            <w:vAlign w:val="center"/>
          </w:tcPr>
          <w:p w:rsidR="00CD4258" w:rsidRPr="00310113" w:rsidRDefault="00CD4258" w:rsidP="00CD4258">
            <w:pPr>
              <w:jc w:val="center"/>
              <w:rPr>
                <w:sz w:val="24"/>
                <w:szCs w:val="24"/>
                <w:lang w:val="ru-RU" w:eastAsia="ru-RU"/>
              </w:rPr>
            </w:pPr>
            <w:r w:rsidRPr="00310113">
              <w:rPr>
                <w:sz w:val="24"/>
                <w:szCs w:val="24"/>
                <w:lang w:val="ru-RU" w:eastAsia="ru-RU"/>
              </w:rPr>
              <w:t>01243</w:t>
            </w:r>
          </w:p>
          <w:p w:rsidR="00CD4258" w:rsidRPr="00310113" w:rsidRDefault="00CD4258" w:rsidP="00CD4258">
            <w:pPr>
              <w:jc w:val="center"/>
              <w:rPr>
                <w:sz w:val="24"/>
                <w:szCs w:val="24"/>
                <w:lang w:val="ru-RU" w:eastAsia="ru-RU"/>
              </w:rPr>
            </w:pP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198</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09-18</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Обмін документів на право управління суднами внутрішнього плавання старих зразків на посвідчення судноводія торговельного судна, яке допущено до плавання судноплавними річковими внутрішніми водними шляхами, для роботи на судноплавних річкових внутрішніх водних шляхах України, а також на Європейських внутрішніх водних шляхах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01294</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199</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09-19</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Повідомна реєстрація галузевих (міжгалузевих) і територіальних угод, колективних договорів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01268</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200</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09-20</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Реєстрація декларації відповідності матеріально-технічної бази вимогам законодавства з питань охорони праці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00757</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201</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09-21</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Реєстрація зміни відомостей у декларації відповідності матеріально-технічної бази вимогам законодавства з питань охорони праці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01451</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202</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09-22</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дозволу на виконання робіт підвищеної небезпеки та на експлуатацію (застосування) машин, механізмів, устатковання підвищеної небезпеки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00863</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203</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09-23</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Переоформлення дозволу на виконання робіт підвищеної небезпеки та на експлуатацію (застосування) машин, механізмів, устатковання підвищеної небезпеки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01430</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lastRenderedPageBreak/>
              <w:t>204</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09-24</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Продовження строку дії дозволу на виконання робіт підвищеної небезпеки та на експлуатацію (застосування) машин, механізмів, устатковання підвищеної небезпеки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01446</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205</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09-25</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Анулювання дозволу на виконання робіт підвищеної небезпеки та на експлуатацію (застосування) машин, механізмів, устатковання підвищеної небезпеки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00728</w:t>
            </w:r>
          </w:p>
        </w:tc>
      </w:tr>
      <w:tr w:rsidR="00CD4258" w:rsidRPr="00310113" w:rsidTr="00D22888">
        <w:trPr>
          <w:trHeight w:val="199"/>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206</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09-26</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Реєстрація декларації безпеки об’єкта підвищеної небезпеки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01618</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207</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09-27</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spacing w:before="100" w:beforeAutospacing="1" w:after="100" w:afterAutospacing="1"/>
              <w:rPr>
                <w:bCs/>
                <w:szCs w:val="22"/>
                <w:lang w:eastAsia="ru-RU"/>
              </w:rPr>
            </w:pPr>
            <w:r w:rsidRPr="00310113">
              <w:rPr>
                <w:bCs/>
                <w:szCs w:val="22"/>
                <w:lang w:eastAsia="ru-RU"/>
              </w:rPr>
              <w:t>Реєстрація об’єкта (об’єктів) підвищеної небезпеки в Державному реєстрі об’єктів підвищеної небезпеки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01043</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208</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09-28</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spacing w:before="100" w:beforeAutospacing="1" w:after="100" w:afterAutospacing="1"/>
              <w:rPr>
                <w:bCs/>
                <w:szCs w:val="22"/>
                <w:lang w:eastAsia="ru-RU"/>
              </w:rPr>
            </w:pPr>
            <w:r w:rsidRPr="00310113">
              <w:rPr>
                <w:bCs/>
                <w:szCs w:val="22"/>
                <w:lang w:eastAsia="ru-RU"/>
              </w:rPr>
              <w:t>Виключення об’єкта підвищеної небезпеки з Державного реєстру об’єктів підвищеної небезпеки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01669</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209</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09-29</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Реєстрація осіб, які здійснюють господарську діяльність з виробництва та маркування дерев’яного пакувального матеріалу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01612</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210</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09-30</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висновку державної санітарно-епідеміологічної експертизи: діючих об’єктів:</w:t>
            </w:r>
          </w:p>
          <w:p w:rsidR="00CD4258" w:rsidRPr="00310113" w:rsidRDefault="00CD4258" w:rsidP="00CD4258">
            <w:pPr>
              <w:numPr>
                <w:ilvl w:val="0"/>
                <w:numId w:val="27"/>
              </w:numPr>
              <w:rPr>
                <w:bCs/>
                <w:szCs w:val="22"/>
              </w:rPr>
            </w:pPr>
            <w:r w:rsidRPr="00310113">
              <w:rPr>
                <w:bCs/>
                <w:szCs w:val="22"/>
              </w:rPr>
              <w:t>діючих об’єктів, у тому числі військового та оборонного призначення;</w:t>
            </w:r>
          </w:p>
          <w:p w:rsidR="00CD4258" w:rsidRPr="00310113" w:rsidRDefault="00CD4258" w:rsidP="00CD4258">
            <w:pPr>
              <w:numPr>
                <w:ilvl w:val="0"/>
                <w:numId w:val="27"/>
              </w:numPr>
              <w:rPr>
                <w:bCs/>
                <w:szCs w:val="22"/>
                <w:lang w:eastAsia="ru-RU"/>
              </w:rPr>
            </w:pPr>
            <w:r w:rsidRPr="00310113">
              <w:rPr>
                <w:bCs/>
                <w:szCs w:val="22"/>
              </w:rPr>
              <w:t>документації на розроблювані техніку, технології, устаткування, інструменти тощо;</w:t>
            </w:r>
          </w:p>
          <w:p w:rsidR="00CD4258" w:rsidRPr="00310113" w:rsidRDefault="00CD4258" w:rsidP="00CD4258">
            <w:pPr>
              <w:numPr>
                <w:ilvl w:val="0"/>
                <w:numId w:val="27"/>
              </w:numPr>
              <w:rPr>
                <w:bCs/>
                <w:szCs w:val="22"/>
                <w:lang w:eastAsia="ru-RU"/>
              </w:rPr>
            </w:pPr>
            <w:r w:rsidRPr="00310113">
              <w:rPr>
                <w:bCs/>
                <w:szCs w:val="22"/>
              </w:rPr>
              <w:t>щодо ввезення, реалізації та використання сировини, продукції (вироби, обладнання, технологічні лінії тощо) іноземного виробництва за умови відсутності даних щодо їх безпечності для здоров’я населення;</w:t>
            </w:r>
          </w:p>
          <w:p w:rsidR="00CD4258" w:rsidRPr="00310113" w:rsidRDefault="00CD4258" w:rsidP="00CD4258">
            <w:pPr>
              <w:numPr>
                <w:ilvl w:val="0"/>
                <w:numId w:val="27"/>
              </w:numPr>
              <w:rPr>
                <w:bCs/>
                <w:szCs w:val="22"/>
                <w:lang w:eastAsia="ru-RU"/>
              </w:rPr>
            </w:pPr>
            <w:r w:rsidRPr="00310113">
              <w:rPr>
                <w:bCs/>
                <w:szCs w:val="22"/>
              </w:rPr>
              <w:t>щодо продукції, напівфабрикатів, речовин, матеріалів та небезпечних факторів, використання, передача або збут яких може завдати шкоди здоров’ю людей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00206</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211</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09-31</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свідоцтва на придбання вибухових матеріалів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01070</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212</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09-32</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свідоцтва на зберігання вибухових матеріалів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01072</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213</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09-33</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Анулювання дозволу на провадження діяльності, спрямованої на штучні зміни стану атмосфери та атмосферних явищ у господарських цілях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01531</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214</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09-34</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дозволу на здійснення операцій у сфері поводження з відходами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00259</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215</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09-35</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дозволу на провадження діяльності, спрямованої на штучні зміни стану атмосфери та атмосферних явищ у господарських цілях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01530</w:t>
            </w:r>
          </w:p>
        </w:tc>
      </w:tr>
      <w:tr w:rsidR="00CD4258" w:rsidRPr="00310113" w:rsidTr="00D22888">
        <w:trPr>
          <w:trHeight w:val="365"/>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216</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09-36</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szCs w:val="22"/>
                <w:lang w:eastAsia="ru-RU"/>
              </w:rPr>
            </w:pPr>
            <w:r w:rsidRPr="00310113">
              <w:rPr>
                <w:bCs/>
                <w:szCs w:val="22"/>
                <w:lang w:eastAsia="ru-RU"/>
              </w:rPr>
              <w:t>Реєстрація декларації про відходи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00258</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217</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09-37</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spacing w:before="100" w:beforeAutospacing="1" w:after="100" w:afterAutospacing="1"/>
              <w:rPr>
                <w:bCs/>
                <w:szCs w:val="22"/>
                <w:lang w:eastAsia="ru-RU"/>
              </w:rPr>
            </w:pPr>
            <w:r w:rsidRPr="00310113">
              <w:rPr>
                <w:bCs/>
                <w:szCs w:val="22"/>
                <w:lang w:eastAsia="ru-RU"/>
              </w:rPr>
              <w:t>Видача гірничих відводів для розробки родовищ корисних копалин місцевого значення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01081</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218</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09-38</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spacing w:before="100" w:beforeAutospacing="1" w:after="100" w:afterAutospacing="1"/>
              <w:rPr>
                <w:bCs/>
                <w:szCs w:val="22"/>
                <w:lang w:eastAsia="ru-RU"/>
              </w:rPr>
            </w:pPr>
            <w:r w:rsidRPr="00310113">
              <w:rPr>
                <w:bCs/>
                <w:szCs w:val="22"/>
                <w:lang w:eastAsia="ru-RU"/>
              </w:rPr>
              <w:t>Переоформлення гірничого відводу для розробки родовищ корисних копалин місцевого значення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00897</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219</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09-39</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spacing w:before="100" w:beforeAutospacing="1" w:after="100" w:afterAutospacing="1"/>
              <w:rPr>
                <w:bCs/>
                <w:szCs w:val="22"/>
                <w:lang w:eastAsia="ru-RU"/>
              </w:rPr>
            </w:pPr>
            <w:r w:rsidRPr="00310113">
              <w:rPr>
                <w:bCs/>
                <w:szCs w:val="22"/>
                <w:lang w:eastAsia="ru-RU"/>
              </w:rPr>
              <w:t>Переоформлення гірничого відводу для розробки родовищ корисних копалин, будівництва і експлуатації підземних споруд та інших цілей, не пов’язаних з видобуванням корисних копалин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01053</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220</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09-40</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spacing w:before="100" w:beforeAutospacing="1" w:after="100" w:afterAutospacing="1"/>
              <w:rPr>
                <w:bCs/>
                <w:szCs w:val="22"/>
                <w:lang w:eastAsia="ru-RU"/>
              </w:rPr>
            </w:pPr>
            <w:r w:rsidRPr="00310113">
              <w:rPr>
                <w:bCs/>
                <w:szCs w:val="22"/>
                <w:lang w:eastAsia="ru-RU"/>
              </w:rPr>
              <w:t>Видача гірничого відводу для розробки родовищ корисних копалин, будівництва і експлуатації підземних споруд та інших цілей, не пов’язаних з видобуванням корисних копалин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01028</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221</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09-41</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spacing w:before="100" w:beforeAutospacing="1" w:after="100" w:afterAutospacing="1"/>
              <w:rPr>
                <w:bCs/>
                <w:szCs w:val="22"/>
                <w:lang w:eastAsia="ru-RU"/>
              </w:rPr>
            </w:pPr>
            <w:r w:rsidRPr="00310113">
              <w:rPr>
                <w:bCs/>
                <w:szCs w:val="22"/>
                <w:lang w:eastAsia="ru-RU"/>
              </w:rPr>
              <w:t>Видача погодження забудови площ залягання корисних копалин загальнодержавного значення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01751</w:t>
            </w:r>
          </w:p>
        </w:tc>
      </w:tr>
      <w:tr w:rsidR="00CD4258" w:rsidRPr="00310113" w:rsidTr="00D22888">
        <w:trPr>
          <w:trHeight w:val="339"/>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222</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09-42</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дозволу на спеціальне водокористування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00255</w:t>
            </w:r>
          </w:p>
        </w:tc>
      </w:tr>
      <w:tr w:rsidR="00CD4258" w:rsidRPr="00310113" w:rsidTr="00D22888">
        <w:trPr>
          <w:trHeight w:val="363"/>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223</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09-43</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Анулювання дозволу на спеціальне водокористування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00464</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224</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09-44</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spacing w:before="100" w:beforeAutospacing="1" w:after="100" w:afterAutospacing="1"/>
              <w:rPr>
                <w:bCs/>
                <w:szCs w:val="22"/>
                <w:lang w:eastAsia="ru-RU"/>
              </w:rPr>
            </w:pPr>
            <w:r w:rsidRPr="00310113">
              <w:rPr>
                <w:bCs/>
                <w:szCs w:val="22"/>
                <w:lang w:eastAsia="ru-RU"/>
              </w:rPr>
              <w:t>Видача дозволу на днопоглиблювальні роботи, прокладання кабелів, трубопроводів та інших комунікацій на землях водного фонду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00636</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225</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09-45</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spacing w:before="100" w:beforeAutospacing="1" w:after="100" w:afterAutospacing="1"/>
              <w:rPr>
                <w:bCs/>
                <w:szCs w:val="22"/>
                <w:lang w:eastAsia="ru-RU"/>
              </w:rPr>
            </w:pPr>
            <w:r w:rsidRPr="00310113">
              <w:rPr>
                <w:bCs/>
                <w:szCs w:val="22"/>
                <w:lang w:eastAsia="ru-RU"/>
              </w:rPr>
              <w:t>Переоформлення дозволу на днопоглиблювальні роботи, прокладання кабелів, трубопроводів та інших комунікацій на землях водного фонду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01275</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226</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09-46</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Анулювання дозволу на днопоглиблювальні роботи, прокладання кабелів, трубопроводів та інших комунікацій на землях водного фонду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00635</w:t>
            </w:r>
          </w:p>
        </w:tc>
      </w:tr>
      <w:tr w:rsidR="00CD4258" w:rsidRPr="00310113" w:rsidTr="00D22888">
        <w:trPr>
          <w:trHeight w:val="272"/>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227</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09-47</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Надання у користування водних об’єктів на умовах оренди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01784</w:t>
            </w:r>
          </w:p>
        </w:tc>
      </w:tr>
      <w:tr w:rsidR="00CD4258" w:rsidRPr="00310113" w:rsidTr="00D22888">
        <w:trPr>
          <w:trHeight w:val="157"/>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228</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09-48</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Поновлення договору оренди водних об’єктів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01785</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lastRenderedPageBreak/>
              <w:t>229</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09-49</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дозволу на переведення земельних лісових ділянок до нелісових земель у цілях, пов’язаних із веденням лісового господарства, без їх вилучення у постійного лісокористувача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01308</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230</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09-50</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Переоформлення дозволу на переведення земельних лісових ділянок до нелісових земель у цілях, пов’язаних із веденням лісового господарства, без їх вилучення у постійного лісокористувача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01320</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231</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09-51</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spacing w:before="100" w:beforeAutospacing="1" w:after="100" w:afterAutospacing="1"/>
              <w:rPr>
                <w:bCs/>
                <w:szCs w:val="22"/>
                <w:lang w:eastAsia="ru-RU"/>
              </w:rPr>
            </w:pPr>
            <w:r w:rsidRPr="00310113">
              <w:rPr>
                <w:bCs/>
                <w:szCs w:val="22"/>
                <w:lang w:eastAsia="ru-RU"/>
              </w:rPr>
              <w:t>Анулювання дозволу на переведення земельних лісових ділянок до нелісових земель у цілях, пов’язаних із веденням лісового господарства, без їх вилучення у постійного лісокористувача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01322</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232</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09-52</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spacing w:before="100" w:beforeAutospacing="1" w:after="100" w:afterAutospacing="1"/>
              <w:rPr>
                <w:bCs/>
                <w:szCs w:val="22"/>
                <w:lang w:eastAsia="ru-RU"/>
              </w:rPr>
            </w:pPr>
            <w:r w:rsidRPr="00310113">
              <w:rPr>
                <w:bCs/>
                <w:szCs w:val="22"/>
                <w:lang w:eastAsia="ru-RU"/>
              </w:rPr>
              <w:t>Видача сертифіката про походження лісоматеріалів та виготовлених з них пиломатеріалів для здійснення експортних операцій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01319</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233</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09-53</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spacing w:before="100" w:beforeAutospacing="1" w:after="100" w:afterAutospacing="1"/>
              <w:rPr>
                <w:bCs/>
                <w:szCs w:val="22"/>
                <w:lang w:eastAsia="ru-RU"/>
              </w:rPr>
            </w:pPr>
            <w:r w:rsidRPr="00310113">
              <w:rPr>
                <w:bCs/>
                <w:szCs w:val="22"/>
                <w:lang w:eastAsia="ru-RU"/>
              </w:rPr>
              <w:t>Видача спеціального дозволу на спеціальне використання лісових ресурсів (лісорубний квиток, ордер, лісовий квиток)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01315</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234</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09-54</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spacing w:before="100" w:beforeAutospacing="1" w:after="100" w:afterAutospacing="1"/>
              <w:rPr>
                <w:bCs/>
                <w:szCs w:val="22"/>
                <w:lang w:eastAsia="ru-RU"/>
              </w:rPr>
            </w:pPr>
            <w:r w:rsidRPr="00310113">
              <w:rPr>
                <w:bCs/>
                <w:szCs w:val="22"/>
                <w:lang w:eastAsia="ru-RU"/>
              </w:rPr>
              <w:t>Переоформлення спеціального дозволу на спеціальне використання лісових ресурсів (лісорубний квиток, ордер, лісовий квиток)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01316</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235</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09-55</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spacing w:before="100" w:beforeAutospacing="1" w:after="100" w:afterAutospacing="1"/>
              <w:rPr>
                <w:bCs/>
                <w:szCs w:val="22"/>
                <w:lang w:eastAsia="ru-RU"/>
              </w:rPr>
            </w:pPr>
            <w:r w:rsidRPr="00310113">
              <w:rPr>
                <w:bCs/>
                <w:szCs w:val="22"/>
                <w:lang w:eastAsia="ru-RU"/>
              </w:rPr>
              <w:t>Анулювання спеціального дозволу на спеціальне використання лісових ресурсів (лісорубний квиток, ордер, лісовий квиток)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01318</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236</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09-56</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spacing w:before="100" w:beforeAutospacing="1" w:after="100" w:afterAutospacing="1"/>
              <w:rPr>
                <w:bCs/>
                <w:szCs w:val="22"/>
                <w:lang w:eastAsia="ru-RU"/>
              </w:rPr>
            </w:pPr>
            <w:r w:rsidRPr="00310113">
              <w:rPr>
                <w:bCs/>
                <w:szCs w:val="22"/>
                <w:lang w:eastAsia="ru-RU"/>
              </w:rPr>
              <w:t>Видача дозволу на проведення робіт на пам’ятках місцевого значення (крім пам’яток археології), їх територіях та в зонах охорони, реєстрація дозволів на проведення археологічних розвідок, розкопок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00165</w:t>
            </w:r>
          </w:p>
        </w:tc>
      </w:tr>
      <w:tr w:rsidR="00CD4258" w:rsidRPr="00310113" w:rsidTr="00D22888">
        <w:trPr>
          <w:trHeight w:val="163"/>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237</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09-57</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spacing w:before="100" w:beforeAutospacing="1" w:after="100" w:afterAutospacing="1"/>
              <w:rPr>
                <w:bCs/>
                <w:szCs w:val="22"/>
                <w:lang w:eastAsia="ru-RU"/>
              </w:rPr>
            </w:pPr>
            <w:r w:rsidRPr="00310113">
              <w:rPr>
                <w:bCs/>
                <w:szCs w:val="22"/>
                <w:lang w:eastAsia="ru-RU"/>
              </w:rPr>
              <w:t>Погодження програм та проектів містобудівних, архітектурних і ландшафтних перетворень, меліоративних, шляхових, земельних робіт, реалізація яких може позначитися на стані пам’яток місцевого значення, їх територій і зон охорони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01133</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238</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09-58</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spacing w:before="100" w:beforeAutospacing="1" w:after="100" w:afterAutospacing="1"/>
              <w:rPr>
                <w:bCs/>
                <w:szCs w:val="22"/>
                <w:lang w:eastAsia="ru-RU"/>
              </w:rPr>
            </w:pPr>
            <w:r w:rsidRPr="00310113">
              <w:rPr>
                <w:bCs/>
                <w:szCs w:val="22"/>
                <w:lang w:eastAsia="ru-RU"/>
              </w:rPr>
              <w:t>Видача погодження маршруту руху транспортного засобу під час дорожнього перевезення небезпечних вантажів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00167</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239</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09-59</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spacing w:before="100" w:beforeAutospacing="1" w:after="100" w:afterAutospacing="1"/>
              <w:rPr>
                <w:bCs/>
                <w:szCs w:val="22"/>
                <w:lang w:eastAsia="ru-RU"/>
              </w:rPr>
            </w:pPr>
            <w:r w:rsidRPr="00310113">
              <w:rPr>
                <w:bCs/>
                <w:szCs w:val="22"/>
                <w:lang w:eastAsia="ru-RU"/>
              </w:rPr>
              <w:t>Анулювання погодження маршруту руху транспортного засобу під час дорожнього перевезення небезпечних вантажів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01480</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240</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09-60</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spacing w:before="100" w:beforeAutospacing="1" w:after="100" w:afterAutospacing="1"/>
              <w:rPr>
                <w:bCs/>
                <w:szCs w:val="22"/>
                <w:lang w:eastAsia="ru-RU"/>
              </w:rPr>
            </w:pPr>
            <w:r w:rsidRPr="00310113">
              <w:rPr>
                <w:bCs/>
                <w:szCs w:val="22"/>
                <w:lang w:eastAsia="ru-RU"/>
              </w:rPr>
              <w:t>Переоформлення погодження маршруту руху транспортного засобу під час дорожнього перевезення небезпечних вантажів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01468</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241</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09-61</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spacing w:before="100" w:beforeAutospacing="1" w:after="100" w:afterAutospacing="1"/>
              <w:rPr>
                <w:bCs/>
                <w:szCs w:val="22"/>
                <w:lang w:eastAsia="ru-RU"/>
              </w:rPr>
            </w:pPr>
            <w:r w:rsidRPr="00310113">
              <w:rPr>
                <w:bCs/>
                <w:szCs w:val="22"/>
                <w:lang w:eastAsia="ru-RU"/>
              </w:rPr>
              <w:t>Видача дозволу на участь у дорожньому русі транспортних засобів, вагові або габаритні параметри яких перевищують нормативні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00166</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242</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09-62</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spacing w:before="100" w:beforeAutospacing="1" w:after="100" w:afterAutospacing="1"/>
              <w:rPr>
                <w:bCs/>
                <w:szCs w:val="22"/>
                <w:lang w:eastAsia="ru-RU"/>
              </w:rPr>
            </w:pPr>
            <w:r w:rsidRPr="00310113">
              <w:rPr>
                <w:bCs/>
                <w:szCs w:val="22"/>
                <w:lang w:eastAsia="ru-RU"/>
              </w:rPr>
              <w:t>Видача дозволу на міжнародні регулярні перевезення пасажирів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00420</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243</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09-63</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spacing w:before="100" w:beforeAutospacing="1" w:after="100" w:afterAutospacing="1"/>
              <w:rPr>
                <w:bCs/>
                <w:szCs w:val="22"/>
                <w:lang w:eastAsia="ru-RU"/>
              </w:rPr>
            </w:pPr>
            <w:r w:rsidRPr="00310113">
              <w:rPr>
                <w:bCs/>
                <w:szCs w:val="22"/>
                <w:lang w:eastAsia="ru-RU"/>
              </w:rPr>
              <w:t>Видача дозволу на поїздку територією іноземних держав під час виконання нерегулярних перевезень пасажирів автомобільним транспортом у міжнародному сполученні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00466</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244</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09-64</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spacing w:before="100" w:beforeAutospacing="1" w:after="100" w:afterAutospacing="1"/>
              <w:rPr>
                <w:bCs/>
                <w:szCs w:val="22"/>
                <w:lang w:eastAsia="ru-RU"/>
              </w:rPr>
            </w:pPr>
            <w:r w:rsidRPr="00310113">
              <w:rPr>
                <w:bCs/>
                <w:szCs w:val="22"/>
                <w:lang w:eastAsia="ru-RU"/>
              </w:rPr>
              <w:t>Видача дозволу на спеціальне використання водних біоресурсів у рибогосподарських водних об’єктах (їх частинах)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00492</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245</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09-65</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spacing w:before="100" w:beforeAutospacing="1" w:after="100" w:afterAutospacing="1"/>
              <w:rPr>
                <w:bCs/>
                <w:szCs w:val="22"/>
                <w:lang w:eastAsia="ru-RU"/>
              </w:rPr>
            </w:pPr>
            <w:r w:rsidRPr="00310113">
              <w:rPr>
                <w:bCs/>
                <w:szCs w:val="22"/>
                <w:lang w:eastAsia="ru-RU"/>
              </w:rPr>
              <w:t>Переоформлення дозволу на спеціальне використання водних біоресурсів у рибогосподарських водних об’єктах (їх частинах)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01656</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246</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09-66</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spacing w:before="100" w:beforeAutospacing="1" w:after="100" w:afterAutospacing="1"/>
              <w:rPr>
                <w:bCs/>
                <w:szCs w:val="22"/>
                <w:lang w:eastAsia="ru-RU"/>
              </w:rPr>
            </w:pPr>
            <w:r w:rsidRPr="00310113">
              <w:rPr>
                <w:bCs/>
                <w:szCs w:val="22"/>
                <w:lang w:eastAsia="ru-RU"/>
              </w:rPr>
              <w:t>Анулювання дозволу на спеціальне використання водних біоресурсів у рибогосподарських водних об’єктах (їх частинах)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00504</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247</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09-67</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spacing w:before="100" w:beforeAutospacing="1" w:after="100" w:afterAutospacing="1"/>
              <w:rPr>
                <w:bCs/>
                <w:szCs w:val="22"/>
                <w:lang w:eastAsia="ru-RU"/>
              </w:rPr>
            </w:pPr>
            <w:r w:rsidRPr="00310113">
              <w:rPr>
                <w:bCs/>
                <w:szCs w:val="22"/>
                <w:lang w:eastAsia="ru-RU"/>
              </w:rPr>
              <w:t>Підтвердження законності вилучення водних біоресурсів із середовища їх існування та переробки продуктів лову (у разі необхідності суб’єкту господарювання для здійснення зовнішньоторговельних операцій)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00503</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248</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09-68</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spacing w:before="100" w:beforeAutospacing="1" w:after="100" w:afterAutospacing="1"/>
              <w:rPr>
                <w:bCs/>
                <w:szCs w:val="22"/>
                <w:lang w:eastAsia="ru-RU"/>
              </w:rPr>
            </w:pPr>
            <w:r w:rsidRPr="00310113">
              <w:rPr>
                <w:bCs/>
                <w:szCs w:val="22"/>
                <w:lang w:eastAsia="ru-RU"/>
              </w:rPr>
              <w:t>Установлення статусу, видача посвідчень жертвам нацистських переслідувань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01197</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249</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09-69</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spacing w:before="100" w:beforeAutospacing="1" w:after="100" w:afterAutospacing="1"/>
              <w:rPr>
                <w:bCs/>
                <w:szCs w:val="22"/>
                <w:lang w:eastAsia="ru-RU"/>
              </w:rPr>
            </w:pPr>
            <w:r w:rsidRPr="00310113">
              <w:rPr>
                <w:bCs/>
                <w:szCs w:val="22"/>
                <w:lang w:eastAsia="ru-RU"/>
              </w:rPr>
              <w:t xml:space="preserve">Видача дозволу на застосування праці іноземців та осіб без громадянства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bCs/>
                <w:sz w:val="24"/>
                <w:szCs w:val="24"/>
              </w:rPr>
              <w:t>01170</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250</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09-70</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spacing w:before="100" w:beforeAutospacing="1" w:after="100" w:afterAutospacing="1"/>
              <w:rPr>
                <w:bCs/>
                <w:szCs w:val="22"/>
                <w:lang w:eastAsia="ru-RU"/>
              </w:rPr>
            </w:pPr>
            <w:r w:rsidRPr="00310113">
              <w:rPr>
                <w:bCs/>
                <w:szCs w:val="22"/>
                <w:lang w:eastAsia="ru-RU"/>
              </w:rPr>
              <w:t xml:space="preserve">Внесення змін до дозволу на застосування праці іноземців та осіб без громадянства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bCs/>
                <w:sz w:val="24"/>
                <w:szCs w:val="24"/>
              </w:rPr>
              <w:t>01172</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251</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09-71</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spacing w:before="100" w:beforeAutospacing="1" w:after="100" w:afterAutospacing="1"/>
              <w:rPr>
                <w:bCs/>
                <w:szCs w:val="22"/>
                <w:lang w:eastAsia="ru-RU"/>
              </w:rPr>
            </w:pPr>
            <w:r w:rsidRPr="00310113">
              <w:rPr>
                <w:bCs/>
                <w:szCs w:val="22"/>
                <w:lang w:eastAsia="ru-RU"/>
              </w:rPr>
              <w:t xml:space="preserve">Продовження дії дозволу на застосування праці іноземців та осіб без громадянства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bCs/>
                <w:sz w:val="24"/>
                <w:szCs w:val="24"/>
              </w:rPr>
              <w:t>01173</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252</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09-72</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spacing w:before="100" w:beforeAutospacing="1" w:after="100" w:afterAutospacing="1"/>
              <w:rPr>
                <w:bCs/>
                <w:szCs w:val="22"/>
                <w:lang w:eastAsia="ru-RU"/>
              </w:rPr>
            </w:pPr>
            <w:r w:rsidRPr="00310113">
              <w:rPr>
                <w:bCs/>
                <w:szCs w:val="22"/>
                <w:lang w:eastAsia="ru-RU"/>
              </w:rPr>
              <w:t xml:space="preserve">Скасування дозволу на застосування праці іноземців та осіб без громадянства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bCs/>
                <w:sz w:val="24"/>
                <w:szCs w:val="24"/>
              </w:rPr>
              <w:t>01171</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253</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09-73</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spacing w:before="100" w:beforeAutospacing="1" w:after="100" w:afterAutospacing="1"/>
              <w:rPr>
                <w:bCs/>
                <w:szCs w:val="22"/>
                <w:lang w:eastAsia="ru-RU"/>
              </w:rPr>
            </w:pPr>
            <w:r w:rsidRPr="00310113">
              <w:rPr>
                <w:bCs/>
                <w:szCs w:val="22"/>
                <w:lang w:eastAsia="ru-RU"/>
              </w:rPr>
              <w:t xml:space="preserve">Призначення страхових виплат членам сім’ї, батькам, утриманцям померлого медичного працівника у разі його смерті, що настала внаслідок його інфікування </w:t>
            </w:r>
            <w:r w:rsidRPr="00310113">
              <w:rPr>
                <w:bCs/>
                <w:szCs w:val="22"/>
                <w:lang w:eastAsia="ru-RU"/>
              </w:rPr>
              <w:lastRenderedPageBreak/>
              <w:t>гострою респіраторною хворобою COVID-19, спричиненою коронавірусом SARS-CoV-2, під час виконання професійних обов’язків в умовах підвищеного ризику зараження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bCs/>
                <w:sz w:val="24"/>
                <w:szCs w:val="24"/>
              </w:rPr>
              <w:lastRenderedPageBreak/>
              <w:t>01732</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lastRenderedPageBreak/>
              <w:t>254</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09-74</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spacing w:before="100" w:beforeAutospacing="1" w:after="100" w:afterAutospacing="1"/>
              <w:rPr>
                <w:bCs/>
                <w:szCs w:val="22"/>
                <w:lang w:eastAsia="ru-RU"/>
              </w:rPr>
            </w:pPr>
            <w:r w:rsidRPr="00310113">
              <w:rPr>
                <w:bCs/>
                <w:szCs w:val="22"/>
                <w:lang w:eastAsia="ru-RU"/>
              </w:rPr>
              <w:t>Призначення страхової виплати медичному працівнику у разі встановлення групи інвалідності та ступеня втрати працездатності протягом одного календарного року у зв’язку з інфікуванням гострою респіраторною хворобою COVID-19, спричиненою коронавірусом SARS-CoV-2, під час виконання професійних обов’язків в умовах підвищеного ризику зараження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bCs/>
                <w:sz w:val="24"/>
                <w:szCs w:val="24"/>
              </w:rPr>
              <w:t>01733</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255</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09-75</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spacing w:before="100" w:beforeAutospacing="1" w:after="100" w:afterAutospacing="1"/>
              <w:rPr>
                <w:bCs/>
                <w:szCs w:val="22"/>
                <w:lang w:eastAsia="ru-RU"/>
              </w:rPr>
            </w:pPr>
            <w:r w:rsidRPr="00310113">
              <w:rPr>
                <w:bCs/>
                <w:szCs w:val="22"/>
                <w:lang w:eastAsia="ru-RU"/>
              </w:rPr>
              <w:t>Прийняття рішення про відшкодування витрат та збитків, пов’язаних з використанням військовослужбовцями Національної гвардії транспортних і плавучих засобів фізичних або юридичних осіб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bCs/>
                <w:sz w:val="24"/>
                <w:szCs w:val="24"/>
              </w:rPr>
              <w:t>01730</w:t>
            </w:r>
          </w:p>
        </w:tc>
      </w:tr>
      <w:tr w:rsidR="00CD4258" w:rsidRPr="00310113" w:rsidTr="00D22888">
        <w:trPr>
          <w:trHeight w:val="55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256</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09-76</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003F06" w:rsidP="00CD4258">
            <w:pPr>
              <w:rPr>
                <w:bCs/>
                <w:szCs w:val="22"/>
              </w:rPr>
            </w:pPr>
            <w:hyperlink r:id="rId26" w:history="1">
              <w:r w:rsidR="00CD4258" w:rsidRPr="00310113">
                <w:rPr>
                  <w:bCs/>
                  <w:u w:val="single"/>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hyperlink>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rPr>
            </w:pPr>
            <w:r w:rsidRPr="00310113">
              <w:rPr>
                <w:bCs/>
                <w:sz w:val="24"/>
                <w:szCs w:val="24"/>
              </w:rPr>
              <w:t>00122</w:t>
            </w:r>
          </w:p>
        </w:tc>
      </w:tr>
      <w:tr w:rsidR="00CD4258" w:rsidRPr="00310113" w:rsidTr="00D22888">
        <w:trPr>
          <w:trHeight w:val="146"/>
          <w:jc w:val="center"/>
        </w:trPr>
        <w:tc>
          <w:tcPr>
            <w:tcW w:w="1704" w:type="dxa"/>
            <w:gridSpan w:val="3"/>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10</w:t>
            </w:r>
          </w:p>
        </w:tc>
        <w:tc>
          <w:tcPr>
            <w:tcW w:w="8715" w:type="dxa"/>
            <w:gridSpan w:val="3"/>
            <w:tcBorders>
              <w:top w:val="single" w:sz="4" w:space="0" w:color="auto"/>
              <w:left w:val="single" w:sz="4" w:space="0" w:color="auto"/>
              <w:bottom w:val="single" w:sz="4" w:space="0" w:color="auto"/>
              <w:right w:val="single" w:sz="4" w:space="0" w:color="auto"/>
            </w:tcBorders>
            <w:hideMark/>
          </w:tcPr>
          <w:p w:rsidR="00CD4258" w:rsidRPr="00310113" w:rsidRDefault="00CD4258" w:rsidP="00CD4258">
            <w:pPr>
              <w:ind w:right="-108"/>
              <w:jc w:val="center"/>
              <w:rPr>
                <w:szCs w:val="22"/>
                <w:lang w:val="ru-RU" w:eastAsia="ru-RU"/>
              </w:rPr>
            </w:pPr>
            <w:r w:rsidRPr="00310113">
              <w:rPr>
                <w:b/>
                <w:szCs w:val="22"/>
                <w:lang w:eastAsia="ru-RU"/>
              </w:rPr>
              <w:t>Адміністративні послуги соціального характеру</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257</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10-01</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Надання субсидії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00155</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258</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10-02</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Призначення тимчасової державної допомоги дітям, батьки яких ухиляються від сплати аліментів або не мають можливості утримувати дитину або місце їх проживання чи перебування невідоме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val="ru-RU" w:eastAsia="ru-RU"/>
              </w:rPr>
              <w:t>00154</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259</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10-03</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Призначення одноразової винагороди жінкам, яким присвоєно почесне звання України “Мати -героїня”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00135</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260</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10-04</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Прийняття рішення щодо надання соціальних послуг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00139</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261</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10-05</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довідки для отримання пільг особам з інвалідністю, які не мають права на пенсію чи соціальну допомогу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00141</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262</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10-06</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Призначення державної соціальної допомоги малозабезпеченим сім’ям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00133</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263</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10-07</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00143</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264</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10-08</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Призначення державної допомоги при народженні дитини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00144</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265</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10-09</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Призначення одноразової натуральної допомоги "пакунок малюка"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01775</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266</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10-10</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грошової компенсації вартості одноразової натуральної допомоги "пакунок малюка"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01227</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267</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10-11</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Призначення державної допомоги при усиновленні дитини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00147</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268</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10-12</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Призначення державної допомоги на дітей, над якими встановлено опіку чи піклування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ru-RU" w:eastAsia="ru-RU"/>
              </w:rPr>
              <w:t>00149</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269</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10-13</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Призначення державної допомоги на дітей одиноким матерям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00150</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270</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10-14</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00959</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271</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10-15</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Призначення державної допомоги на дітей, які виховуються у багатодітних сім’ях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00960</w:t>
            </w:r>
          </w:p>
        </w:tc>
      </w:tr>
      <w:tr w:rsidR="00CD4258" w:rsidRPr="00310113" w:rsidTr="00D22888">
        <w:trPr>
          <w:trHeight w:val="71"/>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272</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10-16</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Призначення державної соціальної допомоги особам з інвалідністю з дитинства та дітям з інвалідністю</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00151</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273</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10-17</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Призначення надбавки на догляд за особами з інвалідністю з дитинства та дітьми з інвалідністю</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00152</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274</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val="en-US" w:eastAsia="ru-RU"/>
              </w:rPr>
            </w:pPr>
            <w:r w:rsidRPr="00310113">
              <w:rPr>
                <w:b/>
                <w:szCs w:val="22"/>
                <w:lang w:eastAsia="ru-RU"/>
              </w:rPr>
              <w:t>10-18</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Призначення державної соціальної допомоги особам, які не мають права на пенсію, та особам з інвалідністю</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00096</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275</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val="en-US" w:eastAsia="ru-RU"/>
              </w:rPr>
            </w:pPr>
            <w:r w:rsidRPr="00310113">
              <w:rPr>
                <w:b/>
                <w:szCs w:val="22"/>
                <w:lang w:eastAsia="ru-RU"/>
              </w:rPr>
              <w:t>10-</w:t>
            </w:r>
            <w:r w:rsidRPr="00310113">
              <w:rPr>
                <w:b/>
                <w:szCs w:val="22"/>
                <w:lang w:val="en-US" w:eastAsia="ru-RU"/>
              </w:rPr>
              <w:t>19</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Призначення державної соціальної допомоги на догляд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00099</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276</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val="en-US" w:eastAsia="ru-RU"/>
              </w:rPr>
            </w:pPr>
            <w:r w:rsidRPr="00310113">
              <w:rPr>
                <w:b/>
                <w:szCs w:val="22"/>
                <w:lang w:eastAsia="ru-RU"/>
              </w:rPr>
              <w:t>10-2</w:t>
            </w:r>
            <w:r w:rsidRPr="00310113">
              <w:rPr>
                <w:b/>
                <w:szCs w:val="22"/>
                <w:lang w:val="en-US" w:eastAsia="ru-RU"/>
              </w:rPr>
              <w:t>0</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00101</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277</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val="en-US" w:eastAsia="ru-RU"/>
              </w:rPr>
            </w:pPr>
            <w:r w:rsidRPr="00310113">
              <w:rPr>
                <w:b/>
                <w:szCs w:val="22"/>
                <w:lang w:eastAsia="ru-RU"/>
              </w:rPr>
              <w:t>10-2</w:t>
            </w:r>
            <w:r w:rsidRPr="00310113">
              <w:rPr>
                <w:b/>
                <w:szCs w:val="22"/>
                <w:lang w:val="en-US" w:eastAsia="ru-RU"/>
              </w:rPr>
              <w:t>1</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Призначення грошової допомоги особі, яка проживає разом з особою з інвалідністю І чи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ru-RU" w:eastAsia="ru-RU"/>
              </w:rPr>
            </w:pPr>
            <w:r w:rsidRPr="00310113">
              <w:rPr>
                <w:sz w:val="24"/>
                <w:szCs w:val="24"/>
                <w:lang w:val="ru-RU" w:eastAsia="ru-RU"/>
              </w:rPr>
              <w:t>00103</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278</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val="en-US" w:eastAsia="ru-RU"/>
              </w:rPr>
            </w:pPr>
            <w:r w:rsidRPr="00310113">
              <w:rPr>
                <w:b/>
                <w:szCs w:val="22"/>
                <w:lang w:eastAsia="ru-RU"/>
              </w:rPr>
              <w:t>10-2</w:t>
            </w:r>
            <w:r w:rsidRPr="00310113">
              <w:rPr>
                <w:b/>
                <w:szCs w:val="22"/>
                <w:lang w:val="en-US" w:eastAsia="ru-RU"/>
              </w:rPr>
              <w:t>2</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Призначення одноразової грошової/матеріальної допомоги особам з інвалідністю та дітям з інвалідністю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00112</w:t>
            </w:r>
          </w:p>
        </w:tc>
      </w:tr>
      <w:tr w:rsidR="00CD4258" w:rsidRPr="00310113" w:rsidTr="00D22888">
        <w:trPr>
          <w:trHeight w:val="491"/>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279</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val="en-US" w:eastAsia="ru-RU"/>
              </w:rPr>
            </w:pPr>
            <w:r w:rsidRPr="00310113">
              <w:rPr>
                <w:b/>
                <w:szCs w:val="22"/>
                <w:lang w:eastAsia="ru-RU"/>
              </w:rPr>
              <w:t>10-2</w:t>
            </w:r>
            <w:r w:rsidRPr="00310113">
              <w:rPr>
                <w:b/>
                <w:szCs w:val="22"/>
                <w:lang w:val="en-US" w:eastAsia="ru-RU"/>
              </w:rPr>
              <w:t>3</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посвідчення особам з інвалідністю з дитинства та дітям з інвалідністю</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00242</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280</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val="en-US" w:eastAsia="ru-RU"/>
              </w:rPr>
            </w:pPr>
            <w:r w:rsidRPr="00310113">
              <w:rPr>
                <w:b/>
                <w:szCs w:val="22"/>
                <w:lang w:eastAsia="ru-RU"/>
              </w:rPr>
              <w:t>10-2</w:t>
            </w:r>
            <w:r w:rsidRPr="00310113">
              <w:rPr>
                <w:b/>
                <w:szCs w:val="22"/>
                <w:lang w:val="en-US" w:eastAsia="ru-RU"/>
              </w:rPr>
              <w:t>4</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Призначення тимчасової державної допомоги непрацюючій особі, яка досягла пенсійного віку, але не набула права на пенсійну виплату у зв’язку з відсутністю страхового стажу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ru-RU" w:eastAsia="ru-RU"/>
              </w:rPr>
              <w:t>01007</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281</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10-25</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Надання одноразової грошової допомоги постраждалим особам та внутрішньо переміщеним особам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01599</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lastRenderedPageBreak/>
              <w:t>282</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10-26</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Призначення та виплата компенсації послуги з догляду за дитиною до трьох років «муніципальна няня»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val="ru-RU" w:eastAsia="ru-RU"/>
              </w:rPr>
              <w:t>01195</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283</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10-27</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Призначення і виплата державної соціальної допомоги на дітей - сиріт та дітей, позбавлених батьківського піклування, грошового забезпечення батькам - 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01386</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284</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10-28</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szCs w:val="22"/>
                <w:shd w:val="clear" w:color="auto" w:fill="FFFFFF"/>
                <w:lang w:eastAsia="ru-RU"/>
              </w:rPr>
              <w:t>Видача довідки про взяття на облік внутрішньо переміщеної особи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val="en-US" w:eastAsia="ru-RU"/>
              </w:rPr>
              <w:t>00169</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285</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10-29</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szCs w:val="22"/>
                <w:lang w:eastAsia="ru-RU"/>
              </w:rPr>
              <w:t>Надання допомоги на проживання внутрішньо переміщеним особам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02417</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286</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10-30</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szCs w:val="22"/>
                <w:lang w:eastAsia="ru-RU"/>
              </w:rPr>
              <w:t>Оплата послуг патронатного вихователя та виплата соціальної допомоги на утримання дитини в сім’ї патронатного вихователя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01405</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287</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Cs w:val="22"/>
                <w:lang w:eastAsia="ru-RU"/>
              </w:rPr>
            </w:pPr>
            <w:r w:rsidRPr="00310113">
              <w:rPr>
                <w:b/>
                <w:szCs w:val="22"/>
                <w:lang w:eastAsia="ru-RU"/>
              </w:rPr>
              <w:t>10-31</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szCs w:val="22"/>
                <w:lang w:eastAsia="ru-RU"/>
              </w:rPr>
              <w:t>Призначення пільги на оплату житла, комунальних послуг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01974</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288</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Cs w:val="22"/>
                <w:lang w:eastAsia="ru-RU"/>
              </w:rPr>
            </w:pPr>
            <w:r w:rsidRPr="00310113">
              <w:rPr>
                <w:b/>
                <w:szCs w:val="22"/>
                <w:lang w:eastAsia="ru-RU"/>
              </w:rPr>
              <w:t>10-32</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szCs w:val="22"/>
                <w:shd w:val="clear" w:color="auto" w:fill="FFFFFF"/>
                <w:lang w:eastAsia="ru-RU"/>
              </w:rPr>
              <w:t>Виплата одноразової матеріальної допомоги особам, які постраждали від торгівлі людьми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00243</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289</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Cs w:val="22"/>
                <w:lang w:eastAsia="ru-RU"/>
              </w:rPr>
            </w:pPr>
            <w:r w:rsidRPr="00310113">
              <w:rPr>
                <w:b/>
                <w:szCs w:val="22"/>
                <w:lang w:eastAsia="ru-RU"/>
              </w:rPr>
              <w:t>10-33</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szCs w:val="22"/>
                <w:shd w:val="clear" w:color="auto" w:fill="FFFFFF"/>
                <w:lang w:eastAsia="ru-RU"/>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02025</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290</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Cs w:val="22"/>
                <w:lang w:eastAsia="ru-RU"/>
              </w:rPr>
            </w:pPr>
            <w:r w:rsidRPr="00310113">
              <w:rPr>
                <w:b/>
                <w:szCs w:val="22"/>
                <w:lang w:eastAsia="ru-RU"/>
              </w:rPr>
              <w:t>10-34</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szCs w:val="22"/>
                <w:shd w:val="clear" w:color="auto" w:fill="FFFFFF"/>
                <w:lang w:eastAsia="ru-RU"/>
              </w:rPr>
            </w:pPr>
            <w:r w:rsidRPr="00310113">
              <w:rPr>
                <w:szCs w:val="22"/>
                <w:lang w:eastAsia="ru-RU"/>
              </w:rPr>
              <w:t>Призначення пільги на придбання палива, у тому числі рідкого, скрапленого балонного газу для побутових потреб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00157</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291</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Cs w:val="22"/>
                <w:lang w:eastAsia="ru-RU"/>
              </w:rPr>
            </w:pPr>
            <w:r w:rsidRPr="00310113">
              <w:rPr>
                <w:b/>
                <w:szCs w:val="22"/>
                <w:lang w:eastAsia="ru-RU"/>
              </w:rPr>
              <w:t>10-35</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szCs w:val="22"/>
                <w:lang w:eastAsia="ru-RU"/>
              </w:rPr>
            </w:pPr>
            <w:r w:rsidRPr="00310113">
              <w:rPr>
                <w:szCs w:val="22"/>
                <w:lang w:eastAsia="ru-RU"/>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01995</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292</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Cs w:val="22"/>
                <w:lang w:eastAsia="ru-RU"/>
              </w:rPr>
            </w:pPr>
            <w:r w:rsidRPr="00310113">
              <w:rPr>
                <w:b/>
                <w:szCs w:val="22"/>
                <w:lang w:eastAsia="ru-RU"/>
              </w:rPr>
              <w:t>10-36</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szCs w:val="22"/>
                <w:lang w:eastAsia="ru-RU"/>
              </w:rPr>
            </w:pPr>
            <w:r w:rsidRPr="00310113">
              <w:rPr>
                <w:szCs w:val="22"/>
                <w:lang w:eastAsia="ru-RU"/>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02263</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293</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Cs w:val="22"/>
                <w:lang w:eastAsia="ru-RU"/>
              </w:rPr>
            </w:pPr>
            <w:r w:rsidRPr="00310113">
              <w:rPr>
                <w:b/>
                <w:szCs w:val="22"/>
                <w:lang w:eastAsia="ru-RU"/>
              </w:rPr>
              <w:t>10-37</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szCs w:val="22"/>
                <w:lang w:eastAsia="ru-RU"/>
              </w:rPr>
            </w:pPr>
            <w:r w:rsidRPr="00310113">
              <w:rPr>
                <w:szCs w:val="22"/>
                <w:lang w:eastAsia="ru-RU"/>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02264</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294</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Cs w:val="22"/>
                <w:lang w:eastAsia="ru-RU"/>
              </w:rPr>
            </w:pPr>
            <w:r w:rsidRPr="00310113">
              <w:rPr>
                <w:b/>
                <w:szCs w:val="22"/>
                <w:lang w:eastAsia="ru-RU"/>
              </w:rPr>
              <w:t>10-38</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spacing w:before="100" w:beforeAutospacing="1" w:after="100" w:afterAutospacing="1"/>
              <w:rPr>
                <w:szCs w:val="22"/>
              </w:rPr>
            </w:pPr>
            <w:r w:rsidRPr="00310113">
              <w:rPr>
                <w:szCs w:val="22"/>
                <w:shd w:val="clear" w:color="auto" w:fill="FFFFFF"/>
              </w:rPr>
              <w:t>Надання статусу учасника бойових дій</w:t>
            </w:r>
            <w:r w:rsidRPr="00310113">
              <w:rPr>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shd w:val="clear" w:color="auto" w:fill="FFFFFF"/>
                <w:lang w:val="ru-RU" w:eastAsia="ru-RU"/>
              </w:rPr>
              <w:t>01286</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295</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Cs w:val="22"/>
                <w:lang w:eastAsia="ru-RU"/>
              </w:rPr>
            </w:pPr>
            <w:r w:rsidRPr="00310113">
              <w:rPr>
                <w:b/>
                <w:szCs w:val="22"/>
                <w:lang w:eastAsia="ru-RU"/>
              </w:rPr>
              <w:t>10-39</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spacing w:before="100" w:beforeAutospacing="1" w:after="100" w:afterAutospacing="1"/>
              <w:rPr>
                <w:szCs w:val="22"/>
              </w:rPr>
            </w:pPr>
            <w:r w:rsidRPr="00310113">
              <w:rPr>
                <w:bCs/>
                <w:szCs w:val="22"/>
              </w:rPr>
              <w:t>Позбавлення статусу учасника бойових дій за заявою заявника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bCs/>
                <w:sz w:val="24"/>
                <w:szCs w:val="24"/>
              </w:rPr>
              <w:t>01285</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296</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Cs w:val="22"/>
                <w:lang w:eastAsia="ru-RU"/>
              </w:rPr>
            </w:pPr>
            <w:r w:rsidRPr="00310113">
              <w:rPr>
                <w:b/>
                <w:szCs w:val="22"/>
                <w:lang w:eastAsia="ru-RU"/>
              </w:rPr>
              <w:t>10-40</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spacing w:before="100" w:beforeAutospacing="1" w:after="100" w:afterAutospacing="1"/>
              <w:rPr>
                <w:szCs w:val="22"/>
              </w:rPr>
            </w:pPr>
            <w:r w:rsidRPr="00310113">
              <w:rPr>
                <w:bCs/>
                <w:szCs w:val="22"/>
              </w:rPr>
              <w:t>Установлення статусу, видача посвідчень ветеранам праці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bCs/>
                <w:sz w:val="24"/>
                <w:szCs w:val="24"/>
              </w:rPr>
              <w:t>00751</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297</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Cs w:val="22"/>
                <w:lang w:eastAsia="ru-RU"/>
              </w:rPr>
            </w:pPr>
            <w:r w:rsidRPr="00310113">
              <w:rPr>
                <w:b/>
                <w:szCs w:val="22"/>
                <w:lang w:eastAsia="ru-RU"/>
              </w:rPr>
              <w:t>10-41</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szCs w:val="22"/>
                <w:lang w:eastAsia="ru-RU"/>
              </w:rPr>
            </w:pPr>
            <w:r w:rsidRPr="00310113">
              <w:rPr>
                <w:bCs/>
                <w:szCs w:val="22"/>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bCs/>
                <w:sz w:val="24"/>
                <w:szCs w:val="24"/>
              </w:rPr>
              <w:t>01620</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298</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Cs w:val="22"/>
                <w:lang w:eastAsia="ru-RU"/>
              </w:rPr>
            </w:pPr>
            <w:r w:rsidRPr="00310113">
              <w:rPr>
                <w:b/>
                <w:szCs w:val="22"/>
                <w:lang w:eastAsia="ru-RU"/>
              </w:rPr>
              <w:t>10-42</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rPr>
            </w:pPr>
            <w:r w:rsidRPr="00310113">
              <w:rPr>
                <w:bCs/>
                <w:szCs w:val="22"/>
              </w:rPr>
              <w:t>Надання статусу дитини, яка постраждала внаслідок воєнних дій та збройних конфліктів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bCs/>
                <w:sz w:val="24"/>
                <w:szCs w:val="24"/>
              </w:rPr>
              <w:t>01262</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299</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Cs w:val="22"/>
                <w:lang w:eastAsia="ru-RU"/>
              </w:rPr>
            </w:pPr>
            <w:r w:rsidRPr="00310113">
              <w:rPr>
                <w:b/>
                <w:szCs w:val="22"/>
                <w:lang w:eastAsia="ru-RU"/>
              </w:rPr>
              <w:t>10-43</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rPr>
            </w:pPr>
            <w:r w:rsidRPr="00310113">
              <w:rPr>
                <w:bCs/>
                <w:szCs w:val="22"/>
              </w:rPr>
              <w:t>Видача направлення на проходження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rPr>
            </w:pPr>
            <w:r w:rsidRPr="00310113">
              <w:rPr>
                <w:bCs/>
                <w:sz w:val="24"/>
                <w:szCs w:val="24"/>
              </w:rPr>
              <w:t>00117</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300</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Cs w:val="22"/>
                <w:lang w:eastAsia="ru-RU"/>
              </w:rPr>
            </w:pPr>
            <w:r w:rsidRPr="00310113">
              <w:rPr>
                <w:b/>
                <w:szCs w:val="22"/>
                <w:lang w:eastAsia="ru-RU"/>
              </w:rPr>
              <w:t>10-44</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rPr>
            </w:pPr>
            <w:r w:rsidRPr="00310113">
              <w:rPr>
                <w:bCs/>
                <w:szCs w:val="22"/>
              </w:rPr>
              <w:t>Видача направлення на забезпечення технічними та іншими засобами реабілітації осіб з інвалідністю та дітей з інвалідністю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rPr>
            </w:pPr>
            <w:r w:rsidRPr="00310113">
              <w:rPr>
                <w:bCs/>
                <w:sz w:val="24"/>
                <w:szCs w:val="24"/>
              </w:rPr>
              <w:t>00119</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301</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10-45</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rPr>
            </w:pPr>
            <w:r w:rsidRPr="00310113">
              <w:rPr>
                <w:bCs/>
                <w:szCs w:val="22"/>
              </w:rPr>
              <w:t>Призначення грошової компенсації замість санаторно-курортної путівки особам з інвалідністю внаслідок війни та прирівняним до них особам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rPr>
            </w:pPr>
            <w:r w:rsidRPr="00310113">
              <w:rPr>
                <w:bCs/>
                <w:sz w:val="24"/>
                <w:szCs w:val="24"/>
              </w:rPr>
              <w:t>01255</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302</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10-46</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rPr>
            </w:pPr>
            <w:r w:rsidRPr="00310113">
              <w:rPr>
                <w:bCs/>
                <w:szCs w:val="22"/>
              </w:rPr>
              <w:t>Призначення грошової компенсації особам з інвалідністю замість санаторно-курортної путівки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rPr>
            </w:pPr>
            <w:r w:rsidRPr="00310113">
              <w:rPr>
                <w:bCs/>
                <w:sz w:val="24"/>
                <w:szCs w:val="24"/>
              </w:rPr>
              <w:t>00221</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303</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10-47</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rPr>
            </w:pPr>
            <w:r w:rsidRPr="00310113">
              <w:rPr>
                <w:bCs/>
                <w:szCs w:val="22"/>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rPr>
            </w:pPr>
            <w:r w:rsidRPr="00310113">
              <w:rPr>
                <w:bCs/>
                <w:sz w:val="24"/>
                <w:szCs w:val="24"/>
              </w:rPr>
              <w:t>00222</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304</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Cs w:val="22"/>
                <w:lang w:eastAsia="ru-RU"/>
              </w:rPr>
            </w:pPr>
            <w:r w:rsidRPr="00310113">
              <w:rPr>
                <w:b/>
                <w:szCs w:val="22"/>
                <w:lang w:eastAsia="ru-RU"/>
              </w:rPr>
              <w:t>10-48</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rPr>
            </w:pPr>
            <w:r w:rsidRPr="00310113">
              <w:rPr>
                <w:bCs/>
                <w:szCs w:val="22"/>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rPr>
            </w:pPr>
            <w:r w:rsidRPr="00310113">
              <w:rPr>
                <w:bCs/>
                <w:sz w:val="24"/>
                <w:szCs w:val="24"/>
              </w:rPr>
              <w:t>00220</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305</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Cs w:val="22"/>
                <w:lang w:eastAsia="ru-RU"/>
              </w:rPr>
            </w:pPr>
            <w:r w:rsidRPr="00310113">
              <w:rPr>
                <w:b/>
                <w:szCs w:val="22"/>
                <w:lang w:eastAsia="ru-RU"/>
              </w:rPr>
              <w:t>10-49</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szCs w:val="22"/>
              </w:rPr>
            </w:pPr>
            <w:r w:rsidRPr="00310113">
              <w:rPr>
                <w:bCs/>
                <w:szCs w:val="22"/>
              </w:rPr>
              <w:t>Призначення грошової компенсації вартості самостійного санаторно-курортного лікування осіб з інвалідністю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rPr>
            </w:pPr>
            <w:r w:rsidRPr="00310113">
              <w:rPr>
                <w:bCs/>
                <w:sz w:val="24"/>
                <w:szCs w:val="24"/>
              </w:rPr>
              <w:t>00223</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306</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Cs w:val="22"/>
                <w:lang w:eastAsia="ru-RU"/>
              </w:rPr>
            </w:pPr>
            <w:r w:rsidRPr="00310113">
              <w:rPr>
                <w:b/>
                <w:szCs w:val="22"/>
                <w:lang w:eastAsia="ru-RU"/>
              </w:rPr>
              <w:t>10-50</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rPr>
            </w:pPr>
            <w:r w:rsidRPr="00310113">
              <w:rPr>
                <w:bCs/>
                <w:szCs w:val="22"/>
              </w:rPr>
              <w:t>Призначення грошової компенсації замість санаторно-курортної путівки громадянам, які постраждали внаслідок Чорнобильської катастрофи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rPr>
            </w:pPr>
            <w:r w:rsidRPr="00310113">
              <w:rPr>
                <w:bCs/>
                <w:sz w:val="24"/>
                <w:szCs w:val="24"/>
              </w:rPr>
              <w:t>00224</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307</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10-51</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szCs w:val="22"/>
              </w:rPr>
            </w:pPr>
            <w:r w:rsidRPr="00310113">
              <w:rPr>
                <w:bCs/>
                <w:szCs w:val="22"/>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rPr>
            </w:pPr>
            <w:r w:rsidRPr="00310113">
              <w:rPr>
                <w:bCs/>
                <w:sz w:val="24"/>
                <w:szCs w:val="24"/>
              </w:rPr>
              <w:t>00228</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308</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Cs w:val="22"/>
                <w:lang w:val="en-US" w:eastAsia="ru-RU"/>
              </w:rPr>
            </w:pPr>
            <w:r w:rsidRPr="00310113">
              <w:rPr>
                <w:b/>
                <w:szCs w:val="22"/>
                <w:lang w:eastAsia="ru-RU"/>
              </w:rPr>
              <w:t>10-5</w:t>
            </w:r>
            <w:r w:rsidRPr="00310113">
              <w:rPr>
                <w:b/>
                <w:szCs w:val="22"/>
                <w:lang w:val="en-US" w:eastAsia="ru-RU"/>
              </w:rPr>
              <w:t>2</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szCs w:val="22"/>
              </w:rPr>
            </w:pPr>
            <w:r w:rsidRPr="00310113">
              <w:rPr>
                <w:bCs/>
                <w:szCs w:val="22"/>
              </w:rPr>
              <w:t>Взяття на облік для забезпечення санаторно-курортним лікуванням (путівками) осіб з інвалідністю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rPr>
            </w:pPr>
            <w:r w:rsidRPr="00310113">
              <w:rPr>
                <w:bCs/>
                <w:sz w:val="24"/>
                <w:szCs w:val="24"/>
              </w:rPr>
              <w:t>00226</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309</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Cs w:val="22"/>
                <w:lang w:val="en-US" w:eastAsia="ru-RU"/>
              </w:rPr>
            </w:pPr>
            <w:r w:rsidRPr="00310113">
              <w:rPr>
                <w:b/>
                <w:szCs w:val="22"/>
                <w:lang w:eastAsia="ru-RU"/>
              </w:rPr>
              <w:t>10-5</w:t>
            </w:r>
            <w:r w:rsidRPr="00310113">
              <w:rPr>
                <w:b/>
                <w:szCs w:val="22"/>
                <w:lang w:val="en-US" w:eastAsia="ru-RU"/>
              </w:rPr>
              <w:t xml:space="preserve">3 </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szCs w:val="22"/>
              </w:rPr>
            </w:pPr>
            <w:r w:rsidRPr="00310113">
              <w:rPr>
                <w:bCs/>
                <w:szCs w:val="22"/>
              </w:rPr>
              <w:t>Взяття на облік для забезпечення санаторно-курортним лікуванням (путівками) громадян, які постраждали внаслідок Чорнобильської катастрофи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rPr>
            </w:pPr>
            <w:r w:rsidRPr="00310113">
              <w:rPr>
                <w:bCs/>
                <w:sz w:val="24"/>
                <w:szCs w:val="24"/>
              </w:rPr>
              <w:t>00229</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lastRenderedPageBreak/>
              <w:t>310</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Cs w:val="22"/>
                <w:lang w:val="en-US" w:eastAsia="ru-RU"/>
              </w:rPr>
            </w:pPr>
            <w:r w:rsidRPr="00310113">
              <w:rPr>
                <w:b/>
                <w:szCs w:val="22"/>
                <w:lang w:eastAsia="ru-RU"/>
              </w:rPr>
              <w:t>10-5</w:t>
            </w:r>
            <w:r w:rsidRPr="00310113">
              <w:rPr>
                <w:b/>
                <w:szCs w:val="22"/>
                <w:lang w:val="en-US" w:eastAsia="ru-RU"/>
              </w:rPr>
              <w:t>4</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szCs w:val="22"/>
              </w:rPr>
            </w:pPr>
            <w:r w:rsidRPr="00310113">
              <w:rPr>
                <w:bCs/>
                <w:szCs w:val="22"/>
              </w:rPr>
              <w:t>Компенсація вартості продуктів харчування громадянам, які постраждали внаслідок Чорнобильської катастрофи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rPr>
            </w:pPr>
            <w:r w:rsidRPr="00310113">
              <w:rPr>
                <w:bCs/>
                <w:sz w:val="24"/>
                <w:szCs w:val="24"/>
              </w:rPr>
              <w:t>01404</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311</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Cs w:val="22"/>
                <w:lang w:val="en-US" w:eastAsia="ru-RU"/>
              </w:rPr>
            </w:pPr>
            <w:r w:rsidRPr="00310113">
              <w:rPr>
                <w:b/>
                <w:szCs w:val="22"/>
                <w:lang w:eastAsia="ru-RU"/>
              </w:rPr>
              <w:t>10-5</w:t>
            </w:r>
            <w:r w:rsidRPr="00310113">
              <w:rPr>
                <w:b/>
                <w:szCs w:val="22"/>
                <w:lang w:val="en-US" w:eastAsia="ru-RU"/>
              </w:rPr>
              <w:t>5</w:t>
            </w:r>
          </w:p>
        </w:tc>
        <w:tc>
          <w:tcPr>
            <w:tcW w:w="743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rPr>
            </w:pPr>
            <w:r w:rsidRPr="00310113">
              <w:rPr>
                <w:bCs/>
                <w:szCs w:val="22"/>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Адміністративна послуга „Призначення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rPr>
            </w:pPr>
            <w:r w:rsidRPr="00310113">
              <w:rPr>
                <w:bCs/>
                <w:sz w:val="24"/>
                <w:szCs w:val="24"/>
              </w:rPr>
              <w:t>00232</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312</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Cs w:val="22"/>
                <w:lang w:val="en-US" w:eastAsia="ru-RU"/>
              </w:rPr>
            </w:pPr>
            <w:r w:rsidRPr="00310113">
              <w:rPr>
                <w:b/>
                <w:szCs w:val="22"/>
                <w:lang w:eastAsia="ru-RU"/>
              </w:rPr>
              <w:t>10-5</w:t>
            </w:r>
            <w:r w:rsidRPr="00310113">
              <w:rPr>
                <w:b/>
                <w:szCs w:val="22"/>
                <w:lang w:val="en-US" w:eastAsia="ru-RU"/>
              </w:rPr>
              <w:t>6</w:t>
            </w:r>
          </w:p>
        </w:tc>
        <w:tc>
          <w:tcPr>
            <w:tcW w:w="7439" w:type="dxa"/>
            <w:gridSpan w:val="2"/>
            <w:tcBorders>
              <w:top w:val="single" w:sz="4" w:space="0" w:color="auto"/>
              <w:left w:val="single" w:sz="4" w:space="0" w:color="auto"/>
              <w:bottom w:val="single" w:sz="4" w:space="0" w:color="auto"/>
              <w:right w:val="single" w:sz="4" w:space="0" w:color="auto"/>
            </w:tcBorders>
            <w:vAlign w:val="bottom"/>
            <w:hideMark/>
          </w:tcPr>
          <w:p w:rsidR="00CD4258" w:rsidRPr="00310113" w:rsidRDefault="00CD4258" w:rsidP="00CD4258">
            <w:pPr>
              <w:rPr>
                <w:szCs w:val="22"/>
                <w:lang w:val="en-US"/>
              </w:rPr>
            </w:pPr>
            <w:r w:rsidRPr="00310113">
              <w:rPr>
                <w:bCs/>
                <w:szCs w:val="22"/>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rPr>
            </w:pPr>
            <w:r w:rsidRPr="00310113">
              <w:rPr>
                <w:bCs/>
                <w:sz w:val="24"/>
                <w:szCs w:val="24"/>
              </w:rPr>
              <w:t>00171</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313</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Cs w:val="22"/>
                <w:lang w:val="en-US" w:eastAsia="ru-RU"/>
              </w:rPr>
            </w:pPr>
            <w:r w:rsidRPr="00310113">
              <w:rPr>
                <w:b/>
                <w:szCs w:val="22"/>
                <w:lang w:eastAsia="ru-RU"/>
              </w:rPr>
              <w:t>10-5</w:t>
            </w:r>
            <w:r w:rsidRPr="00310113">
              <w:rPr>
                <w:b/>
                <w:szCs w:val="22"/>
                <w:lang w:val="en-US" w:eastAsia="ru-RU"/>
              </w:rPr>
              <w:t>7</w:t>
            </w:r>
          </w:p>
        </w:tc>
        <w:tc>
          <w:tcPr>
            <w:tcW w:w="7439" w:type="dxa"/>
            <w:gridSpan w:val="2"/>
            <w:tcBorders>
              <w:top w:val="single" w:sz="4" w:space="0" w:color="auto"/>
              <w:left w:val="single" w:sz="4" w:space="0" w:color="auto"/>
              <w:bottom w:val="single" w:sz="4" w:space="0" w:color="auto"/>
              <w:right w:val="single" w:sz="4" w:space="0" w:color="auto"/>
            </w:tcBorders>
            <w:vAlign w:val="bottom"/>
            <w:hideMark/>
          </w:tcPr>
          <w:p w:rsidR="00CD4258" w:rsidRPr="00310113" w:rsidRDefault="00CD4258" w:rsidP="00CD4258">
            <w:pPr>
              <w:rPr>
                <w:szCs w:val="22"/>
              </w:rPr>
            </w:pPr>
            <w:r w:rsidRPr="00310113">
              <w:rPr>
                <w:bCs/>
                <w:szCs w:val="22"/>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rPr>
            </w:pPr>
            <w:r w:rsidRPr="00310113">
              <w:rPr>
                <w:bCs/>
                <w:sz w:val="24"/>
                <w:szCs w:val="24"/>
              </w:rPr>
              <w:t>01191</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314</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Cs w:val="22"/>
                <w:lang w:val="en-US" w:eastAsia="ru-RU"/>
              </w:rPr>
            </w:pPr>
            <w:r w:rsidRPr="00310113">
              <w:rPr>
                <w:b/>
                <w:szCs w:val="22"/>
                <w:lang w:eastAsia="ru-RU"/>
              </w:rPr>
              <w:t>10-5</w:t>
            </w:r>
            <w:r w:rsidRPr="00310113">
              <w:rPr>
                <w:b/>
                <w:szCs w:val="22"/>
                <w:lang w:val="en-US" w:eastAsia="ru-RU"/>
              </w:rPr>
              <w:t>8</w:t>
            </w:r>
          </w:p>
        </w:tc>
        <w:tc>
          <w:tcPr>
            <w:tcW w:w="7439" w:type="dxa"/>
            <w:gridSpan w:val="2"/>
            <w:tcBorders>
              <w:top w:val="single" w:sz="4" w:space="0" w:color="auto"/>
              <w:left w:val="single" w:sz="4" w:space="0" w:color="auto"/>
              <w:bottom w:val="single" w:sz="4" w:space="0" w:color="auto"/>
              <w:right w:val="single" w:sz="4" w:space="0" w:color="auto"/>
            </w:tcBorders>
            <w:vAlign w:val="bottom"/>
            <w:hideMark/>
          </w:tcPr>
          <w:p w:rsidR="00CD4258" w:rsidRPr="00310113" w:rsidRDefault="00CD4258" w:rsidP="00CD4258">
            <w:pPr>
              <w:rPr>
                <w:szCs w:val="22"/>
                <w:lang w:val="en-US"/>
              </w:rPr>
            </w:pPr>
            <w:r w:rsidRPr="00310113">
              <w:rPr>
                <w:bCs/>
                <w:szCs w:val="22"/>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rPr>
            </w:pPr>
            <w:r w:rsidRPr="00310113">
              <w:rPr>
                <w:bCs/>
                <w:sz w:val="24"/>
                <w:szCs w:val="24"/>
              </w:rPr>
              <w:t>00172</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315</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Cs w:val="22"/>
                <w:lang w:val="en-US" w:eastAsia="ru-RU"/>
              </w:rPr>
            </w:pPr>
            <w:r w:rsidRPr="00310113">
              <w:rPr>
                <w:b/>
                <w:szCs w:val="22"/>
                <w:lang w:eastAsia="ru-RU"/>
              </w:rPr>
              <w:t>10-5</w:t>
            </w:r>
            <w:r w:rsidRPr="00310113">
              <w:rPr>
                <w:b/>
                <w:szCs w:val="22"/>
                <w:lang w:val="en-US" w:eastAsia="ru-RU"/>
              </w:rPr>
              <w:t>9</w:t>
            </w:r>
          </w:p>
        </w:tc>
        <w:tc>
          <w:tcPr>
            <w:tcW w:w="7439" w:type="dxa"/>
            <w:gridSpan w:val="2"/>
            <w:tcBorders>
              <w:top w:val="single" w:sz="4" w:space="0" w:color="auto"/>
              <w:left w:val="single" w:sz="4" w:space="0" w:color="auto"/>
              <w:bottom w:val="single" w:sz="4" w:space="0" w:color="auto"/>
              <w:right w:val="single" w:sz="4" w:space="0" w:color="auto"/>
            </w:tcBorders>
            <w:vAlign w:val="bottom"/>
            <w:hideMark/>
          </w:tcPr>
          <w:p w:rsidR="00CD4258" w:rsidRPr="00310113" w:rsidRDefault="00CD4258" w:rsidP="00CD4258">
            <w:pPr>
              <w:rPr>
                <w:szCs w:val="22"/>
              </w:rPr>
            </w:pPr>
            <w:r w:rsidRPr="00310113">
              <w:rPr>
                <w:bCs/>
                <w:szCs w:val="22"/>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rPr>
            </w:pPr>
            <w:r w:rsidRPr="00310113">
              <w:rPr>
                <w:bCs/>
                <w:sz w:val="24"/>
                <w:szCs w:val="24"/>
              </w:rPr>
              <w:t>00170</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316</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Cs w:val="22"/>
                <w:lang w:val="en-US" w:eastAsia="ru-RU"/>
              </w:rPr>
            </w:pPr>
            <w:r w:rsidRPr="00310113">
              <w:rPr>
                <w:b/>
                <w:szCs w:val="22"/>
                <w:lang w:eastAsia="ru-RU"/>
              </w:rPr>
              <w:t>10-</w:t>
            </w:r>
            <w:r w:rsidRPr="00310113">
              <w:rPr>
                <w:b/>
                <w:szCs w:val="22"/>
                <w:lang w:val="en-US" w:eastAsia="ru-RU"/>
              </w:rPr>
              <w:t>60</w:t>
            </w:r>
          </w:p>
        </w:tc>
        <w:tc>
          <w:tcPr>
            <w:tcW w:w="7439" w:type="dxa"/>
            <w:gridSpan w:val="2"/>
            <w:tcBorders>
              <w:top w:val="single" w:sz="4" w:space="0" w:color="auto"/>
              <w:left w:val="single" w:sz="4" w:space="0" w:color="auto"/>
              <w:bottom w:val="single" w:sz="4" w:space="0" w:color="auto"/>
              <w:right w:val="single" w:sz="4" w:space="0" w:color="auto"/>
            </w:tcBorders>
            <w:vAlign w:val="bottom"/>
            <w:hideMark/>
          </w:tcPr>
          <w:p w:rsidR="00CD4258" w:rsidRPr="00310113" w:rsidRDefault="00CD4258" w:rsidP="00CD4258">
            <w:pPr>
              <w:rPr>
                <w:szCs w:val="22"/>
              </w:rPr>
            </w:pPr>
            <w:r w:rsidRPr="00310113">
              <w:rPr>
                <w:bCs/>
                <w:szCs w:val="22"/>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rPr>
            </w:pPr>
            <w:r w:rsidRPr="00310113">
              <w:rPr>
                <w:bCs/>
                <w:sz w:val="24"/>
                <w:szCs w:val="24"/>
              </w:rPr>
              <w:t>01997</w:t>
            </w:r>
          </w:p>
        </w:tc>
      </w:tr>
      <w:tr w:rsidR="00CD4258" w:rsidRPr="00310113" w:rsidTr="00D22888">
        <w:trPr>
          <w:trHeight w:val="146"/>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317</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Cs w:val="22"/>
                <w:lang w:val="en-US" w:eastAsia="ru-RU"/>
              </w:rPr>
            </w:pPr>
            <w:r w:rsidRPr="00310113">
              <w:rPr>
                <w:b/>
                <w:szCs w:val="22"/>
                <w:lang w:eastAsia="ru-RU"/>
              </w:rPr>
              <w:t>10-</w:t>
            </w:r>
            <w:r w:rsidRPr="00310113">
              <w:rPr>
                <w:b/>
                <w:szCs w:val="22"/>
                <w:lang w:val="en-US" w:eastAsia="ru-RU"/>
              </w:rPr>
              <w:t>61</w:t>
            </w:r>
          </w:p>
        </w:tc>
        <w:tc>
          <w:tcPr>
            <w:tcW w:w="7439" w:type="dxa"/>
            <w:gridSpan w:val="2"/>
            <w:tcBorders>
              <w:top w:val="single" w:sz="4" w:space="0" w:color="auto"/>
              <w:left w:val="single" w:sz="4" w:space="0" w:color="auto"/>
              <w:bottom w:val="single" w:sz="4" w:space="0" w:color="auto"/>
              <w:right w:val="single" w:sz="4" w:space="0" w:color="auto"/>
            </w:tcBorders>
            <w:vAlign w:val="bottom"/>
            <w:hideMark/>
          </w:tcPr>
          <w:p w:rsidR="00CD4258" w:rsidRPr="00310113" w:rsidRDefault="00CD4258" w:rsidP="00CD4258">
            <w:pPr>
              <w:rPr>
                <w:szCs w:val="22"/>
                <w:lang w:val="en-US"/>
              </w:rPr>
            </w:pPr>
            <w:r w:rsidRPr="00310113">
              <w:rPr>
                <w:bCs/>
                <w:szCs w:val="22"/>
              </w:rPr>
              <w:t>Забезпечення направлення дітей з інвалідністю до реабілітаційної установи для надання реабілітаційних послуг за програмою „Реабілітація дітей з інвалідністю"</w:t>
            </w:r>
            <w:r w:rsidRPr="00310113">
              <w:rPr>
                <w:bCs/>
                <w:szCs w:val="22"/>
                <w:lang w:val="en-US"/>
              </w:rPr>
              <w:t xml:space="preserve"> </w:t>
            </w:r>
            <w:r w:rsidRPr="00310113">
              <w:rPr>
                <w:bCs/>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Cs/>
                <w:sz w:val="24"/>
                <w:szCs w:val="24"/>
              </w:rPr>
            </w:pPr>
            <w:r w:rsidRPr="00310113">
              <w:rPr>
                <w:bCs/>
                <w:sz w:val="24"/>
                <w:szCs w:val="24"/>
              </w:rPr>
              <w:t>01996</w:t>
            </w:r>
          </w:p>
        </w:tc>
      </w:tr>
      <w:tr w:rsidR="00CD4258" w:rsidRPr="00310113" w:rsidTr="00D22888">
        <w:trPr>
          <w:trHeight w:val="146"/>
          <w:jc w:val="center"/>
        </w:trPr>
        <w:tc>
          <w:tcPr>
            <w:tcW w:w="1720" w:type="dxa"/>
            <w:gridSpan w:val="4"/>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11</w:t>
            </w:r>
          </w:p>
        </w:tc>
        <w:tc>
          <w:tcPr>
            <w:tcW w:w="869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 w:val="24"/>
                <w:szCs w:val="24"/>
                <w:lang w:eastAsia="ru-RU"/>
              </w:rPr>
            </w:pPr>
            <w:r w:rsidRPr="00310113">
              <w:rPr>
                <w:b/>
                <w:sz w:val="24"/>
                <w:szCs w:val="24"/>
                <w:lang w:eastAsia="ru-RU"/>
              </w:rPr>
              <w:t xml:space="preserve">Адміністративних послуг, які надаються </w:t>
            </w:r>
          </w:p>
          <w:p w:rsidR="00CD4258" w:rsidRPr="00310113" w:rsidRDefault="00CD4258" w:rsidP="00CD4258">
            <w:pPr>
              <w:jc w:val="center"/>
              <w:rPr>
                <w:sz w:val="24"/>
                <w:szCs w:val="24"/>
                <w:lang w:eastAsia="ru-RU"/>
              </w:rPr>
            </w:pPr>
            <w:r w:rsidRPr="00310113">
              <w:rPr>
                <w:b/>
                <w:sz w:val="24"/>
                <w:szCs w:val="24"/>
                <w:lang w:eastAsia="ru-RU"/>
              </w:rPr>
              <w:t>структурними підрозділами обласної державної адміністрації</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318</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11-01</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both"/>
              <w:rPr>
                <w:bCs/>
                <w:szCs w:val="22"/>
                <w:lang w:eastAsia="ru-RU"/>
              </w:rPr>
            </w:pPr>
            <w:r w:rsidRPr="00310113">
              <w:rPr>
                <w:bCs/>
                <w:szCs w:val="22"/>
                <w:lang w:eastAsia="ru-RU"/>
              </w:rPr>
              <w:t xml:space="preserve">Видача дозволу на викиди забруднюючих речовин в атмосферне повітря стаціонарними джерелами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01121</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319</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11-02</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both"/>
              <w:rPr>
                <w:bCs/>
                <w:szCs w:val="22"/>
                <w:lang w:eastAsia="ru-RU"/>
              </w:rPr>
            </w:pPr>
            <w:r w:rsidRPr="00310113">
              <w:rPr>
                <w:bCs/>
                <w:szCs w:val="22"/>
                <w:lang w:eastAsia="ru-RU"/>
              </w:rPr>
              <w:t xml:space="preserve">Анулювання дозволу на викиди забруднюючих речовин в атмосферне повітря стаціонарними джерелами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01123</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320</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11-03</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both"/>
              <w:rPr>
                <w:bCs/>
                <w:szCs w:val="22"/>
                <w:lang w:eastAsia="ru-RU"/>
              </w:rPr>
            </w:pPr>
            <w:r w:rsidRPr="00310113">
              <w:rPr>
                <w:bCs/>
                <w:szCs w:val="22"/>
                <w:lang w:eastAsia="ru-RU"/>
              </w:rPr>
              <w:t>Видача дозволу на спеціальне використання природних ресурсів у межах територій та об’єктів природно-заповідного фонду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01127</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321</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11-04</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both"/>
              <w:rPr>
                <w:bCs/>
                <w:szCs w:val="22"/>
                <w:lang w:eastAsia="ru-RU"/>
              </w:rPr>
            </w:pPr>
            <w:r w:rsidRPr="00310113">
              <w:rPr>
                <w:bCs/>
                <w:szCs w:val="22"/>
                <w:lang w:eastAsia="ru-RU"/>
              </w:rPr>
              <w:t>Анулювання дозволу на спеціальне використання природних ресурсів у межах територій та об’єктів природно-заповідного фонду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01128</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322</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11-05</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both"/>
              <w:rPr>
                <w:bCs/>
                <w:szCs w:val="22"/>
                <w:lang w:eastAsia="ru-RU"/>
              </w:rPr>
            </w:pPr>
            <w:r w:rsidRPr="00310113">
              <w:rPr>
                <w:bCs/>
                <w:szCs w:val="22"/>
                <w:lang w:eastAsia="ru-RU"/>
              </w:rPr>
              <w:t>Затвердження паспорта місць видалення відходів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01129</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323</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11-06</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both"/>
              <w:rPr>
                <w:bCs/>
                <w:szCs w:val="22"/>
                <w:lang w:eastAsia="ru-RU"/>
              </w:rPr>
            </w:pPr>
            <w:r w:rsidRPr="00310113">
              <w:rPr>
                <w:bCs/>
                <w:szCs w:val="22"/>
                <w:lang w:eastAsia="ru-RU"/>
              </w:rPr>
              <w:t>Затвердження реєстрових карт об’єктів утворення, оброблення та утилізації відходів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01149</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324</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11-07</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both"/>
              <w:rPr>
                <w:bCs/>
                <w:szCs w:val="22"/>
                <w:lang w:eastAsia="ru-RU"/>
              </w:rPr>
            </w:pPr>
            <w:r w:rsidRPr="00310113">
              <w:rPr>
                <w:bCs/>
                <w:szCs w:val="22"/>
                <w:lang w:eastAsia="ru-RU"/>
              </w:rPr>
              <w:t>Державна реєстрація договорів (контрактів) про спільну інвестиційну діяльність за участю іноземного інвестора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01136</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325</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11-08</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both"/>
              <w:rPr>
                <w:bCs/>
                <w:szCs w:val="22"/>
                <w:lang w:eastAsia="ru-RU"/>
              </w:rPr>
            </w:pPr>
            <w:r w:rsidRPr="00310113">
              <w:rPr>
                <w:bCs/>
                <w:szCs w:val="22"/>
                <w:lang w:eastAsia="ru-RU"/>
              </w:rPr>
              <w:t>Видача дубліката картки реєстрації договору (контракту) про спільну інвестиційну діяльність за участю іноземного інвестора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01137</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326</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11-09</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both"/>
              <w:rPr>
                <w:bCs/>
                <w:szCs w:val="22"/>
                <w:lang w:eastAsia="ru-RU"/>
              </w:rPr>
            </w:pPr>
            <w:r w:rsidRPr="00310113">
              <w:rPr>
                <w:bCs/>
                <w:szCs w:val="22"/>
                <w:lang w:eastAsia="ru-RU"/>
              </w:rPr>
              <w:t>Державна реєстрація змін і доповнень до договорів (контрактів) про спільну інвестиційну діяльність за участю іноземного інвестора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01139</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327</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11-10</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both"/>
              <w:rPr>
                <w:bCs/>
                <w:szCs w:val="22"/>
                <w:lang w:eastAsia="ru-RU"/>
              </w:rPr>
            </w:pPr>
            <w:r w:rsidRPr="00310113">
              <w:rPr>
                <w:bCs/>
                <w:szCs w:val="22"/>
                <w:lang w:eastAsia="ru-RU"/>
              </w:rPr>
              <w:t>Присвоєння спортивних розрядів спортсменам: "Кандидат у майстри спорту України" та І спортивний розряд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01253</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328</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11-11</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both"/>
              <w:rPr>
                <w:bCs/>
                <w:szCs w:val="22"/>
                <w:lang w:eastAsia="ru-RU"/>
              </w:rPr>
            </w:pPr>
            <w:r w:rsidRPr="00310113">
              <w:rPr>
                <w:bCs/>
                <w:szCs w:val="22"/>
                <w:lang w:eastAsia="ru-RU"/>
              </w:rPr>
              <w:t>Реєстрація статуту (положення) релігійної громади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01097</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329</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11-12</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both"/>
              <w:rPr>
                <w:bCs/>
                <w:szCs w:val="22"/>
                <w:lang w:eastAsia="ru-RU"/>
              </w:rPr>
            </w:pPr>
            <w:r w:rsidRPr="00310113">
              <w:rPr>
                <w:bCs/>
                <w:szCs w:val="22"/>
                <w:lang w:eastAsia="ru-RU"/>
              </w:rPr>
              <w:t>Реєстрація статуту (положення) релігійної громади у новій редакції</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01098</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330</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11-13</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both"/>
              <w:rPr>
                <w:bCs/>
                <w:szCs w:val="22"/>
                <w:lang w:eastAsia="ru-RU"/>
              </w:rPr>
            </w:pPr>
            <w:r w:rsidRPr="00310113">
              <w:rPr>
                <w:bCs/>
                <w:szCs w:val="22"/>
                <w:lang w:eastAsia="ru-RU"/>
              </w:rPr>
              <w:t>Державна реєстрація включення відомостей про релігійну громаду, статут якої зареєстровано до 1 січня 2013 року, відомості про яку не містяться в Єдиному державному реєстрі юридичних осіб, фізичних осіб - підприємців та громадських формувань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01103</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331</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11-14</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both"/>
              <w:rPr>
                <w:bCs/>
                <w:szCs w:val="22"/>
                <w:lang w:eastAsia="ru-RU"/>
              </w:rPr>
            </w:pPr>
            <w:r w:rsidRPr="00310113">
              <w:rPr>
                <w:bCs/>
                <w:szCs w:val="22"/>
                <w:lang w:eastAsia="ru-RU"/>
              </w:rPr>
              <w:t>Державна реєстрація змін до відомостей про релігійну громаду,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01105</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332</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11-15</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both"/>
              <w:rPr>
                <w:bCs/>
                <w:szCs w:val="22"/>
                <w:lang w:eastAsia="ru-RU"/>
              </w:rPr>
            </w:pPr>
            <w:r w:rsidRPr="00310113">
              <w:rPr>
                <w:bCs/>
                <w:szCs w:val="22"/>
                <w:lang w:eastAsia="ru-RU"/>
              </w:rPr>
              <w:t>Державна реєстрація зміни складу комісії з припинення (комісії з реорганізації, ліквідаційної комісії) релігійної громади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01100</w:t>
            </w:r>
          </w:p>
        </w:tc>
      </w:tr>
      <w:tr w:rsidR="00CD4258" w:rsidRPr="00310113" w:rsidTr="00D22888">
        <w:trPr>
          <w:trHeight w:val="71"/>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lastRenderedPageBreak/>
              <w:t>333</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11-16</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both"/>
              <w:rPr>
                <w:bCs/>
                <w:szCs w:val="22"/>
                <w:lang w:eastAsia="ru-RU"/>
              </w:rPr>
            </w:pPr>
            <w:r w:rsidRPr="00310113">
              <w:rPr>
                <w:bCs/>
                <w:szCs w:val="22"/>
                <w:lang w:eastAsia="ru-RU"/>
              </w:rPr>
              <w:t>Державна реєстрація припинення релігійної громади в результаті її ліквідації</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01104</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334</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11-17</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both"/>
              <w:rPr>
                <w:bCs/>
                <w:szCs w:val="22"/>
                <w:lang w:eastAsia="ru-RU"/>
              </w:rPr>
            </w:pPr>
            <w:r w:rsidRPr="00310113">
              <w:rPr>
                <w:bCs/>
                <w:szCs w:val="22"/>
                <w:lang w:eastAsia="ru-RU"/>
              </w:rPr>
              <w:t>Державна реєстрація припинення релігійної громади в результаті її реорганізації</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01112</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335</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11-18</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both"/>
              <w:rPr>
                <w:bCs/>
                <w:szCs w:val="22"/>
                <w:lang w:eastAsia="ru-RU"/>
              </w:rPr>
            </w:pPr>
            <w:r w:rsidRPr="00310113">
              <w:rPr>
                <w:bCs/>
                <w:szCs w:val="22"/>
                <w:lang w:eastAsia="ru-RU"/>
              </w:rPr>
              <w:t>Державна реєстрація рішення про припинення релігійної громади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01099</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336</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11-19</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both"/>
              <w:rPr>
                <w:bCs/>
                <w:szCs w:val="22"/>
                <w:lang w:eastAsia="ru-RU"/>
              </w:rPr>
            </w:pPr>
            <w:r w:rsidRPr="00310113">
              <w:rPr>
                <w:bCs/>
                <w:szCs w:val="22"/>
                <w:lang w:eastAsia="ru-RU"/>
              </w:rPr>
              <w:t>Державна реєстрація створення релігійної громади (у тому числі в результаті злиття, поділу)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01102</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337</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11-20</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both"/>
              <w:rPr>
                <w:bCs/>
                <w:szCs w:val="22"/>
                <w:lang w:eastAsia="ru-RU"/>
              </w:rPr>
            </w:pPr>
            <w:r w:rsidRPr="00310113">
              <w:rPr>
                <w:bCs/>
                <w:szCs w:val="22"/>
                <w:lang w:eastAsia="ru-RU"/>
              </w:rPr>
              <w:t>Внесення суб’єкта кінематографії до Державного реєстру виробників, розповсюджувачів і демонстраторів фільмів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01113</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338</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11-21</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both"/>
              <w:rPr>
                <w:bCs/>
                <w:szCs w:val="22"/>
                <w:lang w:eastAsia="ru-RU"/>
              </w:rPr>
            </w:pPr>
            <w:r w:rsidRPr="00310113">
              <w:rPr>
                <w:bCs/>
                <w:szCs w:val="22"/>
                <w:lang w:eastAsia="ru-RU"/>
              </w:rPr>
              <w:t>Видача кваліфікаційного свідоцтва сільськогосподарського дорадника, сільськогосподарського експерта-дорадника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01697</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339</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11-22</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both"/>
              <w:rPr>
                <w:bCs/>
                <w:szCs w:val="22"/>
                <w:lang w:eastAsia="ru-RU"/>
              </w:rPr>
            </w:pPr>
            <w:r w:rsidRPr="00310113">
              <w:rPr>
                <w:bCs/>
                <w:szCs w:val="22"/>
                <w:lang w:eastAsia="ru-RU"/>
              </w:rPr>
              <w:t>Видача сертифіката племінних (генетичних) ресурсів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01135</w:t>
            </w:r>
          </w:p>
        </w:tc>
      </w:tr>
      <w:tr w:rsidR="00CD4258" w:rsidRPr="00310113" w:rsidTr="00D22888">
        <w:trPr>
          <w:trHeight w:val="354"/>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340</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11-23</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both"/>
              <w:rPr>
                <w:bCs/>
                <w:szCs w:val="22"/>
                <w:lang w:eastAsia="ru-RU"/>
              </w:rPr>
            </w:pPr>
            <w:r w:rsidRPr="00310113">
              <w:rPr>
                <w:bCs/>
                <w:szCs w:val="22"/>
                <w:lang w:eastAsia="ru-RU"/>
              </w:rPr>
              <w:t>Видача рішення про виділення у встановленому порядку лісових ділянок для довгострокового тимчасового користування лісами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01323</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341</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11-24</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дозволу на розміщення зовнішньої реклами поза межами населених пунктів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01117</w:t>
            </w:r>
          </w:p>
        </w:tc>
      </w:tr>
      <w:tr w:rsidR="00CD4258" w:rsidRPr="00310113" w:rsidTr="00D22888">
        <w:trPr>
          <w:trHeight w:val="146"/>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342</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11-25</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00225</w:t>
            </w:r>
          </w:p>
        </w:tc>
      </w:tr>
      <w:tr w:rsidR="00CD4258" w:rsidRPr="00310113" w:rsidTr="00D22888">
        <w:trPr>
          <w:trHeight w:val="773"/>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343</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11-26</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00230</w:t>
            </w:r>
          </w:p>
        </w:tc>
      </w:tr>
      <w:tr w:rsidR="00CD4258" w:rsidRPr="00310113" w:rsidTr="00D22888">
        <w:trPr>
          <w:trHeight w:val="499"/>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344</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11-27</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Надання дозволу на право користування пільгами з оподаткування для підприємств та організацій громадських організацій осіб з інвалідністю</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01786</w:t>
            </w:r>
          </w:p>
        </w:tc>
      </w:tr>
      <w:tr w:rsidR="00CD4258" w:rsidRPr="00310113" w:rsidTr="00D22888">
        <w:trPr>
          <w:trHeight w:val="629"/>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345</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11-28</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Проведення державної атестації дитячих закладів оздоровлення та відпочинку і присвоєння їм відповідної категорії</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01155</w:t>
            </w:r>
          </w:p>
        </w:tc>
      </w:tr>
      <w:tr w:rsidR="00CD4258" w:rsidRPr="00310113" w:rsidTr="00D22888">
        <w:trPr>
          <w:trHeight w:val="758"/>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346</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11-29</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Погодження відчуження або передачі пам’яток місцевого значення їх власниками чи уповноваженими ними органами іншим особам у володіння, користування або управління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01132</w:t>
            </w:r>
          </w:p>
        </w:tc>
      </w:tr>
      <w:tr w:rsidR="00CD4258" w:rsidRPr="00310113" w:rsidTr="00D22888">
        <w:trPr>
          <w:trHeight w:val="773"/>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347</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11-30</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Погодження науково-проектної документації на виконання робіт із консервації, реставрації, реабілітації, музеєфікації, ремонту та пристосування пам’яток місцевого значення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01469</w:t>
            </w:r>
          </w:p>
        </w:tc>
      </w:tr>
      <w:tr w:rsidR="00CD4258" w:rsidRPr="00310113" w:rsidTr="00D22888">
        <w:trPr>
          <w:trHeight w:val="497"/>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348</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11-31</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дозволу на консервацію, реставрацію, реабілітацію, музеєфікацію, ремонт, пристосування пам’яток місцевого значення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01470</w:t>
            </w:r>
          </w:p>
        </w:tc>
      </w:tr>
      <w:tr w:rsidR="00CD4258" w:rsidRPr="00310113" w:rsidTr="00D22888">
        <w:trPr>
          <w:trHeight w:val="1140"/>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349</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11-32</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путівки на влаштування до будинку-інтернату для громадян похилого віку та осіб з інвалідністю, геріатричного пансіонату, пансіонату для ветеранів війни і праці, психоневрологічного інтернату, дитячого будинку-інтернату або молодіжного відділення дитячого будинку-інтернату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val="ru-RU" w:eastAsia="ru-RU"/>
              </w:rPr>
              <w:t>00120</w:t>
            </w:r>
          </w:p>
        </w:tc>
      </w:tr>
      <w:tr w:rsidR="00CD4258" w:rsidRPr="00310113" w:rsidTr="00D22888">
        <w:trPr>
          <w:trHeight w:val="273"/>
          <w:jc w:val="center"/>
        </w:trPr>
        <w:tc>
          <w:tcPr>
            <w:tcW w:w="1720" w:type="dxa"/>
            <w:gridSpan w:val="4"/>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12</w:t>
            </w:r>
          </w:p>
        </w:tc>
        <w:tc>
          <w:tcPr>
            <w:tcW w:w="869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b/>
                <w:sz w:val="24"/>
                <w:szCs w:val="24"/>
                <w:lang w:eastAsia="ru-RU"/>
              </w:rPr>
              <w:t>Послуги сервісного центру МВС ****</w:t>
            </w:r>
          </w:p>
        </w:tc>
      </w:tr>
      <w:tr w:rsidR="00CD4258" w:rsidRPr="00310113" w:rsidTr="00D22888">
        <w:trPr>
          <w:trHeight w:val="833"/>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350</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12-01</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Відомча реєстрація тракторів, самохідних шасі, самохідних сільськогосподарських, дорожньо-будівельних і меліоративних машин, сільськогосподарської техніки, інших механізмів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01645</w:t>
            </w:r>
          </w:p>
        </w:tc>
      </w:tr>
      <w:tr w:rsidR="00CD4258" w:rsidRPr="00310113" w:rsidTr="00D22888">
        <w:trPr>
          <w:trHeight w:val="849"/>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351</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12-02</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Зняття з обліку тракторів, самохідних шасі, самохідних сільськогосподарських, дорожньо-будівельних і меліоративних машин, сільськогосподарської техніки, інших механізмів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01719</w:t>
            </w:r>
          </w:p>
        </w:tc>
      </w:tr>
      <w:tr w:rsidR="00CD4258" w:rsidRPr="00310113" w:rsidTr="00D22888">
        <w:trPr>
          <w:trHeight w:val="522"/>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352</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12-03</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Реєстрація великотоннажних та інших технологічних транспортних засобів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00864</w:t>
            </w:r>
          </w:p>
        </w:tc>
      </w:tr>
      <w:tr w:rsidR="00CD4258" w:rsidRPr="00310113" w:rsidTr="00D22888">
        <w:trPr>
          <w:trHeight w:val="429"/>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353</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12-04</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Тимчасова реєстрація великотоннажних та інших технологічних транспортних засобів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00737</w:t>
            </w:r>
          </w:p>
        </w:tc>
      </w:tr>
      <w:tr w:rsidR="00CD4258" w:rsidRPr="00310113" w:rsidTr="00D22888">
        <w:trPr>
          <w:trHeight w:val="323"/>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354</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12-05</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Зняття з обліку великотоннажних та інших технологічних транспортних засобів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00712</w:t>
            </w:r>
          </w:p>
        </w:tc>
      </w:tr>
      <w:tr w:rsidR="00CD4258" w:rsidRPr="00310113" w:rsidTr="00D22888">
        <w:trPr>
          <w:trHeight w:val="577"/>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355</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12-06</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Перереєстрація великотоннажних та інших технологічних транспортних засобів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00727</w:t>
            </w:r>
          </w:p>
        </w:tc>
      </w:tr>
      <w:tr w:rsidR="00CD4258" w:rsidRPr="00310113" w:rsidTr="00D22888">
        <w:trPr>
          <w:trHeight w:val="1954"/>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356</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12-07</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Реєстрація, перереєстрація колісних транспортних засобів усіх категорій з видачею свідоцтва про реєстрацію та номерних знаків, зняття з обліку транспортного засобу з видачею облікової картки та номерних знаків для разових поїздок (для транспортних засобів, які відповідно до законодавства не підлягають огляду/експертному дослідженню, або на які подано підтвердні документи про його проведення, або якщо інформація про його проведення міститься в єдиній інформаційній системі МВС)</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01815</w:t>
            </w:r>
          </w:p>
        </w:tc>
      </w:tr>
      <w:tr w:rsidR="00CD4258" w:rsidRPr="00310113" w:rsidTr="00D22888">
        <w:trPr>
          <w:trHeight w:val="409"/>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lastRenderedPageBreak/>
              <w:t>357</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12-08</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Виготовлення макетів індивідуальних номерних знаків транспортних засобів, які виготовляються на замовлення власників транспортних засобів, з видачею номерних знаків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00521</w:t>
            </w:r>
          </w:p>
        </w:tc>
      </w:tr>
      <w:tr w:rsidR="00CD4258" w:rsidRPr="00310113" w:rsidTr="00D22888">
        <w:trPr>
          <w:trHeight w:val="360"/>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358</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12-09</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Перезакріплення індивідуального номерного знака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01490</w:t>
            </w:r>
          </w:p>
        </w:tc>
      </w:tr>
      <w:tr w:rsidR="00CD4258" w:rsidRPr="00310113" w:rsidTr="00D22888">
        <w:trPr>
          <w:trHeight w:val="593"/>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359</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12-10</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свідоцтва про реєстрацію колісних транспортних засобів для виїзду за кордон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00681</w:t>
            </w:r>
          </w:p>
        </w:tc>
      </w:tr>
      <w:tr w:rsidR="00CD4258" w:rsidRPr="00310113" w:rsidTr="00D22888">
        <w:trPr>
          <w:trHeight w:val="531"/>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360</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12-11</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тимчасового реєстраційного талона на право керування транспортним засобом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00744</w:t>
            </w:r>
          </w:p>
        </w:tc>
      </w:tr>
      <w:tr w:rsidR="00CD4258" w:rsidRPr="00310113" w:rsidTr="00D22888">
        <w:trPr>
          <w:trHeight w:val="439"/>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361</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12-12</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Видача нового посвідчення водія на право керування транспортними засобами замість втраченого або викраденого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00743</w:t>
            </w:r>
          </w:p>
        </w:tc>
      </w:tr>
      <w:tr w:rsidR="00CD4258" w:rsidRPr="00310113" w:rsidTr="00D22888">
        <w:trPr>
          <w:trHeight w:val="519"/>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362</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12-13</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Обмін посвідчення водія на право керування транспортними засобами (без складання іспитів)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val="en-US" w:eastAsia="ru-RU"/>
              </w:rPr>
            </w:pPr>
            <w:r w:rsidRPr="00310113">
              <w:rPr>
                <w:sz w:val="24"/>
                <w:szCs w:val="24"/>
                <w:lang w:val="en-US" w:eastAsia="ru-RU"/>
              </w:rPr>
              <w:t>00509</w:t>
            </w:r>
          </w:p>
        </w:tc>
      </w:tr>
      <w:tr w:rsidR="00CD4258" w:rsidRPr="00310113" w:rsidTr="00D22888">
        <w:trPr>
          <w:trHeight w:val="273"/>
          <w:jc w:val="center"/>
        </w:trPr>
        <w:tc>
          <w:tcPr>
            <w:tcW w:w="1720" w:type="dxa"/>
            <w:gridSpan w:val="4"/>
            <w:tcBorders>
              <w:top w:val="single" w:sz="4" w:space="0" w:color="auto"/>
              <w:left w:val="single" w:sz="4" w:space="0" w:color="auto"/>
              <w:bottom w:val="single" w:sz="4" w:space="0" w:color="auto"/>
              <w:right w:val="single" w:sz="4" w:space="0" w:color="auto"/>
            </w:tcBorders>
            <w:hideMark/>
          </w:tcPr>
          <w:p w:rsidR="00CD4258" w:rsidRPr="00310113" w:rsidRDefault="00CD4258" w:rsidP="00CD4258">
            <w:pPr>
              <w:jc w:val="center"/>
              <w:rPr>
                <w:b/>
                <w:szCs w:val="22"/>
                <w:lang w:eastAsia="ru-RU"/>
              </w:rPr>
            </w:pPr>
            <w:r w:rsidRPr="00310113">
              <w:rPr>
                <w:b/>
                <w:szCs w:val="22"/>
                <w:lang w:eastAsia="ru-RU"/>
              </w:rPr>
              <w:t>13</w:t>
            </w:r>
          </w:p>
        </w:tc>
        <w:tc>
          <w:tcPr>
            <w:tcW w:w="8699" w:type="dxa"/>
            <w:gridSpan w:val="2"/>
            <w:tcBorders>
              <w:top w:val="single" w:sz="4" w:space="0" w:color="auto"/>
              <w:left w:val="single" w:sz="4" w:space="0" w:color="auto"/>
              <w:bottom w:val="single" w:sz="4" w:space="0" w:color="auto"/>
              <w:right w:val="single" w:sz="4" w:space="0" w:color="auto"/>
            </w:tcBorders>
            <w:hideMark/>
          </w:tcPr>
          <w:p w:rsidR="00CD4258" w:rsidRPr="00310113" w:rsidRDefault="00CD4258" w:rsidP="00CD4258">
            <w:pPr>
              <w:jc w:val="center"/>
              <w:rPr>
                <w:sz w:val="24"/>
                <w:szCs w:val="24"/>
                <w:lang w:eastAsia="ru-RU"/>
              </w:rPr>
            </w:pPr>
            <w:r w:rsidRPr="00310113">
              <w:rPr>
                <w:b/>
                <w:sz w:val="24"/>
                <w:szCs w:val="24"/>
                <w:lang w:eastAsia="ru-RU"/>
              </w:rPr>
              <w:t>Комплексні послуги</w:t>
            </w:r>
          </w:p>
        </w:tc>
      </w:tr>
      <w:tr w:rsidR="00CD4258" w:rsidRPr="00310113" w:rsidTr="00D22888">
        <w:trPr>
          <w:trHeight w:val="454"/>
          <w:jc w:val="center"/>
        </w:trPr>
        <w:tc>
          <w:tcPr>
            <w:tcW w:w="689"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sz w:val="24"/>
                <w:szCs w:val="24"/>
                <w:lang w:eastAsia="ru-RU"/>
              </w:rPr>
            </w:pPr>
            <w:r w:rsidRPr="00310113">
              <w:rPr>
                <w:sz w:val="24"/>
                <w:szCs w:val="24"/>
                <w:lang w:eastAsia="ru-RU"/>
              </w:rPr>
              <w:t>363</w:t>
            </w:r>
          </w:p>
        </w:tc>
        <w:tc>
          <w:tcPr>
            <w:tcW w:w="1031" w:type="dxa"/>
            <w:gridSpan w:val="2"/>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Cs w:val="22"/>
                <w:lang w:eastAsia="ru-RU"/>
              </w:rPr>
            </w:pPr>
            <w:r w:rsidRPr="00310113">
              <w:rPr>
                <w:b/>
                <w:szCs w:val="22"/>
                <w:lang w:eastAsia="ru-RU"/>
              </w:rPr>
              <w:t>13-01</w:t>
            </w:r>
          </w:p>
        </w:tc>
        <w:tc>
          <w:tcPr>
            <w:tcW w:w="7423"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rPr>
                <w:bCs/>
                <w:szCs w:val="22"/>
                <w:lang w:eastAsia="ru-RU"/>
              </w:rPr>
            </w:pPr>
            <w:r w:rsidRPr="00310113">
              <w:rPr>
                <w:bCs/>
                <w:szCs w:val="22"/>
                <w:lang w:eastAsia="ru-RU"/>
              </w:rPr>
              <w:t>Комплексна послуга "єМалятко"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4258" w:rsidRPr="00310113" w:rsidRDefault="00CD4258" w:rsidP="00CD4258">
            <w:pPr>
              <w:jc w:val="center"/>
              <w:rPr>
                <w:b/>
                <w:sz w:val="30"/>
                <w:szCs w:val="30"/>
                <w:lang w:eastAsia="ru-RU"/>
              </w:rPr>
            </w:pPr>
            <w:r w:rsidRPr="00310113">
              <w:rPr>
                <w:sz w:val="24"/>
                <w:szCs w:val="24"/>
                <w:lang w:eastAsia="ru-RU"/>
              </w:rPr>
              <w:t>01369</w:t>
            </w:r>
          </w:p>
        </w:tc>
      </w:tr>
    </w:tbl>
    <w:p w:rsidR="00CD4258" w:rsidRPr="00310113" w:rsidRDefault="00CD4258" w:rsidP="00CD4258">
      <w:pPr>
        <w:spacing w:after="0" w:line="240" w:lineRule="auto"/>
        <w:jc w:val="both"/>
        <w:rPr>
          <w:rFonts w:ascii="Times New Roman" w:eastAsia="Times New Roman" w:hAnsi="Times New Roman" w:cs="Times New Roman"/>
          <w:sz w:val="24"/>
          <w:szCs w:val="24"/>
          <w:lang w:eastAsia="ru-RU"/>
        </w:rPr>
      </w:pPr>
    </w:p>
    <w:p w:rsidR="00CD4258" w:rsidRPr="00310113" w:rsidRDefault="00CD4258" w:rsidP="00CD4258">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Примітки :</w:t>
      </w:r>
    </w:p>
    <w:p w:rsidR="00CD4258" w:rsidRPr="00310113" w:rsidRDefault="00CD4258" w:rsidP="00CD4258">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Послуги надаються посадовими особами виконавчого комітету Новороздільської міської ради згідно рішення сесії Новороздільської міської ради від 28.01.2021 р. № 109 ;</w:t>
      </w:r>
    </w:p>
    <w:p w:rsidR="00CD4258" w:rsidRPr="00310113" w:rsidRDefault="00CD4258" w:rsidP="00CD4258">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ab/>
        <w:t>** Послуги будуть надаватись через відділ ЦНАП Новороздільської міської ради після підписання узгодженого рішення з ГУ ДМС України в Львівській області;</w:t>
      </w:r>
    </w:p>
    <w:p w:rsidR="00CD4258" w:rsidRPr="00310113" w:rsidRDefault="00CD4258" w:rsidP="00CD4258">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Послуги будуть надаватись через відділ ЦНАП Новороздільської міської ради </w:t>
      </w:r>
      <w:r w:rsidRPr="00310113">
        <w:rPr>
          <w:rFonts w:ascii="Times New Roman" w:eastAsia="Times New Roman" w:hAnsi="Times New Roman" w:cs="Times New Roman"/>
          <w:bCs/>
          <w:sz w:val="24"/>
          <w:szCs w:val="24"/>
          <w:lang w:eastAsia="uk-UA"/>
        </w:rPr>
        <w:t xml:space="preserve">після підписання узгодженого рішення з УСЗН </w:t>
      </w:r>
      <w:r w:rsidRPr="00310113">
        <w:rPr>
          <w:rFonts w:ascii="Times New Roman" w:eastAsia="Times New Roman" w:hAnsi="Times New Roman" w:cs="Times New Roman"/>
          <w:sz w:val="24"/>
          <w:szCs w:val="24"/>
          <w:lang w:eastAsia="ru-RU"/>
        </w:rPr>
        <w:t>Новороздільської міської ради;</w:t>
      </w:r>
    </w:p>
    <w:p w:rsidR="00CD4258" w:rsidRPr="00310113" w:rsidRDefault="00CD4258" w:rsidP="00CD4258">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bCs/>
          <w:sz w:val="24"/>
          <w:szCs w:val="24"/>
          <w:lang w:eastAsia="uk-UA"/>
        </w:rPr>
        <w:t xml:space="preserve">**** </w:t>
      </w:r>
      <w:r w:rsidRPr="00310113">
        <w:rPr>
          <w:rFonts w:ascii="Times New Roman" w:eastAsia="Times New Roman" w:hAnsi="Times New Roman" w:cs="Times New Roman"/>
          <w:sz w:val="24"/>
          <w:szCs w:val="24"/>
          <w:lang w:eastAsia="ru-RU"/>
        </w:rPr>
        <w:t>Послуги будуть надаватись через відділ ЦНАП після підключення до до Єдиного державного реєстру транспортних засобів.</w:t>
      </w:r>
    </w:p>
    <w:p w:rsidR="00CD4258" w:rsidRPr="00310113" w:rsidRDefault="00CD4258" w:rsidP="00CD4258">
      <w:pPr>
        <w:spacing w:after="0" w:line="240" w:lineRule="auto"/>
        <w:rPr>
          <w:rFonts w:ascii="Times New Roman" w:eastAsia="Times New Roman" w:hAnsi="Times New Roman" w:cs="Times New Roman"/>
          <w:bCs/>
          <w:sz w:val="24"/>
          <w:szCs w:val="24"/>
          <w:lang w:val="ru-RU" w:eastAsia="uk-UA"/>
        </w:rPr>
      </w:pPr>
    </w:p>
    <w:p w:rsidR="00CD4258" w:rsidRPr="00310113" w:rsidRDefault="00CD4258" w:rsidP="00CD4258">
      <w:pPr>
        <w:spacing w:after="0" w:line="240" w:lineRule="auto"/>
        <w:rPr>
          <w:rFonts w:ascii="Times New Roman" w:eastAsia="Times New Roman" w:hAnsi="Times New Roman" w:cs="Times New Roman"/>
          <w:sz w:val="24"/>
          <w:szCs w:val="24"/>
          <w:lang w:val="ru-RU" w:eastAsia="ru-RU"/>
        </w:rPr>
      </w:pPr>
    </w:p>
    <w:p w:rsidR="00D22888" w:rsidRPr="00310113" w:rsidRDefault="00CD4258" w:rsidP="0026651A">
      <w:pPr>
        <w:rPr>
          <w:rFonts w:ascii="Times New Roman" w:hAnsi="Times New Roman" w:cs="Times New Roman"/>
          <w:lang w:val="ru-RU"/>
        </w:rPr>
      </w:pPr>
      <w:r w:rsidRPr="00310113">
        <w:rPr>
          <w:rFonts w:ascii="Times New Roman" w:hAnsi="Times New Roman" w:cs="Times New Roman"/>
          <w:lang w:val="ru-RU"/>
        </w:rPr>
        <w:t>Керуючий справами виконкому</w:t>
      </w:r>
      <w:r w:rsidRPr="00310113">
        <w:rPr>
          <w:rFonts w:ascii="Times New Roman" w:hAnsi="Times New Roman" w:cs="Times New Roman"/>
          <w:lang w:val="ru-RU"/>
        </w:rPr>
        <w:tab/>
      </w:r>
      <w:r w:rsidRPr="00310113">
        <w:rPr>
          <w:rFonts w:ascii="Times New Roman" w:hAnsi="Times New Roman" w:cs="Times New Roman"/>
          <w:lang w:val="ru-RU"/>
        </w:rPr>
        <w:tab/>
      </w:r>
      <w:r w:rsidRPr="00310113">
        <w:rPr>
          <w:rFonts w:ascii="Times New Roman" w:hAnsi="Times New Roman" w:cs="Times New Roman"/>
          <w:lang w:val="ru-RU"/>
        </w:rPr>
        <w:tab/>
      </w:r>
      <w:r w:rsidRPr="00310113">
        <w:rPr>
          <w:rFonts w:ascii="Times New Roman" w:hAnsi="Times New Roman" w:cs="Times New Roman"/>
          <w:lang w:val="ru-RU"/>
        </w:rPr>
        <w:tab/>
        <w:t>Анатолоій Мельніков</w:t>
      </w:r>
    </w:p>
    <w:p w:rsidR="000072E9" w:rsidRPr="00310113" w:rsidRDefault="000072E9" w:rsidP="0026651A">
      <w:pPr>
        <w:rPr>
          <w:rFonts w:ascii="Times New Roman" w:hAnsi="Times New Roman" w:cs="Times New Roman"/>
          <w:lang w:val="ru-RU"/>
        </w:rPr>
      </w:pPr>
    </w:p>
    <w:p w:rsidR="000072E9" w:rsidRPr="00310113" w:rsidRDefault="000072E9" w:rsidP="0026651A">
      <w:pPr>
        <w:rPr>
          <w:rFonts w:ascii="Times New Roman" w:hAnsi="Times New Roman" w:cs="Times New Roman"/>
          <w:lang w:val="ru-RU"/>
        </w:rPr>
      </w:pPr>
    </w:p>
    <w:p w:rsidR="000072E9" w:rsidRPr="00310113" w:rsidRDefault="000072E9" w:rsidP="0026651A">
      <w:pPr>
        <w:rPr>
          <w:rFonts w:ascii="Times New Roman" w:hAnsi="Times New Roman" w:cs="Times New Roman"/>
          <w:lang w:val="ru-RU"/>
        </w:rPr>
      </w:pPr>
    </w:p>
    <w:p w:rsidR="000072E9" w:rsidRPr="00310113" w:rsidRDefault="000072E9" w:rsidP="0026651A">
      <w:pPr>
        <w:rPr>
          <w:rFonts w:ascii="Times New Roman" w:hAnsi="Times New Roman" w:cs="Times New Roman"/>
          <w:lang w:val="ru-RU"/>
        </w:rPr>
      </w:pPr>
    </w:p>
    <w:p w:rsidR="000072E9" w:rsidRPr="00310113" w:rsidRDefault="000072E9" w:rsidP="0026651A">
      <w:pPr>
        <w:rPr>
          <w:rFonts w:ascii="Times New Roman" w:hAnsi="Times New Roman" w:cs="Times New Roman"/>
          <w:lang w:val="ru-RU"/>
        </w:rPr>
      </w:pPr>
    </w:p>
    <w:p w:rsidR="000072E9" w:rsidRDefault="000072E9" w:rsidP="0026651A">
      <w:pPr>
        <w:rPr>
          <w:rFonts w:ascii="Times New Roman" w:hAnsi="Times New Roman" w:cs="Times New Roman"/>
          <w:lang w:val="ru-RU"/>
        </w:rPr>
      </w:pPr>
    </w:p>
    <w:p w:rsidR="00903236" w:rsidRDefault="00903236" w:rsidP="0026651A">
      <w:pPr>
        <w:rPr>
          <w:rFonts w:ascii="Times New Roman" w:hAnsi="Times New Roman" w:cs="Times New Roman"/>
          <w:lang w:val="ru-RU"/>
        </w:rPr>
      </w:pPr>
    </w:p>
    <w:p w:rsidR="00903236" w:rsidRDefault="00903236" w:rsidP="0026651A">
      <w:pPr>
        <w:rPr>
          <w:rFonts w:ascii="Times New Roman" w:hAnsi="Times New Roman" w:cs="Times New Roman"/>
          <w:lang w:val="ru-RU"/>
        </w:rPr>
      </w:pPr>
    </w:p>
    <w:p w:rsidR="00903236" w:rsidRDefault="00903236" w:rsidP="0026651A">
      <w:pPr>
        <w:rPr>
          <w:rFonts w:ascii="Times New Roman" w:hAnsi="Times New Roman" w:cs="Times New Roman"/>
          <w:lang w:val="ru-RU"/>
        </w:rPr>
      </w:pPr>
    </w:p>
    <w:p w:rsidR="00903236" w:rsidRDefault="00903236" w:rsidP="0026651A">
      <w:pPr>
        <w:rPr>
          <w:rFonts w:ascii="Times New Roman" w:hAnsi="Times New Roman" w:cs="Times New Roman"/>
          <w:lang w:val="ru-RU"/>
        </w:rPr>
      </w:pPr>
    </w:p>
    <w:p w:rsidR="00903236" w:rsidRDefault="00903236" w:rsidP="0026651A">
      <w:pPr>
        <w:rPr>
          <w:rFonts w:ascii="Times New Roman" w:hAnsi="Times New Roman" w:cs="Times New Roman"/>
          <w:lang w:val="ru-RU"/>
        </w:rPr>
      </w:pPr>
    </w:p>
    <w:p w:rsidR="00903236" w:rsidRDefault="00903236" w:rsidP="0026651A">
      <w:pPr>
        <w:rPr>
          <w:rFonts w:ascii="Times New Roman" w:hAnsi="Times New Roman" w:cs="Times New Roman"/>
          <w:lang w:val="ru-RU"/>
        </w:rPr>
      </w:pPr>
    </w:p>
    <w:p w:rsidR="00903236" w:rsidRDefault="00903236" w:rsidP="0026651A">
      <w:pPr>
        <w:rPr>
          <w:rFonts w:ascii="Times New Roman" w:hAnsi="Times New Roman" w:cs="Times New Roman"/>
          <w:lang w:val="ru-RU"/>
        </w:rPr>
      </w:pPr>
    </w:p>
    <w:p w:rsidR="00903236" w:rsidRDefault="00903236" w:rsidP="0026651A">
      <w:pPr>
        <w:rPr>
          <w:rFonts w:ascii="Times New Roman" w:hAnsi="Times New Roman" w:cs="Times New Roman"/>
          <w:lang w:val="ru-RU"/>
        </w:rPr>
      </w:pPr>
    </w:p>
    <w:p w:rsidR="00903236" w:rsidRDefault="00903236" w:rsidP="0026651A">
      <w:pPr>
        <w:rPr>
          <w:rFonts w:ascii="Times New Roman" w:hAnsi="Times New Roman" w:cs="Times New Roman"/>
          <w:lang w:val="ru-RU"/>
        </w:rPr>
      </w:pPr>
    </w:p>
    <w:p w:rsidR="00903236" w:rsidRDefault="00903236" w:rsidP="0026651A">
      <w:pPr>
        <w:rPr>
          <w:rFonts w:ascii="Times New Roman" w:hAnsi="Times New Roman" w:cs="Times New Roman"/>
          <w:lang w:val="ru-RU"/>
        </w:rPr>
      </w:pP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3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НОВОРОЗДІЛЬСЬКА  МІСЬКА  РАДА</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ЛЬВІВСЬКОЇ  ОБЛАСТІ</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ВИКОНАВЧИЙ  КОМІТЕТ</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63D0">
        <w:rPr>
          <w:rFonts w:ascii="Times New Roman" w:eastAsia="Times New Roman" w:hAnsi="Times New Roman" w:cs="Times New Roman"/>
          <w:b/>
          <w:sz w:val="24"/>
          <w:szCs w:val="24"/>
          <w:lang w:val="ru-RU" w:eastAsia="ru-RU"/>
        </w:rPr>
        <w:t xml:space="preserve"> Р</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І</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Ш</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Е</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Я №</w:t>
      </w:r>
    </w:p>
    <w:p w:rsidR="0026651A" w:rsidRPr="00310113" w:rsidRDefault="0026651A" w:rsidP="0026651A">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000072E9" w:rsidRPr="00310113">
        <w:rPr>
          <w:rFonts w:ascii="Times New Roman" w:eastAsia="Times New Roman" w:hAnsi="Times New Roman" w:cs="Times New Roman"/>
          <w:b/>
          <w:sz w:val="24"/>
          <w:szCs w:val="24"/>
          <w:lang w:eastAsia="ru-RU"/>
        </w:rPr>
        <w:t>375</w:t>
      </w:r>
    </w:p>
    <w:p w:rsidR="00A353E2" w:rsidRPr="00310113" w:rsidRDefault="00A353E2" w:rsidP="0026651A">
      <w:pPr>
        <w:spacing w:after="0" w:line="240" w:lineRule="auto"/>
        <w:rPr>
          <w:rFonts w:ascii="Times New Roman" w:eastAsia="Times New Roman" w:hAnsi="Times New Roman" w:cs="Times New Roman"/>
          <w:bCs/>
          <w:sz w:val="24"/>
          <w:szCs w:val="24"/>
          <w:lang w:eastAsia="ru-RU"/>
        </w:rPr>
      </w:pPr>
    </w:p>
    <w:p w:rsidR="000072E9" w:rsidRPr="00310113" w:rsidRDefault="000072E9" w:rsidP="0026651A">
      <w:pPr>
        <w:spacing w:after="0" w:line="240" w:lineRule="auto"/>
        <w:rPr>
          <w:rFonts w:ascii="Times New Roman" w:eastAsia="Times New Roman" w:hAnsi="Times New Roman" w:cs="Times New Roman"/>
          <w:bCs/>
          <w:sz w:val="24"/>
          <w:szCs w:val="24"/>
          <w:lang w:eastAsia="ru-RU"/>
        </w:rPr>
      </w:pPr>
    </w:p>
    <w:p w:rsidR="0026651A" w:rsidRPr="00310113" w:rsidRDefault="0026651A" w:rsidP="0026651A">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17 листопада 2022 року</w:t>
      </w:r>
    </w:p>
    <w:p w:rsidR="0026651A" w:rsidRPr="00310113" w:rsidRDefault="0026651A" w:rsidP="0026651A">
      <w:pPr>
        <w:spacing w:after="0" w:line="240" w:lineRule="auto"/>
        <w:ind w:left="6372" w:firstLine="518"/>
        <w:jc w:val="both"/>
        <w:rPr>
          <w:rFonts w:ascii="Times New Roman" w:eastAsiaTheme="minorEastAsia" w:hAnsi="Times New Roman" w:cs="Times New Roman"/>
          <w:b/>
          <w:sz w:val="28"/>
          <w:szCs w:val="28"/>
          <w:u w:val="single"/>
          <w:lang w:eastAsia="ru-RU"/>
        </w:rPr>
      </w:pPr>
    </w:p>
    <w:p w:rsidR="0026651A" w:rsidRPr="00310113" w:rsidRDefault="0026651A" w:rsidP="0026651A">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Про надання одноразової матеріальної допомоги</w:t>
      </w:r>
    </w:p>
    <w:p w:rsidR="0026651A" w:rsidRPr="00310113" w:rsidRDefault="0026651A" w:rsidP="0026651A">
      <w:pPr>
        <w:spacing w:after="0" w:line="240" w:lineRule="auto"/>
        <w:rPr>
          <w:rFonts w:ascii="Times New Roman" w:eastAsia="Times New Roman" w:hAnsi="Times New Roman" w:cs="Times New Roman"/>
          <w:sz w:val="24"/>
          <w:szCs w:val="24"/>
          <w:lang w:eastAsia="uk-UA"/>
        </w:rPr>
      </w:pPr>
    </w:p>
    <w:p w:rsidR="0026651A" w:rsidRPr="00310113" w:rsidRDefault="0026651A" w:rsidP="0026651A">
      <w:pPr>
        <w:spacing w:after="0" w:line="240" w:lineRule="auto"/>
        <w:ind w:firstLine="567"/>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Розглянувши заяви громадян, висновки комісії з питань  соціального з</w:t>
      </w:r>
      <w:r w:rsidR="00C91EF3" w:rsidRPr="00310113">
        <w:rPr>
          <w:rFonts w:ascii="Times New Roman" w:eastAsia="Times New Roman" w:hAnsi="Times New Roman" w:cs="Times New Roman"/>
          <w:sz w:val="24"/>
          <w:szCs w:val="24"/>
          <w:lang w:eastAsia="uk-UA"/>
        </w:rPr>
        <w:t>ахисту населення від 16 листопада</w:t>
      </w:r>
      <w:r w:rsidRPr="00310113">
        <w:rPr>
          <w:rFonts w:ascii="Times New Roman" w:eastAsia="Times New Roman" w:hAnsi="Times New Roman" w:cs="Times New Roman"/>
          <w:sz w:val="24"/>
          <w:szCs w:val="24"/>
          <w:lang w:eastAsia="uk-UA"/>
        </w:rPr>
        <w:t xml:space="preserve">  2022 року, враховуючи  програму соціального захисту населення на 2022 рік та прогноз на 2023-24  роки,  відповідно до  ст. 52, ч.6 ст.59, ст.73 п.п.1. п „а” ч. 1 ст. 34 Закону України “Про місцеве самоврядування в Україні”, виконавчий комітет  Новороздільської міської ради</w:t>
      </w:r>
    </w:p>
    <w:p w:rsidR="0026651A" w:rsidRPr="00310113" w:rsidRDefault="0026651A" w:rsidP="0026651A">
      <w:pPr>
        <w:spacing w:after="0" w:line="240" w:lineRule="auto"/>
        <w:rPr>
          <w:rFonts w:ascii="Times New Roman" w:eastAsia="Times New Roman" w:hAnsi="Times New Roman" w:cs="Times New Roman"/>
          <w:sz w:val="24"/>
          <w:szCs w:val="24"/>
          <w:lang w:eastAsia="uk-UA"/>
        </w:rPr>
      </w:pPr>
    </w:p>
    <w:p w:rsidR="0026651A" w:rsidRPr="00310113" w:rsidRDefault="0026651A" w:rsidP="0026651A">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В И Р І Ш И В:</w:t>
      </w:r>
    </w:p>
    <w:p w:rsidR="0026651A" w:rsidRPr="00310113" w:rsidRDefault="0026651A" w:rsidP="0026651A">
      <w:pPr>
        <w:spacing w:after="0" w:line="240" w:lineRule="auto"/>
        <w:rPr>
          <w:rFonts w:ascii="Times New Roman" w:eastAsia="Times New Roman" w:hAnsi="Times New Roman" w:cs="Times New Roman"/>
          <w:sz w:val="24"/>
          <w:szCs w:val="24"/>
          <w:lang w:eastAsia="uk-UA"/>
        </w:rPr>
      </w:pPr>
    </w:p>
    <w:p w:rsidR="0026651A" w:rsidRPr="00310113" w:rsidRDefault="0026651A" w:rsidP="0026651A">
      <w:pPr>
        <w:spacing w:after="0" w:line="240" w:lineRule="auto"/>
        <w:ind w:firstLine="567"/>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1.</w:t>
      </w:r>
      <w:r w:rsidR="00D932F0">
        <w:rPr>
          <w:rFonts w:ascii="Times New Roman" w:eastAsia="Times New Roman" w:hAnsi="Times New Roman" w:cs="Times New Roman"/>
          <w:sz w:val="24"/>
          <w:szCs w:val="24"/>
          <w:lang w:eastAsia="uk-UA"/>
        </w:rPr>
        <w:t xml:space="preserve"> </w:t>
      </w:r>
      <w:r w:rsidRPr="00310113">
        <w:rPr>
          <w:rFonts w:ascii="Times New Roman" w:eastAsia="Times New Roman" w:hAnsi="Times New Roman" w:cs="Times New Roman"/>
          <w:sz w:val="24"/>
          <w:szCs w:val="24"/>
          <w:lang w:eastAsia="uk-UA"/>
        </w:rPr>
        <w:t xml:space="preserve">  Надати одноразову матеріальну допомогу мешканцям громади згідно з Додатком.</w:t>
      </w:r>
    </w:p>
    <w:p w:rsidR="0026651A" w:rsidRPr="00310113" w:rsidRDefault="00D932F0" w:rsidP="0026651A">
      <w:pPr>
        <w:spacing w:after="0" w:line="240" w:lineRule="auto"/>
        <w:ind w:firstLine="567"/>
        <w:jc w:val="both"/>
        <w:rPr>
          <w:rFonts w:ascii="Times New Roman" w:eastAsia="Times New Roman" w:hAnsi="Times New Roman" w:cs="Times New Roman"/>
          <w:b/>
          <w:bCs/>
          <w:sz w:val="24"/>
          <w:szCs w:val="24"/>
          <w:lang w:eastAsia="uk-UA"/>
        </w:rPr>
      </w:pPr>
      <w:r>
        <w:rPr>
          <w:rFonts w:ascii="Times New Roman" w:eastAsia="Times New Roman" w:hAnsi="Times New Roman" w:cs="Times New Roman"/>
          <w:sz w:val="24"/>
          <w:szCs w:val="24"/>
          <w:lang w:eastAsia="uk-UA"/>
        </w:rPr>
        <w:t xml:space="preserve">2. </w:t>
      </w:r>
      <w:r w:rsidR="0026651A" w:rsidRPr="00310113">
        <w:rPr>
          <w:rFonts w:ascii="Times New Roman" w:eastAsia="Times New Roman" w:hAnsi="Times New Roman" w:cs="Times New Roman"/>
          <w:sz w:val="24"/>
          <w:szCs w:val="24"/>
          <w:lang w:eastAsia="uk-UA"/>
        </w:rPr>
        <w:t>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sidR="00C91EF3" w:rsidRPr="00310113">
        <w:rPr>
          <w:rFonts w:ascii="Times New Roman" w:eastAsia="Times New Roman" w:hAnsi="Times New Roman" w:cs="Times New Roman"/>
          <w:b/>
          <w:bCs/>
          <w:sz w:val="24"/>
          <w:szCs w:val="24"/>
          <w:lang w:eastAsia="uk-UA"/>
        </w:rPr>
        <w:t xml:space="preserve"> 310</w:t>
      </w:r>
      <w:r w:rsidR="0026651A" w:rsidRPr="00310113">
        <w:rPr>
          <w:rFonts w:ascii="Times New Roman" w:eastAsia="Times New Roman" w:hAnsi="Times New Roman" w:cs="Times New Roman"/>
          <w:b/>
          <w:bCs/>
          <w:sz w:val="24"/>
          <w:szCs w:val="24"/>
          <w:lang w:eastAsia="uk-UA"/>
        </w:rPr>
        <w:t>00</w:t>
      </w:r>
      <w:r w:rsidR="0026651A" w:rsidRPr="00310113">
        <w:rPr>
          <w:rFonts w:ascii="Times New Roman" w:eastAsia="Times New Roman" w:hAnsi="Times New Roman" w:cs="Times New Roman"/>
          <w:bCs/>
          <w:sz w:val="24"/>
          <w:szCs w:val="24"/>
          <w:lang w:eastAsia="uk-UA"/>
        </w:rPr>
        <w:t xml:space="preserve"> грн. 00 коп</w:t>
      </w:r>
      <w:r w:rsidR="00887A4D">
        <w:rPr>
          <w:rFonts w:ascii="Times New Roman" w:eastAsia="Times New Roman" w:hAnsi="Times New Roman" w:cs="Times New Roman"/>
          <w:bCs/>
          <w:sz w:val="24"/>
          <w:szCs w:val="24"/>
          <w:lang w:eastAsia="uk-UA"/>
        </w:rPr>
        <w:t>. (Трид</w:t>
      </w:r>
      <w:r w:rsidR="00C91EF3" w:rsidRPr="00310113">
        <w:rPr>
          <w:rFonts w:ascii="Times New Roman" w:eastAsia="Times New Roman" w:hAnsi="Times New Roman" w:cs="Times New Roman"/>
          <w:bCs/>
          <w:sz w:val="24"/>
          <w:szCs w:val="24"/>
          <w:lang w:eastAsia="uk-UA"/>
        </w:rPr>
        <w:t>цять одна тисяча</w:t>
      </w:r>
      <w:r w:rsidR="0026651A" w:rsidRPr="00310113">
        <w:rPr>
          <w:rFonts w:ascii="Times New Roman" w:eastAsia="Times New Roman" w:hAnsi="Times New Roman" w:cs="Times New Roman"/>
          <w:bCs/>
          <w:sz w:val="24"/>
          <w:szCs w:val="24"/>
          <w:lang w:eastAsia="uk-UA"/>
        </w:rPr>
        <w:t xml:space="preserve"> гривень 00 коп.</w:t>
      </w:r>
      <w:r w:rsidR="0026651A" w:rsidRPr="00310113">
        <w:rPr>
          <w:rFonts w:ascii="Times New Roman" w:eastAsia="Times New Roman" w:hAnsi="Times New Roman" w:cs="Times New Roman"/>
          <w:b/>
          <w:bCs/>
          <w:sz w:val="24"/>
          <w:szCs w:val="24"/>
          <w:lang w:eastAsia="uk-UA"/>
        </w:rPr>
        <w:t xml:space="preserve">) </w:t>
      </w:r>
      <w:r w:rsidR="0026651A" w:rsidRPr="00310113">
        <w:rPr>
          <w:rFonts w:ascii="Times New Roman" w:eastAsia="Times New Roman" w:hAnsi="Times New Roman" w:cs="Times New Roman"/>
          <w:sz w:val="24"/>
          <w:szCs w:val="24"/>
          <w:lang w:eastAsia="uk-UA"/>
        </w:rPr>
        <w:t>по коду функціональної класифікації  0813242.</w:t>
      </w:r>
    </w:p>
    <w:p w:rsidR="0026651A" w:rsidRPr="00310113" w:rsidRDefault="0026651A" w:rsidP="0026651A">
      <w:pPr>
        <w:spacing w:after="0" w:line="240" w:lineRule="auto"/>
        <w:rPr>
          <w:rFonts w:ascii="Times New Roman" w:eastAsia="Times New Roman" w:hAnsi="Times New Roman" w:cs="Times New Roman"/>
          <w:sz w:val="24"/>
          <w:szCs w:val="24"/>
          <w:lang w:eastAsia="uk-UA"/>
        </w:rPr>
      </w:pPr>
    </w:p>
    <w:p w:rsidR="00A353E2" w:rsidRPr="00310113" w:rsidRDefault="00A353E2" w:rsidP="0026651A">
      <w:pPr>
        <w:spacing w:after="0" w:line="240" w:lineRule="auto"/>
        <w:rPr>
          <w:rFonts w:ascii="Times New Roman" w:eastAsia="Times New Roman" w:hAnsi="Times New Roman" w:cs="Times New Roman"/>
          <w:sz w:val="24"/>
          <w:szCs w:val="24"/>
          <w:lang w:eastAsia="uk-UA"/>
        </w:rPr>
      </w:pPr>
    </w:p>
    <w:p w:rsidR="0026651A" w:rsidRPr="00310113" w:rsidRDefault="0026651A" w:rsidP="0026651A">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МІСЬКИЙ ГОЛОВА</w:t>
      </w:r>
      <w:r w:rsidRPr="00310113">
        <w:rPr>
          <w:rFonts w:ascii="Times New Roman" w:eastAsia="Times New Roman" w:hAnsi="Times New Roman" w:cs="Times New Roman"/>
          <w:sz w:val="24"/>
          <w:szCs w:val="24"/>
          <w:lang w:eastAsia="uk-UA"/>
        </w:rPr>
        <w:tab/>
      </w:r>
      <w:r w:rsidRPr="00310113">
        <w:rPr>
          <w:rFonts w:ascii="Times New Roman" w:eastAsia="Times New Roman" w:hAnsi="Times New Roman" w:cs="Times New Roman"/>
          <w:sz w:val="24"/>
          <w:szCs w:val="24"/>
          <w:lang w:eastAsia="uk-UA"/>
        </w:rPr>
        <w:tab/>
      </w:r>
      <w:r w:rsidRPr="00310113">
        <w:rPr>
          <w:rFonts w:ascii="Times New Roman" w:eastAsia="Times New Roman" w:hAnsi="Times New Roman" w:cs="Times New Roman"/>
          <w:sz w:val="24"/>
          <w:szCs w:val="24"/>
          <w:lang w:eastAsia="uk-UA"/>
        </w:rPr>
        <w:tab/>
      </w:r>
      <w:r w:rsidRPr="00310113">
        <w:rPr>
          <w:rFonts w:ascii="Times New Roman" w:eastAsia="Times New Roman" w:hAnsi="Times New Roman" w:cs="Times New Roman"/>
          <w:sz w:val="24"/>
          <w:szCs w:val="24"/>
          <w:lang w:eastAsia="uk-UA"/>
        </w:rPr>
        <w:tab/>
        <w:t xml:space="preserve">    </w:t>
      </w:r>
      <w:r w:rsidRPr="00310113">
        <w:rPr>
          <w:rFonts w:ascii="Times New Roman" w:eastAsia="Times New Roman" w:hAnsi="Times New Roman" w:cs="Times New Roman"/>
          <w:sz w:val="24"/>
          <w:szCs w:val="24"/>
          <w:lang w:eastAsia="uk-UA"/>
        </w:rPr>
        <w:tab/>
      </w:r>
      <w:r w:rsidRPr="00310113">
        <w:rPr>
          <w:rFonts w:ascii="Times New Roman" w:eastAsia="Times New Roman" w:hAnsi="Times New Roman" w:cs="Times New Roman"/>
          <w:sz w:val="24"/>
          <w:szCs w:val="24"/>
          <w:lang w:eastAsia="uk-UA"/>
        </w:rPr>
        <w:tab/>
        <w:t xml:space="preserve">         Ярина ЯЦЕНКО</w:t>
      </w:r>
    </w:p>
    <w:p w:rsidR="0026651A" w:rsidRPr="00310113" w:rsidRDefault="0026651A" w:rsidP="0026651A">
      <w:pPr>
        <w:spacing w:after="0" w:line="240" w:lineRule="auto"/>
        <w:jc w:val="both"/>
        <w:rPr>
          <w:rFonts w:ascii="Times New Roman" w:eastAsia="Times New Roman" w:hAnsi="Times New Roman" w:cs="Times New Roman"/>
          <w:sz w:val="24"/>
          <w:szCs w:val="24"/>
          <w:lang w:eastAsia="uk-UA"/>
        </w:rPr>
      </w:pPr>
    </w:p>
    <w:p w:rsidR="00A353E2" w:rsidRPr="00310113" w:rsidRDefault="00A353E2" w:rsidP="0026651A">
      <w:pPr>
        <w:spacing w:after="0" w:line="240" w:lineRule="auto"/>
        <w:jc w:val="both"/>
        <w:rPr>
          <w:rFonts w:ascii="Times New Roman" w:eastAsia="Times New Roman" w:hAnsi="Times New Roman" w:cs="Times New Roman"/>
          <w:sz w:val="24"/>
          <w:szCs w:val="24"/>
          <w:lang w:eastAsia="uk-UA"/>
        </w:rPr>
      </w:pPr>
    </w:p>
    <w:p w:rsidR="00A353E2" w:rsidRPr="00310113" w:rsidRDefault="00A353E2" w:rsidP="0026651A">
      <w:pPr>
        <w:spacing w:after="0" w:line="240" w:lineRule="auto"/>
        <w:jc w:val="both"/>
        <w:rPr>
          <w:rFonts w:ascii="Times New Roman" w:eastAsia="Times New Roman" w:hAnsi="Times New Roman" w:cs="Times New Roman"/>
          <w:sz w:val="24"/>
          <w:szCs w:val="24"/>
          <w:lang w:eastAsia="uk-UA"/>
        </w:rPr>
      </w:pPr>
    </w:p>
    <w:p w:rsidR="00A353E2" w:rsidRPr="00310113" w:rsidRDefault="00A353E2" w:rsidP="0026651A">
      <w:pPr>
        <w:spacing w:after="0" w:line="240" w:lineRule="auto"/>
        <w:jc w:val="both"/>
        <w:rPr>
          <w:rFonts w:ascii="Times New Roman" w:eastAsia="Times New Roman" w:hAnsi="Times New Roman" w:cs="Times New Roman"/>
          <w:sz w:val="24"/>
          <w:szCs w:val="24"/>
          <w:lang w:eastAsia="uk-UA"/>
        </w:rPr>
      </w:pPr>
    </w:p>
    <w:p w:rsidR="00A353E2" w:rsidRPr="00310113" w:rsidRDefault="00A353E2" w:rsidP="0026651A">
      <w:pPr>
        <w:spacing w:after="0" w:line="240" w:lineRule="auto"/>
        <w:jc w:val="both"/>
        <w:rPr>
          <w:rFonts w:ascii="Times New Roman" w:eastAsia="Times New Roman" w:hAnsi="Times New Roman" w:cs="Times New Roman"/>
          <w:sz w:val="24"/>
          <w:szCs w:val="24"/>
          <w:lang w:eastAsia="uk-UA"/>
        </w:rPr>
      </w:pPr>
    </w:p>
    <w:p w:rsidR="00A353E2" w:rsidRPr="00310113" w:rsidRDefault="00A353E2" w:rsidP="0026651A">
      <w:pPr>
        <w:spacing w:after="0" w:line="240" w:lineRule="auto"/>
        <w:jc w:val="both"/>
        <w:rPr>
          <w:rFonts w:ascii="Times New Roman" w:eastAsia="Times New Roman" w:hAnsi="Times New Roman" w:cs="Times New Roman"/>
          <w:sz w:val="24"/>
          <w:szCs w:val="24"/>
          <w:lang w:eastAsia="uk-UA"/>
        </w:rPr>
      </w:pPr>
    </w:p>
    <w:p w:rsidR="00A353E2" w:rsidRPr="00310113" w:rsidRDefault="00A353E2" w:rsidP="0026651A">
      <w:pPr>
        <w:spacing w:after="0" w:line="240" w:lineRule="auto"/>
        <w:jc w:val="both"/>
        <w:rPr>
          <w:rFonts w:ascii="Times New Roman" w:eastAsia="Times New Roman" w:hAnsi="Times New Roman" w:cs="Times New Roman"/>
          <w:sz w:val="24"/>
          <w:szCs w:val="24"/>
          <w:lang w:eastAsia="uk-UA"/>
        </w:rPr>
      </w:pPr>
    </w:p>
    <w:p w:rsidR="00A353E2" w:rsidRPr="00310113" w:rsidRDefault="00A353E2" w:rsidP="0026651A">
      <w:pPr>
        <w:spacing w:after="0" w:line="240" w:lineRule="auto"/>
        <w:jc w:val="both"/>
        <w:rPr>
          <w:rFonts w:ascii="Times New Roman" w:eastAsia="Times New Roman" w:hAnsi="Times New Roman" w:cs="Times New Roman"/>
          <w:sz w:val="24"/>
          <w:szCs w:val="24"/>
          <w:lang w:eastAsia="uk-UA"/>
        </w:rPr>
      </w:pPr>
    </w:p>
    <w:p w:rsidR="00A353E2" w:rsidRPr="00310113" w:rsidRDefault="00A353E2" w:rsidP="0026651A">
      <w:pPr>
        <w:spacing w:after="0" w:line="240" w:lineRule="auto"/>
        <w:jc w:val="both"/>
        <w:rPr>
          <w:rFonts w:ascii="Times New Roman" w:eastAsia="Times New Roman" w:hAnsi="Times New Roman" w:cs="Times New Roman"/>
          <w:sz w:val="24"/>
          <w:szCs w:val="24"/>
          <w:lang w:eastAsia="uk-UA"/>
        </w:rPr>
      </w:pPr>
    </w:p>
    <w:p w:rsidR="00A353E2" w:rsidRPr="00310113" w:rsidRDefault="00A353E2" w:rsidP="0026651A">
      <w:pPr>
        <w:spacing w:after="0" w:line="240" w:lineRule="auto"/>
        <w:jc w:val="both"/>
        <w:rPr>
          <w:rFonts w:ascii="Times New Roman" w:eastAsia="Times New Roman" w:hAnsi="Times New Roman" w:cs="Times New Roman"/>
          <w:sz w:val="24"/>
          <w:szCs w:val="24"/>
          <w:lang w:eastAsia="uk-UA"/>
        </w:rPr>
      </w:pPr>
    </w:p>
    <w:p w:rsidR="00A353E2" w:rsidRPr="00310113" w:rsidRDefault="00A353E2" w:rsidP="0026651A">
      <w:pPr>
        <w:spacing w:after="0" w:line="240" w:lineRule="auto"/>
        <w:jc w:val="both"/>
        <w:rPr>
          <w:rFonts w:ascii="Times New Roman" w:eastAsia="Times New Roman" w:hAnsi="Times New Roman" w:cs="Times New Roman"/>
          <w:sz w:val="24"/>
          <w:szCs w:val="24"/>
          <w:lang w:eastAsia="uk-UA"/>
        </w:rPr>
      </w:pPr>
    </w:p>
    <w:p w:rsidR="00A353E2" w:rsidRPr="00310113" w:rsidRDefault="00A353E2" w:rsidP="0026651A">
      <w:pPr>
        <w:spacing w:after="0" w:line="240" w:lineRule="auto"/>
        <w:jc w:val="both"/>
        <w:rPr>
          <w:rFonts w:ascii="Times New Roman" w:eastAsia="Times New Roman" w:hAnsi="Times New Roman" w:cs="Times New Roman"/>
          <w:sz w:val="24"/>
          <w:szCs w:val="24"/>
          <w:lang w:eastAsia="uk-UA"/>
        </w:rPr>
      </w:pPr>
    </w:p>
    <w:p w:rsidR="00A353E2" w:rsidRPr="00310113" w:rsidRDefault="00A353E2" w:rsidP="0026651A">
      <w:pPr>
        <w:spacing w:after="0" w:line="240" w:lineRule="auto"/>
        <w:jc w:val="both"/>
        <w:rPr>
          <w:rFonts w:ascii="Times New Roman" w:eastAsia="Times New Roman" w:hAnsi="Times New Roman" w:cs="Times New Roman"/>
          <w:sz w:val="24"/>
          <w:szCs w:val="24"/>
          <w:lang w:eastAsia="uk-UA"/>
        </w:rPr>
      </w:pPr>
    </w:p>
    <w:p w:rsidR="000072E9" w:rsidRPr="00310113" w:rsidRDefault="000072E9" w:rsidP="0026651A">
      <w:pPr>
        <w:spacing w:after="0" w:line="240" w:lineRule="auto"/>
        <w:jc w:val="both"/>
        <w:rPr>
          <w:rFonts w:ascii="Times New Roman" w:eastAsia="Times New Roman" w:hAnsi="Times New Roman" w:cs="Times New Roman"/>
          <w:sz w:val="24"/>
          <w:szCs w:val="24"/>
          <w:lang w:eastAsia="uk-UA"/>
        </w:rPr>
      </w:pPr>
    </w:p>
    <w:p w:rsidR="000072E9" w:rsidRPr="00310113" w:rsidRDefault="000072E9" w:rsidP="0026651A">
      <w:pPr>
        <w:spacing w:after="0" w:line="240" w:lineRule="auto"/>
        <w:jc w:val="both"/>
        <w:rPr>
          <w:rFonts w:ascii="Times New Roman" w:eastAsia="Times New Roman" w:hAnsi="Times New Roman" w:cs="Times New Roman"/>
          <w:sz w:val="24"/>
          <w:szCs w:val="24"/>
          <w:lang w:eastAsia="uk-UA"/>
        </w:rPr>
      </w:pPr>
    </w:p>
    <w:p w:rsidR="000072E9" w:rsidRPr="00310113" w:rsidRDefault="000072E9" w:rsidP="0026651A">
      <w:pPr>
        <w:spacing w:after="0" w:line="240" w:lineRule="auto"/>
        <w:jc w:val="both"/>
        <w:rPr>
          <w:rFonts w:ascii="Times New Roman" w:eastAsia="Times New Roman" w:hAnsi="Times New Roman" w:cs="Times New Roman"/>
          <w:sz w:val="24"/>
          <w:szCs w:val="24"/>
          <w:lang w:eastAsia="uk-UA"/>
        </w:rPr>
      </w:pPr>
    </w:p>
    <w:p w:rsidR="000072E9" w:rsidRDefault="000072E9" w:rsidP="0026651A">
      <w:pPr>
        <w:spacing w:after="0" w:line="240" w:lineRule="auto"/>
        <w:jc w:val="both"/>
        <w:rPr>
          <w:rFonts w:ascii="Times New Roman" w:eastAsia="Times New Roman" w:hAnsi="Times New Roman" w:cs="Times New Roman"/>
          <w:sz w:val="24"/>
          <w:szCs w:val="24"/>
          <w:lang w:eastAsia="uk-UA"/>
        </w:rPr>
      </w:pPr>
    </w:p>
    <w:p w:rsidR="004F63D0" w:rsidRDefault="004F63D0" w:rsidP="0026651A">
      <w:pPr>
        <w:spacing w:after="0" w:line="240" w:lineRule="auto"/>
        <w:jc w:val="both"/>
        <w:rPr>
          <w:rFonts w:ascii="Times New Roman" w:eastAsia="Times New Roman" w:hAnsi="Times New Roman" w:cs="Times New Roman"/>
          <w:sz w:val="24"/>
          <w:szCs w:val="24"/>
          <w:lang w:eastAsia="uk-UA"/>
        </w:rPr>
      </w:pPr>
    </w:p>
    <w:p w:rsidR="004F63D0" w:rsidRDefault="004F63D0" w:rsidP="0026651A">
      <w:pPr>
        <w:spacing w:after="0" w:line="240" w:lineRule="auto"/>
        <w:jc w:val="both"/>
        <w:rPr>
          <w:rFonts w:ascii="Times New Roman" w:eastAsia="Times New Roman" w:hAnsi="Times New Roman" w:cs="Times New Roman"/>
          <w:sz w:val="24"/>
          <w:szCs w:val="24"/>
          <w:lang w:eastAsia="uk-UA"/>
        </w:rPr>
      </w:pPr>
    </w:p>
    <w:p w:rsidR="004F63D0" w:rsidRDefault="004F63D0" w:rsidP="0026651A">
      <w:pPr>
        <w:spacing w:after="0" w:line="240" w:lineRule="auto"/>
        <w:jc w:val="both"/>
        <w:rPr>
          <w:rFonts w:ascii="Times New Roman" w:eastAsia="Times New Roman" w:hAnsi="Times New Roman" w:cs="Times New Roman"/>
          <w:sz w:val="24"/>
          <w:szCs w:val="24"/>
          <w:lang w:eastAsia="uk-UA"/>
        </w:rPr>
      </w:pPr>
    </w:p>
    <w:p w:rsidR="004F63D0" w:rsidRDefault="004F63D0" w:rsidP="0026651A">
      <w:pPr>
        <w:spacing w:after="0" w:line="240" w:lineRule="auto"/>
        <w:jc w:val="both"/>
        <w:rPr>
          <w:rFonts w:ascii="Times New Roman" w:eastAsia="Times New Roman" w:hAnsi="Times New Roman" w:cs="Times New Roman"/>
          <w:sz w:val="24"/>
          <w:szCs w:val="24"/>
          <w:lang w:eastAsia="uk-UA"/>
        </w:rPr>
      </w:pPr>
    </w:p>
    <w:p w:rsidR="004F63D0" w:rsidRPr="00310113" w:rsidRDefault="004F63D0" w:rsidP="0026651A">
      <w:pPr>
        <w:spacing w:after="0" w:line="240" w:lineRule="auto"/>
        <w:jc w:val="both"/>
        <w:rPr>
          <w:rFonts w:ascii="Times New Roman" w:eastAsia="Times New Roman" w:hAnsi="Times New Roman" w:cs="Times New Roman"/>
          <w:sz w:val="24"/>
          <w:szCs w:val="24"/>
          <w:lang w:eastAsia="uk-UA"/>
        </w:rPr>
      </w:pPr>
    </w:p>
    <w:p w:rsidR="00A353E2" w:rsidRPr="00310113" w:rsidRDefault="00A353E2" w:rsidP="0026651A">
      <w:pPr>
        <w:spacing w:after="0" w:line="240" w:lineRule="auto"/>
        <w:jc w:val="both"/>
        <w:rPr>
          <w:rFonts w:ascii="Times New Roman" w:eastAsia="Times New Roman" w:hAnsi="Times New Roman" w:cs="Times New Roman"/>
          <w:sz w:val="24"/>
          <w:szCs w:val="24"/>
          <w:lang w:eastAsia="uk-UA"/>
        </w:rPr>
      </w:pPr>
    </w:p>
    <w:p w:rsidR="00C91EF3" w:rsidRPr="00310113" w:rsidRDefault="00C91EF3" w:rsidP="00C91EF3">
      <w:pPr>
        <w:spacing w:after="0" w:line="240" w:lineRule="auto"/>
        <w:jc w:val="right"/>
        <w:rPr>
          <w:rFonts w:ascii="Times New Roman" w:eastAsia="Calibri" w:hAnsi="Times New Roman" w:cs="Times New Roman"/>
          <w:sz w:val="24"/>
          <w:szCs w:val="24"/>
          <w:lang w:val="ru-RU"/>
        </w:rPr>
      </w:pPr>
      <w:r w:rsidRPr="00310113">
        <w:rPr>
          <w:rFonts w:ascii="Times New Roman" w:eastAsia="Calibri" w:hAnsi="Times New Roman" w:cs="Times New Roman"/>
          <w:sz w:val="24"/>
          <w:szCs w:val="24"/>
          <w:lang w:val="ru-RU"/>
        </w:rPr>
        <w:t xml:space="preserve">Додаток  </w:t>
      </w:r>
    </w:p>
    <w:p w:rsidR="00C91EF3" w:rsidRPr="00310113" w:rsidRDefault="00C91EF3" w:rsidP="00C91EF3">
      <w:pPr>
        <w:spacing w:after="0" w:line="240" w:lineRule="auto"/>
        <w:jc w:val="right"/>
        <w:rPr>
          <w:rFonts w:ascii="Times New Roman" w:eastAsia="Calibri" w:hAnsi="Times New Roman" w:cs="Times New Roman"/>
          <w:sz w:val="24"/>
          <w:szCs w:val="24"/>
          <w:lang w:val="ru-RU"/>
        </w:rPr>
      </w:pPr>
      <w:r w:rsidRPr="00310113">
        <w:rPr>
          <w:rFonts w:ascii="Times New Roman" w:eastAsia="Calibri" w:hAnsi="Times New Roman" w:cs="Times New Roman"/>
          <w:sz w:val="24"/>
          <w:szCs w:val="24"/>
          <w:lang w:val="ru-RU"/>
        </w:rPr>
        <w:t xml:space="preserve">                                                                         до рішення виконкому</w:t>
      </w:r>
    </w:p>
    <w:p w:rsidR="00C91EF3" w:rsidRDefault="00C91EF3" w:rsidP="00D932F0">
      <w:pPr>
        <w:spacing w:after="0" w:line="240" w:lineRule="auto"/>
        <w:ind w:left="585"/>
        <w:contextualSpacing/>
        <w:rPr>
          <w:rFonts w:ascii="Times New Roman" w:eastAsia="Calibri" w:hAnsi="Times New Roman" w:cs="Times New Roman"/>
          <w:sz w:val="24"/>
          <w:szCs w:val="24"/>
          <w:lang w:val="ru-RU"/>
        </w:rPr>
      </w:pPr>
      <w:r w:rsidRPr="00310113">
        <w:rPr>
          <w:rFonts w:ascii="Times New Roman" w:eastAsia="Calibri" w:hAnsi="Times New Roman" w:cs="Times New Roman"/>
          <w:sz w:val="24"/>
          <w:szCs w:val="24"/>
          <w:lang w:val="ru-RU"/>
        </w:rPr>
        <w:t xml:space="preserve">                                                                                             </w:t>
      </w:r>
      <w:r w:rsidR="000072E9" w:rsidRPr="00310113">
        <w:rPr>
          <w:rFonts w:ascii="Times New Roman" w:eastAsia="Calibri" w:hAnsi="Times New Roman" w:cs="Times New Roman"/>
          <w:sz w:val="24"/>
          <w:szCs w:val="24"/>
          <w:lang w:val="ru-RU"/>
        </w:rPr>
        <w:t xml:space="preserve">         </w:t>
      </w:r>
      <w:r w:rsidRPr="00310113">
        <w:rPr>
          <w:rFonts w:ascii="Times New Roman" w:eastAsia="Calibri" w:hAnsi="Times New Roman" w:cs="Times New Roman"/>
          <w:sz w:val="24"/>
          <w:szCs w:val="24"/>
          <w:lang w:val="ru-RU"/>
        </w:rPr>
        <w:t xml:space="preserve"> </w:t>
      </w:r>
      <w:r w:rsidR="000072E9" w:rsidRPr="00310113">
        <w:rPr>
          <w:rFonts w:ascii="Times New Roman" w:eastAsia="Calibri" w:hAnsi="Times New Roman" w:cs="Times New Roman"/>
          <w:sz w:val="24"/>
          <w:szCs w:val="24"/>
          <w:lang w:val="ru-RU"/>
        </w:rPr>
        <w:t>№  375</w:t>
      </w:r>
      <w:r w:rsidRPr="00310113">
        <w:rPr>
          <w:rFonts w:ascii="Times New Roman" w:eastAsia="Calibri" w:hAnsi="Times New Roman" w:cs="Times New Roman"/>
          <w:sz w:val="24"/>
          <w:szCs w:val="24"/>
          <w:lang w:val="ru-RU"/>
        </w:rPr>
        <w:t xml:space="preserve">  від  17.11. 2022р</w:t>
      </w:r>
    </w:p>
    <w:p w:rsidR="00D932F0" w:rsidRPr="00310113" w:rsidRDefault="00D932F0" w:rsidP="00D932F0">
      <w:pPr>
        <w:spacing w:after="0" w:line="240" w:lineRule="auto"/>
        <w:ind w:left="585"/>
        <w:contextualSpacing/>
        <w:rPr>
          <w:rFonts w:ascii="Times New Roman" w:eastAsia="Calibri" w:hAnsi="Times New Roman" w:cs="Times New Roman"/>
          <w:sz w:val="24"/>
          <w:szCs w:val="24"/>
          <w:lang w:val="ru-RU"/>
        </w:rPr>
      </w:pPr>
    </w:p>
    <w:tbl>
      <w:tblPr>
        <w:tblW w:w="10364" w:type="dxa"/>
        <w:tblInd w:w="-318" w:type="dxa"/>
        <w:tblLayout w:type="fixed"/>
        <w:tblLook w:val="04A0"/>
      </w:tblPr>
      <w:tblGrid>
        <w:gridCol w:w="582"/>
        <w:gridCol w:w="1985"/>
        <w:gridCol w:w="189"/>
        <w:gridCol w:w="1937"/>
        <w:gridCol w:w="568"/>
        <w:gridCol w:w="850"/>
        <w:gridCol w:w="568"/>
        <w:gridCol w:w="708"/>
        <w:gridCol w:w="1843"/>
        <w:gridCol w:w="275"/>
        <w:gridCol w:w="434"/>
        <w:gridCol w:w="425"/>
      </w:tblGrid>
      <w:tr w:rsidR="00C91EF3" w:rsidRPr="00310113" w:rsidTr="000072E9">
        <w:trPr>
          <w:trHeight w:val="126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1EF3" w:rsidRPr="00310113" w:rsidRDefault="00C91EF3" w:rsidP="00C91EF3">
            <w:pPr>
              <w:spacing w:after="0" w:line="240" w:lineRule="auto"/>
              <w:rPr>
                <w:rFonts w:ascii="Times New Roman" w:eastAsia="Times New Roman" w:hAnsi="Times New Roman" w:cs="Times New Roman"/>
                <w:b/>
                <w:bCs/>
                <w:lang w:val="ru-RU" w:eastAsia="ru-RU"/>
              </w:rPr>
            </w:pPr>
            <w:r w:rsidRPr="00310113">
              <w:rPr>
                <w:rFonts w:ascii="Times New Roman" w:eastAsia="Times New Roman" w:hAnsi="Times New Roman" w:cs="Times New Roman"/>
                <w:b/>
                <w:bCs/>
                <w:lang w:val="ru-RU" w:eastAsia="ru-RU"/>
              </w:rPr>
              <w:t>№ П/П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C91EF3" w:rsidRPr="00310113" w:rsidRDefault="00C91EF3" w:rsidP="00C91EF3">
            <w:pPr>
              <w:spacing w:after="0" w:line="240" w:lineRule="auto"/>
              <w:rPr>
                <w:rFonts w:ascii="Times New Roman" w:eastAsia="Times New Roman" w:hAnsi="Times New Roman" w:cs="Times New Roman"/>
                <w:b/>
                <w:bCs/>
                <w:sz w:val="24"/>
                <w:szCs w:val="24"/>
                <w:lang w:val="ru-RU" w:eastAsia="ru-RU"/>
              </w:rPr>
            </w:pPr>
            <w:r w:rsidRPr="00310113">
              <w:rPr>
                <w:rFonts w:ascii="Times New Roman" w:eastAsia="Times New Roman" w:hAnsi="Times New Roman" w:cs="Times New Roman"/>
                <w:b/>
                <w:bCs/>
                <w:sz w:val="24"/>
                <w:szCs w:val="24"/>
                <w:lang w:val="ru-RU" w:eastAsia="ru-RU"/>
              </w:rPr>
              <w:t>Рахунок</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C91EF3" w:rsidRPr="00310113" w:rsidRDefault="00C91EF3" w:rsidP="00C91EF3">
            <w:pPr>
              <w:spacing w:after="0" w:line="240" w:lineRule="auto"/>
              <w:ind w:right="459"/>
              <w:rPr>
                <w:rFonts w:ascii="Times New Roman" w:eastAsia="Times New Roman" w:hAnsi="Times New Roman" w:cs="Times New Roman"/>
                <w:b/>
                <w:bCs/>
                <w:sz w:val="24"/>
                <w:szCs w:val="24"/>
                <w:lang w:val="ru-RU" w:eastAsia="ru-RU"/>
              </w:rPr>
            </w:pPr>
            <w:r w:rsidRPr="00310113">
              <w:rPr>
                <w:rFonts w:ascii="Times New Roman" w:eastAsia="Times New Roman" w:hAnsi="Times New Roman" w:cs="Times New Roman"/>
                <w:b/>
                <w:bCs/>
                <w:sz w:val="24"/>
                <w:szCs w:val="24"/>
                <w:lang w:val="ru-RU" w:eastAsia="ru-RU"/>
              </w:rPr>
              <w:t>Прізвище, ім'я,  по  батькові</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91EF3" w:rsidRPr="00310113" w:rsidRDefault="00C91EF3" w:rsidP="00C91EF3">
            <w:pPr>
              <w:spacing w:after="0" w:line="240" w:lineRule="auto"/>
              <w:rPr>
                <w:rFonts w:ascii="Times New Roman" w:eastAsia="Times New Roman" w:hAnsi="Times New Roman" w:cs="Times New Roman"/>
                <w:b/>
                <w:bCs/>
                <w:sz w:val="24"/>
                <w:szCs w:val="24"/>
                <w:lang w:val="ru-RU" w:eastAsia="ru-RU"/>
              </w:rPr>
            </w:pPr>
            <w:r w:rsidRPr="00310113">
              <w:rPr>
                <w:rFonts w:ascii="Times New Roman" w:eastAsia="Times New Roman" w:hAnsi="Times New Roman" w:cs="Times New Roman"/>
                <w:b/>
                <w:bCs/>
                <w:sz w:val="24"/>
                <w:szCs w:val="24"/>
                <w:lang w:val="ru-RU" w:eastAsia="ru-RU"/>
              </w:rPr>
              <w:t>Ідентифікаційний номер</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C91EF3" w:rsidRPr="00310113" w:rsidRDefault="00C91EF3" w:rsidP="00C91EF3">
            <w:pPr>
              <w:spacing w:after="0" w:line="240" w:lineRule="auto"/>
              <w:rPr>
                <w:rFonts w:ascii="Times New Roman" w:eastAsia="Times New Roman" w:hAnsi="Times New Roman" w:cs="Times New Roman"/>
                <w:b/>
                <w:bCs/>
                <w:sz w:val="24"/>
                <w:szCs w:val="24"/>
                <w:lang w:eastAsia="ru-RU"/>
              </w:rPr>
            </w:pPr>
            <w:r w:rsidRPr="00310113">
              <w:rPr>
                <w:rFonts w:ascii="Times New Roman" w:eastAsia="Times New Roman" w:hAnsi="Times New Roman" w:cs="Times New Roman"/>
                <w:b/>
                <w:bCs/>
                <w:sz w:val="24"/>
                <w:szCs w:val="24"/>
                <w:lang w:eastAsia="ru-RU"/>
              </w:rPr>
              <w:t> </w:t>
            </w:r>
          </w:p>
          <w:p w:rsidR="00C91EF3" w:rsidRPr="00310113" w:rsidRDefault="00C91EF3" w:rsidP="00C91EF3">
            <w:pPr>
              <w:rPr>
                <w:rFonts w:ascii="Times New Roman" w:eastAsia="Calibri" w:hAnsi="Times New Roman" w:cs="Times New Roman"/>
                <w:b/>
                <w:bCs/>
                <w:sz w:val="24"/>
                <w:szCs w:val="24"/>
                <w:lang w:val="ru-RU"/>
              </w:rPr>
            </w:pPr>
            <w:r w:rsidRPr="00310113">
              <w:rPr>
                <w:rFonts w:ascii="Times New Roman" w:eastAsia="Calibri" w:hAnsi="Times New Roman" w:cs="Times New Roman"/>
                <w:b/>
                <w:bCs/>
                <w:lang w:val="ru-RU"/>
              </w:rPr>
              <w:t>Серія та номер паспорта</w:t>
            </w:r>
          </w:p>
          <w:p w:rsidR="00C91EF3" w:rsidRPr="00310113" w:rsidRDefault="00C91EF3" w:rsidP="00C91EF3">
            <w:pPr>
              <w:spacing w:after="0" w:line="240" w:lineRule="auto"/>
              <w:rPr>
                <w:rFonts w:ascii="Times New Roman" w:eastAsia="Times New Roman" w:hAnsi="Times New Roman" w:cs="Times New Roman"/>
                <w:b/>
                <w:bCs/>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91EF3" w:rsidRPr="00310113" w:rsidRDefault="00C91EF3" w:rsidP="00C91EF3">
            <w:pPr>
              <w:spacing w:after="0" w:line="240" w:lineRule="auto"/>
              <w:rPr>
                <w:rFonts w:ascii="Times New Roman" w:eastAsia="Times New Roman" w:hAnsi="Times New Roman" w:cs="Times New Roman"/>
                <w:b/>
                <w:bCs/>
                <w:lang w:val="ru-RU" w:eastAsia="ru-RU"/>
              </w:rPr>
            </w:pPr>
            <w:r w:rsidRPr="00310113">
              <w:rPr>
                <w:rFonts w:ascii="Times New Roman" w:eastAsia="Times New Roman" w:hAnsi="Times New Roman" w:cs="Times New Roman"/>
                <w:b/>
                <w:bCs/>
                <w:lang w:val="ru-RU" w:eastAsia="ru-RU"/>
              </w:rPr>
              <w:t>Адреса</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C91EF3" w:rsidRPr="00310113" w:rsidRDefault="00C91EF3" w:rsidP="00C91EF3">
            <w:pPr>
              <w:spacing w:after="0" w:line="240" w:lineRule="auto"/>
              <w:rPr>
                <w:rFonts w:ascii="Times New Roman" w:eastAsia="Times New Roman" w:hAnsi="Times New Roman" w:cs="Times New Roman"/>
                <w:b/>
                <w:bCs/>
                <w:lang w:val="ru-RU" w:eastAsia="ru-RU"/>
              </w:rPr>
            </w:pPr>
            <w:r w:rsidRPr="00310113">
              <w:rPr>
                <w:rFonts w:ascii="Times New Roman" w:eastAsia="Times New Roman" w:hAnsi="Times New Roman" w:cs="Times New Roman"/>
                <w:b/>
                <w:bCs/>
                <w:lang w:val="ru-RU" w:eastAsia="ru-RU"/>
              </w:rPr>
              <w:t>Сума грн.</w:t>
            </w:r>
          </w:p>
        </w:tc>
      </w:tr>
      <w:tr w:rsidR="00A57024" w:rsidRPr="00310113" w:rsidTr="00A57024">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7024" w:rsidRPr="00310113" w:rsidRDefault="00A57024" w:rsidP="00C91EF3">
            <w:pPr>
              <w:jc w:val="center"/>
              <w:rPr>
                <w:rFonts w:ascii="Times New Roman" w:eastAsia="Calibri" w:hAnsi="Times New Roman" w:cs="Times New Roman"/>
                <w:lang w:val="ru-RU"/>
              </w:rPr>
            </w:pPr>
            <w:r w:rsidRPr="00310113">
              <w:rPr>
                <w:rFonts w:ascii="Times New Roman" w:eastAsia="Calibri" w:hAnsi="Times New Roman" w:cs="Times New Roman"/>
                <w:lang w:val="ru-RU"/>
              </w:rPr>
              <w:t>1</w:t>
            </w:r>
          </w:p>
        </w:tc>
        <w:tc>
          <w:tcPr>
            <w:tcW w:w="1985"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45770E">
              <w:rPr>
                <w:rFonts w:ascii="Times New Roman" w:eastAsia="Times New Roman" w:hAnsi="Times New Roman" w:cs="Times New Roman"/>
                <w:i/>
                <w:sz w:val="24"/>
                <w:szCs w:val="24"/>
                <w:lang w:eastAsia="ru-RU"/>
              </w:rPr>
              <w:t>(персональні дані)</w:t>
            </w:r>
            <w:r w:rsidRPr="0045770E">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C91EF3">
            <w:pPr>
              <w:rPr>
                <w:rFonts w:ascii="Times New Roman" w:eastAsia="Calibri" w:hAnsi="Times New Roman" w:cs="Times New Roman"/>
                <w:sz w:val="24"/>
                <w:szCs w:val="24"/>
                <w:lang w:val="ru-RU"/>
              </w:rPr>
            </w:pPr>
            <w:r w:rsidRPr="00310113">
              <w:rPr>
                <w:rFonts w:ascii="Times New Roman" w:eastAsia="Calibri" w:hAnsi="Times New Roman" w:cs="Times New Roman"/>
                <w:lang w:val="ru-RU"/>
              </w:rPr>
              <w:t>Вайда Марія Андріївна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C91EF3">
            <w:pPr>
              <w:jc w:val="right"/>
              <w:rPr>
                <w:rFonts w:ascii="Times New Roman" w:eastAsia="Calibri" w:hAnsi="Times New Roman" w:cs="Times New Roman"/>
                <w:lang w:val="ru-RU"/>
              </w:rPr>
            </w:pPr>
            <w:r w:rsidRPr="00310113">
              <w:rPr>
                <w:rFonts w:ascii="Times New Roman" w:eastAsia="Calibri" w:hAnsi="Times New Roman" w:cs="Times New Roman"/>
                <w:lang w:val="ru-RU"/>
              </w:rPr>
              <w:t>500,00</w:t>
            </w:r>
          </w:p>
        </w:tc>
      </w:tr>
      <w:tr w:rsidR="00A57024" w:rsidRPr="00310113" w:rsidTr="00A57024">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7024" w:rsidRPr="00310113" w:rsidRDefault="00A57024" w:rsidP="00C91EF3">
            <w:pPr>
              <w:jc w:val="center"/>
              <w:rPr>
                <w:rFonts w:ascii="Times New Roman" w:eastAsia="Calibri" w:hAnsi="Times New Roman" w:cs="Times New Roman"/>
                <w:lang w:val="ru-RU"/>
              </w:rPr>
            </w:pPr>
            <w:r w:rsidRPr="00310113">
              <w:rPr>
                <w:rFonts w:ascii="Times New Roman" w:eastAsia="Calibri" w:hAnsi="Times New Roman" w:cs="Times New Roman"/>
                <w:lang w:val="ru-RU"/>
              </w:rPr>
              <w:t>2</w:t>
            </w:r>
          </w:p>
        </w:tc>
        <w:tc>
          <w:tcPr>
            <w:tcW w:w="1985"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45770E">
              <w:rPr>
                <w:rFonts w:ascii="Times New Roman" w:eastAsia="Times New Roman" w:hAnsi="Times New Roman" w:cs="Times New Roman"/>
                <w:i/>
                <w:sz w:val="24"/>
                <w:szCs w:val="24"/>
                <w:lang w:eastAsia="ru-RU"/>
              </w:rPr>
              <w:t>(персональні дані)</w:t>
            </w:r>
            <w:r w:rsidRPr="0045770E">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C91EF3">
            <w:pPr>
              <w:rPr>
                <w:rFonts w:ascii="Times New Roman" w:eastAsia="Calibri" w:hAnsi="Times New Roman" w:cs="Times New Roman"/>
                <w:sz w:val="24"/>
                <w:szCs w:val="24"/>
                <w:lang w:val="ru-RU"/>
              </w:rPr>
            </w:pPr>
            <w:r w:rsidRPr="00310113">
              <w:rPr>
                <w:rFonts w:ascii="Times New Roman" w:eastAsia="Calibri" w:hAnsi="Times New Roman" w:cs="Times New Roman"/>
                <w:lang w:val="ru-RU"/>
              </w:rPr>
              <w:t>Івах Євген Михайлович</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C91EF3">
            <w:pPr>
              <w:jc w:val="right"/>
              <w:rPr>
                <w:rFonts w:ascii="Times New Roman" w:eastAsia="Calibri" w:hAnsi="Times New Roman" w:cs="Times New Roman"/>
                <w:lang w:val="ru-RU"/>
              </w:rPr>
            </w:pPr>
            <w:r w:rsidRPr="00310113">
              <w:rPr>
                <w:rFonts w:ascii="Times New Roman" w:eastAsia="Calibri" w:hAnsi="Times New Roman" w:cs="Times New Roman"/>
                <w:lang w:val="ru-RU"/>
              </w:rPr>
              <w:t>700,00</w:t>
            </w:r>
          </w:p>
        </w:tc>
      </w:tr>
      <w:tr w:rsidR="00A57024" w:rsidRPr="00310113" w:rsidTr="00A57024">
        <w:trPr>
          <w:trHeight w:val="938"/>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7024" w:rsidRPr="00310113" w:rsidRDefault="00A57024" w:rsidP="00C91EF3">
            <w:pPr>
              <w:jc w:val="center"/>
              <w:rPr>
                <w:rFonts w:ascii="Times New Roman" w:eastAsia="Calibri" w:hAnsi="Times New Roman" w:cs="Times New Roman"/>
                <w:lang w:val="ru-RU"/>
              </w:rPr>
            </w:pPr>
            <w:r w:rsidRPr="00310113">
              <w:rPr>
                <w:rFonts w:ascii="Times New Roman" w:eastAsia="Calibri" w:hAnsi="Times New Roman" w:cs="Times New Roman"/>
                <w:lang w:val="ru-RU"/>
              </w:rPr>
              <w:t>3</w:t>
            </w:r>
          </w:p>
        </w:tc>
        <w:tc>
          <w:tcPr>
            <w:tcW w:w="1985"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45770E">
              <w:rPr>
                <w:rFonts w:ascii="Times New Roman" w:eastAsia="Times New Roman" w:hAnsi="Times New Roman" w:cs="Times New Roman"/>
                <w:i/>
                <w:sz w:val="24"/>
                <w:szCs w:val="24"/>
                <w:lang w:eastAsia="ru-RU"/>
              </w:rPr>
              <w:t>(персональні дані)</w:t>
            </w:r>
            <w:r w:rsidRPr="0045770E">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C91EF3">
            <w:pPr>
              <w:rPr>
                <w:rFonts w:ascii="Times New Roman" w:eastAsia="Calibri" w:hAnsi="Times New Roman" w:cs="Times New Roman"/>
                <w:sz w:val="24"/>
                <w:szCs w:val="24"/>
                <w:lang w:val="ru-RU"/>
              </w:rPr>
            </w:pPr>
            <w:r w:rsidRPr="00310113">
              <w:rPr>
                <w:rFonts w:ascii="Times New Roman" w:eastAsia="Calibri" w:hAnsi="Times New Roman" w:cs="Times New Roman"/>
                <w:lang w:val="ru-RU"/>
              </w:rPr>
              <w:t>Білінська Любомира Василівна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C91EF3">
            <w:pPr>
              <w:jc w:val="right"/>
              <w:rPr>
                <w:rFonts w:ascii="Times New Roman" w:eastAsia="Calibri" w:hAnsi="Times New Roman" w:cs="Times New Roman"/>
                <w:lang w:val="ru-RU"/>
              </w:rPr>
            </w:pPr>
            <w:r w:rsidRPr="00310113">
              <w:rPr>
                <w:rFonts w:ascii="Times New Roman" w:eastAsia="Calibri" w:hAnsi="Times New Roman" w:cs="Times New Roman"/>
                <w:lang w:val="ru-RU"/>
              </w:rPr>
              <w:t>2500,00</w:t>
            </w:r>
          </w:p>
        </w:tc>
      </w:tr>
      <w:tr w:rsidR="00A57024" w:rsidRPr="00310113" w:rsidTr="00A57024">
        <w:trPr>
          <w:trHeight w:val="65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7024" w:rsidRPr="00310113" w:rsidRDefault="00A57024" w:rsidP="00C91EF3">
            <w:pPr>
              <w:jc w:val="center"/>
              <w:rPr>
                <w:rFonts w:ascii="Times New Roman" w:eastAsia="Calibri" w:hAnsi="Times New Roman" w:cs="Times New Roman"/>
                <w:lang w:val="ru-RU"/>
              </w:rPr>
            </w:pPr>
            <w:r w:rsidRPr="00310113">
              <w:rPr>
                <w:rFonts w:ascii="Times New Roman" w:eastAsia="Calibri" w:hAnsi="Times New Roman" w:cs="Times New Roman"/>
                <w:lang w:val="ru-RU"/>
              </w:rPr>
              <w:t>4</w:t>
            </w:r>
          </w:p>
        </w:tc>
        <w:tc>
          <w:tcPr>
            <w:tcW w:w="1985"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45770E">
              <w:rPr>
                <w:rFonts w:ascii="Times New Roman" w:eastAsia="Times New Roman" w:hAnsi="Times New Roman" w:cs="Times New Roman"/>
                <w:i/>
                <w:sz w:val="24"/>
                <w:szCs w:val="24"/>
                <w:lang w:eastAsia="ru-RU"/>
              </w:rPr>
              <w:t>(персональні дані)</w:t>
            </w:r>
            <w:r w:rsidRPr="0045770E">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C91EF3">
            <w:pPr>
              <w:rPr>
                <w:rFonts w:ascii="Times New Roman" w:eastAsia="Calibri" w:hAnsi="Times New Roman" w:cs="Times New Roman"/>
                <w:sz w:val="24"/>
                <w:szCs w:val="24"/>
                <w:lang w:val="ru-RU"/>
              </w:rPr>
            </w:pPr>
            <w:r w:rsidRPr="00310113">
              <w:rPr>
                <w:rFonts w:ascii="Times New Roman" w:eastAsia="Calibri" w:hAnsi="Times New Roman" w:cs="Times New Roman"/>
                <w:lang w:val="ru-RU"/>
              </w:rPr>
              <w:t>Чорняк Василь Ігорович</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C91EF3">
            <w:pPr>
              <w:jc w:val="right"/>
              <w:rPr>
                <w:rFonts w:ascii="Times New Roman" w:eastAsia="Calibri" w:hAnsi="Times New Roman" w:cs="Times New Roman"/>
                <w:lang w:val="ru-RU"/>
              </w:rPr>
            </w:pPr>
            <w:r w:rsidRPr="00310113">
              <w:rPr>
                <w:rFonts w:ascii="Times New Roman" w:eastAsia="Calibri" w:hAnsi="Times New Roman" w:cs="Times New Roman"/>
                <w:lang w:val="ru-RU"/>
              </w:rPr>
              <w:t>3000,00</w:t>
            </w:r>
          </w:p>
        </w:tc>
      </w:tr>
      <w:tr w:rsidR="00A57024" w:rsidRPr="00310113" w:rsidTr="00A57024">
        <w:trPr>
          <w:trHeight w:val="864"/>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7024" w:rsidRPr="00310113" w:rsidRDefault="00A57024" w:rsidP="00C91EF3">
            <w:pPr>
              <w:jc w:val="center"/>
              <w:rPr>
                <w:rFonts w:ascii="Times New Roman" w:eastAsia="Calibri" w:hAnsi="Times New Roman" w:cs="Times New Roman"/>
                <w:lang w:val="ru-RU"/>
              </w:rPr>
            </w:pPr>
            <w:r w:rsidRPr="00310113">
              <w:rPr>
                <w:rFonts w:ascii="Times New Roman" w:eastAsia="Calibri" w:hAnsi="Times New Roman" w:cs="Times New Roman"/>
                <w:lang w:val="ru-RU"/>
              </w:rPr>
              <w:t>5</w:t>
            </w:r>
          </w:p>
        </w:tc>
        <w:tc>
          <w:tcPr>
            <w:tcW w:w="1985"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45770E">
              <w:rPr>
                <w:rFonts w:ascii="Times New Roman" w:eastAsia="Times New Roman" w:hAnsi="Times New Roman" w:cs="Times New Roman"/>
                <w:i/>
                <w:sz w:val="24"/>
                <w:szCs w:val="24"/>
                <w:lang w:eastAsia="ru-RU"/>
              </w:rPr>
              <w:t>(персональні дані)</w:t>
            </w:r>
            <w:r w:rsidRPr="0045770E">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C91EF3">
            <w:pPr>
              <w:rPr>
                <w:rFonts w:ascii="Times New Roman" w:eastAsia="Calibri" w:hAnsi="Times New Roman" w:cs="Times New Roman"/>
                <w:sz w:val="24"/>
                <w:szCs w:val="24"/>
                <w:lang w:val="ru-RU"/>
              </w:rPr>
            </w:pPr>
            <w:r w:rsidRPr="00310113">
              <w:rPr>
                <w:rFonts w:ascii="Times New Roman" w:eastAsia="Calibri" w:hAnsi="Times New Roman" w:cs="Times New Roman"/>
                <w:lang w:val="ru-RU"/>
              </w:rPr>
              <w:t>Равлик Олена Лаврентіївна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C91EF3">
            <w:pPr>
              <w:jc w:val="right"/>
              <w:rPr>
                <w:rFonts w:ascii="Times New Roman" w:eastAsia="Calibri" w:hAnsi="Times New Roman" w:cs="Times New Roman"/>
                <w:lang w:val="ru-RU"/>
              </w:rPr>
            </w:pPr>
            <w:r w:rsidRPr="00310113">
              <w:rPr>
                <w:rFonts w:ascii="Times New Roman" w:eastAsia="Calibri" w:hAnsi="Times New Roman" w:cs="Times New Roman"/>
                <w:lang w:val="ru-RU"/>
              </w:rPr>
              <w:t>500,00</w:t>
            </w:r>
          </w:p>
        </w:tc>
      </w:tr>
      <w:tr w:rsidR="00A57024" w:rsidRPr="00310113" w:rsidTr="00A57024">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7024" w:rsidRPr="00310113" w:rsidRDefault="00A57024" w:rsidP="00C91EF3">
            <w:pPr>
              <w:jc w:val="center"/>
              <w:rPr>
                <w:rFonts w:ascii="Times New Roman" w:eastAsia="Calibri" w:hAnsi="Times New Roman" w:cs="Times New Roman"/>
                <w:lang w:val="ru-RU"/>
              </w:rPr>
            </w:pPr>
            <w:r w:rsidRPr="00310113">
              <w:rPr>
                <w:rFonts w:ascii="Times New Roman" w:eastAsia="Calibri" w:hAnsi="Times New Roman" w:cs="Times New Roman"/>
                <w:lang w:val="ru-RU"/>
              </w:rPr>
              <w:t>6</w:t>
            </w:r>
          </w:p>
        </w:tc>
        <w:tc>
          <w:tcPr>
            <w:tcW w:w="1985"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45770E">
              <w:rPr>
                <w:rFonts w:ascii="Times New Roman" w:eastAsia="Times New Roman" w:hAnsi="Times New Roman" w:cs="Times New Roman"/>
                <w:i/>
                <w:sz w:val="24"/>
                <w:szCs w:val="24"/>
                <w:lang w:eastAsia="ru-RU"/>
              </w:rPr>
              <w:t>(персональні дані)</w:t>
            </w:r>
            <w:r w:rsidRPr="0045770E">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C91EF3">
            <w:pPr>
              <w:rPr>
                <w:rFonts w:ascii="Times New Roman" w:eastAsia="Calibri" w:hAnsi="Times New Roman" w:cs="Times New Roman"/>
                <w:sz w:val="24"/>
                <w:szCs w:val="24"/>
                <w:lang w:val="ru-RU"/>
              </w:rPr>
            </w:pPr>
            <w:r w:rsidRPr="00310113">
              <w:rPr>
                <w:rFonts w:ascii="Times New Roman" w:eastAsia="Calibri" w:hAnsi="Times New Roman" w:cs="Times New Roman"/>
                <w:lang w:val="ru-RU"/>
              </w:rPr>
              <w:t>Кеньо Марія Степанівна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C91EF3">
            <w:pPr>
              <w:jc w:val="right"/>
              <w:rPr>
                <w:rFonts w:ascii="Times New Roman" w:eastAsia="Calibri" w:hAnsi="Times New Roman" w:cs="Times New Roman"/>
                <w:lang w:val="ru-RU"/>
              </w:rPr>
            </w:pPr>
            <w:r w:rsidRPr="00310113">
              <w:rPr>
                <w:rFonts w:ascii="Times New Roman" w:eastAsia="Calibri" w:hAnsi="Times New Roman" w:cs="Times New Roman"/>
                <w:lang w:val="ru-RU"/>
              </w:rPr>
              <w:t>600,00</w:t>
            </w:r>
          </w:p>
        </w:tc>
      </w:tr>
      <w:tr w:rsidR="00A57024" w:rsidRPr="00310113" w:rsidTr="00A57024">
        <w:trPr>
          <w:trHeight w:val="69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7024" w:rsidRPr="00310113" w:rsidRDefault="00A57024" w:rsidP="00C91EF3">
            <w:pPr>
              <w:jc w:val="center"/>
              <w:rPr>
                <w:rFonts w:ascii="Times New Roman" w:eastAsia="Calibri" w:hAnsi="Times New Roman" w:cs="Times New Roman"/>
                <w:lang w:val="ru-RU"/>
              </w:rPr>
            </w:pPr>
            <w:r w:rsidRPr="00310113">
              <w:rPr>
                <w:rFonts w:ascii="Times New Roman" w:eastAsia="Calibri" w:hAnsi="Times New Roman" w:cs="Times New Roman"/>
                <w:lang w:val="ru-RU"/>
              </w:rPr>
              <w:t>7</w:t>
            </w:r>
          </w:p>
        </w:tc>
        <w:tc>
          <w:tcPr>
            <w:tcW w:w="1985"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45770E">
              <w:rPr>
                <w:rFonts w:ascii="Times New Roman" w:eastAsia="Times New Roman" w:hAnsi="Times New Roman" w:cs="Times New Roman"/>
                <w:i/>
                <w:sz w:val="24"/>
                <w:szCs w:val="24"/>
                <w:lang w:eastAsia="ru-RU"/>
              </w:rPr>
              <w:t>(персональні дані)</w:t>
            </w:r>
            <w:r w:rsidRPr="0045770E">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C91EF3">
            <w:pPr>
              <w:rPr>
                <w:rFonts w:ascii="Times New Roman" w:eastAsia="Calibri" w:hAnsi="Times New Roman" w:cs="Times New Roman"/>
                <w:sz w:val="24"/>
                <w:szCs w:val="24"/>
                <w:lang w:val="ru-RU"/>
              </w:rPr>
            </w:pPr>
            <w:r w:rsidRPr="00310113">
              <w:rPr>
                <w:rFonts w:ascii="Times New Roman" w:eastAsia="Calibri" w:hAnsi="Times New Roman" w:cs="Times New Roman"/>
                <w:lang w:val="ru-RU"/>
              </w:rPr>
              <w:t>Кулик Василь Володимирович</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C91EF3">
            <w:pPr>
              <w:jc w:val="right"/>
              <w:rPr>
                <w:rFonts w:ascii="Times New Roman" w:eastAsia="Calibri" w:hAnsi="Times New Roman" w:cs="Times New Roman"/>
                <w:lang w:val="ru-RU"/>
              </w:rPr>
            </w:pPr>
            <w:r w:rsidRPr="00310113">
              <w:rPr>
                <w:rFonts w:ascii="Times New Roman" w:eastAsia="Calibri" w:hAnsi="Times New Roman" w:cs="Times New Roman"/>
                <w:lang w:val="ru-RU"/>
              </w:rPr>
              <w:t>4000,00</w:t>
            </w:r>
          </w:p>
        </w:tc>
      </w:tr>
      <w:tr w:rsidR="00A57024" w:rsidRPr="00310113" w:rsidTr="00A57024">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7024" w:rsidRPr="00310113" w:rsidRDefault="00A57024" w:rsidP="00C91EF3">
            <w:pPr>
              <w:jc w:val="center"/>
              <w:rPr>
                <w:rFonts w:ascii="Times New Roman" w:eastAsia="Calibri" w:hAnsi="Times New Roman" w:cs="Times New Roman"/>
                <w:lang w:val="ru-RU"/>
              </w:rPr>
            </w:pPr>
            <w:r w:rsidRPr="00310113">
              <w:rPr>
                <w:rFonts w:ascii="Times New Roman" w:eastAsia="Calibri" w:hAnsi="Times New Roman" w:cs="Times New Roman"/>
                <w:lang w:val="ru-RU"/>
              </w:rPr>
              <w:t>8</w:t>
            </w:r>
          </w:p>
        </w:tc>
        <w:tc>
          <w:tcPr>
            <w:tcW w:w="1985"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45770E">
              <w:rPr>
                <w:rFonts w:ascii="Times New Roman" w:eastAsia="Times New Roman" w:hAnsi="Times New Roman" w:cs="Times New Roman"/>
                <w:i/>
                <w:sz w:val="24"/>
                <w:szCs w:val="24"/>
                <w:lang w:eastAsia="ru-RU"/>
              </w:rPr>
              <w:t>(персональні дані)</w:t>
            </w:r>
            <w:r w:rsidRPr="0045770E">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C91EF3">
            <w:pPr>
              <w:rPr>
                <w:rFonts w:ascii="Times New Roman" w:eastAsia="Calibri" w:hAnsi="Times New Roman" w:cs="Times New Roman"/>
                <w:sz w:val="24"/>
                <w:szCs w:val="24"/>
                <w:lang w:val="ru-RU"/>
              </w:rPr>
            </w:pPr>
            <w:r w:rsidRPr="00310113">
              <w:rPr>
                <w:rFonts w:ascii="Times New Roman" w:eastAsia="Calibri" w:hAnsi="Times New Roman" w:cs="Times New Roman"/>
                <w:lang w:val="ru-RU"/>
              </w:rPr>
              <w:t>Павлишин Галина Григорівна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C91EF3">
            <w:pPr>
              <w:jc w:val="right"/>
              <w:rPr>
                <w:rFonts w:ascii="Times New Roman" w:eastAsia="Calibri" w:hAnsi="Times New Roman" w:cs="Times New Roman"/>
                <w:lang w:val="ru-RU"/>
              </w:rPr>
            </w:pPr>
            <w:r w:rsidRPr="00310113">
              <w:rPr>
                <w:rFonts w:ascii="Times New Roman" w:eastAsia="Calibri" w:hAnsi="Times New Roman" w:cs="Times New Roman"/>
                <w:lang w:val="ru-RU"/>
              </w:rPr>
              <w:t>2000,00</w:t>
            </w:r>
          </w:p>
        </w:tc>
      </w:tr>
      <w:tr w:rsidR="00A57024" w:rsidRPr="00310113" w:rsidTr="00A57024">
        <w:trPr>
          <w:trHeight w:val="791"/>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7024" w:rsidRPr="00310113" w:rsidRDefault="00A57024" w:rsidP="00C91EF3">
            <w:pPr>
              <w:jc w:val="center"/>
              <w:rPr>
                <w:rFonts w:ascii="Times New Roman" w:eastAsia="Calibri" w:hAnsi="Times New Roman" w:cs="Times New Roman"/>
                <w:lang w:val="ru-RU"/>
              </w:rPr>
            </w:pPr>
            <w:r w:rsidRPr="00310113">
              <w:rPr>
                <w:rFonts w:ascii="Times New Roman" w:eastAsia="Calibri" w:hAnsi="Times New Roman" w:cs="Times New Roman"/>
                <w:lang w:val="ru-RU"/>
              </w:rPr>
              <w:t>9</w:t>
            </w:r>
          </w:p>
        </w:tc>
        <w:tc>
          <w:tcPr>
            <w:tcW w:w="1985"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45770E">
              <w:rPr>
                <w:rFonts w:ascii="Times New Roman" w:eastAsia="Times New Roman" w:hAnsi="Times New Roman" w:cs="Times New Roman"/>
                <w:i/>
                <w:sz w:val="24"/>
                <w:szCs w:val="24"/>
                <w:lang w:eastAsia="ru-RU"/>
              </w:rPr>
              <w:t>(персональні дані)</w:t>
            </w:r>
            <w:r w:rsidRPr="0045770E">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C91EF3">
            <w:pPr>
              <w:rPr>
                <w:rFonts w:ascii="Times New Roman" w:eastAsia="Calibri" w:hAnsi="Times New Roman" w:cs="Times New Roman"/>
                <w:sz w:val="24"/>
                <w:szCs w:val="24"/>
                <w:lang w:val="ru-RU"/>
              </w:rPr>
            </w:pPr>
            <w:r w:rsidRPr="00310113">
              <w:rPr>
                <w:rFonts w:ascii="Times New Roman" w:eastAsia="Calibri" w:hAnsi="Times New Roman" w:cs="Times New Roman"/>
                <w:lang w:val="ru-RU"/>
              </w:rPr>
              <w:t>Яговкіна Оксана Михайлівна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C91EF3">
            <w:pPr>
              <w:jc w:val="right"/>
              <w:rPr>
                <w:rFonts w:ascii="Times New Roman" w:eastAsia="Calibri" w:hAnsi="Times New Roman" w:cs="Times New Roman"/>
                <w:lang w:val="ru-RU"/>
              </w:rPr>
            </w:pPr>
            <w:r w:rsidRPr="00310113">
              <w:rPr>
                <w:rFonts w:ascii="Times New Roman" w:eastAsia="Calibri" w:hAnsi="Times New Roman" w:cs="Times New Roman"/>
                <w:lang w:val="ru-RU"/>
              </w:rPr>
              <w:t>4000,00</w:t>
            </w:r>
          </w:p>
        </w:tc>
      </w:tr>
      <w:tr w:rsidR="00A57024" w:rsidRPr="00310113" w:rsidTr="00A57024">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7024" w:rsidRPr="00310113" w:rsidRDefault="00A57024" w:rsidP="00C91EF3">
            <w:pPr>
              <w:jc w:val="center"/>
              <w:rPr>
                <w:rFonts w:ascii="Times New Roman" w:eastAsia="Calibri" w:hAnsi="Times New Roman" w:cs="Times New Roman"/>
                <w:lang w:val="ru-RU"/>
              </w:rPr>
            </w:pPr>
            <w:r w:rsidRPr="00310113">
              <w:rPr>
                <w:rFonts w:ascii="Times New Roman" w:eastAsia="Calibri" w:hAnsi="Times New Roman" w:cs="Times New Roman"/>
                <w:lang w:val="ru-RU"/>
              </w:rPr>
              <w:t>10</w:t>
            </w:r>
          </w:p>
        </w:tc>
        <w:tc>
          <w:tcPr>
            <w:tcW w:w="1985"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45770E">
              <w:rPr>
                <w:rFonts w:ascii="Times New Roman" w:eastAsia="Times New Roman" w:hAnsi="Times New Roman" w:cs="Times New Roman"/>
                <w:i/>
                <w:sz w:val="24"/>
                <w:szCs w:val="24"/>
                <w:lang w:eastAsia="ru-RU"/>
              </w:rPr>
              <w:t>(персональні дані)</w:t>
            </w:r>
            <w:r w:rsidRPr="0045770E">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C91EF3">
            <w:pPr>
              <w:rPr>
                <w:rFonts w:ascii="Times New Roman" w:eastAsia="Calibri" w:hAnsi="Times New Roman" w:cs="Times New Roman"/>
                <w:sz w:val="24"/>
                <w:szCs w:val="24"/>
                <w:lang w:val="ru-RU"/>
              </w:rPr>
            </w:pPr>
            <w:r w:rsidRPr="00310113">
              <w:rPr>
                <w:rFonts w:ascii="Times New Roman" w:eastAsia="Calibri" w:hAnsi="Times New Roman" w:cs="Times New Roman"/>
                <w:lang w:val="ru-RU"/>
              </w:rPr>
              <w:t>Шевчук Тарас Романович</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C91EF3">
            <w:pPr>
              <w:jc w:val="right"/>
              <w:rPr>
                <w:rFonts w:ascii="Times New Roman" w:eastAsia="Calibri" w:hAnsi="Times New Roman" w:cs="Times New Roman"/>
                <w:lang w:val="ru-RU"/>
              </w:rPr>
            </w:pPr>
            <w:r w:rsidRPr="00310113">
              <w:rPr>
                <w:rFonts w:ascii="Times New Roman" w:eastAsia="Calibri" w:hAnsi="Times New Roman" w:cs="Times New Roman"/>
                <w:lang w:val="ru-RU"/>
              </w:rPr>
              <w:t>1500,00</w:t>
            </w:r>
          </w:p>
        </w:tc>
      </w:tr>
      <w:tr w:rsidR="00A57024" w:rsidRPr="00310113" w:rsidTr="00A57024">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7024" w:rsidRPr="00310113" w:rsidRDefault="00A57024" w:rsidP="00C91EF3">
            <w:pPr>
              <w:jc w:val="center"/>
              <w:rPr>
                <w:rFonts w:ascii="Times New Roman" w:eastAsia="Calibri" w:hAnsi="Times New Roman" w:cs="Times New Roman"/>
                <w:lang w:val="ru-RU"/>
              </w:rPr>
            </w:pPr>
            <w:r w:rsidRPr="00310113">
              <w:rPr>
                <w:rFonts w:ascii="Times New Roman" w:eastAsia="Calibri" w:hAnsi="Times New Roman" w:cs="Times New Roman"/>
                <w:lang w:val="ru-RU"/>
              </w:rPr>
              <w:t>11</w:t>
            </w:r>
          </w:p>
        </w:tc>
        <w:tc>
          <w:tcPr>
            <w:tcW w:w="1985"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45770E">
              <w:rPr>
                <w:rFonts w:ascii="Times New Roman" w:eastAsia="Times New Roman" w:hAnsi="Times New Roman" w:cs="Times New Roman"/>
                <w:i/>
                <w:sz w:val="24"/>
                <w:szCs w:val="24"/>
                <w:lang w:eastAsia="ru-RU"/>
              </w:rPr>
              <w:t>(персональні дані)</w:t>
            </w:r>
            <w:r w:rsidRPr="0045770E">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C91EF3">
            <w:pPr>
              <w:rPr>
                <w:rFonts w:ascii="Times New Roman" w:eastAsia="Calibri" w:hAnsi="Times New Roman" w:cs="Times New Roman"/>
                <w:sz w:val="24"/>
                <w:szCs w:val="24"/>
                <w:lang w:val="ru-RU"/>
              </w:rPr>
            </w:pPr>
            <w:r w:rsidRPr="00310113">
              <w:rPr>
                <w:rFonts w:ascii="Times New Roman" w:eastAsia="Calibri" w:hAnsi="Times New Roman" w:cs="Times New Roman"/>
                <w:lang w:val="ru-RU"/>
              </w:rPr>
              <w:t>Кузьмич Оксана Дмитрівна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C91EF3">
            <w:pPr>
              <w:jc w:val="right"/>
              <w:rPr>
                <w:rFonts w:ascii="Times New Roman" w:eastAsia="Calibri" w:hAnsi="Times New Roman" w:cs="Times New Roman"/>
                <w:lang w:val="ru-RU"/>
              </w:rPr>
            </w:pPr>
            <w:r w:rsidRPr="00310113">
              <w:rPr>
                <w:rFonts w:ascii="Times New Roman" w:eastAsia="Calibri" w:hAnsi="Times New Roman" w:cs="Times New Roman"/>
                <w:lang w:val="ru-RU"/>
              </w:rPr>
              <w:t>600,00</w:t>
            </w:r>
          </w:p>
        </w:tc>
      </w:tr>
      <w:tr w:rsidR="00A57024" w:rsidRPr="00310113" w:rsidTr="00A57024">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7024" w:rsidRPr="00310113" w:rsidRDefault="00A57024" w:rsidP="00C91EF3">
            <w:pPr>
              <w:jc w:val="center"/>
              <w:rPr>
                <w:rFonts w:ascii="Times New Roman" w:eastAsia="Calibri" w:hAnsi="Times New Roman" w:cs="Times New Roman"/>
                <w:lang w:val="ru-RU"/>
              </w:rPr>
            </w:pPr>
            <w:r w:rsidRPr="00310113">
              <w:rPr>
                <w:rFonts w:ascii="Times New Roman" w:eastAsia="Calibri" w:hAnsi="Times New Roman" w:cs="Times New Roman"/>
                <w:lang w:val="ru-RU"/>
              </w:rPr>
              <w:t>12</w:t>
            </w:r>
          </w:p>
        </w:tc>
        <w:tc>
          <w:tcPr>
            <w:tcW w:w="1985"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45770E">
              <w:rPr>
                <w:rFonts w:ascii="Times New Roman" w:eastAsia="Times New Roman" w:hAnsi="Times New Roman" w:cs="Times New Roman"/>
                <w:i/>
                <w:sz w:val="24"/>
                <w:szCs w:val="24"/>
                <w:lang w:eastAsia="ru-RU"/>
              </w:rPr>
              <w:t>(персональні дані)</w:t>
            </w:r>
            <w:r w:rsidRPr="0045770E">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C91EF3">
            <w:pPr>
              <w:rPr>
                <w:rFonts w:ascii="Times New Roman" w:eastAsia="Calibri" w:hAnsi="Times New Roman" w:cs="Times New Roman"/>
                <w:sz w:val="24"/>
                <w:szCs w:val="24"/>
                <w:lang w:val="ru-RU"/>
              </w:rPr>
            </w:pPr>
            <w:r w:rsidRPr="00310113">
              <w:rPr>
                <w:rFonts w:ascii="Times New Roman" w:eastAsia="Calibri" w:hAnsi="Times New Roman" w:cs="Times New Roman"/>
                <w:lang w:val="ru-RU"/>
              </w:rPr>
              <w:t>Чернодарова Любомира Іванівна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C91EF3">
            <w:pPr>
              <w:jc w:val="right"/>
              <w:rPr>
                <w:rFonts w:ascii="Times New Roman" w:eastAsia="Calibri" w:hAnsi="Times New Roman" w:cs="Times New Roman"/>
                <w:lang w:val="ru-RU"/>
              </w:rPr>
            </w:pPr>
            <w:r w:rsidRPr="00310113">
              <w:rPr>
                <w:rFonts w:ascii="Times New Roman" w:eastAsia="Calibri" w:hAnsi="Times New Roman" w:cs="Times New Roman"/>
                <w:lang w:val="ru-RU"/>
              </w:rPr>
              <w:t>500,00</w:t>
            </w:r>
          </w:p>
        </w:tc>
      </w:tr>
      <w:tr w:rsidR="00A57024" w:rsidRPr="00310113" w:rsidTr="00A57024">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7024" w:rsidRPr="00310113" w:rsidRDefault="00A57024" w:rsidP="00C91EF3">
            <w:pPr>
              <w:jc w:val="center"/>
              <w:rPr>
                <w:rFonts w:ascii="Times New Roman" w:eastAsia="Calibri" w:hAnsi="Times New Roman" w:cs="Times New Roman"/>
                <w:lang w:val="ru-RU"/>
              </w:rPr>
            </w:pPr>
            <w:r w:rsidRPr="00310113">
              <w:rPr>
                <w:rFonts w:ascii="Times New Roman" w:eastAsia="Calibri" w:hAnsi="Times New Roman" w:cs="Times New Roman"/>
                <w:lang w:val="ru-RU"/>
              </w:rPr>
              <w:t>13</w:t>
            </w:r>
          </w:p>
        </w:tc>
        <w:tc>
          <w:tcPr>
            <w:tcW w:w="1985"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45770E">
              <w:rPr>
                <w:rFonts w:ascii="Times New Roman" w:eastAsia="Times New Roman" w:hAnsi="Times New Roman" w:cs="Times New Roman"/>
                <w:i/>
                <w:sz w:val="24"/>
                <w:szCs w:val="24"/>
                <w:lang w:eastAsia="ru-RU"/>
              </w:rPr>
              <w:t>(персональні дані)</w:t>
            </w:r>
            <w:r w:rsidRPr="0045770E">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C91EF3">
            <w:pPr>
              <w:rPr>
                <w:rFonts w:ascii="Times New Roman" w:eastAsia="Calibri" w:hAnsi="Times New Roman" w:cs="Times New Roman"/>
                <w:sz w:val="24"/>
                <w:szCs w:val="24"/>
                <w:lang w:val="ru-RU"/>
              </w:rPr>
            </w:pPr>
            <w:r w:rsidRPr="00310113">
              <w:rPr>
                <w:rFonts w:ascii="Times New Roman" w:eastAsia="Calibri" w:hAnsi="Times New Roman" w:cs="Times New Roman"/>
                <w:lang w:val="ru-RU"/>
              </w:rPr>
              <w:t>Неїжмак Олена Дмитрівна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C91EF3">
            <w:pPr>
              <w:jc w:val="right"/>
              <w:rPr>
                <w:rFonts w:ascii="Times New Roman" w:eastAsia="Calibri" w:hAnsi="Times New Roman" w:cs="Times New Roman"/>
                <w:lang w:val="ru-RU"/>
              </w:rPr>
            </w:pPr>
            <w:r w:rsidRPr="00310113">
              <w:rPr>
                <w:rFonts w:ascii="Times New Roman" w:eastAsia="Calibri" w:hAnsi="Times New Roman" w:cs="Times New Roman"/>
                <w:lang w:val="ru-RU"/>
              </w:rPr>
              <w:t>500,00</w:t>
            </w:r>
          </w:p>
        </w:tc>
      </w:tr>
      <w:tr w:rsidR="00A57024" w:rsidRPr="00310113" w:rsidTr="00A57024">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7024" w:rsidRPr="00310113" w:rsidRDefault="00A57024" w:rsidP="00C91EF3">
            <w:pPr>
              <w:jc w:val="center"/>
              <w:rPr>
                <w:rFonts w:ascii="Times New Roman" w:eastAsia="Calibri" w:hAnsi="Times New Roman" w:cs="Times New Roman"/>
                <w:lang w:val="ru-RU"/>
              </w:rPr>
            </w:pPr>
            <w:r w:rsidRPr="00310113">
              <w:rPr>
                <w:rFonts w:ascii="Times New Roman" w:eastAsia="Calibri" w:hAnsi="Times New Roman" w:cs="Times New Roman"/>
                <w:lang w:val="ru-RU"/>
              </w:rPr>
              <w:t>14</w:t>
            </w:r>
          </w:p>
        </w:tc>
        <w:tc>
          <w:tcPr>
            <w:tcW w:w="1985"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45770E">
              <w:rPr>
                <w:rFonts w:ascii="Times New Roman" w:eastAsia="Times New Roman" w:hAnsi="Times New Roman" w:cs="Times New Roman"/>
                <w:i/>
                <w:sz w:val="24"/>
                <w:szCs w:val="24"/>
                <w:lang w:eastAsia="ru-RU"/>
              </w:rPr>
              <w:t>(персональні дані)</w:t>
            </w:r>
            <w:r w:rsidRPr="0045770E">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C91EF3">
            <w:pPr>
              <w:rPr>
                <w:rFonts w:ascii="Times New Roman" w:eastAsia="Calibri" w:hAnsi="Times New Roman" w:cs="Times New Roman"/>
                <w:sz w:val="24"/>
                <w:szCs w:val="24"/>
                <w:lang w:val="ru-RU"/>
              </w:rPr>
            </w:pPr>
            <w:r w:rsidRPr="00310113">
              <w:rPr>
                <w:rFonts w:ascii="Times New Roman" w:eastAsia="Calibri" w:hAnsi="Times New Roman" w:cs="Times New Roman"/>
                <w:lang w:val="ru-RU"/>
              </w:rPr>
              <w:t>Кок Катерина Миколаївна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C91EF3">
            <w:pPr>
              <w:jc w:val="right"/>
              <w:rPr>
                <w:rFonts w:ascii="Times New Roman" w:eastAsia="Calibri" w:hAnsi="Times New Roman" w:cs="Times New Roman"/>
                <w:lang w:val="ru-RU"/>
              </w:rPr>
            </w:pPr>
            <w:r w:rsidRPr="00310113">
              <w:rPr>
                <w:rFonts w:ascii="Times New Roman" w:eastAsia="Calibri" w:hAnsi="Times New Roman" w:cs="Times New Roman"/>
                <w:lang w:val="ru-RU"/>
              </w:rPr>
              <w:t>500,00</w:t>
            </w:r>
          </w:p>
        </w:tc>
      </w:tr>
      <w:tr w:rsidR="00A57024" w:rsidRPr="00310113" w:rsidTr="00A57024">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7024" w:rsidRPr="00310113" w:rsidRDefault="00A57024" w:rsidP="00C91EF3">
            <w:pPr>
              <w:jc w:val="center"/>
              <w:rPr>
                <w:rFonts w:ascii="Times New Roman" w:eastAsia="Calibri" w:hAnsi="Times New Roman" w:cs="Times New Roman"/>
                <w:lang w:val="ru-RU"/>
              </w:rPr>
            </w:pPr>
            <w:r w:rsidRPr="00310113">
              <w:rPr>
                <w:rFonts w:ascii="Times New Roman" w:eastAsia="Calibri" w:hAnsi="Times New Roman" w:cs="Times New Roman"/>
                <w:lang w:val="ru-RU"/>
              </w:rPr>
              <w:lastRenderedPageBreak/>
              <w:t>15</w:t>
            </w:r>
          </w:p>
        </w:tc>
        <w:tc>
          <w:tcPr>
            <w:tcW w:w="1985"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45770E">
              <w:rPr>
                <w:rFonts w:ascii="Times New Roman" w:eastAsia="Times New Roman" w:hAnsi="Times New Roman" w:cs="Times New Roman"/>
                <w:i/>
                <w:sz w:val="24"/>
                <w:szCs w:val="24"/>
                <w:lang w:eastAsia="ru-RU"/>
              </w:rPr>
              <w:t>(персональні дані)</w:t>
            </w:r>
            <w:r w:rsidRPr="0045770E">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C91EF3">
            <w:pPr>
              <w:rPr>
                <w:rFonts w:ascii="Times New Roman" w:eastAsia="Calibri" w:hAnsi="Times New Roman" w:cs="Times New Roman"/>
                <w:sz w:val="24"/>
                <w:szCs w:val="24"/>
                <w:lang w:val="ru-RU"/>
              </w:rPr>
            </w:pPr>
            <w:r w:rsidRPr="00310113">
              <w:rPr>
                <w:rFonts w:ascii="Times New Roman" w:eastAsia="Calibri" w:hAnsi="Times New Roman" w:cs="Times New Roman"/>
                <w:lang w:val="ru-RU"/>
              </w:rPr>
              <w:t>Лагодик Іван Андрійович</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C91EF3">
            <w:pPr>
              <w:jc w:val="right"/>
              <w:rPr>
                <w:rFonts w:ascii="Times New Roman" w:eastAsia="Calibri" w:hAnsi="Times New Roman" w:cs="Times New Roman"/>
                <w:lang w:val="ru-RU"/>
              </w:rPr>
            </w:pPr>
            <w:r w:rsidRPr="00310113">
              <w:rPr>
                <w:rFonts w:ascii="Times New Roman" w:eastAsia="Calibri" w:hAnsi="Times New Roman" w:cs="Times New Roman"/>
                <w:lang w:val="ru-RU"/>
              </w:rPr>
              <w:t>500,00</w:t>
            </w:r>
          </w:p>
        </w:tc>
      </w:tr>
      <w:tr w:rsidR="00A57024" w:rsidRPr="00310113" w:rsidTr="00A57024">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7024" w:rsidRPr="00310113" w:rsidRDefault="00A57024" w:rsidP="00C91EF3">
            <w:pPr>
              <w:jc w:val="center"/>
              <w:rPr>
                <w:rFonts w:ascii="Times New Roman" w:eastAsia="Calibri" w:hAnsi="Times New Roman" w:cs="Times New Roman"/>
                <w:lang w:val="ru-RU"/>
              </w:rPr>
            </w:pPr>
            <w:r w:rsidRPr="00310113">
              <w:rPr>
                <w:rFonts w:ascii="Times New Roman" w:eastAsia="Calibri" w:hAnsi="Times New Roman" w:cs="Times New Roman"/>
                <w:lang w:val="ru-RU"/>
              </w:rPr>
              <w:t>16</w:t>
            </w:r>
          </w:p>
        </w:tc>
        <w:tc>
          <w:tcPr>
            <w:tcW w:w="1985"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45770E">
              <w:rPr>
                <w:rFonts w:ascii="Times New Roman" w:eastAsia="Times New Roman" w:hAnsi="Times New Roman" w:cs="Times New Roman"/>
                <w:i/>
                <w:sz w:val="24"/>
                <w:szCs w:val="24"/>
                <w:lang w:eastAsia="ru-RU"/>
              </w:rPr>
              <w:t>(персональні дані)</w:t>
            </w:r>
            <w:r w:rsidRPr="0045770E">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C91EF3">
            <w:pPr>
              <w:rPr>
                <w:rFonts w:ascii="Times New Roman" w:eastAsia="Calibri" w:hAnsi="Times New Roman" w:cs="Times New Roman"/>
                <w:sz w:val="24"/>
                <w:szCs w:val="24"/>
                <w:lang w:val="ru-RU"/>
              </w:rPr>
            </w:pPr>
            <w:r w:rsidRPr="00310113">
              <w:rPr>
                <w:rFonts w:ascii="Times New Roman" w:eastAsia="Calibri" w:hAnsi="Times New Roman" w:cs="Times New Roman"/>
                <w:lang w:val="ru-RU"/>
              </w:rPr>
              <w:t>Кузьо Марія Василівна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C91EF3">
            <w:pPr>
              <w:jc w:val="right"/>
              <w:rPr>
                <w:rFonts w:ascii="Times New Roman" w:eastAsia="Calibri" w:hAnsi="Times New Roman" w:cs="Times New Roman"/>
                <w:lang w:val="ru-RU"/>
              </w:rPr>
            </w:pPr>
            <w:r w:rsidRPr="00310113">
              <w:rPr>
                <w:rFonts w:ascii="Times New Roman" w:eastAsia="Calibri" w:hAnsi="Times New Roman" w:cs="Times New Roman"/>
                <w:lang w:val="ru-RU"/>
              </w:rPr>
              <w:t>2000,00</w:t>
            </w:r>
          </w:p>
        </w:tc>
      </w:tr>
      <w:tr w:rsidR="00A57024" w:rsidRPr="00310113" w:rsidTr="00A57024">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7024" w:rsidRPr="00310113" w:rsidRDefault="00A57024" w:rsidP="00C91EF3">
            <w:pPr>
              <w:jc w:val="center"/>
              <w:rPr>
                <w:rFonts w:ascii="Times New Roman" w:eastAsia="Calibri" w:hAnsi="Times New Roman" w:cs="Times New Roman"/>
                <w:lang w:val="ru-RU"/>
              </w:rPr>
            </w:pPr>
            <w:r w:rsidRPr="00310113">
              <w:rPr>
                <w:rFonts w:ascii="Times New Roman" w:eastAsia="Calibri" w:hAnsi="Times New Roman" w:cs="Times New Roman"/>
                <w:lang w:val="ru-RU"/>
              </w:rPr>
              <w:t>17</w:t>
            </w:r>
          </w:p>
        </w:tc>
        <w:tc>
          <w:tcPr>
            <w:tcW w:w="1985"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45770E">
              <w:rPr>
                <w:rFonts w:ascii="Times New Roman" w:eastAsia="Times New Roman" w:hAnsi="Times New Roman" w:cs="Times New Roman"/>
                <w:i/>
                <w:sz w:val="24"/>
                <w:szCs w:val="24"/>
                <w:lang w:eastAsia="ru-RU"/>
              </w:rPr>
              <w:t>(персональні дані)</w:t>
            </w:r>
            <w:r w:rsidRPr="0045770E">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C91EF3">
            <w:pPr>
              <w:rPr>
                <w:rFonts w:ascii="Times New Roman" w:eastAsia="Calibri" w:hAnsi="Times New Roman" w:cs="Times New Roman"/>
                <w:sz w:val="24"/>
                <w:szCs w:val="24"/>
                <w:lang w:val="ru-RU"/>
              </w:rPr>
            </w:pPr>
            <w:r w:rsidRPr="00310113">
              <w:rPr>
                <w:rFonts w:ascii="Times New Roman" w:eastAsia="Calibri" w:hAnsi="Times New Roman" w:cs="Times New Roman"/>
                <w:lang w:val="ru-RU"/>
              </w:rPr>
              <w:t>Кураєв Олександр Сергійович</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C91EF3">
            <w:pPr>
              <w:jc w:val="right"/>
              <w:rPr>
                <w:rFonts w:ascii="Times New Roman" w:eastAsia="Calibri" w:hAnsi="Times New Roman" w:cs="Times New Roman"/>
                <w:lang w:val="ru-RU"/>
              </w:rPr>
            </w:pPr>
            <w:r w:rsidRPr="00310113">
              <w:rPr>
                <w:rFonts w:ascii="Times New Roman" w:eastAsia="Calibri" w:hAnsi="Times New Roman" w:cs="Times New Roman"/>
                <w:lang w:val="ru-RU"/>
              </w:rPr>
              <w:t>600,00</w:t>
            </w:r>
          </w:p>
        </w:tc>
      </w:tr>
      <w:tr w:rsidR="00A57024" w:rsidRPr="00310113" w:rsidTr="00A57024">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7024" w:rsidRPr="00310113" w:rsidRDefault="00A57024" w:rsidP="00C91EF3">
            <w:pPr>
              <w:jc w:val="center"/>
              <w:rPr>
                <w:rFonts w:ascii="Times New Roman" w:eastAsia="Calibri" w:hAnsi="Times New Roman" w:cs="Times New Roman"/>
                <w:lang w:val="ru-RU"/>
              </w:rPr>
            </w:pPr>
            <w:r w:rsidRPr="00310113">
              <w:rPr>
                <w:rFonts w:ascii="Times New Roman" w:eastAsia="Calibri" w:hAnsi="Times New Roman" w:cs="Times New Roman"/>
                <w:lang w:val="ru-RU"/>
              </w:rPr>
              <w:t>18</w:t>
            </w:r>
          </w:p>
        </w:tc>
        <w:tc>
          <w:tcPr>
            <w:tcW w:w="1985"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45770E">
              <w:rPr>
                <w:rFonts w:ascii="Times New Roman" w:eastAsia="Times New Roman" w:hAnsi="Times New Roman" w:cs="Times New Roman"/>
                <w:i/>
                <w:sz w:val="24"/>
                <w:szCs w:val="24"/>
                <w:lang w:eastAsia="ru-RU"/>
              </w:rPr>
              <w:t>(персональні дані)</w:t>
            </w:r>
            <w:r w:rsidRPr="0045770E">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C91EF3">
            <w:pPr>
              <w:rPr>
                <w:rFonts w:ascii="Times New Roman" w:eastAsia="Calibri" w:hAnsi="Times New Roman" w:cs="Times New Roman"/>
                <w:sz w:val="24"/>
                <w:szCs w:val="24"/>
                <w:lang w:val="ru-RU"/>
              </w:rPr>
            </w:pPr>
            <w:r w:rsidRPr="00310113">
              <w:rPr>
                <w:rFonts w:ascii="Times New Roman" w:eastAsia="Calibri" w:hAnsi="Times New Roman" w:cs="Times New Roman"/>
                <w:lang w:val="ru-RU"/>
              </w:rPr>
              <w:t>Фінюк Тамара Іванівна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C91EF3">
            <w:pPr>
              <w:jc w:val="right"/>
              <w:rPr>
                <w:rFonts w:ascii="Times New Roman" w:eastAsia="Calibri" w:hAnsi="Times New Roman" w:cs="Times New Roman"/>
                <w:lang w:val="ru-RU"/>
              </w:rPr>
            </w:pPr>
            <w:r w:rsidRPr="00310113">
              <w:rPr>
                <w:rFonts w:ascii="Times New Roman" w:eastAsia="Calibri" w:hAnsi="Times New Roman" w:cs="Times New Roman"/>
                <w:lang w:val="ru-RU"/>
              </w:rPr>
              <w:t>2000,00</w:t>
            </w:r>
          </w:p>
        </w:tc>
      </w:tr>
      <w:tr w:rsidR="00A57024" w:rsidRPr="00310113" w:rsidTr="00A57024">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7024" w:rsidRPr="00310113" w:rsidRDefault="00A57024" w:rsidP="00C91EF3">
            <w:pPr>
              <w:jc w:val="center"/>
              <w:rPr>
                <w:rFonts w:ascii="Times New Roman" w:eastAsia="Calibri" w:hAnsi="Times New Roman" w:cs="Times New Roman"/>
                <w:lang w:val="ru-RU"/>
              </w:rPr>
            </w:pPr>
            <w:r w:rsidRPr="00310113">
              <w:rPr>
                <w:rFonts w:ascii="Times New Roman" w:eastAsia="Calibri" w:hAnsi="Times New Roman" w:cs="Times New Roman"/>
                <w:lang w:val="ru-RU"/>
              </w:rPr>
              <w:t>19</w:t>
            </w:r>
          </w:p>
        </w:tc>
        <w:tc>
          <w:tcPr>
            <w:tcW w:w="1985"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45770E">
              <w:rPr>
                <w:rFonts w:ascii="Times New Roman" w:eastAsia="Times New Roman" w:hAnsi="Times New Roman" w:cs="Times New Roman"/>
                <w:i/>
                <w:sz w:val="24"/>
                <w:szCs w:val="24"/>
                <w:lang w:eastAsia="ru-RU"/>
              </w:rPr>
              <w:t>(персональні дані)</w:t>
            </w:r>
            <w:r w:rsidRPr="0045770E">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C91EF3">
            <w:pPr>
              <w:rPr>
                <w:rFonts w:ascii="Times New Roman" w:eastAsia="Calibri" w:hAnsi="Times New Roman" w:cs="Times New Roman"/>
                <w:sz w:val="24"/>
                <w:szCs w:val="24"/>
                <w:lang w:val="ru-RU"/>
              </w:rPr>
            </w:pPr>
            <w:r w:rsidRPr="00310113">
              <w:rPr>
                <w:rFonts w:ascii="Times New Roman" w:eastAsia="Calibri" w:hAnsi="Times New Roman" w:cs="Times New Roman"/>
                <w:lang w:val="ru-RU"/>
              </w:rPr>
              <w:t>Борисовський Дмитро Васильович</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C91EF3">
            <w:pPr>
              <w:jc w:val="right"/>
              <w:rPr>
                <w:rFonts w:ascii="Times New Roman" w:eastAsia="Calibri" w:hAnsi="Times New Roman" w:cs="Times New Roman"/>
                <w:lang w:val="ru-RU"/>
              </w:rPr>
            </w:pPr>
            <w:r w:rsidRPr="00310113">
              <w:rPr>
                <w:rFonts w:ascii="Times New Roman" w:eastAsia="Calibri" w:hAnsi="Times New Roman" w:cs="Times New Roman"/>
                <w:lang w:val="ru-RU"/>
              </w:rPr>
              <w:t>4000,00</w:t>
            </w:r>
          </w:p>
        </w:tc>
      </w:tr>
      <w:tr w:rsidR="00A57024" w:rsidRPr="00310113" w:rsidTr="00A57024">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7024" w:rsidRPr="00310113" w:rsidRDefault="00A57024" w:rsidP="00C91EF3">
            <w:pPr>
              <w:jc w:val="center"/>
              <w:rPr>
                <w:rFonts w:ascii="Times New Roman" w:eastAsia="Calibri" w:hAnsi="Times New Roman" w:cs="Times New Roman"/>
                <w:lang w:val="ru-RU"/>
              </w:rPr>
            </w:pPr>
            <w:r w:rsidRPr="00310113">
              <w:rPr>
                <w:rFonts w:ascii="Times New Roman" w:eastAsia="Calibri" w:hAnsi="Times New Roman" w:cs="Times New Roman"/>
                <w:lang w:val="ru-RU"/>
              </w:rPr>
              <w:t>20</w:t>
            </w:r>
          </w:p>
        </w:tc>
        <w:tc>
          <w:tcPr>
            <w:tcW w:w="1985"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45770E">
              <w:rPr>
                <w:rFonts w:ascii="Times New Roman" w:eastAsia="Times New Roman" w:hAnsi="Times New Roman" w:cs="Times New Roman"/>
                <w:i/>
                <w:sz w:val="24"/>
                <w:szCs w:val="24"/>
                <w:lang w:eastAsia="ru-RU"/>
              </w:rPr>
              <w:t>(персональні дані)</w:t>
            </w:r>
            <w:r w:rsidRPr="0045770E">
              <w:rPr>
                <w:rFonts w:ascii="Times New Roman" w:eastAsia="Times New Roman" w:hAnsi="Times New Roman" w:cs="Times New Roman"/>
                <w:sz w:val="24"/>
                <w:szCs w:val="24"/>
                <w:lang w:eastAsia="ru-RU"/>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C91EF3">
            <w:pPr>
              <w:rPr>
                <w:rFonts w:ascii="Times New Roman" w:eastAsia="Calibri" w:hAnsi="Times New Roman" w:cs="Times New Roman"/>
                <w:sz w:val="24"/>
                <w:szCs w:val="24"/>
                <w:lang w:val="ru-RU"/>
              </w:rPr>
            </w:pPr>
            <w:r w:rsidRPr="00310113">
              <w:rPr>
                <w:rFonts w:ascii="Times New Roman" w:eastAsia="Calibri" w:hAnsi="Times New Roman" w:cs="Times New Roman"/>
                <w:lang w:val="ru-RU"/>
              </w:rPr>
              <w:t>Рапанович Світлана Іванівна</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F361A4">
              <w:rPr>
                <w:rFonts w:ascii="Times New Roman" w:eastAsia="Times New Roman" w:hAnsi="Times New Roman" w:cs="Times New Roman"/>
                <w:i/>
                <w:sz w:val="24"/>
                <w:szCs w:val="24"/>
                <w:lang w:eastAsia="ru-RU"/>
              </w:rPr>
              <w:t>(персональні дані)</w:t>
            </w:r>
            <w:r w:rsidRPr="00F361A4">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C91EF3">
            <w:pPr>
              <w:jc w:val="right"/>
              <w:rPr>
                <w:rFonts w:ascii="Times New Roman" w:eastAsia="Calibri" w:hAnsi="Times New Roman" w:cs="Times New Roman"/>
                <w:lang w:val="ru-RU"/>
              </w:rPr>
            </w:pPr>
            <w:r w:rsidRPr="00310113">
              <w:rPr>
                <w:rFonts w:ascii="Times New Roman" w:eastAsia="Calibri" w:hAnsi="Times New Roman" w:cs="Times New Roman"/>
                <w:lang w:val="ru-RU"/>
              </w:rPr>
              <w:t>500,00</w:t>
            </w:r>
          </w:p>
        </w:tc>
      </w:tr>
      <w:tr w:rsidR="00C91EF3" w:rsidRPr="00310113" w:rsidTr="000072E9">
        <w:trPr>
          <w:trHeight w:val="7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1EF3" w:rsidRPr="00310113" w:rsidRDefault="00C91EF3" w:rsidP="00C91EF3">
            <w:pPr>
              <w:spacing w:after="0" w:line="240" w:lineRule="auto"/>
              <w:rPr>
                <w:rFonts w:ascii="Times New Roman" w:eastAsia="Times New Roman" w:hAnsi="Times New Roman" w:cs="Times New Roman"/>
                <w:bCs/>
                <w:lang w:val="ru-RU"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C91EF3" w:rsidRPr="00310113" w:rsidRDefault="00C91EF3" w:rsidP="00C91EF3">
            <w:pPr>
              <w:spacing w:after="0" w:line="240" w:lineRule="auto"/>
              <w:rPr>
                <w:rFonts w:ascii="Times New Roman" w:eastAsia="Times New Roman" w:hAnsi="Times New Roman" w:cs="Times New Roman"/>
                <w:bCs/>
                <w:lang w:eastAsia="ru-RU"/>
              </w:rPr>
            </w:pPr>
            <w:r w:rsidRPr="00310113">
              <w:rPr>
                <w:rFonts w:ascii="Times New Roman" w:eastAsia="Times New Roman" w:hAnsi="Times New Roman" w:cs="Times New Roman"/>
                <w:bCs/>
                <w:lang w:eastAsia="ru-RU"/>
              </w:rPr>
              <w:t>ВСЬОГО</w:t>
            </w:r>
          </w:p>
        </w:tc>
        <w:tc>
          <w:tcPr>
            <w:tcW w:w="6663" w:type="dxa"/>
            <w:gridSpan w:val="7"/>
            <w:tcBorders>
              <w:top w:val="single" w:sz="4" w:space="0" w:color="auto"/>
              <w:left w:val="nil"/>
              <w:bottom w:val="single" w:sz="4" w:space="0" w:color="auto"/>
              <w:right w:val="single" w:sz="4" w:space="0" w:color="auto"/>
            </w:tcBorders>
            <w:shd w:val="clear" w:color="auto" w:fill="auto"/>
            <w:noWrap/>
            <w:vAlign w:val="center"/>
            <w:hideMark/>
          </w:tcPr>
          <w:p w:rsidR="00C91EF3" w:rsidRPr="00310113" w:rsidRDefault="00C91EF3" w:rsidP="00C91EF3">
            <w:pPr>
              <w:spacing w:after="0" w:line="240" w:lineRule="auto"/>
              <w:rPr>
                <w:rFonts w:ascii="Times New Roman" w:eastAsia="Times New Roman" w:hAnsi="Times New Roman" w:cs="Times New Roman"/>
                <w:bCs/>
                <w:lang w:val="ru-RU" w:eastAsia="ru-RU"/>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C91EF3" w:rsidRPr="00310113" w:rsidRDefault="00C91EF3" w:rsidP="00C91EF3">
            <w:pPr>
              <w:spacing w:after="0" w:line="240" w:lineRule="auto"/>
              <w:rPr>
                <w:rFonts w:ascii="Times New Roman" w:eastAsia="Times New Roman" w:hAnsi="Times New Roman" w:cs="Times New Roman"/>
                <w:bCs/>
                <w:lang w:eastAsia="ru-RU"/>
              </w:rPr>
            </w:pPr>
            <w:r w:rsidRPr="00310113">
              <w:rPr>
                <w:rFonts w:ascii="Times New Roman" w:eastAsia="Times New Roman" w:hAnsi="Times New Roman" w:cs="Times New Roman"/>
                <w:bCs/>
                <w:lang w:val="en-US" w:eastAsia="ru-RU"/>
              </w:rPr>
              <w:t>31000</w:t>
            </w:r>
            <w:r w:rsidRPr="00310113">
              <w:rPr>
                <w:rFonts w:ascii="Times New Roman" w:eastAsia="Times New Roman" w:hAnsi="Times New Roman" w:cs="Times New Roman"/>
                <w:bCs/>
                <w:lang w:eastAsia="ru-RU"/>
              </w:rPr>
              <w:t>,00</w:t>
            </w:r>
          </w:p>
        </w:tc>
      </w:tr>
      <w:tr w:rsidR="00C91EF3" w:rsidRPr="00310113" w:rsidTr="000072E9">
        <w:trPr>
          <w:gridAfter w:val="1"/>
          <w:wAfter w:w="425" w:type="dxa"/>
          <w:trHeight w:val="315"/>
        </w:trPr>
        <w:tc>
          <w:tcPr>
            <w:tcW w:w="582" w:type="dxa"/>
            <w:tcBorders>
              <w:top w:val="nil"/>
              <w:left w:val="nil"/>
              <w:bottom w:val="nil"/>
              <w:right w:val="nil"/>
            </w:tcBorders>
            <w:shd w:val="clear" w:color="auto" w:fill="auto"/>
            <w:noWrap/>
            <w:vAlign w:val="bottom"/>
            <w:hideMark/>
          </w:tcPr>
          <w:p w:rsidR="00C91EF3" w:rsidRPr="00310113" w:rsidRDefault="00C91EF3" w:rsidP="00C91EF3">
            <w:pPr>
              <w:spacing w:after="0" w:line="240" w:lineRule="auto"/>
              <w:rPr>
                <w:rFonts w:ascii="Calibri" w:eastAsia="Times New Roman" w:hAnsi="Calibri" w:cs="Times New Roman"/>
                <w:lang w:val="ru-RU" w:eastAsia="ru-RU"/>
              </w:rPr>
            </w:pPr>
          </w:p>
        </w:tc>
        <w:tc>
          <w:tcPr>
            <w:tcW w:w="2174" w:type="dxa"/>
            <w:gridSpan w:val="2"/>
            <w:tcBorders>
              <w:top w:val="nil"/>
              <w:left w:val="nil"/>
              <w:bottom w:val="nil"/>
              <w:right w:val="nil"/>
            </w:tcBorders>
            <w:shd w:val="clear" w:color="auto" w:fill="auto"/>
            <w:noWrap/>
            <w:vAlign w:val="bottom"/>
            <w:hideMark/>
          </w:tcPr>
          <w:p w:rsidR="00C91EF3" w:rsidRPr="00310113" w:rsidRDefault="00C91EF3" w:rsidP="00C91EF3">
            <w:pPr>
              <w:spacing w:after="0" w:line="240" w:lineRule="auto"/>
              <w:rPr>
                <w:rFonts w:ascii="Times New Roman" w:eastAsia="Times New Roman" w:hAnsi="Times New Roman" w:cs="Times New Roman"/>
                <w:sz w:val="24"/>
                <w:szCs w:val="24"/>
                <w:lang w:val="ru-RU" w:eastAsia="ru-RU"/>
              </w:rPr>
            </w:pPr>
          </w:p>
        </w:tc>
        <w:tc>
          <w:tcPr>
            <w:tcW w:w="2505" w:type="dxa"/>
            <w:gridSpan w:val="2"/>
            <w:tcBorders>
              <w:top w:val="nil"/>
              <w:left w:val="nil"/>
              <w:bottom w:val="nil"/>
              <w:right w:val="nil"/>
            </w:tcBorders>
            <w:shd w:val="clear" w:color="auto" w:fill="auto"/>
            <w:noWrap/>
            <w:vAlign w:val="bottom"/>
            <w:hideMark/>
          </w:tcPr>
          <w:p w:rsidR="00C91EF3" w:rsidRPr="00310113" w:rsidRDefault="00C91EF3" w:rsidP="00C91EF3">
            <w:pPr>
              <w:spacing w:after="0" w:line="240" w:lineRule="auto"/>
              <w:rPr>
                <w:rFonts w:ascii="Times New Roman" w:eastAsia="Times New Roman" w:hAnsi="Times New Roman" w:cs="Times New Roman"/>
                <w:sz w:val="24"/>
                <w:szCs w:val="24"/>
                <w:lang w:val="ru-RU" w:eastAsia="ru-RU"/>
              </w:rPr>
            </w:pPr>
          </w:p>
        </w:tc>
        <w:tc>
          <w:tcPr>
            <w:tcW w:w="1418" w:type="dxa"/>
            <w:gridSpan w:val="2"/>
            <w:tcBorders>
              <w:top w:val="nil"/>
              <w:left w:val="nil"/>
              <w:bottom w:val="nil"/>
              <w:right w:val="nil"/>
            </w:tcBorders>
            <w:shd w:val="clear" w:color="auto" w:fill="auto"/>
            <w:noWrap/>
            <w:vAlign w:val="bottom"/>
            <w:hideMark/>
          </w:tcPr>
          <w:p w:rsidR="00C91EF3" w:rsidRPr="00310113" w:rsidRDefault="00C91EF3" w:rsidP="00C91EF3">
            <w:pPr>
              <w:spacing w:after="0" w:line="240" w:lineRule="auto"/>
              <w:rPr>
                <w:rFonts w:ascii="Times New Roman" w:eastAsia="Times New Roman" w:hAnsi="Times New Roman" w:cs="Times New Roman"/>
                <w:sz w:val="24"/>
                <w:szCs w:val="24"/>
                <w:lang w:val="ru-RU" w:eastAsia="ru-RU"/>
              </w:rPr>
            </w:pPr>
          </w:p>
        </w:tc>
        <w:tc>
          <w:tcPr>
            <w:tcW w:w="2826" w:type="dxa"/>
            <w:gridSpan w:val="3"/>
            <w:tcBorders>
              <w:top w:val="nil"/>
              <w:left w:val="nil"/>
              <w:bottom w:val="nil"/>
              <w:right w:val="nil"/>
            </w:tcBorders>
            <w:shd w:val="clear" w:color="auto" w:fill="auto"/>
            <w:noWrap/>
            <w:vAlign w:val="bottom"/>
            <w:hideMark/>
          </w:tcPr>
          <w:p w:rsidR="00C91EF3" w:rsidRPr="00310113" w:rsidRDefault="00C91EF3" w:rsidP="00C91EF3">
            <w:pPr>
              <w:spacing w:after="0" w:line="240" w:lineRule="auto"/>
              <w:rPr>
                <w:rFonts w:ascii="Calibri" w:eastAsia="Times New Roman" w:hAnsi="Calibri" w:cs="Times New Roman"/>
                <w:lang w:val="ru-RU" w:eastAsia="ru-RU"/>
              </w:rPr>
            </w:pPr>
          </w:p>
        </w:tc>
        <w:tc>
          <w:tcPr>
            <w:tcW w:w="434" w:type="dxa"/>
            <w:tcBorders>
              <w:top w:val="nil"/>
              <w:left w:val="nil"/>
              <w:bottom w:val="nil"/>
              <w:right w:val="nil"/>
            </w:tcBorders>
            <w:shd w:val="clear" w:color="auto" w:fill="auto"/>
            <w:noWrap/>
            <w:vAlign w:val="bottom"/>
            <w:hideMark/>
          </w:tcPr>
          <w:p w:rsidR="00C91EF3" w:rsidRPr="00310113" w:rsidRDefault="00C91EF3" w:rsidP="00C91EF3">
            <w:pPr>
              <w:spacing w:after="0" w:line="240" w:lineRule="auto"/>
              <w:rPr>
                <w:rFonts w:ascii="Calibri" w:eastAsia="Times New Roman" w:hAnsi="Calibri" w:cs="Times New Roman"/>
                <w:lang w:val="ru-RU" w:eastAsia="ru-RU"/>
              </w:rPr>
            </w:pPr>
          </w:p>
        </w:tc>
      </w:tr>
    </w:tbl>
    <w:p w:rsidR="00C91EF3" w:rsidRPr="00310113" w:rsidRDefault="00C91EF3" w:rsidP="00C91EF3">
      <w:pPr>
        <w:spacing w:after="0" w:line="240" w:lineRule="auto"/>
        <w:jc w:val="both"/>
        <w:rPr>
          <w:rFonts w:ascii="Times New Roman" w:eastAsia="Calibri" w:hAnsi="Times New Roman" w:cs="Times New Roman"/>
        </w:rPr>
      </w:pPr>
    </w:p>
    <w:p w:rsidR="00C91EF3" w:rsidRPr="00310113" w:rsidRDefault="00192149" w:rsidP="00C91EF3">
      <w:pPr>
        <w:spacing w:after="0" w:line="240" w:lineRule="auto"/>
        <w:ind w:left="-426"/>
        <w:jc w:val="both"/>
        <w:rPr>
          <w:rFonts w:ascii="Times New Roman" w:eastAsia="Calibri" w:hAnsi="Times New Roman" w:cs="Times New Roman"/>
        </w:rPr>
      </w:pPr>
      <w:r>
        <w:rPr>
          <w:rFonts w:ascii="Times New Roman" w:eastAsia="Calibri" w:hAnsi="Times New Roman" w:cs="Times New Roman"/>
          <w:lang w:val="ru-RU"/>
        </w:rPr>
        <w:t xml:space="preserve">             </w:t>
      </w:r>
      <w:r w:rsidR="00C91EF3" w:rsidRPr="00310113">
        <w:rPr>
          <w:rFonts w:ascii="Times New Roman" w:eastAsia="Calibri" w:hAnsi="Times New Roman" w:cs="Times New Roman"/>
        </w:rPr>
        <w:t>МІСЬКИЙ ГОЛОВА</w:t>
      </w:r>
      <w:r w:rsidR="00C91EF3" w:rsidRPr="00310113">
        <w:rPr>
          <w:rFonts w:ascii="Times New Roman" w:eastAsia="Calibri" w:hAnsi="Times New Roman" w:cs="Times New Roman"/>
          <w:lang w:val="ru-RU"/>
        </w:rPr>
        <w:t xml:space="preserve">                                                                         </w:t>
      </w:r>
      <w:r w:rsidR="00C91EF3" w:rsidRPr="00310113">
        <w:rPr>
          <w:rFonts w:ascii="Times New Roman" w:eastAsia="Calibri" w:hAnsi="Times New Roman" w:cs="Times New Roman"/>
        </w:rPr>
        <w:t>ЯРИНА ЯЦЕНКО</w:t>
      </w:r>
    </w:p>
    <w:p w:rsidR="0026651A" w:rsidRPr="00310113" w:rsidRDefault="0026651A" w:rsidP="0026651A"/>
    <w:p w:rsidR="00A353E2" w:rsidRPr="00310113" w:rsidRDefault="00A353E2" w:rsidP="0026651A"/>
    <w:p w:rsidR="00A353E2" w:rsidRPr="00310113" w:rsidRDefault="00A353E2" w:rsidP="0026651A"/>
    <w:p w:rsidR="00A353E2" w:rsidRPr="00310113" w:rsidRDefault="00A353E2" w:rsidP="0026651A"/>
    <w:p w:rsidR="00A353E2" w:rsidRPr="00310113" w:rsidRDefault="00A353E2" w:rsidP="0026651A"/>
    <w:p w:rsidR="00A353E2" w:rsidRPr="00310113" w:rsidRDefault="00A353E2" w:rsidP="0026651A"/>
    <w:p w:rsidR="00A353E2" w:rsidRPr="00310113" w:rsidRDefault="00A353E2" w:rsidP="0026651A"/>
    <w:p w:rsidR="00A353E2" w:rsidRPr="00310113" w:rsidRDefault="00A353E2" w:rsidP="0026651A"/>
    <w:p w:rsidR="00A353E2" w:rsidRPr="00310113" w:rsidRDefault="00A353E2" w:rsidP="0026651A"/>
    <w:p w:rsidR="00A353E2" w:rsidRPr="00310113" w:rsidRDefault="00A353E2" w:rsidP="0026651A"/>
    <w:p w:rsidR="00A353E2" w:rsidRPr="00310113" w:rsidRDefault="00A353E2" w:rsidP="0026651A"/>
    <w:p w:rsidR="00A353E2" w:rsidRPr="00310113" w:rsidRDefault="00A353E2" w:rsidP="0026651A"/>
    <w:p w:rsidR="00A353E2" w:rsidRPr="00310113" w:rsidRDefault="00A353E2" w:rsidP="0026651A"/>
    <w:p w:rsidR="00A353E2" w:rsidRPr="00310113" w:rsidRDefault="00A353E2" w:rsidP="0026651A"/>
    <w:p w:rsidR="00A353E2" w:rsidRPr="00310113" w:rsidRDefault="00A353E2" w:rsidP="0026651A"/>
    <w:p w:rsidR="00A353E2" w:rsidRPr="00310113" w:rsidRDefault="00A353E2" w:rsidP="0026651A"/>
    <w:p w:rsidR="000072E9" w:rsidRPr="00310113" w:rsidRDefault="000072E9" w:rsidP="0026651A"/>
    <w:p w:rsidR="000072E9" w:rsidRPr="00310113" w:rsidRDefault="000072E9" w:rsidP="0026651A"/>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drawing>
          <wp:inline distT="0" distB="0" distL="0" distR="0">
            <wp:extent cx="1147445" cy="603885"/>
            <wp:effectExtent l="19050" t="0" r="0" b="0"/>
            <wp:docPr id="3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НОВОРОЗДІЛЬСЬКА  МІСЬКА  РАДА</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ЛЬВІВСЬКОЇ  ОБЛАСТІ</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ВИКОНАВЧИЙ  КОМІТЕТ</w:t>
      </w:r>
    </w:p>
    <w:p w:rsidR="00903236" w:rsidRPr="00D932F0" w:rsidRDefault="004F63D0" w:rsidP="00D932F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63D0">
        <w:rPr>
          <w:rFonts w:ascii="Times New Roman" w:eastAsia="Times New Roman" w:hAnsi="Times New Roman" w:cs="Times New Roman"/>
          <w:b/>
          <w:sz w:val="24"/>
          <w:szCs w:val="24"/>
          <w:lang w:val="ru-RU" w:eastAsia="ru-RU"/>
        </w:rPr>
        <w:t xml:space="preserve"> Р</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І</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Ш</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Е</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Я №</w:t>
      </w:r>
    </w:p>
    <w:p w:rsidR="0026651A" w:rsidRPr="00310113" w:rsidRDefault="0026651A" w:rsidP="0026651A">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000072E9" w:rsidRPr="00310113">
        <w:rPr>
          <w:rFonts w:ascii="Times New Roman" w:eastAsia="Times New Roman" w:hAnsi="Times New Roman" w:cs="Times New Roman"/>
          <w:b/>
          <w:sz w:val="24"/>
          <w:szCs w:val="24"/>
          <w:lang w:eastAsia="ru-RU"/>
        </w:rPr>
        <w:t>376</w:t>
      </w:r>
    </w:p>
    <w:p w:rsidR="000072E9" w:rsidRPr="00310113" w:rsidRDefault="000072E9" w:rsidP="0026651A">
      <w:pPr>
        <w:spacing w:after="0" w:line="240" w:lineRule="auto"/>
        <w:rPr>
          <w:rFonts w:ascii="Times New Roman" w:eastAsia="Times New Roman" w:hAnsi="Times New Roman" w:cs="Times New Roman"/>
          <w:bCs/>
          <w:sz w:val="24"/>
          <w:szCs w:val="24"/>
          <w:lang w:eastAsia="ru-RU"/>
        </w:rPr>
      </w:pPr>
    </w:p>
    <w:p w:rsidR="000072E9" w:rsidRPr="00310113" w:rsidRDefault="000072E9" w:rsidP="0026651A">
      <w:pPr>
        <w:spacing w:after="0" w:line="240" w:lineRule="auto"/>
        <w:rPr>
          <w:rFonts w:ascii="Times New Roman" w:eastAsia="Times New Roman" w:hAnsi="Times New Roman" w:cs="Times New Roman"/>
          <w:bCs/>
          <w:sz w:val="24"/>
          <w:szCs w:val="24"/>
          <w:lang w:eastAsia="ru-RU"/>
        </w:rPr>
      </w:pPr>
    </w:p>
    <w:p w:rsidR="0026651A" w:rsidRPr="00310113" w:rsidRDefault="0026651A" w:rsidP="0026651A">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17 листопада 2022 року</w:t>
      </w:r>
    </w:p>
    <w:p w:rsidR="0026651A" w:rsidRPr="00310113" w:rsidRDefault="0026651A" w:rsidP="0026651A">
      <w:pPr>
        <w:spacing w:after="0" w:line="240" w:lineRule="auto"/>
        <w:ind w:left="6372" w:firstLine="518"/>
        <w:jc w:val="both"/>
        <w:rPr>
          <w:rFonts w:ascii="Times New Roman" w:eastAsiaTheme="minorEastAsia" w:hAnsi="Times New Roman" w:cs="Times New Roman"/>
          <w:b/>
          <w:sz w:val="28"/>
          <w:szCs w:val="28"/>
          <w:u w:val="single"/>
          <w:lang w:eastAsia="ru-RU"/>
        </w:rPr>
      </w:pPr>
    </w:p>
    <w:p w:rsidR="0026651A" w:rsidRPr="00310113" w:rsidRDefault="0026651A" w:rsidP="0026651A">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Про надання  одноразової допомоги </w:t>
      </w:r>
    </w:p>
    <w:p w:rsidR="0026651A" w:rsidRPr="00310113" w:rsidRDefault="0026651A" w:rsidP="0026651A">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учасникам  бойових дій і військовослужбовцям</w:t>
      </w:r>
    </w:p>
    <w:p w:rsidR="0026651A" w:rsidRPr="00310113" w:rsidRDefault="0026651A" w:rsidP="0026651A">
      <w:pPr>
        <w:spacing w:after="0" w:line="240" w:lineRule="auto"/>
        <w:rPr>
          <w:rFonts w:ascii="Times New Roman" w:eastAsia="Times New Roman" w:hAnsi="Times New Roman" w:cs="Times New Roman"/>
          <w:sz w:val="24"/>
          <w:szCs w:val="24"/>
          <w:lang w:eastAsia="uk-UA"/>
        </w:rPr>
      </w:pPr>
    </w:p>
    <w:p w:rsidR="0026651A" w:rsidRPr="00310113" w:rsidRDefault="0026651A" w:rsidP="0026651A">
      <w:pPr>
        <w:spacing w:after="0" w:line="240" w:lineRule="auto"/>
        <w:ind w:firstLine="567"/>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Розглянувши заяви громадян, висновки комісії з питань  соціального захисту населення від   </w:t>
      </w:r>
      <w:r w:rsidR="00C91EF3" w:rsidRPr="00310113">
        <w:rPr>
          <w:rFonts w:ascii="Times New Roman" w:eastAsia="Times New Roman" w:hAnsi="Times New Roman" w:cs="Times New Roman"/>
          <w:sz w:val="24"/>
          <w:szCs w:val="24"/>
          <w:lang w:eastAsia="uk-UA"/>
        </w:rPr>
        <w:t xml:space="preserve">16 листопада </w:t>
      </w:r>
      <w:r w:rsidRPr="00310113">
        <w:rPr>
          <w:rFonts w:ascii="Times New Roman" w:eastAsia="Times New Roman" w:hAnsi="Times New Roman" w:cs="Times New Roman"/>
          <w:sz w:val="24"/>
          <w:szCs w:val="24"/>
          <w:lang w:eastAsia="uk-UA"/>
        </w:rPr>
        <w:t xml:space="preserve">2022 року, враховуючи  програму соціального захисту населення на 2022 рік та прогноз на 2023-24  роки,  відповідно до  </w:t>
      </w:r>
      <w:r w:rsidRPr="00310113">
        <w:rPr>
          <w:rFonts w:ascii="Times New Roman" w:eastAsia="Times New Roman" w:hAnsi="Times New Roman" w:cs="Times New Roman"/>
          <w:sz w:val="24"/>
          <w:szCs w:val="24"/>
          <w:lang w:eastAsia="ru-RU"/>
        </w:rPr>
        <w:t xml:space="preserve">пп.4 п"а" ч. 1 ст. 34,  ст.52, ч.6 ст.59, ч.1 ст.73 </w:t>
      </w:r>
      <w:r w:rsidRPr="00310113">
        <w:rPr>
          <w:rFonts w:ascii="Times New Roman" w:eastAsia="Times New Roman" w:hAnsi="Times New Roman" w:cs="Times New Roman"/>
          <w:sz w:val="24"/>
          <w:szCs w:val="24"/>
          <w:lang w:eastAsia="uk-UA"/>
        </w:rPr>
        <w:t>Закону України “Про місцеве самоврядування в Україні”, виконавчий комітет  Новороздільської міської ради</w:t>
      </w:r>
    </w:p>
    <w:p w:rsidR="0026651A" w:rsidRPr="00310113" w:rsidRDefault="0026651A" w:rsidP="0026651A">
      <w:pPr>
        <w:spacing w:after="0" w:line="240" w:lineRule="auto"/>
        <w:rPr>
          <w:rFonts w:ascii="Times New Roman" w:eastAsia="Times New Roman" w:hAnsi="Times New Roman" w:cs="Times New Roman"/>
          <w:sz w:val="24"/>
          <w:szCs w:val="24"/>
          <w:lang w:eastAsia="uk-UA"/>
        </w:rPr>
      </w:pPr>
    </w:p>
    <w:p w:rsidR="0026651A" w:rsidRPr="00310113" w:rsidRDefault="0026651A" w:rsidP="0026651A">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В И Р І Ш И В:</w:t>
      </w:r>
    </w:p>
    <w:p w:rsidR="0026651A" w:rsidRPr="00310113" w:rsidRDefault="0026651A" w:rsidP="0026651A">
      <w:pPr>
        <w:spacing w:after="0" w:line="240" w:lineRule="auto"/>
        <w:rPr>
          <w:rFonts w:ascii="Times New Roman" w:eastAsia="Times New Roman" w:hAnsi="Times New Roman" w:cs="Times New Roman"/>
          <w:sz w:val="24"/>
          <w:szCs w:val="24"/>
          <w:lang w:eastAsia="uk-UA"/>
        </w:rPr>
      </w:pPr>
    </w:p>
    <w:p w:rsidR="0026651A" w:rsidRPr="00310113" w:rsidRDefault="0026651A" w:rsidP="0026651A">
      <w:pPr>
        <w:spacing w:after="0" w:line="240" w:lineRule="auto"/>
        <w:ind w:firstLine="567"/>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1.  Надати одноразову матеріальну допомогу учасникам бойових дій  згідно з Додатком.</w:t>
      </w:r>
    </w:p>
    <w:p w:rsidR="0026651A" w:rsidRPr="00310113" w:rsidRDefault="0026651A" w:rsidP="0026651A">
      <w:pPr>
        <w:spacing w:after="0" w:line="240" w:lineRule="auto"/>
        <w:ind w:firstLine="567"/>
        <w:jc w:val="both"/>
        <w:rPr>
          <w:rFonts w:ascii="Times New Roman" w:eastAsia="Times New Roman" w:hAnsi="Times New Roman" w:cs="Times New Roman"/>
          <w:b/>
          <w:bCs/>
          <w:sz w:val="24"/>
          <w:szCs w:val="24"/>
          <w:lang w:eastAsia="uk-UA"/>
        </w:rPr>
      </w:pPr>
      <w:r w:rsidRPr="00310113">
        <w:rPr>
          <w:rFonts w:ascii="Times New Roman" w:eastAsia="Times New Roman" w:hAnsi="Times New Roman" w:cs="Times New Roman"/>
          <w:sz w:val="24"/>
          <w:szCs w:val="24"/>
          <w:lang w:eastAsia="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sidR="00C91EF3" w:rsidRPr="00310113">
        <w:rPr>
          <w:rFonts w:ascii="Times New Roman" w:eastAsia="Times New Roman" w:hAnsi="Times New Roman" w:cs="Times New Roman"/>
          <w:b/>
          <w:bCs/>
          <w:sz w:val="24"/>
          <w:szCs w:val="24"/>
          <w:lang w:eastAsia="uk-UA"/>
        </w:rPr>
        <w:t xml:space="preserve"> 76</w:t>
      </w:r>
      <w:r w:rsidRPr="00310113">
        <w:rPr>
          <w:rFonts w:ascii="Times New Roman" w:eastAsia="Times New Roman" w:hAnsi="Times New Roman" w:cs="Times New Roman"/>
          <w:b/>
          <w:bCs/>
          <w:sz w:val="24"/>
          <w:szCs w:val="24"/>
          <w:lang w:eastAsia="uk-UA"/>
        </w:rPr>
        <w:t xml:space="preserve">000 </w:t>
      </w:r>
      <w:r w:rsidRPr="00310113">
        <w:rPr>
          <w:rFonts w:ascii="Times New Roman" w:eastAsia="Times New Roman" w:hAnsi="Times New Roman" w:cs="Times New Roman"/>
          <w:bCs/>
          <w:sz w:val="24"/>
          <w:szCs w:val="24"/>
          <w:lang w:eastAsia="uk-UA"/>
        </w:rPr>
        <w:t>грн. 0</w:t>
      </w:r>
      <w:r w:rsidR="00C91EF3" w:rsidRPr="00310113">
        <w:rPr>
          <w:rFonts w:ascii="Times New Roman" w:eastAsia="Times New Roman" w:hAnsi="Times New Roman" w:cs="Times New Roman"/>
          <w:bCs/>
          <w:sz w:val="24"/>
          <w:szCs w:val="24"/>
          <w:lang w:eastAsia="uk-UA"/>
        </w:rPr>
        <w:t>0 коп. (Сімдесят шість тисяч</w:t>
      </w:r>
      <w:r w:rsidRPr="00310113">
        <w:rPr>
          <w:rFonts w:ascii="Times New Roman" w:eastAsia="Times New Roman" w:hAnsi="Times New Roman" w:cs="Times New Roman"/>
          <w:bCs/>
          <w:sz w:val="24"/>
          <w:szCs w:val="24"/>
          <w:lang w:eastAsia="uk-UA"/>
        </w:rPr>
        <w:t xml:space="preserve"> гривень 00 коп.</w:t>
      </w:r>
      <w:r w:rsidRPr="00310113">
        <w:rPr>
          <w:rFonts w:ascii="Times New Roman" w:eastAsia="Times New Roman" w:hAnsi="Times New Roman" w:cs="Times New Roman"/>
          <w:b/>
          <w:bCs/>
          <w:sz w:val="24"/>
          <w:szCs w:val="24"/>
          <w:lang w:eastAsia="uk-UA"/>
        </w:rPr>
        <w:t xml:space="preserve">) </w:t>
      </w:r>
      <w:r w:rsidRPr="00310113">
        <w:rPr>
          <w:rFonts w:ascii="Times New Roman" w:eastAsia="Times New Roman" w:hAnsi="Times New Roman" w:cs="Times New Roman"/>
          <w:sz w:val="24"/>
          <w:szCs w:val="24"/>
          <w:lang w:eastAsia="uk-UA"/>
        </w:rPr>
        <w:t>по коду функціональної класифікації  0813242.</w:t>
      </w:r>
    </w:p>
    <w:p w:rsidR="0026651A" w:rsidRPr="00310113" w:rsidRDefault="0026651A" w:rsidP="0026651A">
      <w:pPr>
        <w:spacing w:after="0" w:line="240" w:lineRule="auto"/>
        <w:rPr>
          <w:rFonts w:ascii="Times New Roman" w:eastAsia="Times New Roman" w:hAnsi="Times New Roman" w:cs="Times New Roman"/>
          <w:sz w:val="24"/>
          <w:szCs w:val="24"/>
          <w:lang w:eastAsia="uk-UA"/>
        </w:rPr>
      </w:pPr>
    </w:p>
    <w:p w:rsidR="0026651A" w:rsidRPr="00310113" w:rsidRDefault="0026651A" w:rsidP="0026651A">
      <w:pPr>
        <w:spacing w:after="0" w:line="240" w:lineRule="auto"/>
        <w:rPr>
          <w:rFonts w:ascii="Times New Roman" w:eastAsia="Times New Roman" w:hAnsi="Times New Roman" w:cs="Times New Roman"/>
          <w:sz w:val="24"/>
          <w:szCs w:val="24"/>
          <w:lang w:eastAsia="uk-UA"/>
        </w:rPr>
      </w:pPr>
    </w:p>
    <w:p w:rsidR="0026651A" w:rsidRPr="00310113" w:rsidRDefault="0026651A" w:rsidP="0026651A">
      <w:pPr>
        <w:spacing w:after="0" w:line="240" w:lineRule="auto"/>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МІСЬКИЙ ГОЛОВА</w:t>
      </w:r>
      <w:r w:rsidRPr="00310113">
        <w:rPr>
          <w:rFonts w:ascii="Times New Roman" w:eastAsia="Times New Roman" w:hAnsi="Times New Roman" w:cs="Times New Roman"/>
          <w:sz w:val="24"/>
          <w:szCs w:val="24"/>
          <w:lang w:eastAsia="uk-UA"/>
        </w:rPr>
        <w:tab/>
      </w:r>
      <w:r w:rsidRPr="00310113">
        <w:rPr>
          <w:rFonts w:ascii="Times New Roman" w:eastAsia="Times New Roman" w:hAnsi="Times New Roman" w:cs="Times New Roman"/>
          <w:sz w:val="24"/>
          <w:szCs w:val="24"/>
          <w:lang w:eastAsia="uk-UA"/>
        </w:rPr>
        <w:tab/>
      </w:r>
      <w:r w:rsidRPr="00310113">
        <w:rPr>
          <w:rFonts w:ascii="Times New Roman" w:eastAsia="Times New Roman" w:hAnsi="Times New Roman" w:cs="Times New Roman"/>
          <w:sz w:val="24"/>
          <w:szCs w:val="24"/>
          <w:lang w:eastAsia="uk-UA"/>
        </w:rPr>
        <w:tab/>
      </w:r>
      <w:r w:rsidRPr="00310113">
        <w:rPr>
          <w:rFonts w:ascii="Times New Roman" w:eastAsia="Times New Roman" w:hAnsi="Times New Roman" w:cs="Times New Roman"/>
          <w:sz w:val="24"/>
          <w:szCs w:val="24"/>
          <w:lang w:eastAsia="uk-UA"/>
        </w:rPr>
        <w:tab/>
        <w:t xml:space="preserve">    </w:t>
      </w:r>
      <w:r w:rsidRPr="00310113">
        <w:rPr>
          <w:rFonts w:ascii="Times New Roman" w:eastAsia="Times New Roman" w:hAnsi="Times New Roman" w:cs="Times New Roman"/>
          <w:sz w:val="24"/>
          <w:szCs w:val="24"/>
          <w:lang w:eastAsia="uk-UA"/>
        </w:rPr>
        <w:tab/>
      </w:r>
      <w:r w:rsidRPr="00310113">
        <w:rPr>
          <w:rFonts w:ascii="Times New Roman" w:eastAsia="Times New Roman" w:hAnsi="Times New Roman" w:cs="Times New Roman"/>
          <w:sz w:val="24"/>
          <w:szCs w:val="24"/>
          <w:lang w:eastAsia="uk-UA"/>
        </w:rPr>
        <w:tab/>
        <w:t xml:space="preserve">         Ярина ЯЦЕНКО</w:t>
      </w:r>
    </w:p>
    <w:p w:rsidR="0026651A" w:rsidRPr="00310113" w:rsidRDefault="0026651A" w:rsidP="0026651A">
      <w:pPr>
        <w:spacing w:after="0" w:line="240" w:lineRule="auto"/>
        <w:ind w:left="6372" w:firstLine="518"/>
        <w:jc w:val="both"/>
        <w:rPr>
          <w:rFonts w:ascii="Times New Roman" w:eastAsiaTheme="minorEastAsia" w:hAnsi="Times New Roman" w:cs="Times New Roman"/>
          <w:sz w:val="28"/>
          <w:szCs w:val="28"/>
          <w:lang w:eastAsia="ru-RU"/>
        </w:rPr>
      </w:pPr>
    </w:p>
    <w:p w:rsidR="00A353E2" w:rsidRPr="00310113" w:rsidRDefault="00A353E2" w:rsidP="0026651A">
      <w:pPr>
        <w:spacing w:after="0" w:line="240" w:lineRule="auto"/>
        <w:ind w:left="6372" w:firstLine="518"/>
        <w:jc w:val="both"/>
        <w:rPr>
          <w:rFonts w:ascii="Times New Roman" w:eastAsiaTheme="minorEastAsia" w:hAnsi="Times New Roman" w:cs="Times New Roman"/>
          <w:sz w:val="28"/>
          <w:szCs w:val="28"/>
          <w:lang w:eastAsia="ru-RU"/>
        </w:rPr>
      </w:pPr>
    </w:p>
    <w:p w:rsidR="00A353E2" w:rsidRPr="00310113" w:rsidRDefault="00A353E2" w:rsidP="0026651A">
      <w:pPr>
        <w:spacing w:after="0" w:line="240" w:lineRule="auto"/>
        <w:ind w:left="6372" w:firstLine="518"/>
        <w:jc w:val="both"/>
        <w:rPr>
          <w:rFonts w:ascii="Times New Roman" w:eastAsiaTheme="minorEastAsia" w:hAnsi="Times New Roman" w:cs="Times New Roman"/>
          <w:sz w:val="28"/>
          <w:szCs w:val="28"/>
          <w:lang w:eastAsia="ru-RU"/>
        </w:rPr>
      </w:pPr>
    </w:p>
    <w:p w:rsidR="00A353E2" w:rsidRPr="00310113" w:rsidRDefault="00A353E2" w:rsidP="0026651A">
      <w:pPr>
        <w:spacing w:after="0" w:line="240" w:lineRule="auto"/>
        <w:ind w:left="6372" w:firstLine="518"/>
        <w:jc w:val="both"/>
        <w:rPr>
          <w:rFonts w:ascii="Times New Roman" w:eastAsiaTheme="minorEastAsia" w:hAnsi="Times New Roman" w:cs="Times New Roman"/>
          <w:sz w:val="28"/>
          <w:szCs w:val="28"/>
          <w:lang w:eastAsia="ru-RU"/>
        </w:rPr>
      </w:pPr>
    </w:p>
    <w:p w:rsidR="00A353E2" w:rsidRPr="00310113" w:rsidRDefault="00A353E2" w:rsidP="0026651A">
      <w:pPr>
        <w:spacing w:after="0" w:line="240" w:lineRule="auto"/>
        <w:ind w:left="6372" w:firstLine="518"/>
        <w:jc w:val="both"/>
        <w:rPr>
          <w:rFonts w:ascii="Times New Roman" w:eastAsiaTheme="minorEastAsia" w:hAnsi="Times New Roman" w:cs="Times New Roman"/>
          <w:sz w:val="28"/>
          <w:szCs w:val="28"/>
          <w:lang w:eastAsia="ru-RU"/>
        </w:rPr>
      </w:pPr>
    </w:p>
    <w:p w:rsidR="00A353E2" w:rsidRPr="00310113" w:rsidRDefault="00A353E2" w:rsidP="0026651A">
      <w:pPr>
        <w:spacing w:after="0" w:line="240" w:lineRule="auto"/>
        <w:ind w:left="6372" w:firstLine="518"/>
        <w:jc w:val="both"/>
        <w:rPr>
          <w:rFonts w:ascii="Times New Roman" w:eastAsiaTheme="minorEastAsia" w:hAnsi="Times New Roman" w:cs="Times New Roman"/>
          <w:sz w:val="28"/>
          <w:szCs w:val="28"/>
          <w:lang w:eastAsia="ru-RU"/>
        </w:rPr>
      </w:pPr>
    </w:p>
    <w:p w:rsidR="00A353E2" w:rsidRPr="00310113" w:rsidRDefault="00A353E2" w:rsidP="0026651A">
      <w:pPr>
        <w:spacing w:after="0" w:line="240" w:lineRule="auto"/>
        <w:ind w:left="6372" w:firstLine="518"/>
        <w:jc w:val="both"/>
        <w:rPr>
          <w:rFonts w:ascii="Times New Roman" w:eastAsiaTheme="minorEastAsia" w:hAnsi="Times New Roman" w:cs="Times New Roman"/>
          <w:sz w:val="28"/>
          <w:szCs w:val="28"/>
          <w:lang w:eastAsia="ru-RU"/>
        </w:rPr>
      </w:pPr>
    </w:p>
    <w:p w:rsidR="00A353E2" w:rsidRPr="00310113" w:rsidRDefault="00A353E2" w:rsidP="0026651A">
      <w:pPr>
        <w:spacing w:after="0" w:line="240" w:lineRule="auto"/>
        <w:ind w:left="6372" w:firstLine="518"/>
        <w:jc w:val="both"/>
        <w:rPr>
          <w:rFonts w:ascii="Times New Roman" w:eastAsiaTheme="minorEastAsia" w:hAnsi="Times New Roman" w:cs="Times New Roman"/>
          <w:sz w:val="28"/>
          <w:szCs w:val="28"/>
          <w:lang w:eastAsia="ru-RU"/>
        </w:rPr>
      </w:pPr>
    </w:p>
    <w:p w:rsidR="00A353E2" w:rsidRPr="00310113" w:rsidRDefault="00A353E2" w:rsidP="0026651A">
      <w:pPr>
        <w:spacing w:after="0" w:line="240" w:lineRule="auto"/>
        <w:ind w:left="6372" w:firstLine="518"/>
        <w:jc w:val="both"/>
        <w:rPr>
          <w:rFonts w:ascii="Times New Roman" w:eastAsiaTheme="minorEastAsia" w:hAnsi="Times New Roman" w:cs="Times New Roman"/>
          <w:sz w:val="28"/>
          <w:szCs w:val="28"/>
          <w:lang w:eastAsia="ru-RU"/>
        </w:rPr>
      </w:pPr>
    </w:p>
    <w:p w:rsidR="00A353E2" w:rsidRPr="00310113" w:rsidRDefault="00A353E2" w:rsidP="0026651A">
      <w:pPr>
        <w:spacing w:after="0" w:line="240" w:lineRule="auto"/>
        <w:ind w:left="6372" w:firstLine="518"/>
        <w:jc w:val="both"/>
        <w:rPr>
          <w:rFonts w:ascii="Times New Roman" w:eastAsiaTheme="minorEastAsia" w:hAnsi="Times New Roman" w:cs="Times New Roman"/>
          <w:sz w:val="28"/>
          <w:szCs w:val="28"/>
          <w:lang w:eastAsia="ru-RU"/>
        </w:rPr>
      </w:pPr>
    </w:p>
    <w:p w:rsidR="00A353E2" w:rsidRPr="00310113" w:rsidRDefault="00A353E2" w:rsidP="0026651A">
      <w:pPr>
        <w:spacing w:after="0" w:line="240" w:lineRule="auto"/>
        <w:ind w:left="6372" w:firstLine="518"/>
        <w:jc w:val="both"/>
        <w:rPr>
          <w:rFonts w:ascii="Times New Roman" w:eastAsiaTheme="minorEastAsia" w:hAnsi="Times New Roman" w:cs="Times New Roman"/>
          <w:sz w:val="28"/>
          <w:szCs w:val="28"/>
          <w:lang w:eastAsia="ru-RU"/>
        </w:rPr>
      </w:pPr>
    </w:p>
    <w:p w:rsidR="00A353E2" w:rsidRPr="00310113" w:rsidRDefault="00A353E2" w:rsidP="0026651A">
      <w:pPr>
        <w:spacing w:after="0" w:line="240" w:lineRule="auto"/>
        <w:ind w:left="6372" w:firstLine="518"/>
        <w:jc w:val="both"/>
        <w:rPr>
          <w:rFonts w:ascii="Times New Roman" w:eastAsiaTheme="minorEastAsia" w:hAnsi="Times New Roman" w:cs="Times New Roman"/>
          <w:sz w:val="28"/>
          <w:szCs w:val="28"/>
          <w:lang w:eastAsia="ru-RU"/>
        </w:rPr>
      </w:pPr>
    </w:p>
    <w:p w:rsidR="00A353E2" w:rsidRPr="00310113" w:rsidRDefault="00A353E2" w:rsidP="0026651A">
      <w:pPr>
        <w:spacing w:after="0" w:line="240" w:lineRule="auto"/>
        <w:ind w:left="6372" w:firstLine="518"/>
        <w:jc w:val="both"/>
        <w:rPr>
          <w:rFonts w:ascii="Times New Roman" w:eastAsiaTheme="minorEastAsia" w:hAnsi="Times New Roman" w:cs="Times New Roman"/>
          <w:sz w:val="28"/>
          <w:szCs w:val="28"/>
          <w:lang w:eastAsia="ru-RU"/>
        </w:rPr>
      </w:pPr>
    </w:p>
    <w:p w:rsidR="00A353E2" w:rsidRDefault="00A353E2" w:rsidP="0026651A">
      <w:pPr>
        <w:spacing w:after="0" w:line="240" w:lineRule="auto"/>
        <w:ind w:left="6372" w:firstLine="518"/>
        <w:jc w:val="both"/>
        <w:rPr>
          <w:rFonts w:ascii="Times New Roman" w:eastAsiaTheme="minorEastAsia" w:hAnsi="Times New Roman" w:cs="Times New Roman"/>
          <w:sz w:val="28"/>
          <w:szCs w:val="28"/>
          <w:lang w:eastAsia="ru-RU"/>
        </w:rPr>
      </w:pPr>
    </w:p>
    <w:p w:rsidR="004F63D0" w:rsidRDefault="004F63D0" w:rsidP="0026651A">
      <w:pPr>
        <w:spacing w:after="0" w:line="240" w:lineRule="auto"/>
        <w:ind w:left="6372" w:firstLine="518"/>
        <w:jc w:val="both"/>
        <w:rPr>
          <w:rFonts w:ascii="Times New Roman" w:eastAsiaTheme="minorEastAsia" w:hAnsi="Times New Roman" w:cs="Times New Roman"/>
          <w:sz w:val="28"/>
          <w:szCs w:val="28"/>
          <w:lang w:eastAsia="ru-RU"/>
        </w:rPr>
      </w:pPr>
    </w:p>
    <w:p w:rsidR="004F63D0" w:rsidRPr="00310113" w:rsidRDefault="004F63D0" w:rsidP="0026651A">
      <w:pPr>
        <w:spacing w:after="0" w:line="240" w:lineRule="auto"/>
        <w:ind w:left="6372" w:firstLine="518"/>
        <w:jc w:val="both"/>
        <w:rPr>
          <w:rFonts w:ascii="Times New Roman" w:eastAsiaTheme="minorEastAsia" w:hAnsi="Times New Roman" w:cs="Times New Roman"/>
          <w:sz w:val="28"/>
          <w:szCs w:val="28"/>
          <w:lang w:eastAsia="ru-RU"/>
        </w:rPr>
      </w:pPr>
    </w:p>
    <w:p w:rsidR="00A353E2" w:rsidRPr="00310113" w:rsidRDefault="00A353E2" w:rsidP="0026651A">
      <w:pPr>
        <w:spacing w:after="0" w:line="240" w:lineRule="auto"/>
        <w:ind w:left="6372" w:firstLine="518"/>
        <w:jc w:val="both"/>
        <w:rPr>
          <w:rFonts w:ascii="Times New Roman" w:eastAsiaTheme="minorEastAsia" w:hAnsi="Times New Roman" w:cs="Times New Roman"/>
          <w:sz w:val="28"/>
          <w:szCs w:val="28"/>
          <w:lang w:eastAsia="ru-RU"/>
        </w:rPr>
      </w:pPr>
    </w:p>
    <w:p w:rsidR="00C91EF3" w:rsidRPr="00310113" w:rsidRDefault="00C91EF3" w:rsidP="00C91EF3">
      <w:pPr>
        <w:spacing w:after="0" w:line="240" w:lineRule="auto"/>
        <w:jc w:val="right"/>
        <w:rPr>
          <w:rFonts w:ascii="Times New Roman" w:hAnsi="Times New Roman"/>
          <w:sz w:val="24"/>
          <w:szCs w:val="24"/>
        </w:rPr>
      </w:pPr>
      <w:r w:rsidRPr="00310113">
        <w:rPr>
          <w:rFonts w:ascii="Times New Roman" w:hAnsi="Times New Roman"/>
          <w:sz w:val="24"/>
          <w:szCs w:val="24"/>
        </w:rPr>
        <w:lastRenderedPageBreak/>
        <w:t xml:space="preserve">Додаток  </w:t>
      </w:r>
    </w:p>
    <w:p w:rsidR="00C91EF3" w:rsidRPr="00310113" w:rsidRDefault="00C91EF3" w:rsidP="00C91EF3">
      <w:pPr>
        <w:spacing w:after="0" w:line="240" w:lineRule="auto"/>
        <w:jc w:val="right"/>
        <w:rPr>
          <w:rFonts w:ascii="Times New Roman" w:hAnsi="Times New Roman"/>
          <w:sz w:val="24"/>
          <w:szCs w:val="24"/>
        </w:rPr>
      </w:pPr>
      <w:r w:rsidRPr="00310113">
        <w:rPr>
          <w:rFonts w:ascii="Times New Roman" w:hAnsi="Times New Roman"/>
          <w:sz w:val="24"/>
          <w:szCs w:val="24"/>
        </w:rPr>
        <w:t xml:space="preserve">                                                                         до рішення виконкому</w:t>
      </w:r>
    </w:p>
    <w:p w:rsidR="00C91EF3" w:rsidRPr="00310113" w:rsidRDefault="00C91EF3" w:rsidP="00C91EF3">
      <w:pPr>
        <w:spacing w:after="0" w:line="240" w:lineRule="auto"/>
        <w:ind w:left="585"/>
        <w:contextualSpacing/>
        <w:rPr>
          <w:rFonts w:ascii="Times New Roman" w:hAnsi="Times New Roman"/>
          <w:sz w:val="24"/>
          <w:szCs w:val="24"/>
        </w:rPr>
      </w:pPr>
      <w:r w:rsidRPr="00310113">
        <w:rPr>
          <w:rFonts w:ascii="Times New Roman" w:hAnsi="Times New Roman"/>
          <w:sz w:val="24"/>
          <w:szCs w:val="24"/>
          <w:lang w:val="ru-RU"/>
        </w:rPr>
        <w:t xml:space="preserve">                                                                                             </w:t>
      </w:r>
      <w:r w:rsidR="000072E9" w:rsidRPr="00310113">
        <w:rPr>
          <w:rFonts w:ascii="Times New Roman" w:hAnsi="Times New Roman"/>
          <w:sz w:val="24"/>
          <w:szCs w:val="24"/>
          <w:lang w:val="ru-RU"/>
        </w:rPr>
        <w:t xml:space="preserve">            </w:t>
      </w:r>
      <w:r w:rsidR="000072E9" w:rsidRPr="00310113">
        <w:rPr>
          <w:rFonts w:ascii="Times New Roman" w:hAnsi="Times New Roman"/>
          <w:sz w:val="24"/>
          <w:szCs w:val="24"/>
        </w:rPr>
        <w:t>№  376</w:t>
      </w:r>
      <w:r w:rsidRPr="00310113">
        <w:rPr>
          <w:rFonts w:ascii="Times New Roman" w:hAnsi="Times New Roman"/>
          <w:sz w:val="24"/>
          <w:szCs w:val="24"/>
        </w:rPr>
        <w:t xml:space="preserve">  від  17.11.</w:t>
      </w:r>
      <w:r w:rsidRPr="00310113">
        <w:rPr>
          <w:rFonts w:ascii="Times New Roman" w:hAnsi="Times New Roman"/>
          <w:sz w:val="24"/>
          <w:szCs w:val="24"/>
          <w:lang w:val="ru-RU"/>
        </w:rPr>
        <w:t>2022</w:t>
      </w:r>
      <w:r w:rsidRPr="00310113">
        <w:rPr>
          <w:rFonts w:ascii="Times New Roman" w:hAnsi="Times New Roman"/>
          <w:sz w:val="24"/>
          <w:szCs w:val="24"/>
        </w:rPr>
        <w:t>р</w:t>
      </w:r>
    </w:p>
    <w:p w:rsidR="000072E9" w:rsidRPr="00310113" w:rsidRDefault="000072E9" w:rsidP="00C91EF3">
      <w:pPr>
        <w:spacing w:after="0" w:line="240" w:lineRule="auto"/>
        <w:ind w:left="585"/>
        <w:contextualSpacing/>
        <w:rPr>
          <w:rFonts w:ascii="Times New Roman" w:hAnsi="Times New Roman"/>
          <w:sz w:val="24"/>
          <w:szCs w:val="24"/>
          <w:lang w:val="ru-RU"/>
        </w:rPr>
      </w:pPr>
    </w:p>
    <w:tbl>
      <w:tblPr>
        <w:tblW w:w="10222" w:type="dxa"/>
        <w:tblInd w:w="-34" w:type="dxa"/>
        <w:tblLayout w:type="fixed"/>
        <w:tblLook w:val="04A0"/>
      </w:tblPr>
      <w:tblGrid>
        <w:gridCol w:w="582"/>
        <w:gridCol w:w="1985"/>
        <w:gridCol w:w="189"/>
        <w:gridCol w:w="1654"/>
        <w:gridCol w:w="568"/>
        <w:gridCol w:w="849"/>
        <w:gridCol w:w="568"/>
        <w:gridCol w:w="850"/>
        <w:gridCol w:w="1843"/>
        <w:gridCol w:w="275"/>
        <w:gridCol w:w="434"/>
        <w:gridCol w:w="425"/>
      </w:tblGrid>
      <w:tr w:rsidR="00C91EF3" w:rsidRPr="00310113" w:rsidTr="000072E9">
        <w:trPr>
          <w:trHeight w:val="134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1EF3" w:rsidRPr="00310113" w:rsidRDefault="00C91EF3" w:rsidP="00465DDE">
            <w:pPr>
              <w:spacing w:after="0" w:line="240" w:lineRule="auto"/>
              <w:rPr>
                <w:rFonts w:ascii="Times New Roman" w:eastAsia="Times New Roman" w:hAnsi="Times New Roman"/>
                <w:b/>
                <w:bCs/>
                <w:lang w:eastAsia="ru-RU"/>
              </w:rPr>
            </w:pPr>
            <w:r w:rsidRPr="00310113">
              <w:rPr>
                <w:rFonts w:ascii="Times New Roman" w:eastAsia="Times New Roman" w:hAnsi="Times New Roman"/>
                <w:b/>
                <w:bCs/>
                <w:lang w:eastAsia="ru-RU"/>
              </w:rPr>
              <w:t>№ П/П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C91EF3" w:rsidRPr="00310113" w:rsidRDefault="00C91EF3" w:rsidP="00465DDE">
            <w:pPr>
              <w:spacing w:after="0" w:line="240" w:lineRule="auto"/>
              <w:rPr>
                <w:rFonts w:ascii="Times New Roman" w:eastAsia="Times New Roman" w:hAnsi="Times New Roman"/>
                <w:b/>
                <w:bCs/>
                <w:sz w:val="24"/>
                <w:szCs w:val="24"/>
                <w:lang w:eastAsia="ru-RU"/>
              </w:rPr>
            </w:pPr>
            <w:r w:rsidRPr="00310113">
              <w:rPr>
                <w:rFonts w:ascii="Times New Roman" w:eastAsia="Times New Roman" w:hAnsi="Times New Roman"/>
                <w:b/>
                <w:bCs/>
                <w:sz w:val="24"/>
                <w:szCs w:val="24"/>
                <w:lang w:eastAsia="ru-RU"/>
              </w:rPr>
              <w:t>Рахунок</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C91EF3" w:rsidRPr="00310113" w:rsidRDefault="00C91EF3" w:rsidP="00465DDE">
            <w:pPr>
              <w:spacing w:after="0" w:line="240" w:lineRule="auto"/>
              <w:ind w:right="459"/>
              <w:rPr>
                <w:rFonts w:ascii="Times New Roman" w:eastAsia="Times New Roman" w:hAnsi="Times New Roman"/>
                <w:b/>
                <w:bCs/>
                <w:sz w:val="24"/>
                <w:szCs w:val="24"/>
                <w:lang w:eastAsia="ru-RU"/>
              </w:rPr>
            </w:pPr>
            <w:r w:rsidRPr="00310113">
              <w:rPr>
                <w:rFonts w:ascii="Times New Roman" w:eastAsia="Times New Roman" w:hAnsi="Times New Roman"/>
                <w:b/>
                <w:bCs/>
                <w:sz w:val="24"/>
                <w:szCs w:val="24"/>
                <w:lang w:eastAsia="ru-RU"/>
              </w:rPr>
              <w:t>Прізвище, ім'я,  по  батькові</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91EF3" w:rsidRPr="00310113" w:rsidRDefault="00C91EF3" w:rsidP="00465DDE">
            <w:pPr>
              <w:spacing w:after="0" w:line="240" w:lineRule="auto"/>
              <w:rPr>
                <w:rFonts w:ascii="Times New Roman" w:eastAsia="Times New Roman" w:hAnsi="Times New Roman"/>
                <w:b/>
                <w:bCs/>
                <w:sz w:val="24"/>
                <w:szCs w:val="24"/>
                <w:lang w:eastAsia="ru-RU"/>
              </w:rPr>
            </w:pPr>
            <w:r w:rsidRPr="00310113">
              <w:rPr>
                <w:rFonts w:ascii="Times New Roman" w:eastAsia="Times New Roman" w:hAnsi="Times New Roman"/>
                <w:b/>
                <w:bCs/>
                <w:sz w:val="24"/>
                <w:szCs w:val="24"/>
                <w:lang w:eastAsia="ru-RU"/>
              </w:rPr>
              <w:t>Ідентифікаційний номер</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91EF3" w:rsidRPr="00310113" w:rsidRDefault="00C91EF3" w:rsidP="00465DDE">
            <w:pPr>
              <w:spacing w:after="0" w:line="240" w:lineRule="auto"/>
              <w:rPr>
                <w:rFonts w:ascii="Times New Roman" w:eastAsia="Times New Roman" w:hAnsi="Times New Roman"/>
                <w:b/>
                <w:bCs/>
                <w:sz w:val="24"/>
                <w:szCs w:val="24"/>
                <w:lang w:eastAsia="ru-RU"/>
              </w:rPr>
            </w:pPr>
            <w:r w:rsidRPr="00310113">
              <w:rPr>
                <w:rFonts w:ascii="Times New Roman" w:eastAsia="Times New Roman" w:hAnsi="Times New Roman"/>
                <w:b/>
                <w:bCs/>
                <w:sz w:val="24"/>
                <w:szCs w:val="24"/>
                <w:lang w:eastAsia="ru-RU"/>
              </w:rPr>
              <w:t> </w:t>
            </w:r>
          </w:p>
          <w:p w:rsidR="00C91EF3" w:rsidRPr="00310113" w:rsidRDefault="00C91EF3" w:rsidP="00465DDE">
            <w:pPr>
              <w:rPr>
                <w:rFonts w:ascii="Times New Roman" w:hAnsi="Times New Roman"/>
                <w:b/>
                <w:bCs/>
                <w:sz w:val="24"/>
                <w:szCs w:val="24"/>
              </w:rPr>
            </w:pPr>
            <w:r w:rsidRPr="00310113">
              <w:rPr>
                <w:rFonts w:ascii="Times New Roman" w:hAnsi="Times New Roman"/>
                <w:b/>
                <w:bCs/>
              </w:rPr>
              <w:t>Серія та номер паспорта</w:t>
            </w:r>
          </w:p>
          <w:p w:rsidR="00C91EF3" w:rsidRPr="00310113" w:rsidRDefault="00C91EF3" w:rsidP="00465DDE">
            <w:pPr>
              <w:spacing w:after="0" w:line="240" w:lineRule="auto"/>
              <w:rPr>
                <w:rFonts w:ascii="Times New Roman" w:eastAsia="Times New Roman" w:hAnsi="Times New Roman"/>
                <w:b/>
                <w:bCs/>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91EF3" w:rsidRPr="00310113" w:rsidRDefault="00C91EF3" w:rsidP="00465DDE">
            <w:pPr>
              <w:spacing w:after="0" w:line="240" w:lineRule="auto"/>
              <w:rPr>
                <w:rFonts w:ascii="Times New Roman" w:eastAsia="Times New Roman" w:hAnsi="Times New Roman"/>
                <w:b/>
                <w:bCs/>
                <w:lang w:eastAsia="ru-RU"/>
              </w:rPr>
            </w:pPr>
            <w:r w:rsidRPr="00310113">
              <w:rPr>
                <w:rFonts w:ascii="Times New Roman" w:eastAsia="Times New Roman" w:hAnsi="Times New Roman"/>
                <w:b/>
                <w:bCs/>
                <w:lang w:eastAsia="ru-RU"/>
              </w:rPr>
              <w:t>Адреса</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C91EF3" w:rsidRPr="00310113" w:rsidRDefault="00C91EF3" w:rsidP="00465DDE">
            <w:pPr>
              <w:spacing w:after="0" w:line="240" w:lineRule="auto"/>
              <w:rPr>
                <w:rFonts w:ascii="Times New Roman" w:eastAsia="Times New Roman" w:hAnsi="Times New Roman"/>
                <w:b/>
                <w:bCs/>
                <w:lang w:eastAsia="ru-RU"/>
              </w:rPr>
            </w:pPr>
            <w:r w:rsidRPr="00310113">
              <w:rPr>
                <w:rFonts w:ascii="Times New Roman" w:eastAsia="Times New Roman" w:hAnsi="Times New Roman"/>
                <w:b/>
                <w:bCs/>
                <w:lang w:eastAsia="ru-RU"/>
              </w:rPr>
              <w:t>Сума грн.</w:t>
            </w:r>
          </w:p>
        </w:tc>
      </w:tr>
      <w:tr w:rsidR="00A57024" w:rsidRPr="00310113" w:rsidTr="00A57024">
        <w:trPr>
          <w:trHeight w:val="938"/>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7024" w:rsidRPr="00310113" w:rsidRDefault="00A57024" w:rsidP="00465DDE">
            <w:pPr>
              <w:jc w:val="center"/>
              <w:rPr>
                <w:rFonts w:ascii="Times New Roman" w:hAnsi="Times New Roman"/>
              </w:rPr>
            </w:pPr>
            <w:r w:rsidRPr="00310113">
              <w:rPr>
                <w:rFonts w:ascii="Times New Roman" w:hAnsi="Times New Roman"/>
              </w:rPr>
              <w:t>1</w:t>
            </w:r>
          </w:p>
        </w:tc>
        <w:tc>
          <w:tcPr>
            <w:tcW w:w="1985"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CB7444">
              <w:rPr>
                <w:rFonts w:ascii="Times New Roman" w:eastAsia="Times New Roman" w:hAnsi="Times New Roman" w:cs="Times New Roman"/>
                <w:i/>
                <w:sz w:val="24"/>
                <w:szCs w:val="24"/>
                <w:lang w:eastAsia="ru-RU"/>
              </w:rPr>
              <w:t>(персональні дані)</w:t>
            </w:r>
            <w:r w:rsidRPr="00CB7444">
              <w:rPr>
                <w:rFonts w:ascii="Times New Roman" w:eastAsia="Times New Roman" w:hAnsi="Times New Roman" w:cs="Times New Roman"/>
                <w:sz w:val="24"/>
                <w:szCs w:val="24"/>
                <w:lang w:eastAsia="ru-RU"/>
              </w:rPr>
              <w:t xml:space="preserve">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465DDE">
            <w:pPr>
              <w:rPr>
                <w:rFonts w:ascii="Times New Roman" w:hAnsi="Times New Roman"/>
                <w:sz w:val="24"/>
                <w:szCs w:val="24"/>
              </w:rPr>
            </w:pPr>
            <w:r w:rsidRPr="00310113">
              <w:rPr>
                <w:rFonts w:ascii="Times New Roman" w:hAnsi="Times New Roman"/>
              </w:rPr>
              <w:t>Криза Володимир Йосифович</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BC1F25">
              <w:rPr>
                <w:rFonts w:ascii="Times New Roman" w:eastAsia="Times New Roman" w:hAnsi="Times New Roman" w:cs="Times New Roman"/>
                <w:i/>
                <w:sz w:val="24"/>
                <w:szCs w:val="24"/>
                <w:lang w:eastAsia="ru-RU"/>
              </w:rPr>
              <w:t>(персональні дані)</w:t>
            </w:r>
            <w:r w:rsidRPr="00BC1F25">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BC1F25">
              <w:rPr>
                <w:rFonts w:ascii="Times New Roman" w:eastAsia="Times New Roman" w:hAnsi="Times New Roman" w:cs="Times New Roman"/>
                <w:i/>
                <w:sz w:val="24"/>
                <w:szCs w:val="24"/>
                <w:lang w:eastAsia="ru-RU"/>
              </w:rPr>
              <w:t>(персональні дані)</w:t>
            </w:r>
            <w:r w:rsidRPr="00BC1F25">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BC1F25">
              <w:rPr>
                <w:rFonts w:ascii="Times New Roman" w:eastAsia="Times New Roman" w:hAnsi="Times New Roman" w:cs="Times New Roman"/>
                <w:i/>
                <w:sz w:val="24"/>
                <w:szCs w:val="24"/>
                <w:lang w:eastAsia="ru-RU"/>
              </w:rPr>
              <w:t>(персональні дані)</w:t>
            </w:r>
            <w:r w:rsidRPr="00BC1F25">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465DDE">
            <w:pPr>
              <w:jc w:val="right"/>
            </w:pPr>
            <w:r w:rsidRPr="00310113">
              <w:t>1000,00</w:t>
            </w:r>
          </w:p>
        </w:tc>
      </w:tr>
      <w:tr w:rsidR="00A57024" w:rsidRPr="00310113" w:rsidTr="00A57024">
        <w:trPr>
          <w:trHeight w:val="65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7024" w:rsidRPr="00310113" w:rsidRDefault="00A57024" w:rsidP="00465DDE">
            <w:pPr>
              <w:jc w:val="center"/>
              <w:rPr>
                <w:rFonts w:ascii="Times New Roman" w:hAnsi="Times New Roman"/>
              </w:rPr>
            </w:pPr>
            <w:r w:rsidRPr="00310113">
              <w:rPr>
                <w:rFonts w:ascii="Times New Roman" w:hAnsi="Times New Roman"/>
              </w:rPr>
              <w:t>2</w:t>
            </w:r>
          </w:p>
        </w:tc>
        <w:tc>
          <w:tcPr>
            <w:tcW w:w="1985"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CB7444">
              <w:rPr>
                <w:rFonts w:ascii="Times New Roman" w:eastAsia="Times New Roman" w:hAnsi="Times New Roman" w:cs="Times New Roman"/>
                <w:i/>
                <w:sz w:val="24"/>
                <w:szCs w:val="24"/>
                <w:lang w:eastAsia="ru-RU"/>
              </w:rPr>
              <w:t>(персональні дані)</w:t>
            </w:r>
            <w:r w:rsidRPr="00CB7444">
              <w:rPr>
                <w:rFonts w:ascii="Times New Roman" w:eastAsia="Times New Roman" w:hAnsi="Times New Roman" w:cs="Times New Roman"/>
                <w:sz w:val="24"/>
                <w:szCs w:val="24"/>
                <w:lang w:eastAsia="ru-RU"/>
              </w:rPr>
              <w:t xml:space="preserve">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465DDE">
            <w:pPr>
              <w:rPr>
                <w:rFonts w:ascii="Times New Roman" w:hAnsi="Times New Roman"/>
                <w:sz w:val="24"/>
                <w:szCs w:val="24"/>
              </w:rPr>
            </w:pPr>
            <w:r w:rsidRPr="00310113">
              <w:rPr>
                <w:rFonts w:ascii="Times New Roman" w:hAnsi="Times New Roman"/>
              </w:rPr>
              <w:t>Корецький Роман Володимирович</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BC1F25">
              <w:rPr>
                <w:rFonts w:ascii="Times New Roman" w:eastAsia="Times New Roman" w:hAnsi="Times New Roman" w:cs="Times New Roman"/>
                <w:i/>
                <w:sz w:val="24"/>
                <w:szCs w:val="24"/>
                <w:lang w:eastAsia="ru-RU"/>
              </w:rPr>
              <w:t>(персональні дані)</w:t>
            </w:r>
            <w:r w:rsidRPr="00BC1F25">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BC1F25">
              <w:rPr>
                <w:rFonts w:ascii="Times New Roman" w:eastAsia="Times New Roman" w:hAnsi="Times New Roman" w:cs="Times New Roman"/>
                <w:i/>
                <w:sz w:val="24"/>
                <w:szCs w:val="24"/>
                <w:lang w:eastAsia="ru-RU"/>
              </w:rPr>
              <w:t>(персональні дані)</w:t>
            </w:r>
            <w:r w:rsidRPr="00BC1F25">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BC1F25">
              <w:rPr>
                <w:rFonts w:ascii="Times New Roman" w:eastAsia="Times New Roman" w:hAnsi="Times New Roman" w:cs="Times New Roman"/>
                <w:i/>
                <w:sz w:val="24"/>
                <w:szCs w:val="24"/>
                <w:lang w:eastAsia="ru-RU"/>
              </w:rPr>
              <w:t>(персональні дані)</w:t>
            </w:r>
            <w:r w:rsidRPr="00BC1F25">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465DDE">
            <w:pPr>
              <w:jc w:val="right"/>
            </w:pPr>
            <w:r w:rsidRPr="00310113">
              <w:t>1000,00</w:t>
            </w:r>
          </w:p>
        </w:tc>
      </w:tr>
      <w:tr w:rsidR="00A57024" w:rsidRPr="00310113" w:rsidTr="00A57024">
        <w:trPr>
          <w:trHeight w:val="65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7024" w:rsidRPr="00310113" w:rsidRDefault="00A57024" w:rsidP="00465DDE">
            <w:pPr>
              <w:jc w:val="center"/>
              <w:rPr>
                <w:rFonts w:ascii="Times New Roman" w:hAnsi="Times New Roman"/>
              </w:rPr>
            </w:pPr>
            <w:r w:rsidRPr="00310113">
              <w:rPr>
                <w:rFonts w:ascii="Times New Roman" w:hAnsi="Times New Roman"/>
              </w:rPr>
              <w:t>3</w:t>
            </w:r>
          </w:p>
        </w:tc>
        <w:tc>
          <w:tcPr>
            <w:tcW w:w="1985"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CB7444">
              <w:rPr>
                <w:rFonts w:ascii="Times New Roman" w:eastAsia="Times New Roman" w:hAnsi="Times New Roman" w:cs="Times New Roman"/>
                <w:i/>
                <w:sz w:val="24"/>
                <w:szCs w:val="24"/>
                <w:lang w:eastAsia="ru-RU"/>
              </w:rPr>
              <w:t>(персональні дані)</w:t>
            </w:r>
            <w:r w:rsidRPr="00CB7444">
              <w:rPr>
                <w:rFonts w:ascii="Times New Roman" w:eastAsia="Times New Roman" w:hAnsi="Times New Roman" w:cs="Times New Roman"/>
                <w:sz w:val="24"/>
                <w:szCs w:val="24"/>
                <w:lang w:eastAsia="ru-RU"/>
              </w:rPr>
              <w:t xml:space="preserve">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465DDE">
            <w:pPr>
              <w:rPr>
                <w:rFonts w:ascii="Times New Roman" w:hAnsi="Times New Roman"/>
                <w:sz w:val="24"/>
                <w:szCs w:val="24"/>
              </w:rPr>
            </w:pPr>
            <w:r w:rsidRPr="00310113">
              <w:rPr>
                <w:rFonts w:ascii="Times New Roman" w:hAnsi="Times New Roman"/>
              </w:rPr>
              <w:t>Яцишин Вадим Станіславович</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BC1F25">
              <w:rPr>
                <w:rFonts w:ascii="Times New Roman" w:eastAsia="Times New Roman" w:hAnsi="Times New Roman" w:cs="Times New Roman"/>
                <w:i/>
                <w:sz w:val="24"/>
                <w:szCs w:val="24"/>
                <w:lang w:eastAsia="ru-RU"/>
              </w:rPr>
              <w:t>(персональні дані)</w:t>
            </w:r>
            <w:r w:rsidRPr="00BC1F25">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BC1F25">
              <w:rPr>
                <w:rFonts w:ascii="Times New Roman" w:eastAsia="Times New Roman" w:hAnsi="Times New Roman" w:cs="Times New Roman"/>
                <w:i/>
                <w:sz w:val="24"/>
                <w:szCs w:val="24"/>
                <w:lang w:eastAsia="ru-RU"/>
              </w:rPr>
              <w:t>(персональні дані)</w:t>
            </w:r>
            <w:r w:rsidRPr="00BC1F25">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BC1F25">
              <w:rPr>
                <w:rFonts w:ascii="Times New Roman" w:eastAsia="Times New Roman" w:hAnsi="Times New Roman" w:cs="Times New Roman"/>
                <w:i/>
                <w:sz w:val="24"/>
                <w:szCs w:val="24"/>
                <w:lang w:eastAsia="ru-RU"/>
              </w:rPr>
              <w:t>(персональні дані)</w:t>
            </w:r>
            <w:r w:rsidRPr="00BC1F25">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465DDE">
            <w:pPr>
              <w:jc w:val="right"/>
            </w:pPr>
            <w:r w:rsidRPr="00310113">
              <w:t>1000,00</w:t>
            </w:r>
          </w:p>
        </w:tc>
      </w:tr>
      <w:tr w:rsidR="00A57024" w:rsidRPr="00310113" w:rsidTr="00A57024">
        <w:trPr>
          <w:trHeight w:val="65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7024" w:rsidRPr="00310113" w:rsidRDefault="00A57024" w:rsidP="00465DDE">
            <w:pPr>
              <w:jc w:val="center"/>
              <w:rPr>
                <w:rFonts w:ascii="Times New Roman" w:hAnsi="Times New Roman"/>
              </w:rPr>
            </w:pPr>
            <w:r w:rsidRPr="00310113">
              <w:rPr>
                <w:rFonts w:ascii="Times New Roman" w:hAnsi="Times New Roman"/>
              </w:rPr>
              <w:t>4</w:t>
            </w:r>
          </w:p>
        </w:tc>
        <w:tc>
          <w:tcPr>
            <w:tcW w:w="1985"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CB7444">
              <w:rPr>
                <w:rFonts w:ascii="Times New Roman" w:eastAsia="Times New Roman" w:hAnsi="Times New Roman" w:cs="Times New Roman"/>
                <w:i/>
                <w:sz w:val="24"/>
                <w:szCs w:val="24"/>
                <w:lang w:eastAsia="ru-RU"/>
              </w:rPr>
              <w:t>(персональні дані)</w:t>
            </w:r>
            <w:r w:rsidRPr="00CB7444">
              <w:rPr>
                <w:rFonts w:ascii="Times New Roman" w:eastAsia="Times New Roman" w:hAnsi="Times New Roman" w:cs="Times New Roman"/>
                <w:sz w:val="24"/>
                <w:szCs w:val="24"/>
                <w:lang w:eastAsia="ru-RU"/>
              </w:rPr>
              <w:t xml:space="preserve">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465DDE">
            <w:pPr>
              <w:rPr>
                <w:rFonts w:ascii="Times New Roman" w:hAnsi="Times New Roman"/>
                <w:sz w:val="24"/>
                <w:szCs w:val="24"/>
              </w:rPr>
            </w:pPr>
            <w:r w:rsidRPr="00310113">
              <w:rPr>
                <w:rFonts w:ascii="Times New Roman" w:hAnsi="Times New Roman"/>
              </w:rPr>
              <w:t>Кліндухов Юрій Васильович</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BC1F25">
              <w:rPr>
                <w:rFonts w:ascii="Times New Roman" w:eastAsia="Times New Roman" w:hAnsi="Times New Roman" w:cs="Times New Roman"/>
                <w:i/>
                <w:sz w:val="24"/>
                <w:szCs w:val="24"/>
                <w:lang w:eastAsia="ru-RU"/>
              </w:rPr>
              <w:t>(персональні дані)</w:t>
            </w:r>
            <w:r w:rsidRPr="00BC1F25">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BC1F25">
              <w:rPr>
                <w:rFonts w:ascii="Times New Roman" w:eastAsia="Times New Roman" w:hAnsi="Times New Roman" w:cs="Times New Roman"/>
                <w:i/>
                <w:sz w:val="24"/>
                <w:szCs w:val="24"/>
                <w:lang w:eastAsia="ru-RU"/>
              </w:rPr>
              <w:t>(персональні дані)</w:t>
            </w:r>
            <w:r w:rsidRPr="00BC1F25">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BC1F25">
              <w:rPr>
                <w:rFonts w:ascii="Times New Roman" w:eastAsia="Times New Roman" w:hAnsi="Times New Roman" w:cs="Times New Roman"/>
                <w:i/>
                <w:sz w:val="24"/>
                <w:szCs w:val="24"/>
                <w:lang w:eastAsia="ru-RU"/>
              </w:rPr>
              <w:t>(персональні дані)</w:t>
            </w:r>
            <w:r w:rsidRPr="00BC1F25">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465DDE">
            <w:pPr>
              <w:jc w:val="right"/>
            </w:pPr>
            <w:r w:rsidRPr="00310113">
              <w:t>1000,00</w:t>
            </w:r>
          </w:p>
        </w:tc>
      </w:tr>
      <w:tr w:rsidR="00A57024" w:rsidRPr="00310113" w:rsidTr="00A57024">
        <w:trPr>
          <w:trHeight w:val="65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7024" w:rsidRPr="00310113" w:rsidRDefault="00A57024" w:rsidP="00465DDE">
            <w:pPr>
              <w:jc w:val="center"/>
              <w:rPr>
                <w:rFonts w:ascii="Times New Roman" w:hAnsi="Times New Roman"/>
              </w:rPr>
            </w:pPr>
            <w:r w:rsidRPr="00310113">
              <w:rPr>
                <w:rFonts w:ascii="Times New Roman" w:hAnsi="Times New Roman"/>
              </w:rPr>
              <w:t>5</w:t>
            </w:r>
          </w:p>
        </w:tc>
        <w:tc>
          <w:tcPr>
            <w:tcW w:w="1985"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CB7444">
              <w:rPr>
                <w:rFonts w:ascii="Times New Roman" w:eastAsia="Times New Roman" w:hAnsi="Times New Roman" w:cs="Times New Roman"/>
                <w:i/>
                <w:sz w:val="24"/>
                <w:szCs w:val="24"/>
                <w:lang w:eastAsia="ru-RU"/>
              </w:rPr>
              <w:t>(персональні дані)</w:t>
            </w:r>
            <w:r w:rsidRPr="00CB7444">
              <w:rPr>
                <w:rFonts w:ascii="Times New Roman" w:eastAsia="Times New Roman" w:hAnsi="Times New Roman" w:cs="Times New Roman"/>
                <w:sz w:val="24"/>
                <w:szCs w:val="24"/>
                <w:lang w:eastAsia="ru-RU"/>
              </w:rPr>
              <w:t xml:space="preserve">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465DDE">
            <w:pPr>
              <w:rPr>
                <w:rFonts w:ascii="Times New Roman" w:hAnsi="Times New Roman"/>
                <w:sz w:val="24"/>
                <w:szCs w:val="24"/>
              </w:rPr>
            </w:pPr>
            <w:r w:rsidRPr="00310113">
              <w:rPr>
                <w:rFonts w:ascii="Times New Roman" w:hAnsi="Times New Roman"/>
              </w:rPr>
              <w:t>Тіцький Василь Михайлович</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BC1F25">
              <w:rPr>
                <w:rFonts w:ascii="Times New Roman" w:eastAsia="Times New Roman" w:hAnsi="Times New Roman" w:cs="Times New Roman"/>
                <w:i/>
                <w:sz w:val="24"/>
                <w:szCs w:val="24"/>
                <w:lang w:eastAsia="ru-RU"/>
              </w:rPr>
              <w:t>(персональні дані)</w:t>
            </w:r>
            <w:r w:rsidRPr="00BC1F25">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BC1F25">
              <w:rPr>
                <w:rFonts w:ascii="Times New Roman" w:eastAsia="Times New Roman" w:hAnsi="Times New Roman" w:cs="Times New Roman"/>
                <w:i/>
                <w:sz w:val="24"/>
                <w:szCs w:val="24"/>
                <w:lang w:eastAsia="ru-RU"/>
              </w:rPr>
              <w:t>(персональні дані)</w:t>
            </w:r>
            <w:r w:rsidRPr="00BC1F25">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BC1F25">
              <w:rPr>
                <w:rFonts w:ascii="Times New Roman" w:eastAsia="Times New Roman" w:hAnsi="Times New Roman" w:cs="Times New Roman"/>
                <w:i/>
                <w:sz w:val="24"/>
                <w:szCs w:val="24"/>
                <w:lang w:eastAsia="ru-RU"/>
              </w:rPr>
              <w:t>(персональні дані)</w:t>
            </w:r>
            <w:r w:rsidRPr="00BC1F25">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465DDE">
            <w:pPr>
              <w:jc w:val="right"/>
            </w:pPr>
            <w:r w:rsidRPr="00310113">
              <w:t>1000,00</w:t>
            </w:r>
          </w:p>
        </w:tc>
      </w:tr>
      <w:tr w:rsidR="00A57024" w:rsidRPr="00310113" w:rsidTr="00A57024">
        <w:trPr>
          <w:trHeight w:val="65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7024" w:rsidRPr="00310113" w:rsidRDefault="00A57024" w:rsidP="00465DDE">
            <w:pPr>
              <w:jc w:val="center"/>
              <w:rPr>
                <w:rFonts w:ascii="Times New Roman" w:hAnsi="Times New Roman"/>
              </w:rPr>
            </w:pPr>
            <w:r w:rsidRPr="00310113">
              <w:rPr>
                <w:rFonts w:ascii="Times New Roman" w:hAnsi="Times New Roman"/>
              </w:rPr>
              <w:t>6</w:t>
            </w:r>
          </w:p>
        </w:tc>
        <w:tc>
          <w:tcPr>
            <w:tcW w:w="1985"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CB7444">
              <w:rPr>
                <w:rFonts w:ascii="Times New Roman" w:eastAsia="Times New Roman" w:hAnsi="Times New Roman" w:cs="Times New Roman"/>
                <w:i/>
                <w:sz w:val="24"/>
                <w:szCs w:val="24"/>
                <w:lang w:eastAsia="ru-RU"/>
              </w:rPr>
              <w:t>(персональні дані)</w:t>
            </w:r>
            <w:r w:rsidRPr="00CB7444">
              <w:rPr>
                <w:rFonts w:ascii="Times New Roman" w:eastAsia="Times New Roman" w:hAnsi="Times New Roman" w:cs="Times New Roman"/>
                <w:sz w:val="24"/>
                <w:szCs w:val="24"/>
                <w:lang w:eastAsia="ru-RU"/>
              </w:rPr>
              <w:t xml:space="preserve">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465DDE">
            <w:pPr>
              <w:rPr>
                <w:rFonts w:ascii="Times New Roman" w:hAnsi="Times New Roman"/>
                <w:sz w:val="24"/>
                <w:szCs w:val="24"/>
              </w:rPr>
            </w:pPr>
            <w:r w:rsidRPr="00310113">
              <w:rPr>
                <w:rFonts w:ascii="Times New Roman" w:hAnsi="Times New Roman"/>
              </w:rPr>
              <w:t>Доманський Олег Олександрович</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BC1F25">
              <w:rPr>
                <w:rFonts w:ascii="Times New Roman" w:eastAsia="Times New Roman" w:hAnsi="Times New Roman" w:cs="Times New Roman"/>
                <w:i/>
                <w:sz w:val="24"/>
                <w:szCs w:val="24"/>
                <w:lang w:eastAsia="ru-RU"/>
              </w:rPr>
              <w:t>(персональні дані)</w:t>
            </w:r>
            <w:r w:rsidRPr="00BC1F25">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BC1F25">
              <w:rPr>
                <w:rFonts w:ascii="Times New Roman" w:eastAsia="Times New Roman" w:hAnsi="Times New Roman" w:cs="Times New Roman"/>
                <w:i/>
                <w:sz w:val="24"/>
                <w:szCs w:val="24"/>
                <w:lang w:eastAsia="ru-RU"/>
              </w:rPr>
              <w:t>(персональні дані)</w:t>
            </w:r>
            <w:r w:rsidRPr="00BC1F25">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BC1F25">
              <w:rPr>
                <w:rFonts w:ascii="Times New Roman" w:eastAsia="Times New Roman" w:hAnsi="Times New Roman" w:cs="Times New Roman"/>
                <w:i/>
                <w:sz w:val="24"/>
                <w:szCs w:val="24"/>
                <w:lang w:eastAsia="ru-RU"/>
              </w:rPr>
              <w:t>(персональні дані)</w:t>
            </w:r>
            <w:r w:rsidRPr="00BC1F25">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465DDE">
            <w:pPr>
              <w:jc w:val="right"/>
            </w:pPr>
            <w:r w:rsidRPr="00310113">
              <w:t>1000,00</w:t>
            </w:r>
          </w:p>
        </w:tc>
      </w:tr>
      <w:tr w:rsidR="00A57024" w:rsidRPr="00310113" w:rsidTr="00A57024">
        <w:trPr>
          <w:trHeight w:val="65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7024" w:rsidRPr="00310113" w:rsidRDefault="00A57024" w:rsidP="00465DDE">
            <w:pPr>
              <w:jc w:val="center"/>
              <w:rPr>
                <w:rFonts w:ascii="Times New Roman" w:hAnsi="Times New Roman"/>
                <w:lang w:val="en-US"/>
              </w:rPr>
            </w:pPr>
            <w:r w:rsidRPr="00310113">
              <w:rPr>
                <w:rFonts w:ascii="Times New Roman" w:hAnsi="Times New Roman"/>
                <w:lang w:val="en-US"/>
              </w:rPr>
              <w:t>7</w:t>
            </w:r>
          </w:p>
        </w:tc>
        <w:tc>
          <w:tcPr>
            <w:tcW w:w="1985"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CB7444">
              <w:rPr>
                <w:rFonts w:ascii="Times New Roman" w:eastAsia="Times New Roman" w:hAnsi="Times New Roman" w:cs="Times New Roman"/>
                <w:i/>
                <w:sz w:val="24"/>
                <w:szCs w:val="24"/>
                <w:lang w:eastAsia="ru-RU"/>
              </w:rPr>
              <w:t>(персональні дані)</w:t>
            </w:r>
            <w:r w:rsidRPr="00CB7444">
              <w:rPr>
                <w:rFonts w:ascii="Times New Roman" w:eastAsia="Times New Roman" w:hAnsi="Times New Roman" w:cs="Times New Roman"/>
                <w:sz w:val="24"/>
                <w:szCs w:val="24"/>
                <w:lang w:eastAsia="ru-RU"/>
              </w:rPr>
              <w:t xml:space="preserve">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465DDE">
            <w:pPr>
              <w:rPr>
                <w:rFonts w:ascii="Times New Roman" w:hAnsi="Times New Roman"/>
                <w:sz w:val="24"/>
                <w:szCs w:val="24"/>
              </w:rPr>
            </w:pPr>
            <w:r w:rsidRPr="00310113">
              <w:rPr>
                <w:rFonts w:ascii="Times New Roman" w:hAnsi="Times New Roman"/>
              </w:rPr>
              <w:t>Дейнека Володимир Миколайович</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BC1F25">
              <w:rPr>
                <w:rFonts w:ascii="Times New Roman" w:eastAsia="Times New Roman" w:hAnsi="Times New Roman" w:cs="Times New Roman"/>
                <w:i/>
                <w:sz w:val="24"/>
                <w:szCs w:val="24"/>
                <w:lang w:eastAsia="ru-RU"/>
              </w:rPr>
              <w:t>(персональні дані)</w:t>
            </w:r>
            <w:r w:rsidRPr="00BC1F25">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BC1F25">
              <w:rPr>
                <w:rFonts w:ascii="Times New Roman" w:eastAsia="Times New Roman" w:hAnsi="Times New Roman" w:cs="Times New Roman"/>
                <w:i/>
                <w:sz w:val="24"/>
                <w:szCs w:val="24"/>
                <w:lang w:eastAsia="ru-RU"/>
              </w:rPr>
              <w:t>(персональні дані)</w:t>
            </w:r>
            <w:r w:rsidRPr="00BC1F25">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BC1F25">
              <w:rPr>
                <w:rFonts w:ascii="Times New Roman" w:eastAsia="Times New Roman" w:hAnsi="Times New Roman" w:cs="Times New Roman"/>
                <w:i/>
                <w:sz w:val="24"/>
                <w:szCs w:val="24"/>
                <w:lang w:eastAsia="ru-RU"/>
              </w:rPr>
              <w:t>(персональні дані)</w:t>
            </w:r>
            <w:r w:rsidRPr="00BC1F25">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465DDE">
            <w:pPr>
              <w:jc w:val="right"/>
            </w:pPr>
            <w:r w:rsidRPr="00310113">
              <w:t>5000,00</w:t>
            </w:r>
          </w:p>
        </w:tc>
      </w:tr>
      <w:tr w:rsidR="00A57024" w:rsidRPr="00310113" w:rsidTr="00A57024">
        <w:trPr>
          <w:trHeight w:val="65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7024" w:rsidRPr="00310113" w:rsidRDefault="00A57024" w:rsidP="00465DDE">
            <w:pPr>
              <w:jc w:val="center"/>
              <w:rPr>
                <w:rFonts w:ascii="Times New Roman" w:hAnsi="Times New Roman"/>
                <w:lang w:val="en-US"/>
              </w:rPr>
            </w:pPr>
            <w:r w:rsidRPr="00310113">
              <w:rPr>
                <w:rFonts w:ascii="Times New Roman" w:hAnsi="Times New Roman"/>
                <w:lang w:val="en-US"/>
              </w:rPr>
              <w:t>8</w:t>
            </w:r>
          </w:p>
        </w:tc>
        <w:tc>
          <w:tcPr>
            <w:tcW w:w="1985"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CB7444">
              <w:rPr>
                <w:rFonts w:ascii="Times New Roman" w:eastAsia="Times New Roman" w:hAnsi="Times New Roman" w:cs="Times New Roman"/>
                <w:i/>
                <w:sz w:val="24"/>
                <w:szCs w:val="24"/>
                <w:lang w:eastAsia="ru-RU"/>
              </w:rPr>
              <w:t>(персональні дані)</w:t>
            </w:r>
            <w:r w:rsidRPr="00CB7444">
              <w:rPr>
                <w:rFonts w:ascii="Times New Roman" w:eastAsia="Times New Roman" w:hAnsi="Times New Roman" w:cs="Times New Roman"/>
                <w:sz w:val="24"/>
                <w:szCs w:val="24"/>
                <w:lang w:eastAsia="ru-RU"/>
              </w:rPr>
              <w:t xml:space="preserve">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465DDE">
            <w:pPr>
              <w:rPr>
                <w:rFonts w:ascii="Times New Roman" w:hAnsi="Times New Roman"/>
                <w:sz w:val="24"/>
                <w:szCs w:val="24"/>
              </w:rPr>
            </w:pPr>
            <w:r w:rsidRPr="00310113">
              <w:rPr>
                <w:rFonts w:ascii="Times New Roman" w:hAnsi="Times New Roman"/>
              </w:rPr>
              <w:t>Недельський Микола Степанович</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BC1F25">
              <w:rPr>
                <w:rFonts w:ascii="Times New Roman" w:eastAsia="Times New Roman" w:hAnsi="Times New Roman" w:cs="Times New Roman"/>
                <w:i/>
                <w:sz w:val="24"/>
                <w:szCs w:val="24"/>
                <w:lang w:eastAsia="ru-RU"/>
              </w:rPr>
              <w:t>(персональні дані)</w:t>
            </w:r>
            <w:r w:rsidRPr="00BC1F25">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BC1F25">
              <w:rPr>
                <w:rFonts w:ascii="Times New Roman" w:eastAsia="Times New Roman" w:hAnsi="Times New Roman" w:cs="Times New Roman"/>
                <w:i/>
                <w:sz w:val="24"/>
                <w:szCs w:val="24"/>
                <w:lang w:eastAsia="ru-RU"/>
              </w:rPr>
              <w:t>(персональні дані)</w:t>
            </w:r>
            <w:r w:rsidRPr="00BC1F25">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BC1F25">
              <w:rPr>
                <w:rFonts w:ascii="Times New Roman" w:eastAsia="Times New Roman" w:hAnsi="Times New Roman" w:cs="Times New Roman"/>
                <w:i/>
                <w:sz w:val="24"/>
                <w:szCs w:val="24"/>
                <w:lang w:eastAsia="ru-RU"/>
              </w:rPr>
              <w:t>(персональні дані)</w:t>
            </w:r>
            <w:r w:rsidRPr="00BC1F25">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465DDE">
            <w:pPr>
              <w:jc w:val="right"/>
            </w:pPr>
            <w:r w:rsidRPr="00310113">
              <w:t>16000,00</w:t>
            </w:r>
          </w:p>
        </w:tc>
      </w:tr>
      <w:tr w:rsidR="00A57024" w:rsidRPr="00310113" w:rsidTr="00A57024">
        <w:trPr>
          <w:trHeight w:val="65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7024" w:rsidRPr="00310113" w:rsidRDefault="00A57024" w:rsidP="00465DDE">
            <w:pPr>
              <w:jc w:val="center"/>
              <w:rPr>
                <w:rFonts w:ascii="Times New Roman" w:hAnsi="Times New Roman"/>
                <w:lang w:val="en-US"/>
              </w:rPr>
            </w:pPr>
            <w:r w:rsidRPr="00310113">
              <w:rPr>
                <w:rFonts w:ascii="Times New Roman" w:hAnsi="Times New Roman"/>
                <w:lang w:val="en-US"/>
              </w:rPr>
              <w:t>9</w:t>
            </w:r>
          </w:p>
        </w:tc>
        <w:tc>
          <w:tcPr>
            <w:tcW w:w="1985"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CB7444">
              <w:rPr>
                <w:rFonts w:ascii="Times New Roman" w:eastAsia="Times New Roman" w:hAnsi="Times New Roman" w:cs="Times New Roman"/>
                <w:i/>
                <w:sz w:val="24"/>
                <w:szCs w:val="24"/>
                <w:lang w:eastAsia="ru-RU"/>
              </w:rPr>
              <w:t>(персональні дані)</w:t>
            </w:r>
            <w:r w:rsidRPr="00CB7444">
              <w:rPr>
                <w:rFonts w:ascii="Times New Roman" w:eastAsia="Times New Roman" w:hAnsi="Times New Roman" w:cs="Times New Roman"/>
                <w:sz w:val="24"/>
                <w:szCs w:val="24"/>
                <w:lang w:eastAsia="ru-RU"/>
              </w:rPr>
              <w:t xml:space="preserve">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465DDE">
            <w:pPr>
              <w:rPr>
                <w:rFonts w:ascii="Times New Roman" w:hAnsi="Times New Roman"/>
                <w:sz w:val="24"/>
                <w:szCs w:val="24"/>
              </w:rPr>
            </w:pPr>
            <w:r w:rsidRPr="00310113">
              <w:rPr>
                <w:rFonts w:ascii="Times New Roman" w:hAnsi="Times New Roman"/>
              </w:rPr>
              <w:t>Кузьо Володимир Васильович</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BC1F25">
              <w:rPr>
                <w:rFonts w:ascii="Times New Roman" w:eastAsia="Times New Roman" w:hAnsi="Times New Roman" w:cs="Times New Roman"/>
                <w:i/>
                <w:sz w:val="24"/>
                <w:szCs w:val="24"/>
                <w:lang w:eastAsia="ru-RU"/>
              </w:rPr>
              <w:t>(персональні дані)</w:t>
            </w:r>
            <w:r w:rsidRPr="00BC1F25">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BC1F25">
              <w:rPr>
                <w:rFonts w:ascii="Times New Roman" w:eastAsia="Times New Roman" w:hAnsi="Times New Roman" w:cs="Times New Roman"/>
                <w:i/>
                <w:sz w:val="24"/>
                <w:szCs w:val="24"/>
                <w:lang w:eastAsia="ru-RU"/>
              </w:rPr>
              <w:t>(персональні дані)</w:t>
            </w:r>
            <w:r w:rsidRPr="00BC1F25">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BC1F25">
              <w:rPr>
                <w:rFonts w:ascii="Times New Roman" w:eastAsia="Times New Roman" w:hAnsi="Times New Roman" w:cs="Times New Roman"/>
                <w:i/>
                <w:sz w:val="24"/>
                <w:szCs w:val="24"/>
                <w:lang w:eastAsia="ru-RU"/>
              </w:rPr>
              <w:t>(персональні дані)</w:t>
            </w:r>
            <w:r w:rsidRPr="00BC1F25">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465DDE">
            <w:pPr>
              <w:jc w:val="right"/>
            </w:pPr>
            <w:r w:rsidRPr="00310113">
              <w:t>10000,00</w:t>
            </w:r>
          </w:p>
        </w:tc>
      </w:tr>
      <w:tr w:rsidR="00A57024" w:rsidRPr="00310113" w:rsidTr="00A57024">
        <w:trPr>
          <w:trHeight w:val="65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7024" w:rsidRPr="00310113" w:rsidRDefault="00A57024" w:rsidP="00465DDE">
            <w:pPr>
              <w:jc w:val="center"/>
              <w:rPr>
                <w:rFonts w:ascii="Times New Roman" w:hAnsi="Times New Roman"/>
                <w:lang w:val="en-US"/>
              </w:rPr>
            </w:pPr>
            <w:r w:rsidRPr="00310113">
              <w:rPr>
                <w:rFonts w:ascii="Times New Roman" w:hAnsi="Times New Roman"/>
                <w:lang w:val="en-US"/>
              </w:rPr>
              <w:t>10</w:t>
            </w:r>
          </w:p>
        </w:tc>
        <w:tc>
          <w:tcPr>
            <w:tcW w:w="1985"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CB7444">
              <w:rPr>
                <w:rFonts w:ascii="Times New Roman" w:eastAsia="Times New Roman" w:hAnsi="Times New Roman" w:cs="Times New Roman"/>
                <w:i/>
                <w:sz w:val="24"/>
                <w:szCs w:val="24"/>
                <w:lang w:eastAsia="ru-RU"/>
              </w:rPr>
              <w:t>(персональні дані)</w:t>
            </w:r>
            <w:r w:rsidRPr="00CB7444">
              <w:rPr>
                <w:rFonts w:ascii="Times New Roman" w:eastAsia="Times New Roman" w:hAnsi="Times New Roman" w:cs="Times New Roman"/>
                <w:sz w:val="24"/>
                <w:szCs w:val="24"/>
                <w:lang w:eastAsia="ru-RU"/>
              </w:rPr>
              <w:t xml:space="preserve">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465DDE">
            <w:pPr>
              <w:rPr>
                <w:rFonts w:ascii="Times New Roman" w:hAnsi="Times New Roman"/>
                <w:sz w:val="24"/>
                <w:szCs w:val="24"/>
              </w:rPr>
            </w:pPr>
            <w:r w:rsidRPr="00310113">
              <w:rPr>
                <w:rFonts w:ascii="Times New Roman" w:hAnsi="Times New Roman"/>
              </w:rPr>
              <w:t>Савосін Олександр Анатолійович</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BC1F25">
              <w:rPr>
                <w:rFonts w:ascii="Times New Roman" w:eastAsia="Times New Roman" w:hAnsi="Times New Roman" w:cs="Times New Roman"/>
                <w:i/>
                <w:sz w:val="24"/>
                <w:szCs w:val="24"/>
                <w:lang w:eastAsia="ru-RU"/>
              </w:rPr>
              <w:t>(персональні дані)</w:t>
            </w:r>
            <w:r w:rsidRPr="00BC1F25">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BC1F25">
              <w:rPr>
                <w:rFonts w:ascii="Times New Roman" w:eastAsia="Times New Roman" w:hAnsi="Times New Roman" w:cs="Times New Roman"/>
                <w:i/>
                <w:sz w:val="24"/>
                <w:szCs w:val="24"/>
                <w:lang w:eastAsia="ru-RU"/>
              </w:rPr>
              <w:t>(персональні дані)</w:t>
            </w:r>
            <w:r w:rsidRPr="00BC1F25">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BC1F25">
              <w:rPr>
                <w:rFonts w:ascii="Times New Roman" w:eastAsia="Times New Roman" w:hAnsi="Times New Roman" w:cs="Times New Roman"/>
                <w:i/>
                <w:sz w:val="24"/>
                <w:szCs w:val="24"/>
                <w:lang w:eastAsia="ru-RU"/>
              </w:rPr>
              <w:t>(персональні дані)</w:t>
            </w:r>
            <w:r w:rsidRPr="00BC1F25">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465DDE">
            <w:pPr>
              <w:jc w:val="right"/>
            </w:pPr>
            <w:r w:rsidRPr="00310113">
              <w:t>6000,00</w:t>
            </w:r>
          </w:p>
        </w:tc>
      </w:tr>
      <w:tr w:rsidR="00A57024" w:rsidRPr="00310113" w:rsidTr="00A57024">
        <w:trPr>
          <w:trHeight w:val="65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7024" w:rsidRPr="00310113" w:rsidRDefault="00A57024" w:rsidP="00465DDE">
            <w:pPr>
              <w:jc w:val="center"/>
              <w:rPr>
                <w:rFonts w:ascii="Times New Roman" w:hAnsi="Times New Roman"/>
                <w:lang w:val="en-US"/>
              </w:rPr>
            </w:pPr>
            <w:r w:rsidRPr="00310113">
              <w:rPr>
                <w:rFonts w:ascii="Times New Roman" w:hAnsi="Times New Roman"/>
                <w:lang w:val="en-US"/>
              </w:rPr>
              <w:t>11</w:t>
            </w:r>
          </w:p>
        </w:tc>
        <w:tc>
          <w:tcPr>
            <w:tcW w:w="1985"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CB7444">
              <w:rPr>
                <w:rFonts w:ascii="Times New Roman" w:eastAsia="Times New Roman" w:hAnsi="Times New Roman" w:cs="Times New Roman"/>
                <w:i/>
                <w:sz w:val="24"/>
                <w:szCs w:val="24"/>
                <w:lang w:eastAsia="ru-RU"/>
              </w:rPr>
              <w:t>(персональні дані)</w:t>
            </w:r>
            <w:r w:rsidRPr="00CB7444">
              <w:rPr>
                <w:rFonts w:ascii="Times New Roman" w:eastAsia="Times New Roman" w:hAnsi="Times New Roman" w:cs="Times New Roman"/>
                <w:sz w:val="24"/>
                <w:szCs w:val="24"/>
                <w:lang w:eastAsia="ru-RU"/>
              </w:rPr>
              <w:t xml:space="preserve">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465DDE">
            <w:pPr>
              <w:rPr>
                <w:rFonts w:ascii="Times New Roman" w:hAnsi="Times New Roman"/>
                <w:sz w:val="24"/>
                <w:szCs w:val="24"/>
              </w:rPr>
            </w:pPr>
            <w:r w:rsidRPr="00310113">
              <w:rPr>
                <w:rFonts w:ascii="Times New Roman" w:hAnsi="Times New Roman"/>
              </w:rPr>
              <w:t>Сивулько Роман Володимирович</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BC1F25">
              <w:rPr>
                <w:rFonts w:ascii="Times New Roman" w:eastAsia="Times New Roman" w:hAnsi="Times New Roman" w:cs="Times New Roman"/>
                <w:i/>
                <w:sz w:val="24"/>
                <w:szCs w:val="24"/>
                <w:lang w:eastAsia="ru-RU"/>
              </w:rPr>
              <w:t>(персональні дані)</w:t>
            </w:r>
            <w:r w:rsidRPr="00BC1F25">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BC1F25">
              <w:rPr>
                <w:rFonts w:ascii="Times New Roman" w:eastAsia="Times New Roman" w:hAnsi="Times New Roman" w:cs="Times New Roman"/>
                <w:i/>
                <w:sz w:val="24"/>
                <w:szCs w:val="24"/>
                <w:lang w:eastAsia="ru-RU"/>
              </w:rPr>
              <w:t>(персональні дані)</w:t>
            </w:r>
            <w:r w:rsidRPr="00BC1F25">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BC1F25">
              <w:rPr>
                <w:rFonts w:ascii="Times New Roman" w:eastAsia="Times New Roman" w:hAnsi="Times New Roman" w:cs="Times New Roman"/>
                <w:i/>
                <w:sz w:val="24"/>
                <w:szCs w:val="24"/>
                <w:lang w:eastAsia="ru-RU"/>
              </w:rPr>
              <w:t>(персональні дані)</w:t>
            </w:r>
            <w:r w:rsidRPr="00BC1F25">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465DDE">
            <w:pPr>
              <w:jc w:val="right"/>
            </w:pPr>
            <w:r w:rsidRPr="00310113">
              <w:t>26000,00</w:t>
            </w:r>
          </w:p>
        </w:tc>
      </w:tr>
      <w:tr w:rsidR="00A57024" w:rsidRPr="00310113" w:rsidTr="00A57024">
        <w:trPr>
          <w:trHeight w:val="65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7024" w:rsidRPr="00310113" w:rsidRDefault="00A57024" w:rsidP="00465DDE">
            <w:pPr>
              <w:jc w:val="center"/>
              <w:rPr>
                <w:rFonts w:ascii="Times New Roman" w:hAnsi="Times New Roman"/>
                <w:lang w:val="en-US"/>
              </w:rPr>
            </w:pPr>
            <w:r w:rsidRPr="00310113">
              <w:rPr>
                <w:rFonts w:ascii="Times New Roman" w:hAnsi="Times New Roman"/>
                <w:lang w:val="en-US"/>
              </w:rPr>
              <w:t>12</w:t>
            </w:r>
          </w:p>
        </w:tc>
        <w:tc>
          <w:tcPr>
            <w:tcW w:w="1985"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CB7444">
              <w:rPr>
                <w:rFonts w:ascii="Times New Roman" w:eastAsia="Times New Roman" w:hAnsi="Times New Roman" w:cs="Times New Roman"/>
                <w:i/>
                <w:sz w:val="24"/>
                <w:szCs w:val="24"/>
                <w:lang w:eastAsia="ru-RU"/>
              </w:rPr>
              <w:t>(персональні дані)</w:t>
            </w:r>
            <w:r w:rsidRPr="00CB7444">
              <w:rPr>
                <w:rFonts w:ascii="Times New Roman" w:eastAsia="Times New Roman" w:hAnsi="Times New Roman" w:cs="Times New Roman"/>
                <w:sz w:val="24"/>
                <w:szCs w:val="24"/>
                <w:lang w:eastAsia="ru-RU"/>
              </w:rPr>
              <w:t xml:space="preserve">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465DDE">
            <w:pPr>
              <w:rPr>
                <w:rFonts w:ascii="Times New Roman" w:hAnsi="Times New Roman"/>
                <w:sz w:val="24"/>
                <w:szCs w:val="24"/>
              </w:rPr>
            </w:pPr>
            <w:r w:rsidRPr="00310113">
              <w:rPr>
                <w:rFonts w:ascii="Times New Roman" w:hAnsi="Times New Roman"/>
              </w:rPr>
              <w:t>Грацонь Віктор Володимирович</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BC1F25">
              <w:rPr>
                <w:rFonts w:ascii="Times New Roman" w:eastAsia="Times New Roman" w:hAnsi="Times New Roman" w:cs="Times New Roman"/>
                <w:i/>
                <w:sz w:val="24"/>
                <w:szCs w:val="24"/>
                <w:lang w:eastAsia="ru-RU"/>
              </w:rPr>
              <w:t>(персональні дані)</w:t>
            </w:r>
            <w:r w:rsidRPr="00BC1F25">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BC1F25">
              <w:rPr>
                <w:rFonts w:ascii="Times New Roman" w:eastAsia="Times New Roman" w:hAnsi="Times New Roman" w:cs="Times New Roman"/>
                <w:i/>
                <w:sz w:val="24"/>
                <w:szCs w:val="24"/>
                <w:lang w:eastAsia="ru-RU"/>
              </w:rPr>
              <w:t>(персональні дані)</w:t>
            </w:r>
            <w:r w:rsidRPr="00BC1F25">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BC1F25">
              <w:rPr>
                <w:rFonts w:ascii="Times New Roman" w:eastAsia="Times New Roman" w:hAnsi="Times New Roman" w:cs="Times New Roman"/>
                <w:i/>
                <w:sz w:val="24"/>
                <w:szCs w:val="24"/>
                <w:lang w:eastAsia="ru-RU"/>
              </w:rPr>
              <w:t>(персональні дані)</w:t>
            </w:r>
            <w:r w:rsidRPr="00BC1F25">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465DDE">
            <w:pPr>
              <w:jc w:val="right"/>
            </w:pPr>
            <w:r w:rsidRPr="00310113">
              <w:t>1000,00</w:t>
            </w:r>
          </w:p>
        </w:tc>
      </w:tr>
      <w:tr w:rsidR="00A57024" w:rsidRPr="00310113" w:rsidTr="00A57024">
        <w:trPr>
          <w:trHeight w:val="204"/>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7024" w:rsidRPr="00310113" w:rsidRDefault="00A57024" w:rsidP="00465DDE">
            <w:pPr>
              <w:jc w:val="center"/>
              <w:rPr>
                <w:rFonts w:ascii="Times New Roman" w:hAnsi="Times New Roman"/>
                <w:lang w:val="en-US"/>
              </w:rPr>
            </w:pPr>
            <w:r w:rsidRPr="00310113">
              <w:rPr>
                <w:rFonts w:ascii="Times New Roman" w:hAnsi="Times New Roman"/>
                <w:lang w:val="en-US"/>
              </w:rPr>
              <w:t>13</w:t>
            </w:r>
          </w:p>
        </w:tc>
        <w:tc>
          <w:tcPr>
            <w:tcW w:w="1985"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CB7444">
              <w:rPr>
                <w:rFonts w:ascii="Times New Roman" w:eastAsia="Times New Roman" w:hAnsi="Times New Roman" w:cs="Times New Roman"/>
                <w:i/>
                <w:sz w:val="24"/>
                <w:szCs w:val="24"/>
                <w:lang w:eastAsia="ru-RU"/>
              </w:rPr>
              <w:t xml:space="preserve">(персональні </w:t>
            </w:r>
            <w:r w:rsidRPr="00CB7444">
              <w:rPr>
                <w:rFonts w:ascii="Times New Roman" w:eastAsia="Times New Roman" w:hAnsi="Times New Roman" w:cs="Times New Roman"/>
                <w:i/>
                <w:sz w:val="24"/>
                <w:szCs w:val="24"/>
                <w:lang w:eastAsia="ru-RU"/>
              </w:rPr>
              <w:lastRenderedPageBreak/>
              <w:t>дані)</w:t>
            </w:r>
            <w:r w:rsidRPr="00CB7444">
              <w:rPr>
                <w:rFonts w:ascii="Times New Roman" w:eastAsia="Times New Roman" w:hAnsi="Times New Roman" w:cs="Times New Roman"/>
                <w:sz w:val="24"/>
                <w:szCs w:val="24"/>
                <w:lang w:eastAsia="ru-RU"/>
              </w:rPr>
              <w:t xml:space="preserve">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465DDE">
            <w:pPr>
              <w:rPr>
                <w:rFonts w:ascii="Times New Roman" w:hAnsi="Times New Roman"/>
                <w:sz w:val="24"/>
                <w:szCs w:val="24"/>
              </w:rPr>
            </w:pPr>
            <w:r w:rsidRPr="00310113">
              <w:rPr>
                <w:rFonts w:ascii="Times New Roman" w:hAnsi="Times New Roman"/>
              </w:rPr>
              <w:lastRenderedPageBreak/>
              <w:t xml:space="preserve">Людкевич Мар'ян </w:t>
            </w:r>
            <w:r w:rsidRPr="00310113">
              <w:rPr>
                <w:rFonts w:ascii="Times New Roman" w:hAnsi="Times New Roman"/>
              </w:rPr>
              <w:lastRenderedPageBreak/>
              <w:t>Богданович</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BC1F25">
              <w:rPr>
                <w:rFonts w:ascii="Times New Roman" w:eastAsia="Times New Roman" w:hAnsi="Times New Roman" w:cs="Times New Roman"/>
                <w:i/>
                <w:sz w:val="24"/>
                <w:szCs w:val="24"/>
                <w:lang w:eastAsia="ru-RU"/>
              </w:rPr>
              <w:lastRenderedPageBreak/>
              <w:t>(персональ</w:t>
            </w:r>
            <w:r w:rsidRPr="00BC1F25">
              <w:rPr>
                <w:rFonts w:ascii="Times New Roman" w:eastAsia="Times New Roman" w:hAnsi="Times New Roman" w:cs="Times New Roman"/>
                <w:i/>
                <w:sz w:val="24"/>
                <w:szCs w:val="24"/>
                <w:lang w:eastAsia="ru-RU"/>
              </w:rPr>
              <w:lastRenderedPageBreak/>
              <w:t>ні дані)</w:t>
            </w:r>
            <w:r w:rsidRPr="00BC1F25">
              <w:rPr>
                <w:rFonts w:ascii="Times New Roman" w:eastAsia="Times New Roman" w:hAnsi="Times New Roman" w:cs="Times New Roman"/>
                <w:sz w:val="24"/>
                <w:szCs w:val="24"/>
                <w:lang w:eastAsia="ru-RU"/>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A57024" w:rsidRDefault="00A57024">
            <w:r w:rsidRPr="00BC1F25">
              <w:rPr>
                <w:rFonts w:ascii="Times New Roman" w:eastAsia="Times New Roman" w:hAnsi="Times New Roman" w:cs="Times New Roman"/>
                <w:i/>
                <w:sz w:val="24"/>
                <w:szCs w:val="24"/>
                <w:lang w:eastAsia="ru-RU"/>
              </w:rPr>
              <w:lastRenderedPageBreak/>
              <w:t>(персональ</w:t>
            </w:r>
            <w:r w:rsidRPr="00BC1F25">
              <w:rPr>
                <w:rFonts w:ascii="Times New Roman" w:eastAsia="Times New Roman" w:hAnsi="Times New Roman" w:cs="Times New Roman"/>
                <w:i/>
                <w:sz w:val="24"/>
                <w:szCs w:val="24"/>
                <w:lang w:eastAsia="ru-RU"/>
              </w:rPr>
              <w:lastRenderedPageBreak/>
              <w:t>ні дані)</w:t>
            </w:r>
            <w:r w:rsidRPr="00BC1F25">
              <w:rPr>
                <w:rFonts w:ascii="Times New Roman" w:eastAsia="Times New Roman" w:hAnsi="Times New Roman" w:cs="Times New Roman"/>
                <w:sz w:val="24"/>
                <w:szCs w:val="24"/>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hideMark/>
          </w:tcPr>
          <w:p w:rsidR="00A57024" w:rsidRDefault="00A57024">
            <w:r w:rsidRPr="00BC1F25">
              <w:rPr>
                <w:rFonts w:ascii="Times New Roman" w:eastAsia="Times New Roman" w:hAnsi="Times New Roman" w:cs="Times New Roman"/>
                <w:i/>
                <w:sz w:val="24"/>
                <w:szCs w:val="24"/>
                <w:lang w:eastAsia="ru-RU"/>
              </w:rPr>
              <w:lastRenderedPageBreak/>
              <w:t xml:space="preserve">(персональні </w:t>
            </w:r>
            <w:r w:rsidRPr="00BC1F25">
              <w:rPr>
                <w:rFonts w:ascii="Times New Roman" w:eastAsia="Times New Roman" w:hAnsi="Times New Roman" w:cs="Times New Roman"/>
                <w:i/>
                <w:sz w:val="24"/>
                <w:szCs w:val="24"/>
                <w:lang w:eastAsia="ru-RU"/>
              </w:rPr>
              <w:lastRenderedPageBreak/>
              <w:t>дані)</w:t>
            </w:r>
            <w:r w:rsidRPr="00BC1F25">
              <w:rPr>
                <w:rFonts w:ascii="Times New Roman" w:eastAsia="Times New Roman" w:hAnsi="Times New Roman" w:cs="Times New Roman"/>
                <w:sz w:val="24"/>
                <w:szCs w:val="24"/>
                <w:lang w:eastAsia="ru-RU"/>
              </w:rPr>
              <w:t xml:space="preserve">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57024" w:rsidRPr="00310113" w:rsidRDefault="00A57024" w:rsidP="00465DDE">
            <w:pPr>
              <w:jc w:val="right"/>
            </w:pPr>
            <w:r w:rsidRPr="00310113">
              <w:lastRenderedPageBreak/>
              <w:t>6000,00</w:t>
            </w:r>
          </w:p>
        </w:tc>
      </w:tr>
      <w:tr w:rsidR="00C91EF3" w:rsidRPr="00310113" w:rsidTr="000072E9">
        <w:trPr>
          <w:trHeight w:val="4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1EF3" w:rsidRPr="00310113" w:rsidRDefault="00C91EF3" w:rsidP="00465DDE">
            <w:pPr>
              <w:spacing w:after="0" w:line="240" w:lineRule="auto"/>
              <w:rPr>
                <w:rFonts w:ascii="Times New Roman" w:eastAsia="Times New Roman" w:hAnsi="Times New Roman"/>
                <w:bCs/>
                <w:lang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C91EF3" w:rsidRPr="00310113" w:rsidRDefault="00C91EF3" w:rsidP="00465DDE">
            <w:pPr>
              <w:spacing w:after="0" w:line="240" w:lineRule="auto"/>
              <w:rPr>
                <w:rFonts w:ascii="Times New Roman" w:eastAsia="Times New Roman" w:hAnsi="Times New Roman"/>
                <w:bCs/>
                <w:lang w:eastAsia="ru-RU"/>
              </w:rPr>
            </w:pPr>
            <w:r w:rsidRPr="00310113">
              <w:rPr>
                <w:rFonts w:ascii="Times New Roman" w:eastAsia="Times New Roman" w:hAnsi="Times New Roman"/>
                <w:bCs/>
                <w:lang w:eastAsia="ru-RU"/>
              </w:rPr>
              <w:t>ВСЬОГО</w:t>
            </w:r>
          </w:p>
        </w:tc>
        <w:tc>
          <w:tcPr>
            <w:tcW w:w="6521" w:type="dxa"/>
            <w:gridSpan w:val="7"/>
            <w:tcBorders>
              <w:top w:val="single" w:sz="4" w:space="0" w:color="auto"/>
              <w:left w:val="nil"/>
              <w:bottom w:val="single" w:sz="4" w:space="0" w:color="auto"/>
              <w:right w:val="single" w:sz="4" w:space="0" w:color="auto"/>
            </w:tcBorders>
            <w:shd w:val="clear" w:color="auto" w:fill="auto"/>
            <w:noWrap/>
            <w:vAlign w:val="center"/>
            <w:hideMark/>
          </w:tcPr>
          <w:p w:rsidR="00C91EF3" w:rsidRPr="00310113" w:rsidRDefault="00C91EF3" w:rsidP="00465DDE">
            <w:pPr>
              <w:spacing w:after="0" w:line="240" w:lineRule="auto"/>
              <w:rPr>
                <w:rFonts w:ascii="Times New Roman" w:eastAsia="Times New Roman" w:hAnsi="Times New Roman"/>
                <w:bCs/>
                <w:lang w:eastAsia="ru-RU"/>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C91EF3" w:rsidRPr="00310113" w:rsidRDefault="00C91EF3" w:rsidP="00465DDE">
            <w:pPr>
              <w:spacing w:after="0" w:line="240" w:lineRule="auto"/>
              <w:rPr>
                <w:rFonts w:ascii="Times New Roman" w:eastAsia="Times New Roman" w:hAnsi="Times New Roman"/>
                <w:bCs/>
                <w:sz w:val="20"/>
                <w:szCs w:val="20"/>
                <w:lang w:eastAsia="ru-RU"/>
              </w:rPr>
            </w:pPr>
            <w:r w:rsidRPr="00310113">
              <w:rPr>
                <w:rFonts w:ascii="Times New Roman" w:eastAsia="Times New Roman" w:hAnsi="Times New Roman"/>
                <w:bCs/>
                <w:sz w:val="20"/>
                <w:szCs w:val="20"/>
                <w:lang w:val="en-US" w:eastAsia="ru-RU"/>
              </w:rPr>
              <w:t>76000</w:t>
            </w:r>
            <w:r w:rsidRPr="00310113">
              <w:rPr>
                <w:rFonts w:ascii="Times New Roman" w:eastAsia="Times New Roman" w:hAnsi="Times New Roman"/>
                <w:bCs/>
                <w:sz w:val="20"/>
                <w:szCs w:val="20"/>
                <w:lang w:eastAsia="ru-RU"/>
              </w:rPr>
              <w:t>,00</w:t>
            </w:r>
          </w:p>
        </w:tc>
      </w:tr>
      <w:tr w:rsidR="00C91EF3" w:rsidRPr="00310113" w:rsidTr="000072E9">
        <w:trPr>
          <w:gridAfter w:val="1"/>
          <w:wAfter w:w="425" w:type="dxa"/>
          <w:trHeight w:val="315"/>
        </w:trPr>
        <w:tc>
          <w:tcPr>
            <w:tcW w:w="582" w:type="dxa"/>
            <w:tcBorders>
              <w:top w:val="nil"/>
              <w:left w:val="nil"/>
              <w:bottom w:val="nil"/>
              <w:right w:val="nil"/>
            </w:tcBorders>
            <w:shd w:val="clear" w:color="auto" w:fill="auto"/>
            <w:noWrap/>
            <w:vAlign w:val="bottom"/>
            <w:hideMark/>
          </w:tcPr>
          <w:p w:rsidR="00C91EF3" w:rsidRPr="00310113" w:rsidRDefault="00C91EF3" w:rsidP="00465DDE">
            <w:pPr>
              <w:spacing w:after="0" w:line="240" w:lineRule="auto"/>
              <w:rPr>
                <w:rFonts w:eastAsia="Times New Roman"/>
                <w:lang w:eastAsia="ru-RU"/>
              </w:rPr>
            </w:pPr>
          </w:p>
        </w:tc>
        <w:tc>
          <w:tcPr>
            <w:tcW w:w="2174" w:type="dxa"/>
            <w:gridSpan w:val="2"/>
            <w:tcBorders>
              <w:top w:val="nil"/>
              <w:left w:val="nil"/>
              <w:bottom w:val="nil"/>
              <w:right w:val="nil"/>
            </w:tcBorders>
            <w:shd w:val="clear" w:color="auto" w:fill="auto"/>
            <w:noWrap/>
            <w:vAlign w:val="bottom"/>
            <w:hideMark/>
          </w:tcPr>
          <w:p w:rsidR="00C91EF3" w:rsidRPr="00310113" w:rsidRDefault="00C91EF3" w:rsidP="00465DDE">
            <w:pPr>
              <w:spacing w:after="0" w:line="240" w:lineRule="auto"/>
              <w:rPr>
                <w:rFonts w:ascii="Times New Roman" w:eastAsia="Times New Roman" w:hAnsi="Times New Roman"/>
                <w:sz w:val="24"/>
                <w:szCs w:val="24"/>
                <w:lang w:eastAsia="ru-RU"/>
              </w:rPr>
            </w:pPr>
          </w:p>
        </w:tc>
        <w:tc>
          <w:tcPr>
            <w:tcW w:w="2222" w:type="dxa"/>
            <w:gridSpan w:val="2"/>
            <w:tcBorders>
              <w:top w:val="nil"/>
              <w:left w:val="nil"/>
              <w:bottom w:val="nil"/>
              <w:right w:val="nil"/>
            </w:tcBorders>
            <w:shd w:val="clear" w:color="auto" w:fill="auto"/>
            <w:noWrap/>
            <w:vAlign w:val="bottom"/>
            <w:hideMark/>
          </w:tcPr>
          <w:p w:rsidR="00C91EF3" w:rsidRPr="00310113" w:rsidRDefault="00C91EF3" w:rsidP="00465DDE">
            <w:pPr>
              <w:spacing w:after="0" w:line="240" w:lineRule="auto"/>
              <w:rPr>
                <w:rFonts w:ascii="Times New Roman" w:eastAsia="Times New Roman" w:hAnsi="Times New Roman"/>
                <w:sz w:val="24"/>
                <w:szCs w:val="24"/>
                <w:lang w:eastAsia="ru-RU"/>
              </w:rPr>
            </w:pPr>
          </w:p>
        </w:tc>
        <w:tc>
          <w:tcPr>
            <w:tcW w:w="1417" w:type="dxa"/>
            <w:gridSpan w:val="2"/>
            <w:tcBorders>
              <w:top w:val="nil"/>
              <w:left w:val="nil"/>
              <w:bottom w:val="nil"/>
              <w:right w:val="nil"/>
            </w:tcBorders>
            <w:shd w:val="clear" w:color="auto" w:fill="auto"/>
            <w:noWrap/>
            <w:vAlign w:val="bottom"/>
            <w:hideMark/>
          </w:tcPr>
          <w:p w:rsidR="00C91EF3" w:rsidRPr="00310113" w:rsidRDefault="00C91EF3" w:rsidP="00465DDE">
            <w:pPr>
              <w:spacing w:after="0" w:line="240" w:lineRule="auto"/>
              <w:rPr>
                <w:rFonts w:ascii="Times New Roman" w:eastAsia="Times New Roman" w:hAnsi="Times New Roman"/>
                <w:sz w:val="24"/>
                <w:szCs w:val="24"/>
                <w:lang w:eastAsia="ru-RU"/>
              </w:rPr>
            </w:pPr>
          </w:p>
        </w:tc>
        <w:tc>
          <w:tcPr>
            <w:tcW w:w="2968" w:type="dxa"/>
            <w:gridSpan w:val="3"/>
            <w:tcBorders>
              <w:top w:val="nil"/>
              <w:left w:val="nil"/>
              <w:bottom w:val="nil"/>
              <w:right w:val="nil"/>
            </w:tcBorders>
            <w:shd w:val="clear" w:color="auto" w:fill="auto"/>
            <w:noWrap/>
            <w:vAlign w:val="bottom"/>
            <w:hideMark/>
          </w:tcPr>
          <w:p w:rsidR="00C91EF3" w:rsidRPr="00310113" w:rsidRDefault="00C91EF3" w:rsidP="00465DDE">
            <w:pPr>
              <w:spacing w:after="0" w:line="240" w:lineRule="auto"/>
              <w:rPr>
                <w:rFonts w:eastAsia="Times New Roman"/>
                <w:lang w:eastAsia="ru-RU"/>
              </w:rPr>
            </w:pPr>
          </w:p>
        </w:tc>
        <w:tc>
          <w:tcPr>
            <w:tcW w:w="434" w:type="dxa"/>
            <w:tcBorders>
              <w:top w:val="nil"/>
              <w:left w:val="nil"/>
              <w:bottom w:val="nil"/>
              <w:right w:val="nil"/>
            </w:tcBorders>
            <w:shd w:val="clear" w:color="auto" w:fill="auto"/>
            <w:noWrap/>
            <w:vAlign w:val="bottom"/>
            <w:hideMark/>
          </w:tcPr>
          <w:p w:rsidR="00C91EF3" w:rsidRPr="00310113" w:rsidRDefault="00C91EF3" w:rsidP="00465DDE">
            <w:pPr>
              <w:spacing w:after="0" w:line="240" w:lineRule="auto"/>
              <w:rPr>
                <w:rFonts w:eastAsia="Times New Roman"/>
                <w:lang w:eastAsia="ru-RU"/>
              </w:rPr>
            </w:pPr>
          </w:p>
        </w:tc>
      </w:tr>
    </w:tbl>
    <w:p w:rsidR="00C91EF3" w:rsidRPr="00310113" w:rsidRDefault="00C91EF3" w:rsidP="00C91EF3">
      <w:pPr>
        <w:spacing w:after="0" w:line="240" w:lineRule="auto"/>
        <w:jc w:val="both"/>
        <w:rPr>
          <w:rFonts w:ascii="Times New Roman" w:hAnsi="Times New Roman"/>
        </w:rPr>
      </w:pPr>
    </w:p>
    <w:p w:rsidR="00C91EF3" w:rsidRPr="00310113" w:rsidRDefault="00C91EF3" w:rsidP="00C91EF3">
      <w:pPr>
        <w:spacing w:after="0" w:line="240" w:lineRule="auto"/>
        <w:ind w:left="-426"/>
        <w:jc w:val="both"/>
        <w:rPr>
          <w:rFonts w:ascii="Times New Roman" w:hAnsi="Times New Roman"/>
        </w:rPr>
      </w:pPr>
      <w:r w:rsidRPr="00310113">
        <w:rPr>
          <w:rFonts w:ascii="Times New Roman" w:hAnsi="Times New Roman"/>
        </w:rPr>
        <w:t xml:space="preserve">              МІСЬКИЙ ГОЛОВА                                                                         ЯРИНА ЯЦЕНКО</w:t>
      </w:r>
    </w:p>
    <w:p w:rsidR="00C91EF3" w:rsidRPr="00310113" w:rsidRDefault="00C91EF3" w:rsidP="00C91EF3">
      <w:pPr>
        <w:spacing w:after="0" w:line="240" w:lineRule="auto"/>
        <w:ind w:left="-426"/>
        <w:jc w:val="both"/>
        <w:rPr>
          <w:rFonts w:ascii="Times New Roman" w:hAnsi="Times New Roman"/>
        </w:rPr>
      </w:pPr>
    </w:p>
    <w:p w:rsidR="0026651A" w:rsidRPr="00310113" w:rsidRDefault="0026651A" w:rsidP="0026651A"/>
    <w:p w:rsidR="00A353E2" w:rsidRPr="00310113" w:rsidRDefault="00A353E2" w:rsidP="0026651A"/>
    <w:p w:rsidR="00A353E2" w:rsidRPr="00310113" w:rsidRDefault="00A353E2" w:rsidP="0026651A"/>
    <w:p w:rsidR="00A353E2" w:rsidRPr="00310113" w:rsidRDefault="00A353E2" w:rsidP="0026651A"/>
    <w:p w:rsidR="00A353E2" w:rsidRPr="00310113" w:rsidRDefault="00A353E2" w:rsidP="0026651A"/>
    <w:p w:rsidR="00A353E2" w:rsidRPr="00310113" w:rsidRDefault="00A353E2" w:rsidP="0026651A"/>
    <w:p w:rsidR="00A353E2" w:rsidRPr="00310113" w:rsidRDefault="00A353E2" w:rsidP="0026651A"/>
    <w:p w:rsidR="00A353E2" w:rsidRPr="00310113" w:rsidRDefault="00A353E2" w:rsidP="0026651A"/>
    <w:p w:rsidR="00A353E2" w:rsidRPr="00310113" w:rsidRDefault="00A353E2" w:rsidP="0026651A"/>
    <w:p w:rsidR="00A353E2" w:rsidRPr="00310113" w:rsidRDefault="00A353E2" w:rsidP="0026651A"/>
    <w:p w:rsidR="00A353E2" w:rsidRPr="00310113" w:rsidRDefault="00A353E2" w:rsidP="0026651A"/>
    <w:p w:rsidR="00A353E2" w:rsidRPr="00310113" w:rsidRDefault="00A353E2" w:rsidP="0026651A"/>
    <w:p w:rsidR="00A353E2" w:rsidRPr="00310113" w:rsidRDefault="00A353E2" w:rsidP="0026651A"/>
    <w:p w:rsidR="00A353E2" w:rsidRPr="00310113" w:rsidRDefault="00A353E2" w:rsidP="0026651A"/>
    <w:p w:rsidR="00A353E2" w:rsidRPr="00310113" w:rsidRDefault="00A353E2" w:rsidP="0026651A"/>
    <w:p w:rsidR="00A353E2" w:rsidRPr="00310113" w:rsidRDefault="00A353E2" w:rsidP="0026651A"/>
    <w:p w:rsidR="00A353E2" w:rsidRPr="00310113" w:rsidRDefault="00A353E2" w:rsidP="0026651A"/>
    <w:p w:rsidR="00A353E2" w:rsidRPr="00310113" w:rsidRDefault="00A353E2" w:rsidP="0026651A"/>
    <w:p w:rsidR="00A353E2" w:rsidRPr="00310113" w:rsidRDefault="00A353E2" w:rsidP="0026651A"/>
    <w:p w:rsidR="00A353E2" w:rsidRPr="00310113" w:rsidRDefault="00A353E2" w:rsidP="0026651A"/>
    <w:p w:rsidR="00A353E2" w:rsidRPr="00310113" w:rsidRDefault="00A353E2" w:rsidP="0026651A"/>
    <w:p w:rsidR="00A353E2" w:rsidRPr="00310113" w:rsidRDefault="00A353E2" w:rsidP="0026651A"/>
    <w:p w:rsidR="00A353E2" w:rsidRPr="00310113" w:rsidRDefault="00A353E2" w:rsidP="0026651A"/>
    <w:p w:rsidR="00A353E2" w:rsidRPr="00310113" w:rsidRDefault="00A353E2" w:rsidP="0026651A"/>
    <w:p w:rsidR="00A353E2" w:rsidRPr="00310113" w:rsidRDefault="00A353E2" w:rsidP="0026651A"/>
    <w:p w:rsidR="00A353E2" w:rsidRPr="00310113" w:rsidRDefault="00A353E2" w:rsidP="0026651A"/>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3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НОВОРОЗДІЛЬСЬКА  МІСЬКА  РАДА</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ЛЬВІВСЬКОЇ  ОБЛАСТІ</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ВИКОНАВЧИЙ  КОМІТЕТ</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63D0">
        <w:rPr>
          <w:rFonts w:ascii="Times New Roman" w:eastAsia="Times New Roman" w:hAnsi="Times New Roman" w:cs="Times New Roman"/>
          <w:b/>
          <w:sz w:val="24"/>
          <w:szCs w:val="24"/>
          <w:lang w:val="ru-RU" w:eastAsia="ru-RU"/>
        </w:rPr>
        <w:t xml:space="preserve"> Р</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І</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Ш</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Е</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Я №</w:t>
      </w:r>
    </w:p>
    <w:p w:rsidR="0026651A" w:rsidRPr="00310113" w:rsidRDefault="0026651A" w:rsidP="0026651A">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008226B4" w:rsidRPr="00310113">
        <w:rPr>
          <w:rFonts w:ascii="Times New Roman" w:eastAsia="Times New Roman" w:hAnsi="Times New Roman" w:cs="Times New Roman"/>
          <w:b/>
          <w:sz w:val="24"/>
          <w:szCs w:val="24"/>
          <w:lang w:eastAsia="ru-RU"/>
        </w:rPr>
        <w:t>377</w:t>
      </w:r>
    </w:p>
    <w:p w:rsidR="00A353E2" w:rsidRPr="00310113" w:rsidRDefault="00A353E2" w:rsidP="0026651A">
      <w:pPr>
        <w:spacing w:after="0" w:line="240" w:lineRule="auto"/>
        <w:rPr>
          <w:rFonts w:ascii="Times New Roman" w:eastAsia="Times New Roman" w:hAnsi="Times New Roman" w:cs="Times New Roman"/>
          <w:bCs/>
          <w:sz w:val="24"/>
          <w:szCs w:val="24"/>
          <w:lang w:eastAsia="ru-RU"/>
        </w:rPr>
      </w:pPr>
    </w:p>
    <w:p w:rsidR="00A353E2" w:rsidRPr="00310113" w:rsidRDefault="00A353E2" w:rsidP="0026651A">
      <w:pPr>
        <w:spacing w:after="0" w:line="240" w:lineRule="auto"/>
        <w:rPr>
          <w:rFonts w:ascii="Times New Roman" w:eastAsia="Times New Roman" w:hAnsi="Times New Roman" w:cs="Times New Roman"/>
          <w:bCs/>
          <w:sz w:val="24"/>
          <w:szCs w:val="24"/>
          <w:lang w:eastAsia="ru-RU"/>
        </w:rPr>
      </w:pPr>
    </w:p>
    <w:p w:rsidR="0026651A" w:rsidRPr="00310113" w:rsidRDefault="0026651A" w:rsidP="0026651A">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17 листопада 2022 року</w:t>
      </w:r>
    </w:p>
    <w:p w:rsidR="0026651A" w:rsidRPr="00310113" w:rsidRDefault="0026651A" w:rsidP="0026651A">
      <w:pPr>
        <w:spacing w:after="0" w:line="240" w:lineRule="auto"/>
        <w:rPr>
          <w:rFonts w:ascii="Times New Roman" w:eastAsia="Times New Roman" w:hAnsi="Times New Roman" w:cs="Times New Roman"/>
          <w:bCs/>
          <w:sz w:val="24"/>
          <w:szCs w:val="24"/>
          <w:lang w:eastAsia="ru-RU"/>
        </w:rPr>
      </w:pPr>
    </w:p>
    <w:p w:rsidR="0026651A" w:rsidRPr="00310113" w:rsidRDefault="0026651A" w:rsidP="0026651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Про надання матеріальної допомоги                                                                                                                                                                     </w:t>
      </w:r>
    </w:p>
    <w:p w:rsidR="0026651A" w:rsidRPr="00310113" w:rsidRDefault="0026651A" w:rsidP="0026651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Гуменній Наталії Михайлівні</w:t>
      </w:r>
    </w:p>
    <w:p w:rsidR="0026651A" w:rsidRPr="00310113" w:rsidRDefault="0026651A" w:rsidP="0026651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на поховання </w:t>
      </w:r>
    </w:p>
    <w:p w:rsidR="0026651A" w:rsidRDefault="00A57024" w:rsidP="0026651A">
      <w:pPr>
        <w:spacing w:after="0" w:line="240" w:lineRule="auto"/>
        <w:jc w:val="both"/>
        <w:rPr>
          <w:rFonts w:ascii="Times New Roman" w:eastAsia="Times New Roman" w:hAnsi="Times New Roman" w:cs="Times New Roman"/>
          <w:i/>
          <w:sz w:val="24"/>
          <w:szCs w:val="24"/>
          <w:lang w:eastAsia="ru-RU"/>
        </w:rPr>
      </w:pPr>
      <w:r w:rsidRPr="00A57024">
        <w:rPr>
          <w:rFonts w:ascii="Times New Roman" w:eastAsia="Times New Roman" w:hAnsi="Times New Roman" w:cs="Times New Roman"/>
          <w:i/>
          <w:sz w:val="24"/>
          <w:szCs w:val="24"/>
          <w:lang w:eastAsia="ru-RU"/>
        </w:rPr>
        <w:t>(персональні дані)</w:t>
      </w:r>
    </w:p>
    <w:p w:rsidR="00A57024" w:rsidRPr="00310113" w:rsidRDefault="00A57024" w:rsidP="0026651A">
      <w:pPr>
        <w:spacing w:after="0" w:line="240" w:lineRule="auto"/>
        <w:jc w:val="both"/>
        <w:rPr>
          <w:rFonts w:ascii="Times New Roman" w:eastAsia="Calibri" w:hAnsi="Times New Roman" w:cs="Times New Roman"/>
          <w:sz w:val="24"/>
          <w:szCs w:val="24"/>
        </w:rPr>
      </w:pPr>
    </w:p>
    <w:p w:rsidR="0026651A" w:rsidRPr="00310113" w:rsidRDefault="0026651A" w:rsidP="0026651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Розглянувши заяву Гуменної Наталії Михайл</w:t>
      </w:r>
      <w:r w:rsidR="009E0AEE" w:rsidRPr="00310113">
        <w:rPr>
          <w:rFonts w:ascii="Times New Roman" w:eastAsia="Times New Roman" w:hAnsi="Times New Roman" w:cs="Times New Roman"/>
          <w:sz w:val="24"/>
          <w:szCs w:val="24"/>
          <w:lang w:eastAsia="ru-RU"/>
        </w:rPr>
        <w:t xml:space="preserve">івни (проживає: </w:t>
      </w:r>
      <w:r w:rsidR="00A57024" w:rsidRPr="00A57024">
        <w:rPr>
          <w:rFonts w:ascii="Times New Roman" w:eastAsia="Times New Roman" w:hAnsi="Times New Roman" w:cs="Times New Roman"/>
          <w:i/>
          <w:sz w:val="24"/>
          <w:szCs w:val="24"/>
          <w:lang w:eastAsia="ru-RU"/>
        </w:rPr>
        <w:t>(персональні дані)</w:t>
      </w:r>
      <w:r w:rsidR="00A57024">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sz w:val="24"/>
          <w:szCs w:val="24"/>
          <w:lang w:eastAsia="ru-RU"/>
        </w:rPr>
        <w:t xml:space="preserve">  Львівської області ) про надання їй допомоги  на поховання </w:t>
      </w:r>
      <w:r w:rsidR="00A57024" w:rsidRPr="00A57024">
        <w:rPr>
          <w:rFonts w:ascii="Times New Roman" w:eastAsia="Times New Roman" w:hAnsi="Times New Roman" w:cs="Times New Roman"/>
          <w:i/>
          <w:sz w:val="24"/>
          <w:szCs w:val="24"/>
          <w:lang w:eastAsia="ru-RU"/>
        </w:rPr>
        <w:t>(персональні дані)</w:t>
      </w:r>
      <w:r w:rsidRPr="00310113">
        <w:rPr>
          <w:rFonts w:ascii="Times New Roman" w:eastAsia="Times New Roman" w:hAnsi="Times New Roman" w:cs="Times New Roman"/>
          <w:sz w:val="24"/>
          <w:szCs w:val="24"/>
          <w:lang w:eastAsia="ru-RU"/>
        </w:rPr>
        <w:t xml:space="preserve">,  який помер 18 жовтня 2022 року і до дня  смерті проживав за адресою: </w:t>
      </w:r>
      <w:r w:rsidR="00A57024" w:rsidRPr="00A57024">
        <w:rPr>
          <w:rFonts w:ascii="Times New Roman" w:eastAsia="Times New Roman" w:hAnsi="Times New Roman" w:cs="Times New Roman"/>
          <w:i/>
          <w:sz w:val="24"/>
          <w:szCs w:val="24"/>
          <w:lang w:eastAsia="ru-RU"/>
        </w:rPr>
        <w:t>(персональні дані)</w:t>
      </w:r>
      <w:r w:rsidR="00A57024">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sz w:val="24"/>
          <w:szCs w:val="24"/>
          <w:lang w:eastAsia="ru-RU"/>
        </w:rPr>
        <w:t>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26651A" w:rsidRPr="00310113" w:rsidRDefault="0026651A" w:rsidP="0026651A">
      <w:pPr>
        <w:spacing w:after="0" w:line="240" w:lineRule="auto"/>
        <w:jc w:val="both"/>
        <w:rPr>
          <w:rFonts w:ascii="Times New Roman" w:eastAsia="Calibri" w:hAnsi="Times New Roman" w:cs="Times New Roman"/>
          <w:sz w:val="24"/>
          <w:szCs w:val="24"/>
        </w:rPr>
      </w:pPr>
    </w:p>
    <w:p w:rsidR="0026651A" w:rsidRPr="00310113" w:rsidRDefault="0026651A" w:rsidP="0026651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Вирішив :</w:t>
      </w:r>
    </w:p>
    <w:p w:rsidR="0026651A" w:rsidRPr="00310113" w:rsidRDefault="0026651A" w:rsidP="0026651A">
      <w:pPr>
        <w:spacing w:after="0" w:line="240" w:lineRule="auto"/>
        <w:jc w:val="both"/>
        <w:rPr>
          <w:rFonts w:ascii="Times New Roman" w:eastAsia="Calibri" w:hAnsi="Times New Roman" w:cs="Times New Roman"/>
          <w:sz w:val="24"/>
          <w:szCs w:val="24"/>
        </w:rPr>
      </w:pPr>
    </w:p>
    <w:p w:rsidR="0026651A" w:rsidRPr="00310113" w:rsidRDefault="0026651A" w:rsidP="009E0AEE">
      <w:pPr>
        <w:spacing w:after="0" w:line="240" w:lineRule="auto"/>
        <w:ind w:firstLine="284"/>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1. Надати матеріальну допомогу Гуменній Наталії Михайлівні на поховання </w:t>
      </w:r>
      <w:r w:rsidR="00A57024" w:rsidRPr="00A57024">
        <w:rPr>
          <w:rFonts w:ascii="Times New Roman" w:eastAsia="Times New Roman" w:hAnsi="Times New Roman" w:cs="Times New Roman"/>
          <w:i/>
          <w:sz w:val="24"/>
          <w:szCs w:val="24"/>
          <w:lang w:eastAsia="ru-RU"/>
        </w:rPr>
        <w:t>(персональні дані)</w:t>
      </w:r>
      <w:r w:rsidR="00A57024">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sz w:val="24"/>
          <w:szCs w:val="24"/>
          <w:lang w:eastAsia="ru-RU"/>
        </w:rPr>
        <w:t>в сумі 2600,00  (дві тисячі шістсот грн. 00 коп.) гривень .</w:t>
      </w:r>
    </w:p>
    <w:p w:rsidR="0026651A" w:rsidRPr="00310113" w:rsidRDefault="0026651A" w:rsidP="009E0AEE">
      <w:pPr>
        <w:spacing w:after="0" w:line="240" w:lineRule="auto"/>
        <w:ind w:firstLine="284"/>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2600,00 (дві тисячі шістсот грн. 00 коп.)  по коду функціональної класифікації 0813242.</w:t>
      </w:r>
    </w:p>
    <w:p w:rsidR="0026651A" w:rsidRPr="00310113" w:rsidRDefault="0026651A"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26651A" w:rsidRPr="00310113" w:rsidRDefault="0026651A" w:rsidP="0026651A">
      <w:pPr>
        <w:spacing w:after="0" w:line="240" w:lineRule="auto"/>
        <w:jc w:val="both"/>
        <w:rPr>
          <w:rFonts w:ascii="Times New Roman" w:eastAsia="Calibri" w:hAnsi="Times New Roman" w:cs="Times New Roman"/>
          <w:sz w:val="24"/>
          <w:szCs w:val="24"/>
        </w:rPr>
      </w:pPr>
      <w:r w:rsidRPr="00310113">
        <w:rPr>
          <w:rFonts w:ascii="Times New Roman" w:eastAsia="Calibri" w:hAnsi="Times New Roman" w:cs="Times New Roman"/>
          <w:sz w:val="24"/>
          <w:szCs w:val="24"/>
        </w:rPr>
        <w:t xml:space="preserve">МІСЬКИЙ ГОЛОВА </w:t>
      </w:r>
      <w:r w:rsidRPr="00310113">
        <w:rPr>
          <w:rFonts w:ascii="Times New Roman" w:eastAsia="Calibri" w:hAnsi="Times New Roman" w:cs="Times New Roman"/>
          <w:sz w:val="24"/>
          <w:szCs w:val="24"/>
        </w:rPr>
        <w:tab/>
      </w:r>
      <w:r w:rsidRPr="00310113">
        <w:rPr>
          <w:rFonts w:ascii="Times New Roman" w:eastAsia="Calibri" w:hAnsi="Times New Roman" w:cs="Times New Roman"/>
          <w:sz w:val="24"/>
          <w:szCs w:val="24"/>
        </w:rPr>
        <w:tab/>
      </w:r>
      <w:r w:rsidRPr="00310113">
        <w:rPr>
          <w:rFonts w:ascii="Times New Roman" w:eastAsia="Calibri" w:hAnsi="Times New Roman" w:cs="Times New Roman"/>
          <w:sz w:val="24"/>
          <w:szCs w:val="24"/>
        </w:rPr>
        <w:tab/>
      </w:r>
      <w:r w:rsidRPr="00310113">
        <w:rPr>
          <w:rFonts w:ascii="Times New Roman" w:eastAsia="Calibri" w:hAnsi="Times New Roman" w:cs="Times New Roman"/>
          <w:sz w:val="24"/>
          <w:szCs w:val="24"/>
        </w:rPr>
        <w:tab/>
      </w:r>
      <w:r w:rsidRPr="00310113">
        <w:rPr>
          <w:rFonts w:ascii="Times New Roman" w:eastAsia="Calibri" w:hAnsi="Times New Roman" w:cs="Times New Roman"/>
          <w:sz w:val="24"/>
          <w:szCs w:val="24"/>
        </w:rPr>
        <w:tab/>
        <w:t xml:space="preserve">ЯРИНА ЯЦЕНКО </w:t>
      </w:r>
    </w:p>
    <w:p w:rsidR="0026651A" w:rsidRPr="00310113" w:rsidRDefault="0026651A"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3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НОВОРОЗДІЛЬСЬКА  МІСЬКА  РАДА</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ЛЬВІВСЬКОЇ  ОБЛАСТІ</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ВИКОНАВЧИЙ  КОМІТЕТ</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63D0">
        <w:rPr>
          <w:rFonts w:ascii="Times New Roman" w:eastAsia="Times New Roman" w:hAnsi="Times New Roman" w:cs="Times New Roman"/>
          <w:b/>
          <w:sz w:val="24"/>
          <w:szCs w:val="24"/>
          <w:lang w:val="ru-RU" w:eastAsia="ru-RU"/>
        </w:rPr>
        <w:t xml:space="preserve"> Р</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І</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Ш</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Е</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Я №</w:t>
      </w:r>
    </w:p>
    <w:p w:rsidR="00192149" w:rsidRPr="00310113" w:rsidRDefault="00192149" w:rsidP="0026651A">
      <w:pPr>
        <w:spacing w:after="0" w:line="240" w:lineRule="auto"/>
        <w:jc w:val="both"/>
        <w:rPr>
          <w:rFonts w:ascii="Times New Roman" w:eastAsia="Calibri" w:hAnsi="Times New Roman" w:cs="Times New Roman"/>
          <w:sz w:val="24"/>
          <w:szCs w:val="24"/>
        </w:rPr>
      </w:pPr>
    </w:p>
    <w:p w:rsidR="0026651A" w:rsidRPr="00310113" w:rsidRDefault="0026651A" w:rsidP="0026651A">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008226B4" w:rsidRPr="00310113">
        <w:rPr>
          <w:rFonts w:ascii="Times New Roman" w:eastAsia="Times New Roman" w:hAnsi="Times New Roman" w:cs="Times New Roman"/>
          <w:b/>
          <w:sz w:val="24"/>
          <w:szCs w:val="24"/>
          <w:lang w:eastAsia="ru-RU"/>
        </w:rPr>
        <w:t>378</w:t>
      </w:r>
    </w:p>
    <w:p w:rsidR="00A353E2" w:rsidRPr="00310113" w:rsidRDefault="00A353E2" w:rsidP="0026651A">
      <w:pPr>
        <w:spacing w:after="0" w:line="240" w:lineRule="auto"/>
        <w:rPr>
          <w:rFonts w:ascii="Times New Roman" w:eastAsia="Times New Roman" w:hAnsi="Times New Roman" w:cs="Times New Roman"/>
          <w:bCs/>
          <w:sz w:val="24"/>
          <w:szCs w:val="24"/>
          <w:lang w:eastAsia="ru-RU"/>
        </w:rPr>
      </w:pPr>
    </w:p>
    <w:p w:rsidR="0026651A" w:rsidRPr="00310113" w:rsidRDefault="0026651A" w:rsidP="0026651A">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17 листопада 2022 року</w:t>
      </w:r>
    </w:p>
    <w:p w:rsidR="0026651A" w:rsidRPr="00310113" w:rsidRDefault="0026651A" w:rsidP="0026651A">
      <w:pPr>
        <w:spacing w:after="0" w:line="240" w:lineRule="auto"/>
        <w:jc w:val="both"/>
        <w:rPr>
          <w:rFonts w:ascii="Times New Roman" w:eastAsia="Calibri" w:hAnsi="Times New Roman" w:cs="Times New Roman"/>
          <w:sz w:val="24"/>
          <w:szCs w:val="24"/>
        </w:rPr>
      </w:pPr>
    </w:p>
    <w:p w:rsidR="0026651A" w:rsidRPr="00310113" w:rsidRDefault="0026651A" w:rsidP="0026651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Про надання матеріальної допомоги                                                                                                                                                                     </w:t>
      </w:r>
    </w:p>
    <w:p w:rsidR="0026651A" w:rsidRPr="00310113" w:rsidRDefault="0026651A" w:rsidP="0026651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Наконечній Богданні Богданівні</w:t>
      </w:r>
    </w:p>
    <w:p w:rsidR="0026651A" w:rsidRPr="00310113" w:rsidRDefault="0026651A" w:rsidP="0026651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на поховання </w:t>
      </w:r>
      <w:r w:rsidR="00A57024" w:rsidRPr="00A57024">
        <w:rPr>
          <w:rFonts w:ascii="Times New Roman" w:eastAsia="Times New Roman" w:hAnsi="Times New Roman" w:cs="Times New Roman"/>
          <w:i/>
          <w:sz w:val="24"/>
          <w:szCs w:val="24"/>
          <w:lang w:eastAsia="ru-RU"/>
        </w:rPr>
        <w:t>(персональні дані)</w:t>
      </w:r>
    </w:p>
    <w:p w:rsidR="0026651A" w:rsidRPr="00310113" w:rsidRDefault="0026651A" w:rsidP="0026651A">
      <w:pPr>
        <w:spacing w:after="0" w:line="240" w:lineRule="auto"/>
        <w:jc w:val="both"/>
        <w:rPr>
          <w:rFonts w:ascii="Times New Roman" w:eastAsia="Calibri" w:hAnsi="Times New Roman" w:cs="Times New Roman"/>
          <w:sz w:val="24"/>
          <w:szCs w:val="24"/>
        </w:rPr>
      </w:pPr>
    </w:p>
    <w:p w:rsidR="0026651A" w:rsidRPr="00310113" w:rsidRDefault="0026651A" w:rsidP="0026651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Розглянувши заяву Наконечної Богданни Богданівни (проживає</w:t>
      </w:r>
      <w:r w:rsidR="00A57024" w:rsidRPr="00A57024">
        <w:rPr>
          <w:rFonts w:ascii="Times New Roman" w:eastAsia="Times New Roman" w:hAnsi="Times New Roman" w:cs="Times New Roman"/>
          <w:i/>
          <w:sz w:val="24"/>
          <w:szCs w:val="24"/>
          <w:lang w:eastAsia="ru-RU"/>
        </w:rPr>
        <w:t>(персональні дані)</w:t>
      </w:r>
      <w:r w:rsidR="00A57024">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sz w:val="24"/>
          <w:szCs w:val="24"/>
          <w:lang w:eastAsia="ru-RU"/>
        </w:rPr>
        <w:t xml:space="preserve">і ) про надання їй допомоги  на поховання </w:t>
      </w:r>
      <w:r w:rsidR="00A57024" w:rsidRPr="00A57024">
        <w:rPr>
          <w:rFonts w:ascii="Times New Roman" w:eastAsia="Times New Roman" w:hAnsi="Times New Roman" w:cs="Times New Roman"/>
          <w:i/>
          <w:sz w:val="24"/>
          <w:szCs w:val="24"/>
          <w:lang w:eastAsia="ru-RU"/>
        </w:rPr>
        <w:t>(персональні дані)</w:t>
      </w:r>
      <w:r w:rsidR="00A57024">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sz w:val="24"/>
          <w:szCs w:val="24"/>
          <w:lang w:eastAsia="ru-RU"/>
        </w:rPr>
        <w:t xml:space="preserve">який помер 1 жовтня 2022 року і до дня  смерті проживав за адресою: </w:t>
      </w:r>
      <w:r w:rsidR="00A57024" w:rsidRPr="00A57024">
        <w:rPr>
          <w:rFonts w:ascii="Times New Roman" w:eastAsia="Times New Roman" w:hAnsi="Times New Roman" w:cs="Times New Roman"/>
          <w:i/>
          <w:sz w:val="24"/>
          <w:szCs w:val="24"/>
          <w:lang w:eastAsia="ru-RU"/>
        </w:rPr>
        <w:t>(персональні дані)</w:t>
      </w:r>
      <w:r w:rsidR="00A57024">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sz w:val="24"/>
          <w:szCs w:val="24"/>
          <w:lang w:eastAsia="ru-RU"/>
        </w:rPr>
        <w:t>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1ст.34, ст.52, ч.6 ст.59, ч.1 ст.73 Закону України "Про місцеве самоврядування в Україні", виконавчий комітет Новороздільської міської ради.</w:t>
      </w:r>
    </w:p>
    <w:p w:rsidR="0026651A" w:rsidRPr="00310113" w:rsidRDefault="0026651A" w:rsidP="0026651A">
      <w:pPr>
        <w:spacing w:after="0" w:line="240" w:lineRule="auto"/>
        <w:jc w:val="both"/>
        <w:rPr>
          <w:rFonts w:ascii="Times New Roman" w:eastAsia="Calibri" w:hAnsi="Times New Roman" w:cs="Times New Roman"/>
          <w:sz w:val="24"/>
          <w:szCs w:val="24"/>
        </w:rPr>
      </w:pPr>
    </w:p>
    <w:p w:rsidR="0026651A" w:rsidRPr="00310113" w:rsidRDefault="0026651A" w:rsidP="0026651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Вирішив :</w:t>
      </w:r>
    </w:p>
    <w:p w:rsidR="0026651A" w:rsidRPr="00310113" w:rsidRDefault="0026651A" w:rsidP="0026651A">
      <w:pPr>
        <w:spacing w:after="0" w:line="240" w:lineRule="auto"/>
        <w:jc w:val="both"/>
        <w:rPr>
          <w:rFonts w:ascii="Times New Roman" w:eastAsia="Calibri" w:hAnsi="Times New Roman" w:cs="Times New Roman"/>
          <w:sz w:val="24"/>
          <w:szCs w:val="24"/>
        </w:rPr>
      </w:pPr>
    </w:p>
    <w:p w:rsidR="0026651A" w:rsidRPr="00310113" w:rsidRDefault="0026651A" w:rsidP="009E0AEE">
      <w:pPr>
        <w:spacing w:after="0" w:line="240" w:lineRule="auto"/>
        <w:ind w:firstLine="567"/>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1. Надати матеріальну допомогу Наконечній Богданні Богданівні на поховання </w:t>
      </w:r>
      <w:r w:rsidR="00A57024" w:rsidRPr="00A57024">
        <w:rPr>
          <w:rFonts w:ascii="Times New Roman" w:eastAsia="Times New Roman" w:hAnsi="Times New Roman" w:cs="Times New Roman"/>
          <w:i/>
          <w:sz w:val="24"/>
          <w:szCs w:val="24"/>
          <w:lang w:eastAsia="ru-RU"/>
        </w:rPr>
        <w:t>(персональні дані)</w:t>
      </w:r>
      <w:r w:rsidR="00A57024">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sz w:val="24"/>
          <w:szCs w:val="24"/>
          <w:lang w:eastAsia="ru-RU"/>
        </w:rPr>
        <w:t>в сумі 2600,00  (дві тисячі шістсот грн. 00 коп.) гривень.</w:t>
      </w:r>
    </w:p>
    <w:p w:rsidR="0026651A" w:rsidRPr="00310113" w:rsidRDefault="0026651A" w:rsidP="009E0AEE">
      <w:pPr>
        <w:spacing w:after="0" w:line="240" w:lineRule="auto"/>
        <w:ind w:firstLine="567"/>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2600,00 (дві тисячі шістсот грн. 00 коп.) по коду функціональної класифікації 0813242.</w:t>
      </w:r>
    </w:p>
    <w:p w:rsidR="0026651A" w:rsidRPr="00310113" w:rsidRDefault="0026651A"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26651A" w:rsidRPr="00310113" w:rsidRDefault="0026651A" w:rsidP="0026651A">
      <w:pPr>
        <w:spacing w:after="0" w:line="240" w:lineRule="auto"/>
        <w:jc w:val="both"/>
        <w:rPr>
          <w:rFonts w:ascii="Times New Roman" w:eastAsia="Calibri" w:hAnsi="Times New Roman" w:cs="Times New Roman"/>
          <w:sz w:val="24"/>
          <w:szCs w:val="24"/>
        </w:rPr>
      </w:pPr>
      <w:r w:rsidRPr="00310113">
        <w:rPr>
          <w:rFonts w:ascii="Times New Roman" w:eastAsia="Calibri" w:hAnsi="Times New Roman" w:cs="Times New Roman"/>
          <w:sz w:val="24"/>
          <w:szCs w:val="24"/>
        </w:rPr>
        <w:t xml:space="preserve">МІСЬКИЙ ГОЛОВА </w:t>
      </w:r>
      <w:r w:rsidRPr="00310113">
        <w:rPr>
          <w:rFonts w:ascii="Times New Roman" w:eastAsia="Calibri" w:hAnsi="Times New Roman" w:cs="Times New Roman"/>
          <w:sz w:val="24"/>
          <w:szCs w:val="24"/>
        </w:rPr>
        <w:tab/>
      </w:r>
      <w:r w:rsidRPr="00310113">
        <w:rPr>
          <w:rFonts w:ascii="Times New Roman" w:eastAsia="Calibri" w:hAnsi="Times New Roman" w:cs="Times New Roman"/>
          <w:sz w:val="24"/>
          <w:szCs w:val="24"/>
        </w:rPr>
        <w:tab/>
      </w:r>
      <w:r w:rsidRPr="00310113">
        <w:rPr>
          <w:rFonts w:ascii="Times New Roman" w:eastAsia="Calibri" w:hAnsi="Times New Roman" w:cs="Times New Roman"/>
          <w:sz w:val="24"/>
          <w:szCs w:val="24"/>
        </w:rPr>
        <w:tab/>
      </w:r>
      <w:r w:rsidRPr="00310113">
        <w:rPr>
          <w:rFonts w:ascii="Times New Roman" w:eastAsia="Calibri" w:hAnsi="Times New Roman" w:cs="Times New Roman"/>
          <w:sz w:val="24"/>
          <w:szCs w:val="24"/>
        </w:rPr>
        <w:tab/>
      </w:r>
      <w:r w:rsidRPr="00310113">
        <w:rPr>
          <w:rFonts w:ascii="Times New Roman" w:eastAsia="Calibri" w:hAnsi="Times New Roman" w:cs="Times New Roman"/>
          <w:sz w:val="24"/>
          <w:szCs w:val="24"/>
        </w:rPr>
        <w:tab/>
        <w:t xml:space="preserve">ЯРИНА ЯЦЕНКО </w:t>
      </w: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3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НОВОРОЗДІЛЬСЬКА  МІСЬКА  РАДА</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ЛЬВІВСЬКОЇ  ОБЛАСТІ</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ВИКОНАВЧИЙ  КОМІТЕТ</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63D0">
        <w:rPr>
          <w:rFonts w:ascii="Times New Roman" w:eastAsia="Times New Roman" w:hAnsi="Times New Roman" w:cs="Times New Roman"/>
          <w:b/>
          <w:sz w:val="24"/>
          <w:szCs w:val="24"/>
          <w:lang w:val="ru-RU" w:eastAsia="ru-RU"/>
        </w:rPr>
        <w:t xml:space="preserve"> Р</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І</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Ш</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Е</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Я №</w:t>
      </w:r>
    </w:p>
    <w:p w:rsidR="008226B4" w:rsidRPr="00310113" w:rsidRDefault="008226B4" w:rsidP="0026651A">
      <w:pPr>
        <w:spacing w:after="0" w:line="240" w:lineRule="auto"/>
        <w:jc w:val="both"/>
        <w:rPr>
          <w:rFonts w:ascii="Times New Roman" w:eastAsia="Calibri" w:hAnsi="Times New Roman" w:cs="Times New Roman"/>
          <w:sz w:val="24"/>
          <w:szCs w:val="24"/>
        </w:rPr>
      </w:pPr>
    </w:p>
    <w:p w:rsidR="0026651A" w:rsidRPr="00310113" w:rsidRDefault="0026651A" w:rsidP="0026651A">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008226B4" w:rsidRPr="00310113">
        <w:rPr>
          <w:rFonts w:ascii="Times New Roman" w:eastAsia="Times New Roman" w:hAnsi="Times New Roman" w:cs="Times New Roman"/>
          <w:b/>
          <w:sz w:val="24"/>
          <w:szCs w:val="24"/>
          <w:lang w:eastAsia="ru-RU"/>
        </w:rPr>
        <w:t>379</w:t>
      </w:r>
    </w:p>
    <w:p w:rsidR="00A353E2" w:rsidRPr="00310113" w:rsidRDefault="00A353E2" w:rsidP="0026651A">
      <w:pPr>
        <w:spacing w:after="0" w:line="240" w:lineRule="auto"/>
        <w:rPr>
          <w:rFonts w:ascii="Times New Roman" w:eastAsia="Times New Roman" w:hAnsi="Times New Roman" w:cs="Times New Roman"/>
          <w:bCs/>
          <w:sz w:val="24"/>
          <w:szCs w:val="24"/>
          <w:lang w:eastAsia="ru-RU"/>
        </w:rPr>
      </w:pPr>
    </w:p>
    <w:p w:rsidR="00A353E2" w:rsidRPr="00310113" w:rsidRDefault="00A353E2" w:rsidP="0026651A">
      <w:pPr>
        <w:spacing w:after="0" w:line="240" w:lineRule="auto"/>
        <w:rPr>
          <w:rFonts w:ascii="Times New Roman" w:eastAsia="Times New Roman" w:hAnsi="Times New Roman" w:cs="Times New Roman"/>
          <w:bCs/>
          <w:sz w:val="24"/>
          <w:szCs w:val="24"/>
          <w:lang w:eastAsia="ru-RU"/>
        </w:rPr>
      </w:pPr>
    </w:p>
    <w:p w:rsidR="0026651A" w:rsidRPr="00310113" w:rsidRDefault="0026651A" w:rsidP="0026651A">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17 листопада 2022 року</w:t>
      </w:r>
    </w:p>
    <w:p w:rsidR="0026651A" w:rsidRPr="00310113" w:rsidRDefault="0026651A" w:rsidP="0026651A">
      <w:pPr>
        <w:spacing w:after="0" w:line="240" w:lineRule="auto"/>
        <w:jc w:val="both"/>
        <w:rPr>
          <w:rFonts w:ascii="Times New Roman" w:eastAsia="Calibri" w:hAnsi="Times New Roman" w:cs="Times New Roman"/>
          <w:sz w:val="24"/>
          <w:szCs w:val="24"/>
        </w:rPr>
      </w:pPr>
    </w:p>
    <w:p w:rsidR="0026651A" w:rsidRPr="00310113" w:rsidRDefault="0026651A" w:rsidP="0026651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Про надання матеріальної допомоги                                                                                                                                                                     </w:t>
      </w:r>
    </w:p>
    <w:p w:rsidR="0026651A" w:rsidRPr="00310113" w:rsidRDefault="0026651A" w:rsidP="0026651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Островському Ористу Томовичу</w:t>
      </w:r>
    </w:p>
    <w:p w:rsidR="0026651A" w:rsidRPr="00310113" w:rsidRDefault="0026651A" w:rsidP="0026651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на поховання </w:t>
      </w:r>
    </w:p>
    <w:p w:rsidR="0026651A" w:rsidRDefault="00A57024" w:rsidP="0026651A">
      <w:pPr>
        <w:spacing w:after="0" w:line="240" w:lineRule="auto"/>
        <w:jc w:val="both"/>
        <w:rPr>
          <w:rFonts w:ascii="Times New Roman" w:eastAsia="Times New Roman" w:hAnsi="Times New Roman" w:cs="Times New Roman"/>
          <w:i/>
          <w:sz w:val="24"/>
          <w:szCs w:val="24"/>
          <w:lang w:eastAsia="ru-RU"/>
        </w:rPr>
      </w:pPr>
      <w:r w:rsidRPr="00A57024">
        <w:rPr>
          <w:rFonts w:ascii="Times New Roman" w:eastAsia="Times New Roman" w:hAnsi="Times New Roman" w:cs="Times New Roman"/>
          <w:i/>
          <w:sz w:val="24"/>
          <w:szCs w:val="24"/>
          <w:lang w:eastAsia="ru-RU"/>
        </w:rPr>
        <w:t>(персональні дані)</w:t>
      </w:r>
    </w:p>
    <w:p w:rsidR="00A57024" w:rsidRPr="00310113" w:rsidRDefault="00A57024" w:rsidP="0026651A">
      <w:pPr>
        <w:spacing w:after="0" w:line="240" w:lineRule="auto"/>
        <w:jc w:val="both"/>
        <w:rPr>
          <w:rFonts w:ascii="Times New Roman" w:eastAsia="Calibri" w:hAnsi="Times New Roman" w:cs="Times New Roman"/>
          <w:sz w:val="24"/>
          <w:szCs w:val="24"/>
        </w:rPr>
      </w:pPr>
    </w:p>
    <w:p w:rsidR="0026651A" w:rsidRPr="00310113" w:rsidRDefault="0026651A" w:rsidP="0026651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Розглянувши заяву Островського Ористу Томовичу (проживає</w:t>
      </w:r>
      <w:r w:rsidR="00A57024" w:rsidRPr="00A57024">
        <w:rPr>
          <w:rFonts w:ascii="Times New Roman" w:eastAsia="Times New Roman" w:hAnsi="Times New Roman" w:cs="Times New Roman"/>
          <w:i/>
          <w:sz w:val="24"/>
          <w:szCs w:val="24"/>
          <w:lang w:eastAsia="ru-RU"/>
        </w:rPr>
        <w:t>(персональні дані)</w:t>
      </w:r>
      <w:r w:rsidR="00A57024">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sz w:val="24"/>
          <w:szCs w:val="24"/>
          <w:lang w:eastAsia="ru-RU"/>
        </w:rPr>
        <w:t xml:space="preserve"> ) про надання йому допомоги  на поховання </w:t>
      </w:r>
      <w:r w:rsidR="00A57024" w:rsidRPr="00A57024">
        <w:rPr>
          <w:rFonts w:ascii="Times New Roman" w:eastAsia="Times New Roman" w:hAnsi="Times New Roman" w:cs="Times New Roman"/>
          <w:i/>
          <w:sz w:val="24"/>
          <w:szCs w:val="24"/>
          <w:lang w:eastAsia="ru-RU"/>
        </w:rPr>
        <w:t>(персональні дані)</w:t>
      </w:r>
      <w:r w:rsidRPr="00310113">
        <w:rPr>
          <w:rFonts w:ascii="Times New Roman" w:eastAsia="Times New Roman" w:hAnsi="Times New Roman" w:cs="Times New Roman"/>
          <w:sz w:val="24"/>
          <w:szCs w:val="24"/>
          <w:lang w:eastAsia="ru-RU"/>
        </w:rPr>
        <w:t xml:space="preserve">,  який помер 22 жовтня 2022 року і до дня  смерті проживав за адресою: </w:t>
      </w:r>
      <w:r w:rsidR="00A57024" w:rsidRPr="00A57024">
        <w:rPr>
          <w:rFonts w:ascii="Times New Roman" w:eastAsia="Times New Roman" w:hAnsi="Times New Roman" w:cs="Times New Roman"/>
          <w:i/>
          <w:sz w:val="24"/>
          <w:szCs w:val="24"/>
          <w:lang w:eastAsia="ru-RU"/>
        </w:rPr>
        <w:t>(персональні дані)</w:t>
      </w:r>
      <w:r w:rsidR="00A57024">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sz w:val="24"/>
          <w:szCs w:val="24"/>
          <w:lang w:eastAsia="ru-RU"/>
        </w:rPr>
        <w:t>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1ст.34, ст.52, ч.6 ст.59, ч.1 ст.73 Закону України "Про місцеве самоврядування в Україні", виконавчий комітет Новороздільської міської ради.</w:t>
      </w:r>
    </w:p>
    <w:p w:rsidR="0026651A" w:rsidRPr="00310113" w:rsidRDefault="0026651A" w:rsidP="0026651A">
      <w:pPr>
        <w:spacing w:after="0" w:line="240" w:lineRule="auto"/>
        <w:jc w:val="both"/>
        <w:rPr>
          <w:rFonts w:ascii="Times New Roman" w:eastAsia="Calibri" w:hAnsi="Times New Roman" w:cs="Times New Roman"/>
          <w:sz w:val="24"/>
          <w:szCs w:val="24"/>
        </w:rPr>
      </w:pPr>
    </w:p>
    <w:p w:rsidR="0026651A" w:rsidRPr="00310113" w:rsidRDefault="0026651A" w:rsidP="0026651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Вирішив :</w:t>
      </w:r>
    </w:p>
    <w:p w:rsidR="0026651A" w:rsidRPr="00310113" w:rsidRDefault="0026651A" w:rsidP="0026651A">
      <w:pPr>
        <w:spacing w:after="0" w:line="240" w:lineRule="auto"/>
        <w:jc w:val="both"/>
        <w:rPr>
          <w:rFonts w:ascii="Times New Roman" w:eastAsia="Calibri" w:hAnsi="Times New Roman" w:cs="Times New Roman"/>
          <w:sz w:val="24"/>
          <w:szCs w:val="24"/>
        </w:rPr>
      </w:pPr>
    </w:p>
    <w:p w:rsidR="0026651A" w:rsidRPr="00310113" w:rsidRDefault="0026651A" w:rsidP="009E0AEE">
      <w:pPr>
        <w:spacing w:after="0" w:line="240" w:lineRule="auto"/>
        <w:ind w:firstLine="426"/>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1. Надати матеріальну допомогу Островському Ористу Томовичу на поховання </w:t>
      </w:r>
      <w:r w:rsidR="00A57024" w:rsidRPr="00A57024">
        <w:rPr>
          <w:rFonts w:ascii="Times New Roman" w:eastAsia="Times New Roman" w:hAnsi="Times New Roman" w:cs="Times New Roman"/>
          <w:i/>
          <w:sz w:val="24"/>
          <w:szCs w:val="24"/>
          <w:lang w:eastAsia="ru-RU"/>
        </w:rPr>
        <w:t>(персональні дані)</w:t>
      </w:r>
      <w:r w:rsidR="00A57024">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sz w:val="24"/>
          <w:szCs w:val="24"/>
          <w:lang w:eastAsia="ru-RU"/>
        </w:rPr>
        <w:t>в сумі 2600,00  (дві тисячі шістсот грн. 00 коп.) гривень.</w:t>
      </w:r>
    </w:p>
    <w:p w:rsidR="0026651A" w:rsidRPr="00310113" w:rsidRDefault="0026651A" w:rsidP="009E0AEE">
      <w:pPr>
        <w:spacing w:after="0" w:line="240" w:lineRule="auto"/>
        <w:ind w:firstLine="426"/>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2600,00 (дві тисячі шістсот грн. 00 коп.) по коду функціональної класифікації 0813242.</w:t>
      </w:r>
    </w:p>
    <w:p w:rsidR="0026651A" w:rsidRPr="00310113" w:rsidRDefault="0026651A"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26651A" w:rsidRPr="00310113" w:rsidRDefault="0026651A" w:rsidP="0026651A">
      <w:pPr>
        <w:spacing w:after="0" w:line="240" w:lineRule="auto"/>
        <w:jc w:val="both"/>
        <w:rPr>
          <w:rFonts w:ascii="Times New Roman" w:eastAsia="Calibri" w:hAnsi="Times New Roman" w:cs="Times New Roman"/>
          <w:sz w:val="24"/>
          <w:szCs w:val="24"/>
        </w:rPr>
      </w:pPr>
      <w:r w:rsidRPr="00310113">
        <w:rPr>
          <w:rFonts w:ascii="Times New Roman" w:eastAsia="Calibri" w:hAnsi="Times New Roman" w:cs="Times New Roman"/>
          <w:sz w:val="24"/>
          <w:szCs w:val="24"/>
        </w:rPr>
        <w:t xml:space="preserve">МІСЬКИЙ ГОЛОВА </w:t>
      </w:r>
      <w:r w:rsidRPr="00310113">
        <w:rPr>
          <w:rFonts w:ascii="Times New Roman" w:eastAsia="Calibri" w:hAnsi="Times New Roman" w:cs="Times New Roman"/>
          <w:sz w:val="24"/>
          <w:szCs w:val="24"/>
        </w:rPr>
        <w:tab/>
      </w:r>
      <w:r w:rsidRPr="00310113">
        <w:rPr>
          <w:rFonts w:ascii="Times New Roman" w:eastAsia="Calibri" w:hAnsi="Times New Roman" w:cs="Times New Roman"/>
          <w:sz w:val="24"/>
          <w:szCs w:val="24"/>
        </w:rPr>
        <w:tab/>
      </w:r>
      <w:r w:rsidRPr="00310113">
        <w:rPr>
          <w:rFonts w:ascii="Times New Roman" w:eastAsia="Calibri" w:hAnsi="Times New Roman" w:cs="Times New Roman"/>
          <w:sz w:val="24"/>
          <w:szCs w:val="24"/>
        </w:rPr>
        <w:tab/>
      </w:r>
      <w:r w:rsidRPr="00310113">
        <w:rPr>
          <w:rFonts w:ascii="Times New Roman" w:eastAsia="Calibri" w:hAnsi="Times New Roman" w:cs="Times New Roman"/>
          <w:sz w:val="24"/>
          <w:szCs w:val="24"/>
        </w:rPr>
        <w:tab/>
      </w:r>
      <w:r w:rsidRPr="00310113">
        <w:rPr>
          <w:rFonts w:ascii="Times New Roman" w:eastAsia="Calibri" w:hAnsi="Times New Roman" w:cs="Times New Roman"/>
          <w:sz w:val="24"/>
          <w:szCs w:val="24"/>
        </w:rPr>
        <w:tab/>
        <w:t xml:space="preserve">ЯРИНА ЯЦЕНКО </w:t>
      </w:r>
    </w:p>
    <w:p w:rsidR="0026651A" w:rsidRPr="00310113" w:rsidRDefault="0026651A"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3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НОВОРОЗДІЛЬСЬКА  МІСЬКА  РАДА</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ЛЬВІВСЬКОЇ  ОБЛАСТІ</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ВИКОНАВЧИЙ  КОМІТЕТ</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63D0">
        <w:rPr>
          <w:rFonts w:ascii="Times New Roman" w:eastAsia="Times New Roman" w:hAnsi="Times New Roman" w:cs="Times New Roman"/>
          <w:b/>
          <w:sz w:val="24"/>
          <w:szCs w:val="24"/>
          <w:lang w:val="ru-RU" w:eastAsia="ru-RU"/>
        </w:rPr>
        <w:t xml:space="preserve"> Р</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І</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Ш</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Е</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Я №</w:t>
      </w:r>
    </w:p>
    <w:p w:rsidR="00C30608" w:rsidRPr="00310113" w:rsidRDefault="00C30608" w:rsidP="0026651A">
      <w:pPr>
        <w:spacing w:after="0" w:line="240" w:lineRule="auto"/>
        <w:jc w:val="both"/>
        <w:rPr>
          <w:rFonts w:ascii="Times New Roman" w:eastAsia="Calibri" w:hAnsi="Times New Roman" w:cs="Times New Roman"/>
          <w:sz w:val="24"/>
          <w:szCs w:val="24"/>
        </w:rPr>
      </w:pPr>
    </w:p>
    <w:p w:rsidR="0026651A" w:rsidRPr="00310113" w:rsidRDefault="0026651A" w:rsidP="0026651A">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008226B4" w:rsidRPr="00310113">
        <w:rPr>
          <w:rFonts w:ascii="Times New Roman" w:eastAsia="Times New Roman" w:hAnsi="Times New Roman" w:cs="Times New Roman"/>
          <w:b/>
          <w:sz w:val="24"/>
          <w:szCs w:val="24"/>
          <w:lang w:eastAsia="ru-RU"/>
        </w:rPr>
        <w:t>380</w:t>
      </w:r>
    </w:p>
    <w:p w:rsidR="00A353E2" w:rsidRPr="00310113" w:rsidRDefault="00A353E2" w:rsidP="0026651A">
      <w:pPr>
        <w:spacing w:after="0" w:line="240" w:lineRule="auto"/>
        <w:rPr>
          <w:rFonts w:ascii="Times New Roman" w:eastAsia="Times New Roman" w:hAnsi="Times New Roman" w:cs="Times New Roman"/>
          <w:bCs/>
          <w:sz w:val="24"/>
          <w:szCs w:val="24"/>
          <w:lang w:eastAsia="ru-RU"/>
        </w:rPr>
      </w:pPr>
    </w:p>
    <w:p w:rsidR="00A353E2" w:rsidRPr="00310113" w:rsidRDefault="00A353E2" w:rsidP="0026651A">
      <w:pPr>
        <w:spacing w:after="0" w:line="240" w:lineRule="auto"/>
        <w:rPr>
          <w:rFonts w:ascii="Times New Roman" w:eastAsia="Times New Roman" w:hAnsi="Times New Roman" w:cs="Times New Roman"/>
          <w:bCs/>
          <w:sz w:val="24"/>
          <w:szCs w:val="24"/>
          <w:lang w:eastAsia="ru-RU"/>
        </w:rPr>
      </w:pPr>
    </w:p>
    <w:p w:rsidR="0026651A" w:rsidRPr="00310113" w:rsidRDefault="0026651A" w:rsidP="0026651A">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17 листопада 2022 року</w:t>
      </w:r>
    </w:p>
    <w:p w:rsidR="0026651A" w:rsidRPr="00310113" w:rsidRDefault="0026651A" w:rsidP="0026651A">
      <w:pPr>
        <w:spacing w:after="0" w:line="240" w:lineRule="auto"/>
        <w:jc w:val="both"/>
        <w:rPr>
          <w:rFonts w:ascii="Times New Roman" w:eastAsia="Calibri" w:hAnsi="Times New Roman" w:cs="Times New Roman"/>
          <w:sz w:val="24"/>
          <w:szCs w:val="24"/>
        </w:rPr>
      </w:pPr>
    </w:p>
    <w:p w:rsidR="0026651A" w:rsidRPr="00310113" w:rsidRDefault="0026651A" w:rsidP="0026651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Про надання матеріальної допомоги                                                                                                                                                                     </w:t>
      </w:r>
    </w:p>
    <w:p w:rsidR="0026651A" w:rsidRPr="00310113" w:rsidRDefault="0026651A" w:rsidP="0026651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Космині Оксані Андріївні</w:t>
      </w:r>
    </w:p>
    <w:p w:rsidR="0026651A" w:rsidRPr="00310113" w:rsidRDefault="0026651A" w:rsidP="0026651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на поховання </w:t>
      </w:r>
    </w:p>
    <w:p w:rsidR="0026651A" w:rsidRPr="00310113" w:rsidRDefault="00A57024" w:rsidP="0026651A">
      <w:pPr>
        <w:spacing w:after="0" w:line="240" w:lineRule="auto"/>
        <w:jc w:val="both"/>
        <w:rPr>
          <w:rFonts w:ascii="Times New Roman" w:eastAsia="Calibri" w:hAnsi="Times New Roman" w:cs="Times New Roman"/>
          <w:sz w:val="24"/>
          <w:szCs w:val="24"/>
        </w:rPr>
      </w:pPr>
      <w:r w:rsidRPr="00A57024">
        <w:rPr>
          <w:rFonts w:ascii="Times New Roman" w:eastAsia="Times New Roman" w:hAnsi="Times New Roman" w:cs="Times New Roman"/>
          <w:i/>
          <w:sz w:val="24"/>
          <w:szCs w:val="24"/>
          <w:lang w:eastAsia="ru-RU"/>
        </w:rPr>
        <w:t>(персональні дані)</w:t>
      </w:r>
    </w:p>
    <w:p w:rsidR="0026651A" w:rsidRPr="00310113" w:rsidRDefault="0026651A" w:rsidP="0026651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Розглянувши заяву Космині Оксані Андріївні (проживає: </w:t>
      </w:r>
      <w:r w:rsidR="00A57024" w:rsidRPr="00A57024">
        <w:rPr>
          <w:rFonts w:ascii="Times New Roman" w:eastAsia="Times New Roman" w:hAnsi="Times New Roman" w:cs="Times New Roman"/>
          <w:i/>
          <w:sz w:val="24"/>
          <w:szCs w:val="24"/>
          <w:lang w:eastAsia="ru-RU"/>
        </w:rPr>
        <w:t>(персональні дані)</w:t>
      </w:r>
      <w:r w:rsidRPr="00310113">
        <w:rPr>
          <w:rFonts w:ascii="Times New Roman" w:eastAsia="Times New Roman" w:hAnsi="Times New Roman" w:cs="Times New Roman"/>
          <w:sz w:val="24"/>
          <w:szCs w:val="24"/>
          <w:lang w:eastAsia="ru-RU"/>
        </w:rPr>
        <w:t xml:space="preserve">) про надання їй допомоги  на поховання </w:t>
      </w:r>
      <w:r w:rsidR="00A57024" w:rsidRPr="00A57024">
        <w:rPr>
          <w:rFonts w:ascii="Times New Roman" w:eastAsia="Times New Roman" w:hAnsi="Times New Roman" w:cs="Times New Roman"/>
          <w:i/>
          <w:sz w:val="24"/>
          <w:szCs w:val="24"/>
          <w:lang w:eastAsia="ru-RU"/>
        </w:rPr>
        <w:t>(персональні дані)</w:t>
      </w:r>
      <w:r w:rsidRPr="00310113">
        <w:rPr>
          <w:rFonts w:ascii="Times New Roman" w:eastAsia="Times New Roman" w:hAnsi="Times New Roman" w:cs="Times New Roman"/>
          <w:sz w:val="24"/>
          <w:szCs w:val="24"/>
          <w:lang w:eastAsia="ru-RU"/>
        </w:rPr>
        <w:t>,  який помер 26 жовтня 2022 року і до дня  смерті проживав за адресою</w:t>
      </w:r>
      <w:r w:rsidR="00A57024" w:rsidRPr="00A57024">
        <w:rPr>
          <w:rFonts w:ascii="Times New Roman" w:eastAsia="Times New Roman" w:hAnsi="Times New Roman" w:cs="Times New Roman"/>
          <w:i/>
          <w:sz w:val="24"/>
          <w:szCs w:val="24"/>
          <w:lang w:eastAsia="ru-RU"/>
        </w:rPr>
        <w:t>(персональні дані)</w:t>
      </w:r>
      <w:r w:rsidR="00A57024">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sz w:val="24"/>
          <w:szCs w:val="24"/>
          <w:lang w:eastAsia="ru-RU"/>
        </w:rPr>
        <w:t xml:space="preserve">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1ст.34, ст.52, ч.6 ст.59, ч.1 ст.73 Закону України "Про місцеве самоврядування в Україні", виконавчий комітет Новороздільської міської ради.</w:t>
      </w:r>
    </w:p>
    <w:p w:rsidR="0026651A" w:rsidRPr="00310113" w:rsidRDefault="0026651A" w:rsidP="0026651A">
      <w:pPr>
        <w:spacing w:after="0" w:line="240" w:lineRule="auto"/>
        <w:jc w:val="both"/>
        <w:rPr>
          <w:rFonts w:ascii="Times New Roman" w:eastAsia="Calibri" w:hAnsi="Times New Roman" w:cs="Times New Roman"/>
          <w:sz w:val="24"/>
          <w:szCs w:val="24"/>
        </w:rPr>
      </w:pPr>
    </w:p>
    <w:p w:rsidR="0026651A" w:rsidRPr="00310113" w:rsidRDefault="0026651A" w:rsidP="0026651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Вирішив :</w:t>
      </w:r>
    </w:p>
    <w:p w:rsidR="0026651A" w:rsidRPr="00310113" w:rsidRDefault="0026651A" w:rsidP="009E0AEE">
      <w:pPr>
        <w:spacing w:after="0" w:line="240" w:lineRule="auto"/>
        <w:ind w:firstLine="426"/>
        <w:jc w:val="both"/>
        <w:rPr>
          <w:rFonts w:ascii="Times New Roman" w:eastAsia="Calibri" w:hAnsi="Times New Roman" w:cs="Times New Roman"/>
          <w:sz w:val="24"/>
          <w:szCs w:val="24"/>
        </w:rPr>
      </w:pPr>
    </w:p>
    <w:p w:rsidR="0026651A" w:rsidRPr="00310113" w:rsidRDefault="0026651A" w:rsidP="009E0AEE">
      <w:pPr>
        <w:spacing w:after="0" w:line="240" w:lineRule="auto"/>
        <w:ind w:firstLine="426"/>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1. Надати матеріальну допомогу Космині Оксані Андріївні на поховання </w:t>
      </w:r>
      <w:r w:rsidR="00A57024" w:rsidRPr="00A57024">
        <w:rPr>
          <w:rFonts w:ascii="Times New Roman" w:eastAsia="Times New Roman" w:hAnsi="Times New Roman" w:cs="Times New Roman"/>
          <w:i/>
          <w:sz w:val="24"/>
          <w:szCs w:val="24"/>
          <w:lang w:eastAsia="ru-RU"/>
        </w:rPr>
        <w:t>(персональні дані)</w:t>
      </w:r>
      <w:r w:rsidR="00A57024">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sz w:val="24"/>
          <w:szCs w:val="24"/>
          <w:lang w:eastAsia="ru-RU"/>
        </w:rPr>
        <w:t xml:space="preserve"> в сумі 2600,00  (дві тисячі шістсот грн. 00 коп.) гривень.</w:t>
      </w:r>
    </w:p>
    <w:p w:rsidR="0026651A" w:rsidRPr="00310113" w:rsidRDefault="0026651A" w:rsidP="009E0AEE">
      <w:pPr>
        <w:spacing w:after="0" w:line="240" w:lineRule="auto"/>
        <w:ind w:firstLine="426"/>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2600,00 (дві тисячі шістсот грн. 00 коп.) по коду функціональної класифікації 0813242.</w:t>
      </w:r>
    </w:p>
    <w:p w:rsidR="0026651A" w:rsidRPr="00310113" w:rsidRDefault="0026651A"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26651A" w:rsidRPr="00310113" w:rsidRDefault="0026651A" w:rsidP="0026651A">
      <w:pPr>
        <w:spacing w:after="0" w:line="240" w:lineRule="auto"/>
        <w:jc w:val="both"/>
        <w:rPr>
          <w:rFonts w:ascii="Times New Roman" w:eastAsia="Calibri" w:hAnsi="Times New Roman" w:cs="Times New Roman"/>
          <w:sz w:val="24"/>
          <w:szCs w:val="24"/>
        </w:rPr>
      </w:pPr>
      <w:r w:rsidRPr="00310113">
        <w:rPr>
          <w:rFonts w:ascii="Times New Roman" w:eastAsia="Calibri" w:hAnsi="Times New Roman" w:cs="Times New Roman"/>
          <w:sz w:val="24"/>
          <w:szCs w:val="24"/>
        </w:rPr>
        <w:t xml:space="preserve">МІСЬКИЙ ГОЛОВА </w:t>
      </w:r>
      <w:r w:rsidRPr="00310113">
        <w:rPr>
          <w:rFonts w:ascii="Times New Roman" w:eastAsia="Calibri" w:hAnsi="Times New Roman" w:cs="Times New Roman"/>
          <w:sz w:val="24"/>
          <w:szCs w:val="24"/>
        </w:rPr>
        <w:tab/>
      </w:r>
      <w:r w:rsidRPr="00310113">
        <w:rPr>
          <w:rFonts w:ascii="Times New Roman" w:eastAsia="Calibri" w:hAnsi="Times New Roman" w:cs="Times New Roman"/>
          <w:sz w:val="24"/>
          <w:szCs w:val="24"/>
        </w:rPr>
        <w:tab/>
      </w:r>
      <w:r w:rsidRPr="00310113">
        <w:rPr>
          <w:rFonts w:ascii="Times New Roman" w:eastAsia="Calibri" w:hAnsi="Times New Roman" w:cs="Times New Roman"/>
          <w:sz w:val="24"/>
          <w:szCs w:val="24"/>
        </w:rPr>
        <w:tab/>
      </w:r>
      <w:r w:rsidRPr="00310113">
        <w:rPr>
          <w:rFonts w:ascii="Times New Roman" w:eastAsia="Calibri" w:hAnsi="Times New Roman" w:cs="Times New Roman"/>
          <w:sz w:val="24"/>
          <w:szCs w:val="24"/>
        </w:rPr>
        <w:tab/>
      </w:r>
      <w:r w:rsidRPr="00310113">
        <w:rPr>
          <w:rFonts w:ascii="Times New Roman" w:eastAsia="Calibri" w:hAnsi="Times New Roman" w:cs="Times New Roman"/>
          <w:sz w:val="24"/>
          <w:szCs w:val="24"/>
        </w:rPr>
        <w:tab/>
        <w:t xml:space="preserve">ЯРИНА ЯЦЕНКО </w:t>
      </w:r>
    </w:p>
    <w:p w:rsidR="0026651A" w:rsidRPr="00310113" w:rsidRDefault="0026651A"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3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НОВОРОЗДІЛЬСЬКА  МІСЬКА  РАДА</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ЛЬВІВСЬКОЇ  ОБЛАСТІ</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ВИКОНАВЧИЙ  КОМІТЕТ</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63D0">
        <w:rPr>
          <w:rFonts w:ascii="Times New Roman" w:eastAsia="Times New Roman" w:hAnsi="Times New Roman" w:cs="Times New Roman"/>
          <w:b/>
          <w:sz w:val="24"/>
          <w:szCs w:val="24"/>
          <w:lang w:val="ru-RU" w:eastAsia="ru-RU"/>
        </w:rPr>
        <w:t xml:space="preserve"> Р</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І</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Ш</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Е</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Я №</w:t>
      </w:r>
    </w:p>
    <w:p w:rsidR="0026651A" w:rsidRPr="00310113" w:rsidRDefault="0026651A" w:rsidP="0026651A">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008226B4" w:rsidRPr="00310113">
        <w:rPr>
          <w:rFonts w:ascii="Times New Roman" w:eastAsia="Times New Roman" w:hAnsi="Times New Roman" w:cs="Times New Roman"/>
          <w:b/>
          <w:sz w:val="24"/>
          <w:szCs w:val="24"/>
          <w:lang w:eastAsia="ru-RU"/>
        </w:rPr>
        <w:t>381</w:t>
      </w:r>
    </w:p>
    <w:p w:rsidR="00A353E2" w:rsidRPr="00310113" w:rsidRDefault="00A353E2" w:rsidP="0026651A">
      <w:pPr>
        <w:spacing w:after="0" w:line="240" w:lineRule="auto"/>
        <w:rPr>
          <w:rFonts w:ascii="Times New Roman" w:eastAsia="Times New Roman" w:hAnsi="Times New Roman" w:cs="Times New Roman"/>
          <w:bCs/>
          <w:sz w:val="24"/>
          <w:szCs w:val="24"/>
          <w:lang w:eastAsia="ru-RU"/>
        </w:rPr>
      </w:pPr>
    </w:p>
    <w:p w:rsidR="008226B4" w:rsidRPr="00310113" w:rsidRDefault="008226B4" w:rsidP="0026651A">
      <w:pPr>
        <w:spacing w:after="0" w:line="240" w:lineRule="auto"/>
        <w:rPr>
          <w:rFonts w:ascii="Times New Roman" w:eastAsia="Times New Roman" w:hAnsi="Times New Roman" w:cs="Times New Roman"/>
          <w:bCs/>
          <w:sz w:val="24"/>
          <w:szCs w:val="24"/>
          <w:lang w:eastAsia="ru-RU"/>
        </w:rPr>
      </w:pPr>
    </w:p>
    <w:p w:rsidR="0026651A" w:rsidRPr="00310113" w:rsidRDefault="0026651A" w:rsidP="0026651A">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17 листопада 2022 року</w:t>
      </w:r>
    </w:p>
    <w:p w:rsidR="0026651A" w:rsidRPr="00310113" w:rsidRDefault="0026651A" w:rsidP="0026651A">
      <w:pPr>
        <w:spacing w:after="0" w:line="240" w:lineRule="auto"/>
        <w:jc w:val="both"/>
        <w:rPr>
          <w:rFonts w:ascii="Times New Roman" w:eastAsia="Calibri" w:hAnsi="Times New Roman" w:cs="Times New Roman"/>
          <w:sz w:val="24"/>
          <w:szCs w:val="24"/>
        </w:rPr>
      </w:pPr>
    </w:p>
    <w:p w:rsidR="0026651A" w:rsidRPr="00310113" w:rsidRDefault="0026651A" w:rsidP="0026651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Про надання матеріальної допомоги                                                                                                                                                                     </w:t>
      </w:r>
    </w:p>
    <w:p w:rsidR="0026651A" w:rsidRPr="00310113" w:rsidRDefault="0026651A" w:rsidP="0026651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Спас Ігорю Богдановичу</w:t>
      </w:r>
    </w:p>
    <w:p w:rsidR="0026651A" w:rsidRPr="00310113" w:rsidRDefault="0026651A" w:rsidP="0026651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на поховання </w:t>
      </w:r>
      <w:r w:rsidR="00A57024" w:rsidRPr="00A57024">
        <w:rPr>
          <w:rFonts w:ascii="Times New Roman" w:eastAsia="Times New Roman" w:hAnsi="Times New Roman" w:cs="Times New Roman"/>
          <w:i/>
          <w:sz w:val="24"/>
          <w:szCs w:val="24"/>
          <w:lang w:eastAsia="ru-RU"/>
        </w:rPr>
        <w:t>(персональні дані)</w:t>
      </w:r>
    </w:p>
    <w:p w:rsidR="0026651A" w:rsidRPr="00310113" w:rsidRDefault="0026651A" w:rsidP="0026651A">
      <w:pPr>
        <w:spacing w:after="0" w:line="240" w:lineRule="auto"/>
        <w:jc w:val="both"/>
        <w:rPr>
          <w:rFonts w:ascii="Times New Roman" w:eastAsia="Calibri" w:hAnsi="Times New Roman" w:cs="Times New Roman"/>
          <w:sz w:val="24"/>
          <w:szCs w:val="24"/>
        </w:rPr>
      </w:pPr>
    </w:p>
    <w:p w:rsidR="0026651A" w:rsidRPr="00310113" w:rsidRDefault="0026651A" w:rsidP="0026651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Розглянувши заяву Спас Ігоря Богдановича (проживає: </w:t>
      </w:r>
      <w:r w:rsidR="00A57024" w:rsidRPr="00A57024">
        <w:rPr>
          <w:rFonts w:ascii="Times New Roman" w:eastAsia="Times New Roman" w:hAnsi="Times New Roman" w:cs="Times New Roman"/>
          <w:i/>
          <w:sz w:val="24"/>
          <w:szCs w:val="24"/>
          <w:lang w:eastAsia="ru-RU"/>
        </w:rPr>
        <w:t>(персональні дані)</w:t>
      </w:r>
      <w:r w:rsidRPr="00310113">
        <w:rPr>
          <w:rFonts w:ascii="Times New Roman" w:eastAsia="Times New Roman" w:hAnsi="Times New Roman" w:cs="Times New Roman"/>
          <w:sz w:val="24"/>
          <w:szCs w:val="24"/>
          <w:lang w:eastAsia="ru-RU"/>
        </w:rPr>
        <w:t xml:space="preserve">) про надання йому допомоги  на поховання </w:t>
      </w:r>
      <w:r w:rsidR="00A57024" w:rsidRPr="00A57024">
        <w:rPr>
          <w:rFonts w:ascii="Times New Roman" w:eastAsia="Times New Roman" w:hAnsi="Times New Roman" w:cs="Times New Roman"/>
          <w:i/>
          <w:sz w:val="24"/>
          <w:szCs w:val="24"/>
          <w:lang w:eastAsia="ru-RU"/>
        </w:rPr>
        <w:t>(персональні дані)</w:t>
      </w:r>
      <w:r w:rsidRPr="00310113">
        <w:rPr>
          <w:rFonts w:ascii="Times New Roman" w:eastAsia="Times New Roman" w:hAnsi="Times New Roman" w:cs="Times New Roman"/>
          <w:sz w:val="24"/>
          <w:szCs w:val="24"/>
          <w:lang w:eastAsia="ru-RU"/>
        </w:rPr>
        <w:t>,  яка померла 5 жовтня 2022 року і до дня  смерті проживала за адресою</w:t>
      </w:r>
      <w:r w:rsidR="00A57024" w:rsidRPr="00A57024">
        <w:rPr>
          <w:rFonts w:ascii="Times New Roman" w:eastAsia="Times New Roman" w:hAnsi="Times New Roman" w:cs="Times New Roman"/>
          <w:i/>
          <w:sz w:val="24"/>
          <w:szCs w:val="24"/>
          <w:lang w:eastAsia="ru-RU"/>
        </w:rPr>
        <w:t>(персональні дані)</w:t>
      </w:r>
      <w:r w:rsidR="00A57024">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sz w:val="24"/>
          <w:szCs w:val="24"/>
          <w:lang w:eastAsia="ru-RU"/>
        </w:rPr>
        <w:t xml:space="preserve">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 ст. 34, ст.52, ч.6 ст.59, ч.1 ст.73 Закону України "Про місцеве самоврядування в Україні", виконавчий комітет Новороздільської міської ради.</w:t>
      </w:r>
    </w:p>
    <w:p w:rsidR="0026651A" w:rsidRPr="00310113" w:rsidRDefault="0026651A" w:rsidP="0026651A">
      <w:pPr>
        <w:spacing w:after="0" w:line="240" w:lineRule="auto"/>
        <w:jc w:val="both"/>
        <w:rPr>
          <w:rFonts w:ascii="Times New Roman" w:eastAsia="Calibri" w:hAnsi="Times New Roman" w:cs="Times New Roman"/>
          <w:sz w:val="24"/>
          <w:szCs w:val="24"/>
        </w:rPr>
      </w:pPr>
    </w:p>
    <w:p w:rsidR="0026651A" w:rsidRPr="00310113" w:rsidRDefault="0026651A" w:rsidP="0026651A">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Вирішив :</w:t>
      </w:r>
    </w:p>
    <w:p w:rsidR="0026651A" w:rsidRPr="00310113" w:rsidRDefault="0026651A" w:rsidP="0026651A">
      <w:pPr>
        <w:spacing w:after="0" w:line="240" w:lineRule="auto"/>
        <w:jc w:val="both"/>
        <w:rPr>
          <w:rFonts w:ascii="Times New Roman" w:eastAsia="Calibri" w:hAnsi="Times New Roman" w:cs="Times New Roman"/>
          <w:sz w:val="24"/>
          <w:szCs w:val="24"/>
        </w:rPr>
      </w:pPr>
    </w:p>
    <w:p w:rsidR="0026651A" w:rsidRPr="00310113" w:rsidRDefault="0026651A" w:rsidP="009E0AEE">
      <w:pPr>
        <w:spacing w:after="0" w:line="240" w:lineRule="auto"/>
        <w:ind w:firstLine="426"/>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1. Надати матеріальну допомогу Спас Ігорю Богдановичу на поховання </w:t>
      </w:r>
      <w:r w:rsidR="00A57024" w:rsidRPr="00A57024">
        <w:rPr>
          <w:rFonts w:ascii="Times New Roman" w:eastAsia="Times New Roman" w:hAnsi="Times New Roman" w:cs="Times New Roman"/>
          <w:i/>
          <w:sz w:val="24"/>
          <w:szCs w:val="24"/>
          <w:lang w:eastAsia="ru-RU"/>
        </w:rPr>
        <w:t>(персональні дані)</w:t>
      </w:r>
      <w:r w:rsidR="00A57024">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sz w:val="24"/>
          <w:szCs w:val="24"/>
          <w:lang w:eastAsia="ru-RU"/>
        </w:rPr>
        <w:t xml:space="preserve"> в сумі 2600,00  (дві тисячі шістсот грн. 00 коп.) гривень .</w:t>
      </w:r>
    </w:p>
    <w:p w:rsidR="0026651A" w:rsidRPr="00310113" w:rsidRDefault="0026651A" w:rsidP="009E0AEE">
      <w:pPr>
        <w:spacing w:after="0" w:line="240" w:lineRule="auto"/>
        <w:ind w:firstLine="426"/>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2600,00 (дві тисячі шістсот грн. 00 коп.)  по коду функціональної класифікації 0813242.</w:t>
      </w:r>
    </w:p>
    <w:p w:rsidR="0026651A" w:rsidRPr="00310113" w:rsidRDefault="0026651A"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26651A" w:rsidRPr="00310113" w:rsidRDefault="0026651A" w:rsidP="0026651A">
      <w:pPr>
        <w:spacing w:after="0" w:line="240" w:lineRule="auto"/>
        <w:jc w:val="both"/>
        <w:rPr>
          <w:rFonts w:ascii="Times New Roman" w:eastAsia="Calibri" w:hAnsi="Times New Roman" w:cs="Times New Roman"/>
          <w:sz w:val="24"/>
          <w:szCs w:val="24"/>
        </w:rPr>
      </w:pPr>
      <w:r w:rsidRPr="00310113">
        <w:rPr>
          <w:rFonts w:ascii="Times New Roman" w:eastAsia="Calibri" w:hAnsi="Times New Roman" w:cs="Times New Roman"/>
          <w:sz w:val="24"/>
          <w:szCs w:val="24"/>
        </w:rPr>
        <w:t xml:space="preserve">МІСЬКИЙ ГОЛОВА </w:t>
      </w:r>
      <w:r w:rsidRPr="00310113">
        <w:rPr>
          <w:rFonts w:ascii="Times New Roman" w:eastAsia="Calibri" w:hAnsi="Times New Roman" w:cs="Times New Roman"/>
          <w:sz w:val="24"/>
          <w:szCs w:val="24"/>
        </w:rPr>
        <w:tab/>
      </w:r>
      <w:r w:rsidRPr="00310113">
        <w:rPr>
          <w:rFonts w:ascii="Times New Roman" w:eastAsia="Calibri" w:hAnsi="Times New Roman" w:cs="Times New Roman"/>
          <w:sz w:val="24"/>
          <w:szCs w:val="24"/>
        </w:rPr>
        <w:tab/>
      </w:r>
      <w:r w:rsidRPr="00310113">
        <w:rPr>
          <w:rFonts w:ascii="Times New Roman" w:eastAsia="Calibri" w:hAnsi="Times New Roman" w:cs="Times New Roman"/>
          <w:sz w:val="24"/>
          <w:szCs w:val="24"/>
        </w:rPr>
        <w:tab/>
      </w:r>
      <w:r w:rsidRPr="00310113">
        <w:rPr>
          <w:rFonts w:ascii="Times New Roman" w:eastAsia="Calibri" w:hAnsi="Times New Roman" w:cs="Times New Roman"/>
          <w:sz w:val="24"/>
          <w:szCs w:val="24"/>
        </w:rPr>
        <w:tab/>
      </w:r>
      <w:r w:rsidRPr="00310113">
        <w:rPr>
          <w:rFonts w:ascii="Times New Roman" w:eastAsia="Calibri" w:hAnsi="Times New Roman" w:cs="Times New Roman"/>
          <w:sz w:val="24"/>
          <w:szCs w:val="24"/>
        </w:rPr>
        <w:tab/>
        <w:t xml:space="preserve">ЯРИНА ЯЦЕНКО </w:t>
      </w:r>
    </w:p>
    <w:p w:rsidR="0026651A" w:rsidRPr="00310113" w:rsidRDefault="0026651A"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A353E2" w:rsidRPr="00310113" w:rsidRDefault="00A353E2" w:rsidP="0026651A">
      <w:pPr>
        <w:spacing w:after="0" w:line="240" w:lineRule="auto"/>
        <w:jc w:val="both"/>
        <w:rPr>
          <w:rFonts w:ascii="Times New Roman" w:eastAsia="Calibri" w:hAnsi="Times New Roman" w:cs="Times New Roman"/>
          <w:sz w:val="24"/>
          <w:szCs w:val="24"/>
        </w:rPr>
      </w:pP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3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НОВОРОЗДІЛЬСЬКА  МІСЬКА  РАДА</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ЛЬВІВСЬКОЇ  ОБЛАСТІ</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ВИКОНАВЧИЙ  КОМІТЕТ</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63D0">
        <w:rPr>
          <w:rFonts w:ascii="Times New Roman" w:eastAsia="Times New Roman" w:hAnsi="Times New Roman" w:cs="Times New Roman"/>
          <w:b/>
          <w:sz w:val="24"/>
          <w:szCs w:val="24"/>
          <w:lang w:val="ru-RU" w:eastAsia="ru-RU"/>
        </w:rPr>
        <w:t xml:space="preserve"> Р</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І</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Ш</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Е</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Я №</w:t>
      </w:r>
    </w:p>
    <w:p w:rsidR="00C30608" w:rsidRPr="00310113" w:rsidRDefault="00C30608" w:rsidP="0026651A">
      <w:pPr>
        <w:spacing w:after="0" w:line="240" w:lineRule="auto"/>
        <w:jc w:val="both"/>
        <w:rPr>
          <w:rFonts w:ascii="Times New Roman" w:eastAsia="Calibri" w:hAnsi="Times New Roman" w:cs="Times New Roman"/>
          <w:sz w:val="24"/>
          <w:szCs w:val="24"/>
        </w:rPr>
      </w:pPr>
    </w:p>
    <w:p w:rsidR="00260C50" w:rsidRPr="00310113" w:rsidRDefault="00260C50" w:rsidP="00260C50">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008226B4" w:rsidRPr="00310113">
        <w:rPr>
          <w:rFonts w:ascii="Times New Roman" w:eastAsia="Times New Roman" w:hAnsi="Times New Roman" w:cs="Times New Roman"/>
          <w:b/>
          <w:sz w:val="24"/>
          <w:szCs w:val="24"/>
          <w:lang w:eastAsia="ru-RU"/>
        </w:rPr>
        <w:t>382</w:t>
      </w:r>
    </w:p>
    <w:p w:rsidR="00A353E2" w:rsidRPr="00310113" w:rsidRDefault="00A353E2" w:rsidP="0026651A">
      <w:pPr>
        <w:spacing w:after="0" w:line="240" w:lineRule="auto"/>
        <w:rPr>
          <w:rFonts w:ascii="Times New Roman" w:eastAsia="Times New Roman" w:hAnsi="Times New Roman" w:cs="Times New Roman"/>
          <w:bCs/>
          <w:sz w:val="24"/>
          <w:szCs w:val="24"/>
          <w:lang w:eastAsia="ru-RU"/>
        </w:rPr>
      </w:pPr>
    </w:p>
    <w:p w:rsidR="008226B4" w:rsidRPr="00310113" w:rsidRDefault="008226B4" w:rsidP="0026651A">
      <w:pPr>
        <w:spacing w:after="0" w:line="240" w:lineRule="auto"/>
        <w:rPr>
          <w:rFonts w:ascii="Times New Roman" w:eastAsia="Times New Roman" w:hAnsi="Times New Roman" w:cs="Times New Roman"/>
          <w:bCs/>
          <w:sz w:val="24"/>
          <w:szCs w:val="24"/>
          <w:lang w:eastAsia="ru-RU"/>
        </w:rPr>
      </w:pPr>
    </w:p>
    <w:p w:rsidR="00260C50" w:rsidRPr="00310113" w:rsidRDefault="00260C50" w:rsidP="0026651A">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17 листопада 2022 року</w:t>
      </w:r>
    </w:p>
    <w:p w:rsidR="0026651A" w:rsidRPr="00310113" w:rsidRDefault="0026651A" w:rsidP="0026651A">
      <w:pPr>
        <w:spacing w:after="0" w:line="240" w:lineRule="auto"/>
        <w:rPr>
          <w:rFonts w:ascii="Times New Roman" w:eastAsia="Times New Roman" w:hAnsi="Times New Roman" w:cs="Times New Roman"/>
          <w:bCs/>
          <w:sz w:val="24"/>
          <w:szCs w:val="24"/>
          <w:lang w:eastAsia="ru-RU"/>
        </w:rPr>
      </w:pPr>
    </w:p>
    <w:p w:rsidR="00EA7007" w:rsidRPr="00310113" w:rsidRDefault="00EA7007" w:rsidP="00EA7007">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Про затвердження висновку опікунської ради</w:t>
      </w:r>
    </w:p>
    <w:p w:rsidR="00EA7007" w:rsidRPr="00310113" w:rsidRDefault="00EA7007" w:rsidP="00EA7007">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про доцільність зміни опікуна </w:t>
      </w:r>
      <w:r w:rsidR="00A57024" w:rsidRPr="00A57024">
        <w:rPr>
          <w:rFonts w:ascii="Times New Roman" w:eastAsia="Times New Roman" w:hAnsi="Times New Roman" w:cs="Times New Roman"/>
          <w:i/>
          <w:sz w:val="24"/>
          <w:szCs w:val="24"/>
          <w:lang w:eastAsia="ru-RU"/>
        </w:rPr>
        <w:t>(персональні дані)</w:t>
      </w:r>
    </w:p>
    <w:p w:rsidR="00EA7007" w:rsidRPr="00310113" w:rsidRDefault="00EA7007" w:rsidP="00EA7007">
      <w:pPr>
        <w:spacing w:after="0" w:line="240" w:lineRule="auto"/>
        <w:rPr>
          <w:rFonts w:ascii="Times New Roman" w:eastAsia="Times New Roman" w:hAnsi="Times New Roman" w:cs="Times New Roman"/>
          <w:sz w:val="24"/>
          <w:szCs w:val="24"/>
          <w:lang w:eastAsia="ru-RU"/>
        </w:rPr>
      </w:pPr>
    </w:p>
    <w:p w:rsidR="00EA7007" w:rsidRPr="00310113" w:rsidRDefault="00EA7007" w:rsidP="00EA7007">
      <w:pPr>
        <w:spacing w:after="0" w:line="240" w:lineRule="auto"/>
        <w:ind w:firstLine="709"/>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Розглянувши висновок опікунської ради № 27/</w:t>
      </w:r>
      <w:r w:rsidRPr="00310113">
        <w:rPr>
          <w:rFonts w:ascii="Times New Roman" w:eastAsia="Times New Roman" w:hAnsi="Times New Roman" w:cs="Times New Roman"/>
          <w:sz w:val="24"/>
          <w:szCs w:val="24"/>
          <w:lang w:val="en-US" w:eastAsia="ru-RU"/>
        </w:rPr>
        <w:t>V</w:t>
      </w:r>
      <w:r w:rsidRPr="00310113">
        <w:rPr>
          <w:rFonts w:ascii="Times New Roman" w:eastAsia="Times New Roman" w:hAnsi="Times New Roman" w:cs="Times New Roman"/>
          <w:sz w:val="24"/>
          <w:szCs w:val="24"/>
          <w:lang w:eastAsia="ru-RU"/>
        </w:rPr>
        <w:t xml:space="preserve">ІІ від 14.11.2022 року про доцільність звільнити </w:t>
      </w:r>
      <w:r w:rsidR="00A57024" w:rsidRPr="00A57024">
        <w:rPr>
          <w:rFonts w:ascii="Times New Roman" w:eastAsia="Times New Roman" w:hAnsi="Times New Roman" w:cs="Times New Roman"/>
          <w:i/>
          <w:sz w:val="24"/>
          <w:szCs w:val="24"/>
          <w:lang w:eastAsia="ru-RU"/>
        </w:rPr>
        <w:t>(персональні дані)</w:t>
      </w:r>
      <w:r w:rsidRPr="00310113">
        <w:rPr>
          <w:rFonts w:ascii="Times New Roman" w:eastAsia="Times New Roman" w:hAnsi="Times New Roman" w:cs="Times New Roman"/>
          <w:sz w:val="24"/>
          <w:szCs w:val="24"/>
          <w:lang w:eastAsia="ru-RU"/>
        </w:rPr>
        <w:t xml:space="preserve">, </w:t>
      </w:r>
      <w:r w:rsidR="00A57024" w:rsidRPr="00A57024">
        <w:rPr>
          <w:rFonts w:ascii="Times New Roman" w:eastAsia="Times New Roman" w:hAnsi="Times New Roman" w:cs="Times New Roman"/>
          <w:i/>
          <w:sz w:val="24"/>
          <w:szCs w:val="24"/>
          <w:lang w:eastAsia="ru-RU"/>
        </w:rPr>
        <w:t>(персональні дані)</w:t>
      </w:r>
      <w:r w:rsidR="00A57024">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sz w:val="24"/>
          <w:szCs w:val="24"/>
          <w:lang w:eastAsia="ru-RU"/>
        </w:rPr>
        <w:t xml:space="preserve">р.н., від повноважень опікуна його доньки та призначити </w:t>
      </w:r>
      <w:r w:rsidR="00A57024" w:rsidRPr="00A57024">
        <w:rPr>
          <w:rFonts w:ascii="Times New Roman" w:eastAsia="Times New Roman" w:hAnsi="Times New Roman" w:cs="Times New Roman"/>
          <w:i/>
          <w:sz w:val="24"/>
          <w:szCs w:val="24"/>
          <w:lang w:eastAsia="ru-RU"/>
        </w:rPr>
        <w:t>(персональні дані)</w:t>
      </w:r>
      <w:r w:rsidR="00A57024">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sz w:val="24"/>
          <w:szCs w:val="24"/>
          <w:lang w:eastAsia="ru-RU"/>
        </w:rPr>
        <w:t xml:space="preserve">р.н., опікуном його сестри – </w:t>
      </w:r>
      <w:r w:rsidR="00A57024" w:rsidRPr="00A57024">
        <w:rPr>
          <w:rFonts w:ascii="Times New Roman" w:eastAsia="Times New Roman" w:hAnsi="Times New Roman" w:cs="Times New Roman"/>
          <w:i/>
          <w:sz w:val="24"/>
          <w:szCs w:val="24"/>
          <w:lang w:eastAsia="ru-RU"/>
        </w:rPr>
        <w:t>(персональні дані)</w:t>
      </w:r>
      <w:r w:rsidR="00A57024">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sz w:val="24"/>
          <w:szCs w:val="24"/>
          <w:lang w:eastAsia="ru-RU"/>
        </w:rPr>
        <w:t>р.н., яка є інвалідом першої групи з дитинства, підгрупа «А», відповідно до пунктів 3.1 - 3.3, розділу 5 Правил опіки та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 34/166/131/88 від 26.05.1999 року, статтей 60, 62, 75 Цивільного кодексу України, ст. 296 Цивільного процесуального кодексу України, пп. 4 п. «б» ч. 1 ст. 34 Закону України «Про місцеве самоврядування в Україні», виконавчий комітет Новороздільської міської ради</w:t>
      </w:r>
    </w:p>
    <w:p w:rsidR="00EA7007" w:rsidRPr="00310113" w:rsidRDefault="00EA7007" w:rsidP="00EA7007">
      <w:pPr>
        <w:spacing w:after="0" w:line="240" w:lineRule="auto"/>
        <w:jc w:val="both"/>
        <w:rPr>
          <w:rFonts w:ascii="Times New Roman" w:eastAsia="Times New Roman" w:hAnsi="Times New Roman" w:cs="Times New Roman"/>
          <w:sz w:val="24"/>
          <w:szCs w:val="24"/>
          <w:lang w:eastAsia="ru-RU"/>
        </w:rPr>
      </w:pPr>
    </w:p>
    <w:p w:rsidR="00EA7007" w:rsidRPr="00310113" w:rsidRDefault="00EA7007" w:rsidP="00EA7007">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ВИРІШИВ</w:t>
      </w:r>
    </w:p>
    <w:p w:rsidR="00EA7007" w:rsidRPr="00310113" w:rsidRDefault="00EA7007" w:rsidP="00EA7007">
      <w:pPr>
        <w:spacing w:after="0" w:line="240" w:lineRule="auto"/>
        <w:ind w:firstLine="709"/>
        <w:jc w:val="both"/>
        <w:rPr>
          <w:rFonts w:ascii="Times New Roman" w:eastAsia="Times New Roman" w:hAnsi="Times New Roman" w:cs="Times New Roman"/>
          <w:sz w:val="24"/>
          <w:szCs w:val="24"/>
          <w:lang w:eastAsia="ru-RU"/>
        </w:rPr>
      </w:pPr>
    </w:p>
    <w:p w:rsidR="00EA7007" w:rsidRPr="00310113" w:rsidRDefault="00EA7007" w:rsidP="00EA7007">
      <w:pPr>
        <w:spacing w:after="0" w:line="240" w:lineRule="auto"/>
        <w:ind w:firstLine="709"/>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1.</w:t>
      </w:r>
      <w:r w:rsidR="00D22888" w:rsidRPr="00310113">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sz w:val="24"/>
          <w:szCs w:val="24"/>
          <w:lang w:eastAsia="ru-RU"/>
        </w:rPr>
        <w:t>Затвердити висновок опікунської ради № 27/</w:t>
      </w:r>
      <w:r w:rsidRPr="00310113">
        <w:rPr>
          <w:rFonts w:ascii="Times New Roman" w:eastAsia="Times New Roman" w:hAnsi="Times New Roman" w:cs="Times New Roman"/>
          <w:sz w:val="24"/>
          <w:szCs w:val="24"/>
          <w:lang w:val="en-US" w:eastAsia="ru-RU"/>
        </w:rPr>
        <w:t>V</w:t>
      </w:r>
      <w:r w:rsidRPr="00310113">
        <w:rPr>
          <w:rFonts w:ascii="Times New Roman" w:eastAsia="Times New Roman" w:hAnsi="Times New Roman" w:cs="Times New Roman"/>
          <w:sz w:val="24"/>
          <w:szCs w:val="24"/>
          <w:lang w:eastAsia="ru-RU"/>
        </w:rPr>
        <w:t xml:space="preserve">ІІ від 14.11.2022 року про доцільність звільнити </w:t>
      </w:r>
      <w:r w:rsidR="00A57024" w:rsidRPr="00A57024">
        <w:rPr>
          <w:rFonts w:ascii="Times New Roman" w:eastAsia="Times New Roman" w:hAnsi="Times New Roman" w:cs="Times New Roman"/>
          <w:i/>
          <w:sz w:val="24"/>
          <w:szCs w:val="24"/>
          <w:lang w:eastAsia="ru-RU"/>
        </w:rPr>
        <w:t>(персональні дані)</w:t>
      </w:r>
      <w:r w:rsidR="00A57024">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sz w:val="24"/>
          <w:szCs w:val="24"/>
          <w:lang w:eastAsia="ru-RU"/>
        </w:rPr>
        <w:t xml:space="preserve">р.н., від повноважень опікуна його доньки та про доцільність призначити </w:t>
      </w:r>
      <w:r w:rsidR="00A57024" w:rsidRPr="00A57024">
        <w:rPr>
          <w:rFonts w:ascii="Times New Roman" w:eastAsia="Times New Roman" w:hAnsi="Times New Roman" w:cs="Times New Roman"/>
          <w:i/>
          <w:sz w:val="24"/>
          <w:szCs w:val="24"/>
          <w:lang w:eastAsia="ru-RU"/>
        </w:rPr>
        <w:t>(персональні дані)</w:t>
      </w:r>
      <w:r w:rsidR="00A57024">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sz w:val="24"/>
          <w:szCs w:val="24"/>
          <w:lang w:eastAsia="ru-RU"/>
        </w:rPr>
        <w:t xml:space="preserve">р.н., опікуном його сестри – </w:t>
      </w:r>
      <w:r w:rsidR="00A57024" w:rsidRPr="00A57024">
        <w:rPr>
          <w:rFonts w:ascii="Times New Roman" w:eastAsia="Times New Roman" w:hAnsi="Times New Roman" w:cs="Times New Roman"/>
          <w:i/>
          <w:sz w:val="24"/>
          <w:szCs w:val="24"/>
          <w:lang w:eastAsia="ru-RU"/>
        </w:rPr>
        <w:t>(персональні дані)</w:t>
      </w:r>
      <w:r w:rsidR="00006216">
        <w:rPr>
          <w:rFonts w:ascii="Times New Roman" w:eastAsia="Times New Roman" w:hAnsi="Times New Roman" w:cs="Times New Roman"/>
          <w:i/>
          <w:sz w:val="24"/>
          <w:szCs w:val="24"/>
          <w:lang w:eastAsia="ru-RU"/>
        </w:rPr>
        <w:t xml:space="preserve"> р.</w:t>
      </w:r>
      <w:r w:rsidRPr="00310113">
        <w:rPr>
          <w:rFonts w:ascii="Times New Roman" w:eastAsia="Times New Roman" w:hAnsi="Times New Roman" w:cs="Times New Roman"/>
          <w:sz w:val="24"/>
          <w:szCs w:val="24"/>
          <w:lang w:eastAsia="ru-RU"/>
        </w:rPr>
        <w:t xml:space="preserve">н., яка є інвалідом першої групи з дитинства, підгрупа «А». </w:t>
      </w:r>
    </w:p>
    <w:p w:rsidR="00EA7007" w:rsidRPr="00310113" w:rsidRDefault="00EA7007" w:rsidP="00EA7007">
      <w:pPr>
        <w:spacing w:after="0" w:line="240" w:lineRule="auto"/>
        <w:ind w:firstLine="709"/>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2. </w:t>
      </w:r>
      <w:r w:rsidR="00A57024" w:rsidRPr="00A57024">
        <w:rPr>
          <w:rFonts w:ascii="Times New Roman" w:eastAsia="Times New Roman" w:hAnsi="Times New Roman" w:cs="Times New Roman"/>
          <w:i/>
          <w:sz w:val="24"/>
          <w:szCs w:val="24"/>
          <w:lang w:eastAsia="ru-RU"/>
        </w:rPr>
        <w:t>(персональні дані)</w:t>
      </w:r>
      <w:r w:rsidR="00A57024">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sz w:val="24"/>
          <w:szCs w:val="24"/>
          <w:lang w:eastAsia="ru-RU"/>
        </w:rPr>
        <w:t>р.н., звернутися до Миколаївського районного суду із відповідною заявою.</w:t>
      </w:r>
    </w:p>
    <w:p w:rsidR="00EA7007" w:rsidRPr="00310113" w:rsidRDefault="00EA7007" w:rsidP="00EA7007">
      <w:pPr>
        <w:spacing w:after="0" w:line="240" w:lineRule="auto"/>
        <w:ind w:firstLine="709"/>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3. Контроль за виконанням даного рішення покласти на голову опікунської ради Царик О.П.</w:t>
      </w:r>
    </w:p>
    <w:p w:rsidR="00A353E2" w:rsidRPr="00310113" w:rsidRDefault="00A353E2" w:rsidP="00EA7007">
      <w:pPr>
        <w:spacing w:after="0" w:line="240" w:lineRule="auto"/>
        <w:jc w:val="both"/>
        <w:rPr>
          <w:rFonts w:ascii="Times New Roman" w:eastAsia="Times New Roman" w:hAnsi="Times New Roman" w:cs="Times New Roman"/>
          <w:sz w:val="24"/>
          <w:szCs w:val="24"/>
          <w:lang w:eastAsia="ru-RU"/>
        </w:rPr>
      </w:pPr>
    </w:p>
    <w:p w:rsidR="008226B4" w:rsidRPr="00310113" w:rsidRDefault="008226B4" w:rsidP="00EA7007">
      <w:pPr>
        <w:spacing w:after="0" w:line="240" w:lineRule="auto"/>
        <w:jc w:val="both"/>
        <w:rPr>
          <w:rFonts w:ascii="Times New Roman" w:eastAsia="Times New Roman" w:hAnsi="Times New Roman" w:cs="Times New Roman"/>
          <w:sz w:val="24"/>
          <w:szCs w:val="24"/>
          <w:lang w:eastAsia="ru-RU"/>
        </w:rPr>
      </w:pPr>
    </w:p>
    <w:p w:rsidR="00EA7007" w:rsidRPr="00310113" w:rsidRDefault="00D22888" w:rsidP="00EA7007">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МІСЬКИЙ ГОЛОВА</w:t>
      </w:r>
      <w:r w:rsidR="00EA7007" w:rsidRPr="00310113">
        <w:rPr>
          <w:rFonts w:ascii="Times New Roman" w:eastAsia="Times New Roman" w:hAnsi="Times New Roman" w:cs="Times New Roman"/>
          <w:sz w:val="24"/>
          <w:szCs w:val="24"/>
          <w:lang w:eastAsia="ru-RU"/>
        </w:rPr>
        <w:t xml:space="preserve">                                                     Ярина ЯЦЕНКО</w:t>
      </w:r>
    </w:p>
    <w:p w:rsidR="00EA7007" w:rsidRPr="00310113" w:rsidRDefault="00EA7007" w:rsidP="00EA7007">
      <w:pPr>
        <w:spacing w:after="0" w:line="240" w:lineRule="auto"/>
        <w:rPr>
          <w:rFonts w:ascii="Times New Roman" w:eastAsia="Times New Roman" w:hAnsi="Times New Roman" w:cs="Times New Roman"/>
          <w:sz w:val="24"/>
          <w:szCs w:val="24"/>
          <w:lang w:val="ru-RU" w:eastAsia="ru-RU"/>
        </w:rPr>
      </w:pPr>
    </w:p>
    <w:p w:rsidR="00EA7007" w:rsidRPr="00310113" w:rsidRDefault="00EA7007" w:rsidP="00EA7007">
      <w:pPr>
        <w:spacing w:after="0" w:line="240" w:lineRule="auto"/>
        <w:ind w:left="708"/>
        <w:jc w:val="both"/>
        <w:rPr>
          <w:rFonts w:ascii="Times New Roman" w:eastAsia="Times New Roman" w:hAnsi="Times New Roman" w:cs="Times New Roman"/>
          <w:sz w:val="24"/>
          <w:szCs w:val="24"/>
          <w:lang w:eastAsia="ru-RU"/>
        </w:rPr>
      </w:pPr>
    </w:p>
    <w:p w:rsidR="00A353E2" w:rsidRPr="00310113" w:rsidRDefault="00A353E2" w:rsidP="00EA7007">
      <w:pPr>
        <w:spacing w:after="0" w:line="240" w:lineRule="auto"/>
        <w:ind w:left="708"/>
        <w:jc w:val="both"/>
        <w:rPr>
          <w:rFonts w:ascii="Times New Roman" w:eastAsia="Times New Roman" w:hAnsi="Times New Roman" w:cs="Times New Roman"/>
          <w:sz w:val="24"/>
          <w:szCs w:val="24"/>
          <w:lang w:eastAsia="ru-RU"/>
        </w:rPr>
      </w:pPr>
    </w:p>
    <w:p w:rsidR="00A353E2" w:rsidRDefault="00A353E2" w:rsidP="00EA7007">
      <w:pPr>
        <w:spacing w:after="0" w:line="240" w:lineRule="auto"/>
        <w:ind w:left="708"/>
        <w:jc w:val="both"/>
        <w:rPr>
          <w:rFonts w:ascii="Times New Roman" w:eastAsia="Times New Roman" w:hAnsi="Times New Roman" w:cs="Times New Roman"/>
          <w:sz w:val="24"/>
          <w:szCs w:val="24"/>
          <w:lang w:eastAsia="ru-RU"/>
        </w:rPr>
      </w:pPr>
    </w:p>
    <w:p w:rsidR="004F63D0" w:rsidRDefault="004F63D0" w:rsidP="00EA7007">
      <w:pPr>
        <w:spacing w:after="0" w:line="240" w:lineRule="auto"/>
        <w:ind w:left="708"/>
        <w:jc w:val="both"/>
        <w:rPr>
          <w:rFonts w:ascii="Times New Roman" w:eastAsia="Times New Roman" w:hAnsi="Times New Roman" w:cs="Times New Roman"/>
          <w:sz w:val="24"/>
          <w:szCs w:val="24"/>
          <w:lang w:eastAsia="ru-RU"/>
        </w:rPr>
      </w:pPr>
    </w:p>
    <w:p w:rsidR="004F63D0" w:rsidRDefault="004F63D0" w:rsidP="00EA7007">
      <w:pPr>
        <w:spacing w:after="0" w:line="240" w:lineRule="auto"/>
        <w:ind w:left="708"/>
        <w:jc w:val="both"/>
        <w:rPr>
          <w:rFonts w:ascii="Times New Roman" w:eastAsia="Times New Roman" w:hAnsi="Times New Roman" w:cs="Times New Roman"/>
          <w:sz w:val="24"/>
          <w:szCs w:val="24"/>
          <w:lang w:eastAsia="ru-RU"/>
        </w:rPr>
      </w:pPr>
    </w:p>
    <w:p w:rsidR="004F63D0" w:rsidRDefault="004F63D0" w:rsidP="00EA7007">
      <w:pPr>
        <w:spacing w:after="0" w:line="240" w:lineRule="auto"/>
        <w:ind w:left="708"/>
        <w:jc w:val="both"/>
        <w:rPr>
          <w:rFonts w:ascii="Times New Roman" w:eastAsia="Times New Roman" w:hAnsi="Times New Roman" w:cs="Times New Roman"/>
          <w:sz w:val="24"/>
          <w:szCs w:val="24"/>
          <w:lang w:eastAsia="ru-RU"/>
        </w:rPr>
      </w:pPr>
    </w:p>
    <w:p w:rsidR="004F63D0" w:rsidRDefault="004F63D0" w:rsidP="00EA7007">
      <w:pPr>
        <w:spacing w:after="0" w:line="240" w:lineRule="auto"/>
        <w:ind w:left="708"/>
        <w:jc w:val="both"/>
        <w:rPr>
          <w:rFonts w:ascii="Times New Roman" w:eastAsia="Times New Roman" w:hAnsi="Times New Roman" w:cs="Times New Roman"/>
          <w:sz w:val="24"/>
          <w:szCs w:val="24"/>
          <w:lang w:eastAsia="ru-RU"/>
        </w:rPr>
      </w:pPr>
    </w:p>
    <w:p w:rsidR="004F63D0" w:rsidRPr="00310113" w:rsidRDefault="004F63D0" w:rsidP="00EA7007">
      <w:pPr>
        <w:spacing w:after="0" w:line="240" w:lineRule="auto"/>
        <w:ind w:left="708"/>
        <w:jc w:val="both"/>
        <w:rPr>
          <w:rFonts w:ascii="Times New Roman" w:eastAsia="Times New Roman" w:hAnsi="Times New Roman" w:cs="Times New Roman"/>
          <w:sz w:val="24"/>
          <w:szCs w:val="24"/>
          <w:lang w:eastAsia="ru-RU"/>
        </w:rPr>
      </w:pPr>
    </w:p>
    <w:p w:rsidR="00A353E2" w:rsidRPr="00310113" w:rsidRDefault="00A353E2" w:rsidP="00EA7007">
      <w:pPr>
        <w:spacing w:after="0" w:line="240" w:lineRule="auto"/>
        <w:ind w:left="708"/>
        <w:jc w:val="both"/>
        <w:rPr>
          <w:rFonts w:ascii="Times New Roman" w:eastAsia="Times New Roman" w:hAnsi="Times New Roman" w:cs="Times New Roman"/>
          <w:sz w:val="24"/>
          <w:szCs w:val="24"/>
          <w:lang w:eastAsia="ru-RU"/>
        </w:rPr>
      </w:pPr>
    </w:p>
    <w:p w:rsidR="00A353E2" w:rsidRPr="00310113" w:rsidRDefault="00A353E2" w:rsidP="00EA7007">
      <w:pPr>
        <w:spacing w:after="0" w:line="240" w:lineRule="auto"/>
        <w:ind w:left="708"/>
        <w:jc w:val="both"/>
        <w:rPr>
          <w:rFonts w:ascii="Times New Roman" w:eastAsia="Times New Roman" w:hAnsi="Times New Roman" w:cs="Times New Roman"/>
          <w:sz w:val="24"/>
          <w:szCs w:val="24"/>
          <w:lang w:eastAsia="ru-RU"/>
        </w:rPr>
      </w:pPr>
    </w:p>
    <w:p w:rsidR="00A353E2" w:rsidRPr="00310113" w:rsidRDefault="00A353E2" w:rsidP="00EA7007">
      <w:pPr>
        <w:spacing w:after="0" w:line="240" w:lineRule="auto"/>
        <w:ind w:left="708"/>
        <w:jc w:val="both"/>
        <w:rPr>
          <w:rFonts w:ascii="Times New Roman" w:eastAsia="Times New Roman" w:hAnsi="Times New Roman" w:cs="Times New Roman"/>
          <w:sz w:val="24"/>
          <w:szCs w:val="24"/>
          <w:lang w:eastAsia="ru-RU"/>
        </w:rPr>
      </w:pPr>
    </w:p>
    <w:p w:rsidR="00A353E2" w:rsidRPr="00310113" w:rsidRDefault="00A353E2" w:rsidP="00EA7007">
      <w:pPr>
        <w:spacing w:after="0" w:line="240" w:lineRule="auto"/>
        <w:ind w:left="708"/>
        <w:jc w:val="both"/>
        <w:rPr>
          <w:rFonts w:ascii="Times New Roman" w:eastAsia="Times New Roman" w:hAnsi="Times New Roman" w:cs="Times New Roman"/>
          <w:sz w:val="24"/>
          <w:szCs w:val="24"/>
          <w:lang w:eastAsia="ru-RU"/>
        </w:rPr>
      </w:pP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НОВОРОЗДІЛЬСЬКА  МІСЬКА  РАДА</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ЛЬВІВСЬКОЇ  ОБЛАСТІ</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ВИКОНАВЧИЙ  КОМІТЕТ</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63D0">
        <w:rPr>
          <w:rFonts w:ascii="Times New Roman" w:eastAsia="Times New Roman" w:hAnsi="Times New Roman" w:cs="Times New Roman"/>
          <w:b/>
          <w:sz w:val="24"/>
          <w:szCs w:val="24"/>
          <w:lang w:val="ru-RU" w:eastAsia="ru-RU"/>
        </w:rPr>
        <w:t xml:space="preserve"> Р</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І</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Ш</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Е</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Я №</w:t>
      </w:r>
    </w:p>
    <w:p w:rsidR="00C30608" w:rsidRPr="00310113" w:rsidRDefault="00C30608"/>
    <w:p w:rsidR="0018776C" w:rsidRPr="00310113" w:rsidRDefault="0018776C" w:rsidP="0018776C">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sz w:val="24"/>
          <w:szCs w:val="24"/>
          <w:lang w:eastAsia="ru-RU"/>
        </w:rPr>
        <w:tab/>
      </w:r>
      <w:r w:rsidR="008226B4" w:rsidRPr="00310113">
        <w:rPr>
          <w:rFonts w:ascii="Times New Roman" w:eastAsia="Times New Roman" w:hAnsi="Times New Roman" w:cs="Times New Roman"/>
          <w:sz w:val="24"/>
          <w:szCs w:val="24"/>
          <w:lang w:eastAsia="ru-RU"/>
        </w:rPr>
        <w:tab/>
      </w:r>
      <w:r w:rsidR="008226B4" w:rsidRPr="00310113">
        <w:rPr>
          <w:rFonts w:ascii="Times New Roman" w:eastAsia="Times New Roman" w:hAnsi="Times New Roman" w:cs="Times New Roman"/>
          <w:sz w:val="24"/>
          <w:szCs w:val="24"/>
          <w:lang w:eastAsia="ru-RU"/>
        </w:rPr>
        <w:tab/>
      </w:r>
      <w:r w:rsidR="008226B4" w:rsidRPr="00310113">
        <w:rPr>
          <w:rFonts w:ascii="Times New Roman" w:eastAsia="Times New Roman" w:hAnsi="Times New Roman" w:cs="Times New Roman"/>
          <w:sz w:val="24"/>
          <w:szCs w:val="24"/>
          <w:lang w:eastAsia="ru-RU"/>
        </w:rPr>
        <w:tab/>
      </w:r>
      <w:r w:rsidR="008226B4" w:rsidRPr="00310113">
        <w:rPr>
          <w:rFonts w:ascii="Times New Roman" w:eastAsia="Times New Roman" w:hAnsi="Times New Roman" w:cs="Times New Roman"/>
          <w:sz w:val="24"/>
          <w:szCs w:val="24"/>
          <w:lang w:eastAsia="ru-RU"/>
        </w:rPr>
        <w:tab/>
      </w:r>
      <w:r w:rsidR="008226B4" w:rsidRPr="00310113">
        <w:rPr>
          <w:rFonts w:ascii="Times New Roman" w:eastAsia="Times New Roman" w:hAnsi="Times New Roman" w:cs="Times New Roman"/>
          <w:sz w:val="24"/>
          <w:szCs w:val="24"/>
          <w:lang w:eastAsia="ru-RU"/>
        </w:rPr>
        <w:tab/>
      </w:r>
      <w:r w:rsidR="008226B4" w:rsidRPr="00310113">
        <w:rPr>
          <w:rFonts w:ascii="Times New Roman" w:eastAsia="Times New Roman" w:hAnsi="Times New Roman" w:cs="Times New Roman"/>
          <w:sz w:val="24"/>
          <w:szCs w:val="24"/>
          <w:lang w:eastAsia="ru-RU"/>
        </w:rPr>
        <w:tab/>
      </w:r>
      <w:r w:rsidR="008226B4" w:rsidRPr="00310113">
        <w:rPr>
          <w:rFonts w:ascii="Times New Roman" w:eastAsia="Times New Roman" w:hAnsi="Times New Roman" w:cs="Times New Roman"/>
          <w:sz w:val="24"/>
          <w:szCs w:val="24"/>
          <w:lang w:eastAsia="ru-RU"/>
        </w:rPr>
        <w:tab/>
      </w:r>
      <w:r w:rsidR="008226B4" w:rsidRPr="00310113">
        <w:rPr>
          <w:rFonts w:ascii="Times New Roman" w:eastAsia="Times New Roman" w:hAnsi="Times New Roman" w:cs="Times New Roman"/>
          <w:sz w:val="24"/>
          <w:szCs w:val="24"/>
          <w:lang w:eastAsia="ru-RU"/>
        </w:rPr>
        <w:tab/>
      </w:r>
      <w:r w:rsidR="008226B4" w:rsidRPr="00310113">
        <w:rPr>
          <w:rFonts w:ascii="Times New Roman" w:eastAsia="Times New Roman" w:hAnsi="Times New Roman" w:cs="Times New Roman"/>
          <w:b/>
          <w:sz w:val="24"/>
          <w:szCs w:val="24"/>
          <w:lang w:eastAsia="ru-RU"/>
        </w:rPr>
        <w:t>383</w:t>
      </w:r>
    </w:p>
    <w:p w:rsidR="0018776C" w:rsidRPr="00310113" w:rsidRDefault="0018776C" w:rsidP="0018776C">
      <w:pPr>
        <w:spacing w:after="0" w:line="240" w:lineRule="auto"/>
        <w:rPr>
          <w:rFonts w:ascii="Times New Roman" w:eastAsia="Times New Roman" w:hAnsi="Times New Roman" w:cs="Times New Roman"/>
          <w:bCs/>
          <w:sz w:val="24"/>
          <w:szCs w:val="24"/>
          <w:lang w:eastAsia="ru-RU"/>
        </w:rPr>
      </w:pPr>
    </w:p>
    <w:p w:rsidR="008226B4" w:rsidRPr="00310113" w:rsidRDefault="008226B4" w:rsidP="0018776C">
      <w:pPr>
        <w:spacing w:after="0" w:line="240" w:lineRule="auto"/>
        <w:rPr>
          <w:rFonts w:ascii="Times New Roman" w:eastAsia="Times New Roman" w:hAnsi="Times New Roman" w:cs="Times New Roman"/>
          <w:bCs/>
          <w:sz w:val="24"/>
          <w:szCs w:val="24"/>
          <w:lang w:eastAsia="ru-RU"/>
        </w:rPr>
      </w:pPr>
    </w:p>
    <w:p w:rsidR="0018776C" w:rsidRPr="00310113" w:rsidRDefault="0018776C" w:rsidP="0018776C">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17 листопада 2022 року</w:t>
      </w:r>
    </w:p>
    <w:p w:rsidR="0018776C" w:rsidRPr="00310113" w:rsidRDefault="0018776C" w:rsidP="0018776C">
      <w:pPr>
        <w:spacing w:after="0" w:line="240" w:lineRule="auto"/>
        <w:rPr>
          <w:rFonts w:ascii="Times New Roman" w:eastAsia="Calibri" w:hAnsi="Times New Roman" w:cs="Times New Roman"/>
          <w:sz w:val="24"/>
          <w:szCs w:val="24"/>
          <w:lang w:val="ru-RU" w:eastAsia="uk-UA"/>
        </w:rPr>
      </w:pPr>
    </w:p>
    <w:p w:rsidR="008226B4" w:rsidRPr="00310113" w:rsidRDefault="0018776C" w:rsidP="008226B4">
      <w:pPr>
        <w:spacing w:after="0" w:line="240" w:lineRule="auto"/>
        <w:rPr>
          <w:rFonts w:ascii="Times New Roman" w:eastAsia="Calibri" w:hAnsi="Times New Roman" w:cs="Times New Roman"/>
          <w:sz w:val="24"/>
          <w:szCs w:val="24"/>
          <w:lang w:val="ru-RU" w:eastAsia="uk-UA"/>
        </w:rPr>
      </w:pPr>
      <w:r w:rsidRPr="00310113">
        <w:rPr>
          <w:rFonts w:ascii="Times New Roman" w:eastAsia="Calibri" w:hAnsi="Times New Roman" w:cs="Times New Roman"/>
          <w:sz w:val="24"/>
          <w:szCs w:val="24"/>
          <w:lang w:val="ru-RU" w:eastAsia="uk-UA"/>
        </w:rPr>
        <w:t>Про погодження вн</w:t>
      </w:r>
      <w:r w:rsidR="008226B4" w:rsidRPr="00310113">
        <w:rPr>
          <w:rFonts w:ascii="Times New Roman" w:eastAsia="Calibri" w:hAnsi="Times New Roman" w:cs="Times New Roman"/>
          <w:sz w:val="24"/>
          <w:szCs w:val="24"/>
          <w:lang w:val="ru-RU" w:eastAsia="uk-UA"/>
        </w:rPr>
        <w:t>есення змін до Міської програми</w:t>
      </w:r>
    </w:p>
    <w:p w:rsidR="0018776C" w:rsidRPr="00310113" w:rsidRDefault="008226B4" w:rsidP="008226B4">
      <w:pPr>
        <w:spacing w:after="0" w:line="240" w:lineRule="auto"/>
        <w:rPr>
          <w:rFonts w:ascii="Times New Roman" w:eastAsia="Calibri" w:hAnsi="Times New Roman" w:cs="Times New Roman"/>
          <w:sz w:val="24"/>
          <w:szCs w:val="24"/>
          <w:lang w:val="ru-RU" w:eastAsia="uk-UA"/>
        </w:rPr>
      </w:pPr>
      <w:r w:rsidRPr="00310113">
        <w:rPr>
          <w:rFonts w:ascii="Times New Roman" w:eastAsia="Calibri" w:hAnsi="Times New Roman" w:cs="Times New Roman"/>
          <w:sz w:val="24"/>
          <w:szCs w:val="24"/>
          <w:lang w:val="ru-RU" w:eastAsia="uk-UA"/>
        </w:rPr>
        <w:t>П</w:t>
      </w:r>
      <w:r w:rsidR="0018776C" w:rsidRPr="00310113">
        <w:rPr>
          <w:rFonts w:ascii="Times New Roman" w:eastAsia="Calibri" w:hAnsi="Times New Roman" w:cs="Times New Roman"/>
          <w:sz w:val="24"/>
          <w:szCs w:val="24"/>
          <w:lang w:val="ru-RU" w:eastAsia="uk-UA"/>
        </w:rPr>
        <w:t>ідтримки</w:t>
      </w:r>
      <w:r w:rsidRPr="00310113">
        <w:rPr>
          <w:rFonts w:ascii="Times New Roman" w:eastAsia="Calibri" w:hAnsi="Times New Roman" w:cs="Times New Roman"/>
          <w:sz w:val="24"/>
          <w:szCs w:val="24"/>
          <w:lang w:val="ru-RU" w:eastAsia="uk-UA"/>
        </w:rPr>
        <w:t xml:space="preserve"> </w:t>
      </w:r>
      <w:r w:rsidR="0018776C" w:rsidRPr="00310113">
        <w:rPr>
          <w:rFonts w:ascii="Times New Roman" w:eastAsia="Calibri" w:hAnsi="Times New Roman" w:cs="Times New Roman"/>
          <w:sz w:val="24"/>
          <w:szCs w:val="24"/>
          <w:lang w:val="ru-RU" w:eastAsia="uk-UA"/>
        </w:rPr>
        <w:t xml:space="preserve">КНП «Новороздільська міська лікарня» </w:t>
      </w:r>
    </w:p>
    <w:p w:rsidR="0018776C" w:rsidRPr="00310113" w:rsidRDefault="0018776C" w:rsidP="008226B4">
      <w:pPr>
        <w:shd w:val="clear" w:color="auto" w:fill="FFFFFF"/>
        <w:suppressAutoHyphens/>
        <w:spacing w:after="0" w:line="240" w:lineRule="auto"/>
        <w:jc w:val="both"/>
        <w:rPr>
          <w:rFonts w:ascii="Times New Roman" w:eastAsia="Calibri" w:hAnsi="Times New Roman" w:cs="Times New Roman"/>
          <w:sz w:val="24"/>
          <w:szCs w:val="24"/>
          <w:lang w:val="ru-RU" w:eastAsia="uk-UA"/>
        </w:rPr>
      </w:pPr>
      <w:r w:rsidRPr="00310113">
        <w:rPr>
          <w:rFonts w:ascii="Times New Roman" w:eastAsia="Calibri" w:hAnsi="Times New Roman" w:cs="Times New Roman"/>
          <w:sz w:val="24"/>
          <w:szCs w:val="24"/>
          <w:lang w:val="ru-RU" w:eastAsia="uk-UA"/>
        </w:rPr>
        <w:t>в умовах воєнного стану на 2022 рік та прогноз 2023-2024 роки</w:t>
      </w:r>
    </w:p>
    <w:p w:rsidR="0018776C" w:rsidRPr="00310113" w:rsidRDefault="0018776C" w:rsidP="008226B4">
      <w:pPr>
        <w:shd w:val="clear" w:color="auto" w:fill="FFFFFF"/>
        <w:suppressAutoHyphens/>
        <w:spacing w:after="0" w:line="240" w:lineRule="auto"/>
        <w:ind w:left="51"/>
        <w:jc w:val="both"/>
        <w:rPr>
          <w:rFonts w:ascii="Times New Roman" w:eastAsia="Calibri" w:hAnsi="Times New Roman" w:cs="Times New Roman"/>
          <w:sz w:val="24"/>
          <w:szCs w:val="24"/>
          <w:lang w:val="ru-RU" w:eastAsia="ru-RU"/>
        </w:rPr>
      </w:pPr>
    </w:p>
    <w:p w:rsidR="0018776C" w:rsidRPr="00310113" w:rsidRDefault="0018776C" w:rsidP="008226B4">
      <w:pPr>
        <w:suppressAutoHyphens/>
        <w:spacing w:after="0" w:line="240" w:lineRule="auto"/>
        <w:jc w:val="both"/>
        <w:rPr>
          <w:rFonts w:ascii="Times New Roman" w:eastAsia="Calibri" w:hAnsi="Times New Roman" w:cs="Times New Roman"/>
          <w:sz w:val="24"/>
          <w:szCs w:val="24"/>
          <w:lang w:val="ru-RU" w:eastAsia="uk-UA"/>
        </w:rPr>
      </w:pPr>
      <w:r w:rsidRPr="00310113">
        <w:rPr>
          <w:rFonts w:ascii="Times New Roman" w:eastAsia="Calibri" w:hAnsi="Times New Roman" w:cs="Times New Roman"/>
          <w:sz w:val="24"/>
          <w:szCs w:val="24"/>
          <w:lang w:val="ru-RU" w:eastAsia="uk-UA"/>
        </w:rPr>
        <w:tab/>
        <w:t>Заслухавши та обговоривши інформацію головного лікаря КНП “Новороздільська міська лікарня” Стеціва О.Р., щодо необхідності додавання коштів для</w:t>
      </w:r>
      <w:r w:rsidRPr="00310113">
        <w:rPr>
          <w:rFonts w:ascii="Times New Roman" w:eastAsia="Calibri" w:hAnsi="Times New Roman" w:cs="Times New Roman"/>
          <w:sz w:val="24"/>
          <w:szCs w:val="24"/>
          <w:lang w:val="ru-RU"/>
        </w:rPr>
        <w:t xml:space="preserve"> реконструкції системи енергопостачання в умовах воєнного стану</w:t>
      </w:r>
      <w:r w:rsidRPr="00310113">
        <w:rPr>
          <w:rFonts w:ascii="Times New Roman" w:eastAsia="Calibri" w:hAnsi="Times New Roman" w:cs="Times New Roman"/>
          <w:sz w:val="24"/>
          <w:szCs w:val="24"/>
          <w:lang w:val="ru-RU" w:eastAsia="uk-UA"/>
        </w:rPr>
        <w:t xml:space="preserve"> відповідно до постанови Кабінету Міністрів України № 252 від 11.03.2022р. «Деякі питання формування та виконання місцевих бюджетів у період воєнного стану», Закону України «Про правовий режим воєнного стану», Бюджетного кодексу України, відповідно до ст. 40, ч. 1 ст. 52, ст. 59, ч. 1, ст.73 Закону України «Про місцеве самоврядування в Україні»  виконавчий комітет Новороздільської міської ради</w:t>
      </w:r>
    </w:p>
    <w:p w:rsidR="0018776C" w:rsidRPr="00310113" w:rsidRDefault="0018776C" w:rsidP="008226B4">
      <w:pPr>
        <w:spacing w:after="0" w:line="240" w:lineRule="auto"/>
        <w:jc w:val="both"/>
        <w:rPr>
          <w:rFonts w:ascii="Times New Roman" w:eastAsia="Calibri" w:hAnsi="Times New Roman" w:cs="Times New Roman"/>
          <w:sz w:val="24"/>
          <w:szCs w:val="24"/>
          <w:lang w:val="ru-RU" w:eastAsia="uk-UA"/>
        </w:rPr>
      </w:pPr>
    </w:p>
    <w:p w:rsidR="0018776C" w:rsidRPr="00310113" w:rsidRDefault="0018776C" w:rsidP="008226B4">
      <w:pPr>
        <w:spacing w:after="0" w:line="240" w:lineRule="auto"/>
        <w:jc w:val="both"/>
        <w:rPr>
          <w:rFonts w:ascii="Times New Roman" w:eastAsia="Calibri" w:hAnsi="Times New Roman" w:cs="Times New Roman"/>
          <w:sz w:val="24"/>
          <w:szCs w:val="24"/>
          <w:lang w:val="ru-RU" w:eastAsia="uk-UA"/>
        </w:rPr>
      </w:pPr>
      <w:r w:rsidRPr="00310113">
        <w:rPr>
          <w:rFonts w:ascii="Times New Roman" w:eastAsia="Calibri" w:hAnsi="Times New Roman" w:cs="Times New Roman"/>
          <w:sz w:val="24"/>
          <w:szCs w:val="24"/>
          <w:lang w:val="ru-RU" w:eastAsia="uk-UA"/>
        </w:rPr>
        <w:t>В И Р І Ш И В:</w:t>
      </w:r>
    </w:p>
    <w:p w:rsidR="0018776C" w:rsidRPr="00310113" w:rsidRDefault="0018776C" w:rsidP="008226B4">
      <w:pPr>
        <w:spacing w:after="0" w:line="240" w:lineRule="auto"/>
        <w:jc w:val="both"/>
        <w:rPr>
          <w:rFonts w:ascii="Times New Roman" w:eastAsia="MS Mincho" w:hAnsi="Times New Roman" w:cs="Times New Roman"/>
          <w:bCs/>
          <w:kern w:val="32"/>
          <w:sz w:val="24"/>
          <w:szCs w:val="24"/>
          <w:lang w:val="ru-RU" w:eastAsia="ru-RU"/>
        </w:rPr>
      </w:pPr>
    </w:p>
    <w:p w:rsidR="0018776C" w:rsidRPr="00310113" w:rsidRDefault="0018776C" w:rsidP="008226B4">
      <w:pPr>
        <w:spacing w:after="0" w:line="240" w:lineRule="auto"/>
        <w:ind w:firstLine="563"/>
        <w:jc w:val="both"/>
        <w:rPr>
          <w:rFonts w:ascii="Times New Roman" w:eastAsia="Calibri" w:hAnsi="Times New Roman" w:cs="Times New Roman"/>
          <w:sz w:val="24"/>
          <w:szCs w:val="24"/>
          <w:lang w:val="ru-RU" w:eastAsia="zh-CN"/>
        </w:rPr>
      </w:pPr>
      <w:r w:rsidRPr="00310113">
        <w:rPr>
          <w:rFonts w:ascii="Times New Roman" w:eastAsia="Calibri" w:hAnsi="Times New Roman" w:cs="Times New Roman"/>
          <w:sz w:val="24"/>
          <w:szCs w:val="24"/>
          <w:lang w:val="ru-RU" w:eastAsia="uk-UA"/>
        </w:rPr>
        <w:t xml:space="preserve">1.  </w:t>
      </w:r>
      <w:r w:rsidR="008226B4" w:rsidRPr="00310113">
        <w:rPr>
          <w:rFonts w:ascii="Times New Roman" w:eastAsia="Calibri" w:hAnsi="Times New Roman" w:cs="Times New Roman"/>
          <w:sz w:val="24"/>
          <w:szCs w:val="24"/>
          <w:lang w:val="ru-RU" w:eastAsia="uk-UA"/>
        </w:rPr>
        <w:t>Погодити внесення змін</w:t>
      </w:r>
      <w:r w:rsidRPr="00310113">
        <w:rPr>
          <w:rFonts w:ascii="Times New Roman" w:eastAsia="Calibri" w:hAnsi="Times New Roman" w:cs="Times New Roman"/>
          <w:sz w:val="24"/>
          <w:szCs w:val="24"/>
          <w:lang w:val="ru-RU" w:eastAsia="zh-CN"/>
        </w:rPr>
        <w:t xml:space="preserve"> до  Міської програми підтримки КНП «Новороздільська міська лікарня» в умовах воєнного стану на 2022 рік та прогноз 2023-2024 роки, затвердженої рішенням виконавчого комітету Новороздільської міської ради від  </w:t>
      </w:r>
      <w:r w:rsidRPr="00310113">
        <w:rPr>
          <w:rFonts w:ascii="Times New Roman" w:eastAsia="Calibri" w:hAnsi="Times New Roman" w:cs="Times New Roman"/>
          <w:sz w:val="24"/>
          <w:szCs w:val="24"/>
          <w:lang w:val="ru-RU"/>
        </w:rPr>
        <w:t>08 червня 2022 року р. № 159</w:t>
      </w:r>
      <w:r w:rsidRPr="00310113">
        <w:rPr>
          <w:rFonts w:ascii="Times New Roman" w:eastAsia="Calibri" w:hAnsi="Times New Roman" w:cs="Times New Roman"/>
          <w:sz w:val="24"/>
          <w:szCs w:val="24"/>
          <w:lang w:val="ru-RU" w:eastAsia="zh-CN"/>
        </w:rPr>
        <w:t xml:space="preserve">, а саме :  </w:t>
      </w:r>
    </w:p>
    <w:p w:rsidR="0018776C" w:rsidRPr="00310113" w:rsidRDefault="0018776C" w:rsidP="008226B4">
      <w:pPr>
        <w:suppressAutoHyphens/>
        <w:spacing w:after="0" w:line="240" w:lineRule="auto"/>
        <w:ind w:firstLine="563"/>
        <w:jc w:val="both"/>
        <w:rPr>
          <w:rFonts w:ascii="Times New Roman" w:eastAsia="Calibri" w:hAnsi="Times New Roman" w:cs="Times New Roman"/>
          <w:sz w:val="24"/>
          <w:szCs w:val="24"/>
          <w:lang w:val="ru-RU" w:eastAsia="zh-CN"/>
        </w:rPr>
      </w:pPr>
      <w:r w:rsidRPr="00310113">
        <w:rPr>
          <w:rFonts w:ascii="Times New Roman" w:eastAsia="Calibri" w:hAnsi="Times New Roman" w:cs="Times New Roman"/>
          <w:sz w:val="24"/>
          <w:szCs w:val="24"/>
          <w:lang w:val="ru-RU" w:eastAsia="zh-CN"/>
        </w:rPr>
        <w:t xml:space="preserve">- Внести зміни до завдання 3 та викласти </w:t>
      </w:r>
      <w:r w:rsidRPr="00310113">
        <w:rPr>
          <w:rFonts w:ascii="Times New Roman" w:eastAsia="Calibri" w:hAnsi="Times New Roman" w:cs="Times New Roman"/>
          <w:bCs/>
          <w:sz w:val="24"/>
          <w:szCs w:val="24"/>
          <w:lang w:val="ru-RU" w:eastAsia="zh-CN"/>
        </w:rPr>
        <w:t>Перелік завдань, заходів та показників міської програми підтримки КНП «Новороздільська міська лікарня» в умовах воєнного стану на 2022 рік та прогноз 2023-2024 роки</w:t>
      </w:r>
      <w:r w:rsidRPr="00310113">
        <w:rPr>
          <w:rFonts w:ascii="Times New Roman" w:eastAsia="Calibri" w:hAnsi="Times New Roman" w:cs="Times New Roman"/>
          <w:sz w:val="24"/>
          <w:szCs w:val="24"/>
          <w:lang w:val="ru-RU" w:eastAsia="zh-CN"/>
        </w:rPr>
        <w:t xml:space="preserve"> в новій редакції (додаток 1)</w:t>
      </w:r>
    </w:p>
    <w:p w:rsidR="0018776C" w:rsidRPr="00310113" w:rsidRDefault="0018776C" w:rsidP="008226B4">
      <w:pPr>
        <w:suppressAutoHyphens/>
        <w:spacing w:after="0" w:line="240" w:lineRule="auto"/>
        <w:ind w:firstLine="563"/>
        <w:jc w:val="both"/>
        <w:rPr>
          <w:rFonts w:ascii="Times New Roman" w:eastAsia="Calibri" w:hAnsi="Times New Roman" w:cs="Times New Roman"/>
          <w:sz w:val="24"/>
          <w:szCs w:val="24"/>
          <w:lang w:val="ru-RU" w:eastAsia="zh-CN"/>
        </w:rPr>
      </w:pPr>
      <w:r w:rsidRPr="00310113">
        <w:rPr>
          <w:rFonts w:ascii="Times New Roman" w:eastAsia="Calibri" w:hAnsi="Times New Roman" w:cs="Times New Roman"/>
          <w:bCs/>
          <w:sz w:val="24"/>
          <w:szCs w:val="24"/>
          <w:lang w:val="ru-RU" w:eastAsia="uk-UA"/>
        </w:rPr>
        <w:t xml:space="preserve">2. </w:t>
      </w:r>
      <w:r w:rsidRPr="00310113">
        <w:rPr>
          <w:rFonts w:ascii="Times New Roman" w:eastAsia="Calibri" w:hAnsi="Times New Roman" w:cs="Times New Roman"/>
          <w:sz w:val="24"/>
          <w:szCs w:val="24"/>
          <w:lang w:val="ru-RU" w:eastAsia="zh-CN"/>
        </w:rPr>
        <w:t>Контроль за виконанням даного рішення покласти на першого заступника міського голови Михайла ГУЛІЯ.</w:t>
      </w:r>
    </w:p>
    <w:p w:rsidR="0018776C" w:rsidRPr="00310113" w:rsidRDefault="0018776C" w:rsidP="008226B4">
      <w:pPr>
        <w:suppressAutoHyphens/>
        <w:spacing w:after="0" w:line="240" w:lineRule="auto"/>
        <w:rPr>
          <w:rFonts w:ascii="Times New Roman" w:eastAsia="Calibri" w:hAnsi="Times New Roman" w:cs="Times New Roman"/>
          <w:sz w:val="24"/>
          <w:szCs w:val="24"/>
          <w:lang w:val="ru-RU" w:eastAsia="zh-CN"/>
        </w:rPr>
      </w:pPr>
    </w:p>
    <w:p w:rsidR="0018776C" w:rsidRPr="00310113" w:rsidRDefault="0018776C" w:rsidP="008226B4">
      <w:pPr>
        <w:suppressAutoHyphens/>
        <w:spacing w:after="0" w:line="240" w:lineRule="auto"/>
        <w:rPr>
          <w:rFonts w:ascii="Times New Roman" w:eastAsia="Calibri" w:hAnsi="Times New Roman" w:cs="Times New Roman"/>
          <w:sz w:val="24"/>
          <w:szCs w:val="24"/>
          <w:lang w:val="ru-RU" w:eastAsia="zh-CN"/>
        </w:rPr>
      </w:pPr>
    </w:p>
    <w:p w:rsidR="0018776C" w:rsidRPr="00310113" w:rsidRDefault="0018776C" w:rsidP="008226B4">
      <w:pPr>
        <w:suppressAutoHyphens/>
        <w:spacing w:after="0" w:line="240" w:lineRule="auto"/>
        <w:rPr>
          <w:rFonts w:ascii="Times New Roman" w:eastAsia="Calibri" w:hAnsi="Times New Roman" w:cs="Times New Roman"/>
          <w:sz w:val="24"/>
          <w:szCs w:val="24"/>
          <w:lang w:val="ru-RU" w:eastAsia="zh-CN"/>
        </w:rPr>
      </w:pPr>
      <w:r w:rsidRPr="00310113">
        <w:rPr>
          <w:rFonts w:ascii="Times New Roman" w:eastAsia="Calibri" w:hAnsi="Times New Roman" w:cs="Times New Roman"/>
          <w:sz w:val="24"/>
          <w:szCs w:val="24"/>
          <w:lang w:val="ru-RU" w:eastAsia="zh-CN"/>
        </w:rPr>
        <w:t xml:space="preserve">МІСЬКИЙ  ГОЛОВА                                                       </w:t>
      </w:r>
      <w:r w:rsidRPr="00310113">
        <w:rPr>
          <w:rFonts w:ascii="Times New Roman" w:eastAsia="Calibri" w:hAnsi="Times New Roman" w:cs="Times New Roman"/>
          <w:sz w:val="24"/>
          <w:szCs w:val="24"/>
          <w:lang w:val="ru-RU" w:eastAsia="zh-CN"/>
        </w:rPr>
        <w:tab/>
        <w:t>Ярина  ЯЦЕНКО</w:t>
      </w:r>
    </w:p>
    <w:p w:rsidR="0018776C" w:rsidRPr="00310113" w:rsidRDefault="0018776C" w:rsidP="008226B4">
      <w:pPr>
        <w:spacing w:after="0" w:line="240" w:lineRule="auto"/>
        <w:rPr>
          <w:rFonts w:ascii="Times New Roman" w:eastAsia="Times New Roman" w:hAnsi="Times New Roman" w:cs="Times New Roman"/>
          <w:b/>
          <w:bCs/>
          <w:sz w:val="24"/>
          <w:szCs w:val="24"/>
          <w:lang w:eastAsia="ru-RU"/>
        </w:rPr>
      </w:pPr>
    </w:p>
    <w:p w:rsidR="0018776C" w:rsidRPr="00310113" w:rsidRDefault="0018776C" w:rsidP="008226B4">
      <w:pPr>
        <w:spacing w:after="0" w:line="240" w:lineRule="auto"/>
        <w:rPr>
          <w:rFonts w:ascii="Times New Roman" w:eastAsia="Times New Roman" w:hAnsi="Times New Roman" w:cs="Times New Roman"/>
          <w:b/>
          <w:bCs/>
          <w:sz w:val="24"/>
          <w:szCs w:val="24"/>
          <w:lang w:eastAsia="ru-RU"/>
        </w:rPr>
      </w:pPr>
    </w:p>
    <w:p w:rsidR="0018776C" w:rsidRPr="00310113" w:rsidRDefault="0018776C" w:rsidP="008226B4">
      <w:pPr>
        <w:spacing w:after="0" w:line="240" w:lineRule="auto"/>
        <w:rPr>
          <w:rFonts w:ascii="Times New Roman" w:eastAsia="Times New Roman" w:hAnsi="Times New Roman" w:cs="Times New Roman"/>
          <w:b/>
          <w:bCs/>
          <w:sz w:val="24"/>
          <w:szCs w:val="24"/>
          <w:lang w:eastAsia="ru-RU"/>
        </w:rPr>
      </w:pPr>
    </w:p>
    <w:p w:rsidR="0018776C" w:rsidRPr="00310113" w:rsidRDefault="0018776C" w:rsidP="008226B4">
      <w:pPr>
        <w:spacing w:after="0" w:line="240" w:lineRule="auto"/>
        <w:rPr>
          <w:rFonts w:ascii="Times New Roman" w:eastAsia="Times New Roman" w:hAnsi="Times New Roman" w:cs="Times New Roman"/>
          <w:b/>
          <w:bCs/>
          <w:sz w:val="24"/>
          <w:szCs w:val="24"/>
          <w:lang w:eastAsia="ru-RU"/>
        </w:rPr>
      </w:pPr>
    </w:p>
    <w:p w:rsidR="0018776C" w:rsidRPr="00310113" w:rsidRDefault="0018776C" w:rsidP="008226B4">
      <w:pPr>
        <w:spacing w:after="0" w:line="240" w:lineRule="auto"/>
        <w:rPr>
          <w:rFonts w:ascii="Times New Roman" w:eastAsia="Times New Roman" w:hAnsi="Times New Roman" w:cs="Times New Roman"/>
          <w:b/>
          <w:bCs/>
          <w:sz w:val="24"/>
          <w:szCs w:val="24"/>
          <w:lang w:eastAsia="ru-RU"/>
        </w:rPr>
      </w:pPr>
    </w:p>
    <w:p w:rsidR="0018776C" w:rsidRPr="00310113" w:rsidRDefault="0018776C" w:rsidP="008226B4">
      <w:pPr>
        <w:spacing w:after="0" w:line="240" w:lineRule="auto"/>
        <w:rPr>
          <w:rFonts w:ascii="Times New Roman" w:eastAsia="Times New Roman" w:hAnsi="Times New Roman" w:cs="Times New Roman"/>
          <w:b/>
          <w:bCs/>
          <w:sz w:val="24"/>
          <w:szCs w:val="24"/>
          <w:lang w:eastAsia="ru-RU"/>
        </w:rPr>
      </w:pPr>
    </w:p>
    <w:p w:rsidR="0018776C" w:rsidRPr="00310113" w:rsidRDefault="0018776C" w:rsidP="008226B4">
      <w:pPr>
        <w:spacing w:after="0" w:line="240" w:lineRule="auto"/>
        <w:rPr>
          <w:rFonts w:ascii="Times New Roman" w:eastAsia="Times New Roman" w:hAnsi="Times New Roman" w:cs="Times New Roman"/>
          <w:b/>
          <w:bCs/>
          <w:sz w:val="24"/>
          <w:szCs w:val="24"/>
          <w:lang w:eastAsia="ru-RU"/>
        </w:rPr>
      </w:pPr>
    </w:p>
    <w:p w:rsidR="0018776C" w:rsidRDefault="0018776C" w:rsidP="008226B4">
      <w:pPr>
        <w:spacing w:after="0" w:line="240" w:lineRule="auto"/>
        <w:rPr>
          <w:rFonts w:ascii="Times New Roman" w:eastAsia="Times New Roman" w:hAnsi="Times New Roman" w:cs="Times New Roman"/>
          <w:b/>
          <w:bCs/>
          <w:sz w:val="24"/>
          <w:szCs w:val="24"/>
          <w:lang w:eastAsia="ru-RU"/>
        </w:rPr>
      </w:pPr>
    </w:p>
    <w:p w:rsidR="00C30608" w:rsidRDefault="00C30608" w:rsidP="008226B4">
      <w:pPr>
        <w:spacing w:after="0" w:line="240" w:lineRule="auto"/>
        <w:rPr>
          <w:rFonts w:ascii="Times New Roman" w:eastAsia="Times New Roman" w:hAnsi="Times New Roman" w:cs="Times New Roman"/>
          <w:b/>
          <w:bCs/>
          <w:sz w:val="24"/>
          <w:szCs w:val="24"/>
          <w:lang w:eastAsia="ru-RU"/>
        </w:rPr>
      </w:pPr>
    </w:p>
    <w:p w:rsidR="00C30608" w:rsidRPr="00310113" w:rsidRDefault="00C30608" w:rsidP="008226B4">
      <w:pPr>
        <w:spacing w:after="0" w:line="240" w:lineRule="auto"/>
        <w:rPr>
          <w:rFonts w:ascii="Times New Roman" w:eastAsia="Times New Roman" w:hAnsi="Times New Roman" w:cs="Times New Roman"/>
          <w:b/>
          <w:bCs/>
          <w:sz w:val="24"/>
          <w:szCs w:val="24"/>
          <w:lang w:eastAsia="ru-RU"/>
        </w:rPr>
      </w:pPr>
    </w:p>
    <w:p w:rsidR="0018776C" w:rsidRPr="00310113" w:rsidRDefault="0018776C" w:rsidP="008226B4">
      <w:pPr>
        <w:spacing w:after="0" w:line="240" w:lineRule="auto"/>
        <w:rPr>
          <w:rFonts w:ascii="Times New Roman" w:eastAsia="Times New Roman" w:hAnsi="Times New Roman" w:cs="Times New Roman"/>
          <w:b/>
          <w:bCs/>
          <w:sz w:val="24"/>
          <w:szCs w:val="24"/>
          <w:lang w:eastAsia="ru-RU"/>
        </w:rPr>
      </w:pPr>
    </w:p>
    <w:p w:rsidR="0018776C" w:rsidRDefault="0018776C" w:rsidP="008226B4">
      <w:pPr>
        <w:spacing w:after="0" w:line="240" w:lineRule="auto"/>
        <w:rPr>
          <w:rFonts w:ascii="Times New Roman" w:eastAsia="Times New Roman" w:hAnsi="Times New Roman" w:cs="Times New Roman"/>
          <w:b/>
          <w:bCs/>
          <w:sz w:val="24"/>
          <w:szCs w:val="24"/>
          <w:lang w:eastAsia="ru-RU"/>
        </w:rPr>
      </w:pPr>
    </w:p>
    <w:p w:rsidR="004F63D0" w:rsidRDefault="004F63D0" w:rsidP="008226B4">
      <w:pPr>
        <w:spacing w:after="0" w:line="240" w:lineRule="auto"/>
        <w:rPr>
          <w:rFonts w:ascii="Times New Roman" w:eastAsia="Times New Roman" w:hAnsi="Times New Roman" w:cs="Times New Roman"/>
          <w:b/>
          <w:bCs/>
          <w:sz w:val="24"/>
          <w:szCs w:val="24"/>
          <w:lang w:eastAsia="ru-RU"/>
        </w:rPr>
      </w:pPr>
    </w:p>
    <w:p w:rsidR="004F63D0" w:rsidRPr="00310113" w:rsidRDefault="004F63D0" w:rsidP="008226B4">
      <w:pPr>
        <w:spacing w:after="0" w:line="240" w:lineRule="auto"/>
        <w:rPr>
          <w:rFonts w:ascii="Times New Roman" w:eastAsia="Times New Roman" w:hAnsi="Times New Roman" w:cs="Times New Roman"/>
          <w:b/>
          <w:bCs/>
          <w:sz w:val="24"/>
          <w:szCs w:val="24"/>
          <w:lang w:eastAsia="ru-RU"/>
        </w:rPr>
      </w:pPr>
    </w:p>
    <w:p w:rsidR="008226B4" w:rsidRPr="00310113" w:rsidRDefault="008226B4" w:rsidP="008226B4">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ДОДАТОК</w:t>
      </w:r>
    </w:p>
    <w:p w:rsidR="008226B4" w:rsidRPr="00310113" w:rsidRDefault="008226B4" w:rsidP="008226B4">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до рішення  виконкому </w:t>
      </w:r>
    </w:p>
    <w:p w:rsidR="008226B4" w:rsidRPr="00310113" w:rsidRDefault="008226B4" w:rsidP="008226B4">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Новороздільської міської ради </w:t>
      </w:r>
    </w:p>
    <w:p w:rsidR="008226B4" w:rsidRPr="00310113" w:rsidRDefault="008226B4" w:rsidP="008226B4">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sz w:val="24"/>
          <w:szCs w:val="24"/>
          <w:lang w:eastAsia="ru-RU"/>
        </w:rPr>
        <w:t>№  383  від  17.11..2022 року</w:t>
      </w:r>
    </w:p>
    <w:p w:rsidR="008226B4" w:rsidRPr="00310113" w:rsidRDefault="008226B4" w:rsidP="0082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uk-UA"/>
        </w:rPr>
      </w:pPr>
    </w:p>
    <w:p w:rsidR="008226B4" w:rsidRPr="00310113" w:rsidRDefault="008226B4" w:rsidP="0082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uk-UA"/>
        </w:rPr>
      </w:pPr>
    </w:p>
    <w:tbl>
      <w:tblPr>
        <w:tblW w:w="9613" w:type="dxa"/>
        <w:tblInd w:w="-15" w:type="dxa"/>
        <w:tblLook w:val="01E0"/>
      </w:tblPr>
      <w:tblGrid>
        <w:gridCol w:w="5165"/>
        <w:gridCol w:w="4448"/>
      </w:tblGrid>
      <w:tr w:rsidR="0018776C" w:rsidRPr="00310113" w:rsidTr="005C68D7">
        <w:trPr>
          <w:trHeight w:val="2469"/>
        </w:trPr>
        <w:tc>
          <w:tcPr>
            <w:tcW w:w="5165" w:type="dxa"/>
            <w:shd w:val="clear" w:color="auto" w:fill="auto"/>
          </w:tcPr>
          <w:p w:rsidR="0018776C" w:rsidRPr="00310113" w:rsidRDefault="0018776C" w:rsidP="008226B4">
            <w:pPr>
              <w:shd w:val="clear" w:color="auto" w:fill="FFFFFF"/>
              <w:tabs>
                <w:tab w:val="left" w:leader="underscore" w:pos="7267"/>
              </w:tabs>
              <w:spacing w:after="0" w:line="240" w:lineRule="auto"/>
              <w:rPr>
                <w:rFonts w:ascii="Times New Roman" w:eastAsia="MS Mincho" w:hAnsi="Times New Roman" w:cs="Times New Roman"/>
                <w:sz w:val="24"/>
                <w:szCs w:val="24"/>
                <w:lang w:val="ru-RU" w:eastAsia="ru-RU"/>
              </w:rPr>
            </w:pPr>
          </w:p>
        </w:tc>
        <w:tc>
          <w:tcPr>
            <w:tcW w:w="4448" w:type="dxa"/>
            <w:shd w:val="clear" w:color="auto" w:fill="auto"/>
          </w:tcPr>
          <w:p w:rsidR="0018776C" w:rsidRPr="00310113" w:rsidRDefault="0018776C" w:rsidP="008226B4">
            <w:pPr>
              <w:shd w:val="clear" w:color="auto" w:fill="FFFFFF"/>
              <w:spacing w:after="0" w:line="240" w:lineRule="auto"/>
              <w:rPr>
                <w:rFonts w:ascii="Times New Roman" w:eastAsia="MS Mincho" w:hAnsi="Times New Roman" w:cs="Times New Roman"/>
                <w:b/>
                <w:sz w:val="24"/>
                <w:szCs w:val="24"/>
                <w:lang w:val="ru-RU" w:eastAsia="ru-RU"/>
              </w:rPr>
            </w:pPr>
            <w:r w:rsidRPr="00310113">
              <w:rPr>
                <w:rFonts w:ascii="Times New Roman" w:eastAsia="Times New Roman" w:hAnsi="Times New Roman" w:cs="Times New Roman"/>
                <w:b/>
                <w:sz w:val="24"/>
                <w:szCs w:val="24"/>
                <w:lang w:val="ru-RU" w:eastAsia="ru-RU"/>
              </w:rPr>
              <w:t>ПОГОДЖЕНО</w:t>
            </w:r>
          </w:p>
          <w:p w:rsidR="0018776C" w:rsidRPr="00310113" w:rsidRDefault="0018776C" w:rsidP="008226B4">
            <w:pPr>
              <w:shd w:val="clear" w:color="auto" w:fill="FFFFFF"/>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eastAsia="ru-RU"/>
              </w:rPr>
              <w:t>р</w:t>
            </w:r>
            <w:r w:rsidRPr="00310113">
              <w:rPr>
                <w:rFonts w:ascii="Times New Roman" w:eastAsia="Times New Roman" w:hAnsi="Times New Roman" w:cs="Times New Roman"/>
                <w:sz w:val="24"/>
                <w:szCs w:val="24"/>
                <w:lang w:val="ru-RU" w:eastAsia="ru-RU"/>
              </w:rPr>
              <w:t xml:space="preserve">ішенням виконавчого комітету </w:t>
            </w:r>
          </w:p>
          <w:p w:rsidR="0018776C" w:rsidRPr="00310113" w:rsidRDefault="0018776C" w:rsidP="008226B4">
            <w:pPr>
              <w:shd w:val="clear" w:color="auto" w:fill="FFFFFF"/>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Новороздільської міської ради</w:t>
            </w:r>
          </w:p>
          <w:p w:rsidR="0018776C" w:rsidRPr="00310113" w:rsidRDefault="008226B4" w:rsidP="008226B4">
            <w:pPr>
              <w:shd w:val="clear" w:color="auto" w:fill="FFFFFF"/>
              <w:tabs>
                <w:tab w:val="left" w:leader="underscore" w:pos="5822"/>
                <w:tab w:val="left" w:leader="underscore" w:pos="7090"/>
                <w:tab w:val="left" w:leader="underscore" w:pos="8765"/>
              </w:tabs>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val="ru-RU" w:eastAsia="ru-RU"/>
              </w:rPr>
              <w:t>від   17.11.</w:t>
            </w:r>
            <w:r w:rsidR="0018776C" w:rsidRPr="00310113">
              <w:rPr>
                <w:rFonts w:ascii="Times New Roman" w:eastAsia="Times New Roman" w:hAnsi="Times New Roman" w:cs="Times New Roman"/>
                <w:sz w:val="24"/>
                <w:szCs w:val="24"/>
                <w:lang w:val="ru-RU" w:eastAsia="ru-RU"/>
              </w:rPr>
              <w:t xml:space="preserve"> 2022 року № </w:t>
            </w:r>
            <w:r w:rsidRPr="00310113">
              <w:rPr>
                <w:rFonts w:ascii="Times New Roman" w:eastAsia="Times New Roman" w:hAnsi="Times New Roman" w:cs="Times New Roman"/>
                <w:sz w:val="24"/>
                <w:szCs w:val="24"/>
                <w:lang w:eastAsia="ru-RU"/>
              </w:rPr>
              <w:t>383</w:t>
            </w:r>
          </w:p>
          <w:p w:rsidR="0018776C" w:rsidRPr="00310113" w:rsidRDefault="0018776C" w:rsidP="008226B4">
            <w:pPr>
              <w:shd w:val="clear" w:color="auto" w:fill="FFFFFF"/>
              <w:tabs>
                <w:tab w:val="left" w:leader="underscore" w:pos="7267"/>
              </w:tabs>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Міський голова</w:t>
            </w:r>
            <w:r w:rsidRPr="00310113">
              <w:rPr>
                <w:rFonts w:ascii="Times New Roman" w:eastAsia="Times New Roman" w:hAnsi="Times New Roman" w:cs="Times New Roman"/>
                <w:sz w:val="24"/>
                <w:szCs w:val="24"/>
                <w:lang w:val="ru-RU" w:eastAsia="ru-RU"/>
              </w:rPr>
              <w:br/>
              <w:t xml:space="preserve">_________________ </w:t>
            </w:r>
            <w:r w:rsidRPr="00310113">
              <w:rPr>
                <w:rFonts w:ascii="Times New Roman" w:eastAsia="Times New Roman" w:hAnsi="Times New Roman" w:cs="Times New Roman"/>
                <w:sz w:val="24"/>
                <w:szCs w:val="24"/>
                <w:lang w:eastAsia="ru-RU"/>
              </w:rPr>
              <w:t>Я. ЯЦЕНКО</w:t>
            </w:r>
          </w:p>
          <w:p w:rsidR="0018776C" w:rsidRPr="00310113" w:rsidRDefault="0018776C" w:rsidP="008226B4">
            <w:pPr>
              <w:shd w:val="clear" w:color="auto" w:fill="FFFFFF"/>
              <w:tabs>
                <w:tab w:val="left" w:leader="underscore" w:pos="7267"/>
              </w:tabs>
              <w:spacing w:after="0" w:line="240" w:lineRule="auto"/>
              <w:rPr>
                <w:rFonts w:ascii="Times New Roman" w:eastAsia="MS Mincho" w:hAnsi="Times New Roman" w:cs="Times New Roman"/>
                <w:sz w:val="24"/>
                <w:szCs w:val="24"/>
                <w:lang w:eastAsia="ru-RU"/>
              </w:rPr>
            </w:pPr>
          </w:p>
        </w:tc>
      </w:tr>
    </w:tbl>
    <w:p w:rsidR="0018776C" w:rsidRPr="00310113" w:rsidRDefault="0018776C" w:rsidP="008226B4">
      <w:pPr>
        <w:spacing w:after="0" w:line="240" w:lineRule="auto"/>
        <w:rPr>
          <w:rFonts w:ascii="Times New Roman" w:eastAsia="Times New Roman" w:hAnsi="Times New Roman" w:cs="Times New Roman"/>
          <w:b/>
          <w:sz w:val="24"/>
          <w:szCs w:val="24"/>
          <w:lang w:val="ru-RU" w:eastAsia="ru-RU"/>
        </w:rPr>
      </w:pPr>
    </w:p>
    <w:p w:rsidR="0018776C" w:rsidRPr="00310113" w:rsidRDefault="0018776C" w:rsidP="008226B4">
      <w:pPr>
        <w:spacing w:after="0" w:line="240" w:lineRule="auto"/>
        <w:ind w:firstLine="540"/>
        <w:rPr>
          <w:rFonts w:ascii="Times New Roman" w:eastAsia="Times New Roman" w:hAnsi="Times New Roman" w:cs="Times New Roman"/>
          <w:b/>
          <w:sz w:val="24"/>
          <w:szCs w:val="24"/>
          <w:lang w:eastAsia="ru-RU"/>
        </w:rPr>
      </w:pPr>
    </w:p>
    <w:p w:rsidR="0018776C" w:rsidRPr="00310113" w:rsidRDefault="0018776C" w:rsidP="0082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8776C" w:rsidRPr="00310113" w:rsidRDefault="0018776C" w:rsidP="0082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8776C" w:rsidRPr="00310113" w:rsidRDefault="0018776C" w:rsidP="008226B4">
      <w:pPr>
        <w:shd w:val="clear" w:color="auto" w:fill="FFFFFF"/>
        <w:spacing w:after="0" w:line="240" w:lineRule="auto"/>
        <w:ind w:left="4709"/>
        <w:rPr>
          <w:rFonts w:ascii="Times New Roman" w:eastAsia="Times New Roman" w:hAnsi="Times New Roman" w:cs="Times New Roman"/>
          <w:sz w:val="24"/>
          <w:szCs w:val="24"/>
          <w:lang w:val="ru-RU" w:eastAsia="ru-RU"/>
        </w:rPr>
      </w:pPr>
    </w:p>
    <w:p w:rsidR="0018776C" w:rsidRPr="00310113" w:rsidRDefault="0018776C" w:rsidP="008226B4">
      <w:pPr>
        <w:shd w:val="clear" w:color="auto" w:fill="FFFFFF"/>
        <w:spacing w:after="0" w:line="240" w:lineRule="auto"/>
        <w:ind w:left="-709"/>
        <w:jc w:val="center"/>
        <w:rPr>
          <w:rFonts w:ascii="Times New Roman" w:eastAsia="Times New Roman" w:hAnsi="Times New Roman" w:cs="Times New Roman"/>
          <w:b/>
          <w:sz w:val="24"/>
          <w:szCs w:val="24"/>
          <w:lang w:val="ru-RU" w:eastAsia="uk-UA"/>
        </w:rPr>
      </w:pPr>
      <w:r w:rsidRPr="00310113">
        <w:rPr>
          <w:rFonts w:ascii="Times New Roman" w:eastAsia="Times New Roman" w:hAnsi="Times New Roman" w:cs="Times New Roman"/>
          <w:b/>
          <w:sz w:val="24"/>
          <w:szCs w:val="24"/>
          <w:lang w:eastAsia="uk-UA"/>
        </w:rPr>
        <w:t>Міська п</w:t>
      </w:r>
      <w:r w:rsidRPr="00310113">
        <w:rPr>
          <w:rFonts w:ascii="Times New Roman" w:eastAsia="Times New Roman" w:hAnsi="Times New Roman" w:cs="Times New Roman"/>
          <w:b/>
          <w:sz w:val="24"/>
          <w:szCs w:val="24"/>
          <w:lang w:val="ru-RU" w:eastAsia="uk-UA"/>
        </w:rPr>
        <w:t>рограма</w:t>
      </w:r>
    </w:p>
    <w:p w:rsidR="0018776C" w:rsidRPr="00310113" w:rsidRDefault="0018776C" w:rsidP="008226B4">
      <w:pPr>
        <w:shd w:val="clear" w:color="auto" w:fill="FFFFFF"/>
        <w:spacing w:after="0" w:line="240" w:lineRule="auto"/>
        <w:ind w:left="-709"/>
        <w:jc w:val="center"/>
        <w:rPr>
          <w:rFonts w:ascii="Times New Roman" w:eastAsia="Times New Roman" w:hAnsi="Times New Roman" w:cs="Times New Roman"/>
          <w:b/>
          <w:sz w:val="24"/>
          <w:szCs w:val="24"/>
          <w:lang w:val="ru-RU" w:eastAsia="uk-UA"/>
        </w:rPr>
      </w:pPr>
      <w:r w:rsidRPr="00310113">
        <w:rPr>
          <w:rFonts w:ascii="Times New Roman" w:eastAsia="Times New Roman" w:hAnsi="Times New Roman" w:cs="Times New Roman"/>
          <w:b/>
          <w:sz w:val="24"/>
          <w:szCs w:val="24"/>
          <w:lang w:val="ru-RU" w:eastAsia="uk-UA"/>
        </w:rPr>
        <w:t>підтримки</w:t>
      </w:r>
    </w:p>
    <w:p w:rsidR="0018776C" w:rsidRPr="00310113" w:rsidRDefault="0018776C" w:rsidP="008226B4">
      <w:pPr>
        <w:shd w:val="clear" w:color="auto" w:fill="FFFFFF"/>
        <w:spacing w:after="0" w:line="240" w:lineRule="auto"/>
        <w:ind w:left="-709"/>
        <w:jc w:val="center"/>
        <w:rPr>
          <w:rFonts w:ascii="Times New Roman" w:eastAsia="Times New Roman" w:hAnsi="Times New Roman" w:cs="Times New Roman"/>
          <w:b/>
          <w:sz w:val="24"/>
          <w:szCs w:val="24"/>
          <w:lang w:val="ru-RU" w:eastAsia="uk-UA"/>
        </w:rPr>
      </w:pPr>
      <w:r w:rsidRPr="00310113">
        <w:rPr>
          <w:rFonts w:ascii="Times New Roman" w:eastAsia="Times New Roman" w:hAnsi="Times New Roman" w:cs="Times New Roman"/>
          <w:b/>
          <w:sz w:val="24"/>
          <w:szCs w:val="24"/>
          <w:lang w:val="ru-RU" w:eastAsia="uk-UA"/>
        </w:rPr>
        <w:t>КНП «Новороздільська міська лікарня»</w:t>
      </w:r>
    </w:p>
    <w:p w:rsidR="0018776C" w:rsidRPr="00310113" w:rsidRDefault="0018776C" w:rsidP="008226B4">
      <w:pPr>
        <w:shd w:val="clear" w:color="auto" w:fill="FFFFFF"/>
        <w:spacing w:after="0" w:line="240" w:lineRule="auto"/>
        <w:ind w:left="-709"/>
        <w:jc w:val="center"/>
        <w:rPr>
          <w:rFonts w:ascii="Times New Roman" w:eastAsia="Times New Roman" w:hAnsi="Times New Roman" w:cs="Times New Roman"/>
          <w:b/>
          <w:sz w:val="24"/>
          <w:szCs w:val="24"/>
          <w:lang w:val="ru-RU" w:eastAsia="uk-UA"/>
        </w:rPr>
      </w:pPr>
      <w:r w:rsidRPr="00310113">
        <w:rPr>
          <w:rFonts w:ascii="Times New Roman" w:eastAsia="Times New Roman" w:hAnsi="Times New Roman" w:cs="Times New Roman"/>
          <w:b/>
          <w:sz w:val="24"/>
          <w:szCs w:val="24"/>
          <w:lang w:val="ru-RU" w:eastAsia="uk-UA"/>
        </w:rPr>
        <w:t xml:space="preserve"> в умовах воєнного стану</w:t>
      </w:r>
    </w:p>
    <w:p w:rsidR="0018776C" w:rsidRPr="00310113" w:rsidRDefault="0018776C" w:rsidP="008226B4">
      <w:pPr>
        <w:spacing w:after="0" w:line="240" w:lineRule="auto"/>
        <w:ind w:left="-709"/>
        <w:jc w:val="center"/>
        <w:rPr>
          <w:rFonts w:ascii="Times New Roman" w:eastAsia="Times New Roman" w:hAnsi="Times New Roman" w:cs="Times New Roman"/>
          <w:b/>
          <w:sz w:val="24"/>
          <w:szCs w:val="24"/>
          <w:lang w:val="ru-RU" w:eastAsia="ru-RU"/>
        </w:rPr>
      </w:pPr>
      <w:r w:rsidRPr="00310113">
        <w:rPr>
          <w:rFonts w:ascii="Times New Roman" w:eastAsia="Times New Roman" w:hAnsi="Times New Roman" w:cs="Times New Roman"/>
          <w:b/>
          <w:sz w:val="24"/>
          <w:szCs w:val="24"/>
          <w:lang w:eastAsia="ru-RU"/>
        </w:rPr>
        <w:t>на 2022 рік та прогноз 2023-2024 роки</w:t>
      </w:r>
    </w:p>
    <w:p w:rsidR="0018776C" w:rsidRPr="00310113" w:rsidRDefault="0018776C" w:rsidP="008226B4">
      <w:pPr>
        <w:spacing w:after="0" w:line="240" w:lineRule="auto"/>
        <w:rPr>
          <w:rFonts w:ascii="Times New Roman" w:eastAsia="Times New Roman" w:hAnsi="Times New Roman" w:cs="Times New Roman"/>
          <w:b/>
          <w:sz w:val="24"/>
          <w:szCs w:val="24"/>
          <w:lang w:val="ru-RU" w:eastAsia="ru-RU"/>
        </w:rPr>
      </w:pPr>
    </w:p>
    <w:p w:rsidR="0018776C" w:rsidRPr="00310113" w:rsidRDefault="0018776C" w:rsidP="008226B4">
      <w:pPr>
        <w:spacing w:after="0" w:line="240" w:lineRule="auto"/>
        <w:rPr>
          <w:rFonts w:ascii="Times New Roman" w:eastAsia="Times New Roman" w:hAnsi="Times New Roman" w:cs="Times New Roman"/>
          <w:b/>
          <w:sz w:val="24"/>
          <w:szCs w:val="24"/>
          <w:lang w:val="ru-RU" w:eastAsia="ru-RU"/>
        </w:rPr>
      </w:pPr>
    </w:p>
    <w:p w:rsidR="0018776C" w:rsidRPr="00310113" w:rsidRDefault="0018776C" w:rsidP="008226B4">
      <w:pPr>
        <w:spacing w:after="0" w:line="240" w:lineRule="auto"/>
        <w:rPr>
          <w:rFonts w:ascii="Times New Roman" w:eastAsia="Times New Roman" w:hAnsi="Times New Roman" w:cs="Times New Roman"/>
          <w:b/>
          <w:sz w:val="24"/>
          <w:szCs w:val="24"/>
          <w:lang w:val="ru-RU" w:eastAsia="ru-RU"/>
        </w:rPr>
      </w:pPr>
    </w:p>
    <w:p w:rsidR="0018776C" w:rsidRPr="00310113" w:rsidRDefault="0018776C" w:rsidP="008226B4">
      <w:pPr>
        <w:spacing w:after="0" w:line="240" w:lineRule="auto"/>
        <w:rPr>
          <w:rFonts w:ascii="Times New Roman" w:eastAsia="Times New Roman" w:hAnsi="Times New Roman" w:cs="Times New Roman"/>
          <w:b/>
          <w:sz w:val="24"/>
          <w:szCs w:val="24"/>
          <w:lang w:val="ru-RU" w:eastAsia="ru-RU"/>
        </w:rPr>
      </w:pPr>
    </w:p>
    <w:p w:rsidR="0018776C" w:rsidRPr="00310113" w:rsidRDefault="0018776C" w:rsidP="008226B4">
      <w:pPr>
        <w:spacing w:after="0" w:line="240" w:lineRule="auto"/>
        <w:rPr>
          <w:rFonts w:ascii="Times New Roman" w:eastAsia="Times New Roman" w:hAnsi="Times New Roman" w:cs="Times New Roman"/>
          <w:b/>
          <w:sz w:val="24"/>
          <w:szCs w:val="24"/>
          <w:lang w:val="ru-RU" w:eastAsia="ru-RU"/>
        </w:rPr>
      </w:pPr>
    </w:p>
    <w:p w:rsidR="0018776C" w:rsidRPr="00310113" w:rsidRDefault="0018776C" w:rsidP="008226B4">
      <w:pPr>
        <w:spacing w:after="0" w:line="240" w:lineRule="auto"/>
        <w:rPr>
          <w:rFonts w:ascii="Times New Roman" w:eastAsia="Times New Roman" w:hAnsi="Times New Roman" w:cs="Times New Roman"/>
          <w:b/>
          <w:sz w:val="24"/>
          <w:szCs w:val="24"/>
          <w:lang w:val="ru-RU" w:eastAsia="ru-RU"/>
        </w:rPr>
      </w:pPr>
    </w:p>
    <w:p w:rsidR="0018776C" w:rsidRPr="00310113" w:rsidRDefault="0018776C" w:rsidP="008226B4">
      <w:pPr>
        <w:spacing w:after="0" w:line="240" w:lineRule="auto"/>
        <w:rPr>
          <w:rFonts w:ascii="Times New Roman" w:eastAsia="Times New Roman" w:hAnsi="Times New Roman" w:cs="Times New Roman"/>
          <w:b/>
          <w:sz w:val="24"/>
          <w:szCs w:val="24"/>
          <w:lang w:val="ru-RU" w:eastAsia="ru-RU"/>
        </w:rPr>
      </w:pPr>
    </w:p>
    <w:p w:rsidR="0018776C" w:rsidRPr="00310113" w:rsidRDefault="0018776C" w:rsidP="008226B4">
      <w:pPr>
        <w:spacing w:after="0" w:line="240" w:lineRule="auto"/>
        <w:rPr>
          <w:rFonts w:ascii="Times New Roman" w:eastAsia="Times New Roman" w:hAnsi="Times New Roman" w:cs="Times New Roman"/>
          <w:b/>
          <w:sz w:val="24"/>
          <w:szCs w:val="24"/>
          <w:lang w:val="ru-RU" w:eastAsia="ru-RU"/>
        </w:rPr>
      </w:pPr>
    </w:p>
    <w:p w:rsidR="0018776C" w:rsidRPr="00310113" w:rsidRDefault="0018776C" w:rsidP="008226B4">
      <w:pPr>
        <w:spacing w:after="0" w:line="240" w:lineRule="auto"/>
        <w:rPr>
          <w:rFonts w:ascii="Times New Roman" w:eastAsia="Times New Roman" w:hAnsi="Times New Roman" w:cs="Times New Roman"/>
          <w:b/>
          <w:sz w:val="24"/>
          <w:szCs w:val="24"/>
          <w:lang w:val="ru-RU" w:eastAsia="ru-RU"/>
        </w:rPr>
      </w:pPr>
    </w:p>
    <w:p w:rsidR="0018776C" w:rsidRPr="00310113" w:rsidRDefault="0018776C" w:rsidP="008226B4">
      <w:pPr>
        <w:spacing w:after="0" w:line="240" w:lineRule="auto"/>
        <w:rPr>
          <w:rFonts w:ascii="Times New Roman" w:eastAsia="Times New Roman" w:hAnsi="Times New Roman" w:cs="Times New Roman"/>
          <w:b/>
          <w:sz w:val="24"/>
          <w:szCs w:val="24"/>
          <w:lang w:val="ru-RU" w:eastAsia="ru-RU"/>
        </w:rPr>
      </w:pPr>
    </w:p>
    <w:p w:rsidR="0018776C" w:rsidRPr="00310113" w:rsidRDefault="0018776C" w:rsidP="008226B4">
      <w:pPr>
        <w:spacing w:after="0" w:line="240" w:lineRule="auto"/>
        <w:rPr>
          <w:rFonts w:ascii="Times New Roman" w:eastAsia="Times New Roman" w:hAnsi="Times New Roman" w:cs="Times New Roman"/>
          <w:b/>
          <w:sz w:val="24"/>
          <w:szCs w:val="24"/>
          <w:lang w:val="ru-RU" w:eastAsia="ru-RU"/>
        </w:rPr>
      </w:pPr>
    </w:p>
    <w:p w:rsidR="0018776C" w:rsidRPr="00310113" w:rsidRDefault="0018776C" w:rsidP="008226B4">
      <w:pPr>
        <w:spacing w:after="0" w:line="240" w:lineRule="auto"/>
        <w:rPr>
          <w:rFonts w:ascii="Times New Roman" w:eastAsia="Times New Roman" w:hAnsi="Times New Roman" w:cs="Times New Roman"/>
          <w:b/>
          <w:sz w:val="24"/>
          <w:szCs w:val="24"/>
          <w:lang w:val="ru-RU" w:eastAsia="ru-RU"/>
        </w:rPr>
      </w:pPr>
    </w:p>
    <w:p w:rsidR="0018776C" w:rsidRPr="00310113" w:rsidRDefault="0018776C" w:rsidP="008226B4">
      <w:pPr>
        <w:spacing w:after="0" w:line="240" w:lineRule="auto"/>
        <w:rPr>
          <w:rFonts w:ascii="Times New Roman" w:eastAsia="Times New Roman" w:hAnsi="Times New Roman" w:cs="Times New Roman"/>
          <w:b/>
          <w:sz w:val="24"/>
          <w:szCs w:val="24"/>
          <w:lang w:val="ru-RU" w:eastAsia="ru-RU"/>
        </w:rPr>
      </w:pPr>
    </w:p>
    <w:p w:rsidR="0018776C" w:rsidRPr="00310113" w:rsidRDefault="0018776C" w:rsidP="008226B4">
      <w:pPr>
        <w:spacing w:after="0" w:line="240" w:lineRule="auto"/>
        <w:rPr>
          <w:rFonts w:ascii="Times New Roman" w:eastAsia="Times New Roman" w:hAnsi="Times New Roman" w:cs="Times New Roman"/>
          <w:b/>
          <w:sz w:val="24"/>
          <w:szCs w:val="24"/>
          <w:lang w:val="ru-RU" w:eastAsia="ru-RU"/>
        </w:rPr>
      </w:pPr>
    </w:p>
    <w:p w:rsidR="0018776C" w:rsidRPr="00310113" w:rsidRDefault="0018776C" w:rsidP="008226B4">
      <w:pPr>
        <w:spacing w:after="0" w:line="240" w:lineRule="auto"/>
        <w:rPr>
          <w:rFonts w:ascii="Times New Roman" w:eastAsia="Times New Roman" w:hAnsi="Times New Roman" w:cs="Times New Roman"/>
          <w:b/>
          <w:sz w:val="24"/>
          <w:szCs w:val="24"/>
          <w:lang w:eastAsia="ru-RU"/>
        </w:rPr>
      </w:pPr>
    </w:p>
    <w:p w:rsidR="0018776C" w:rsidRPr="00310113" w:rsidRDefault="0018776C" w:rsidP="008226B4">
      <w:pPr>
        <w:spacing w:after="0" w:line="240" w:lineRule="auto"/>
        <w:rPr>
          <w:rFonts w:ascii="Times New Roman" w:eastAsia="Times New Roman" w:hAnsi="Times New Roman" w:cs="Times New Roman"/>
          <w:b/>
          <w:sz w:val="24"/>
          <w:szCs w:val="24"/>
          <w:lang w:eastAsia="ru-RU"/>
        </w:rPr>
      </w:pPr>
    </w:p>
    <w:p w:rsidR="008226B4" w:rsidRPr="00310113" w:rsidRDefault="008226B4" w:rsidP="008226B4">
      <w:pPr>
        <w:spacing w:after="0" w:line="240" w:lineRule="auto"/>
        <w:rPr>
          <w:rFonts w:ascii="Times New Roman" w:eastAsia="Times New Roman" w:hAnsi="Times New Roman" w:cs="Times New Roman"/>
          <w:b/>
          <w:sz w:val="24"/>
          <w:szCs w:val="24"/>
          <w:lang w:eastAsia="ru-RU"/>
        </w:rPr>
      </w:pPr>
    </w:p>
    <w:p w:rsidR="008226B4" w:rsidRPr="00310113" w:rsidRDefault="008226B4" w:rsidP="008226B4">
      <w:pPr>
        <w:spacing w:after="0" w:line="240" w:lineRule="auto"/>
        <w:rPr>
          <w:rFonts w:ascii="Times New Roman" w:eastAsia="Times New Roman" w:hAnsi="Times New Roman" w:cs="Times New Roman"/>
          <w:b/>
          <w:sz w:val="24"/>
          <w:szCs w:val="24"/>
          <w:lang w:eastAsia="ru-RU"/>
        </w:rPr>
      </w:pPr>
    </w:p>
    <w:p w:rsidR="008226B4" w:rsidRPr="00310113" w:rsidRDefault="008226B4" w:rsidP="008226B4">
      <w:pPr>
        <w:spacing w:after="0" w:line="240" w:lineRule="auto"/>
        <w:rPr>
          <w:rFonts w:ascii="Times New Roman" w:eastAsia="Times New Roman" w:hAnsi="Times New Roman" w:cs="Times New Roman"/>
          <w:b/>
          <w:sz w:val="24"/>
          <w:szCs w:val="24"/>
          <w:lang w:eastAsia="ru-RU"/>
        </w:rPr>
      </w:pPr>
    </w:p>
    <w:p w:rsidR="008226B4" w:rsidRPr="00310113" w:rsidRDefault="008226B4" w:rsidP="008226B4">
      <w:pPr>
        <w:spacing w:after="0" w:line="240" w:lineRule="auto"/>
        <w:rPr>
          <w:rFonts w:ascii="Times New Roman" w:eastAsia="Times New Roman" w:hAnsi="Times New Roman" w:cs="Times New Roman"/>
          <w:b/>
          <w:sz w:val="24"/>
          <w:szCs w:val="24"/>
          <w:lang w:eastAsia="ru-RU"/>
        </w:rPr>
      </w:pPr>
    </w:p>
    <w:p w:rsidR="008226B4" w:rsidRDefault="008226B4" w:rsidP="008226B4">
      <w:pPr>
        <w:spacing w:after="0" w:line="240" w:lineRule="auto"/>
        <w:rPr>
          <w:rFonts w:ascii="Times New Roman" w:eastAsia="Times New Roman" w:hAnsi="Times New Roman" w:cs="Times New Roman"/>
          <w:b/>
          <w:sz w:val="24"/>
          <w:szCs w:val="24"/>
          <w:lang w:eastAsia="ru-RU"/>
        </w:rPr>
      </w:pPr>
    </w:p>
    <w:p w:rsidR="00C30608" w:rsidRPr="00310113" w:rsidRDefault="00C30608" w:rsidP="008226B4">
      <w:pPr>
        <w:spacing w:after="0" w:line="240" w:lineRule="auto"/>
        <w:rPr>
          <w:rFonts w:ascii="Times New Roman" w:eastAsia="Times New Roman" w:hAnsi="Times New Roman" w:cs="Times New Roman"/>
          <w:b/>
          <w:sz w:val="24"/>
          <w:szCs w:val="24"/>
          <w:lang w:eastAsia="ru-RU"/>
        </w:rPr>
      </w:pPr>
    </w:p>
    <w:p w:rsidR="008226B4" w:rsidRPr="00310113" w:rsidRDefault="008226B4" w:rsidP="008226B4">
      <w:pPr>
        <w:spacing w:after="0" w:line="240" w:lineRule="auto"/>
        <w:rPr>
          <w:rFonts w:ascii="Times New Roman" w:eastAsia="Times New Roman" w:hAnsi="Times New Roman" w:cs="Times New Roman"/>
          <w:b/>
          <w:sz w:val="24"/>
          <w:szCs w:val="24"/>
          <w:lang w:eastAsia="ru-RU"/>
        </w:rPr>
      </w:pPr>
    </w:p>
    <w:p w:rsidR="008226B4" w:rsidRPr="00310113" w:rsidRDefault="008226B4" w:rsidP="008226B4">
      <w:pPr>
        <w:spacing w:after="0" w:line="240" w:lineRule="auto"/>
        <w:rPr>
          <w:rFonts w:ascii="Times New Roman" w:eastAsia="Times New Roman" w:hAnsi="Times New Roman" w:cs="Times New Roman"/>
          <w:b/>
          <w:sz w:val="24"/>
          <w:szCs w:val="24"/>
          <w:lang w:eastAsia="ru-RU"/>
        </w:rPr>
      </w:pPr>
    </w:p>
    <w:p w:rsidR="0018776C" w:rsidRPr="00310113" w:rsidRDefault="0018776C" w:rsidP="008226B4">
      <w:pPr>
        <w:spacing w:after="0" w:line="240" w:lineRule="auto"/>
        <w:jc w:val="center"/>
        <w:rPr>
          <w:rFonts w:ascii="Times New Roman" w:eastAsia="Times New Roman" w:hAnsi="Times New Roman" w:cs="Times New Roman"/>
          <w:b/>
          <w:sz w:val="24"/>
          <w:szCs w:val="24"/>
          <w:lang w:eastAsia="ru-RU"/>
        </w:rPr>
      </w:pPr>
    </w:p>
    <w:p w:rsidR="0018776C" w:rsidRPr="00310113" w:rsidRDefault="0018776C" w:rsidP="008226B4">
      <w:pPr>
        <w:spacing w:after="0" w:line="240" w:lineRule="auto"/>
        <w:jc w:val="center"/>
        <w:rPr>
          <w:rFonts w:ascii="Times New Roman" w:eastAsia="Times New Roman" w:hAnsi="Times New Roman" w:cs="Times New Roman"/>
          <w:b/>
          <w:bCs/>
          <w:sz w:val="24"/>
          <w:szCs w:val="24"/>
          <w:lang w:val="ru-RU" w:eastAsia="ru-RU"/>
        </w:rPr>
      </w:pPr>
      <w:r w:rsidRPr="00310113">
        <w:rPr>
          <w:rFonts w:ascii="Times New Roman" w:eastAsia="Times New Roman" w:hAnsi="Times New Roman" w:cs="Times New Roman"/>
          <w:b/>
          <w:bCs/>
          <w:sz w:val="24"/>
          <w:szCs w:val="24"/>
          <w:lang w:val="ru-RU" w:eastAsia="ru-RU"/>
        </w:rPr>
        <w:t>м. Новий Розділ</w:t>
      </w:r>
    </w:p>
    <w:p w:rsidR="0018776C" w:rsidRPr="00310113" w:rsidRDefault="0018776C" w:rsidP="008226B4">
      <w:pPr>
        <w:spacing w:after="0" w:line="240" w:lineRule="auto"/>
        <w:jc w:val="center"/>
        <w:rPr>
          <w:rFonts w:ascii="Times New Roman" w:eastAsia="Times New Roman" w:hAnsi="Times New Roman" w:cs="Times New Roman"/>
          <w:b/>
          <w:bCs/>
          <w:sz w:val="24"/>
          <w:szCs w:val="24"/>
          <w:lang w:val="ru-RU" w:eastAsia="ru-RU"/>
        </w:rPr>
      </w:pPr>
      <w:r w:rsidRPr="00310113">
        <w:rPr>
          <w:rFonts w:ascii="Times New Roman" w:eastAsia="Times New Roman" w:hAnsi="Times New Roman" w:cs="Times New Roman"/>
          <w:b/>
          <w:bCs/>
          <w:sz w:val="24"/>
          <w:szCs w:val="24"/>
          <w:lang w:val="ru-RU" w:eastAsia="ru-RU"/>
        </w:rPr>
        <w:t>20</w:t>
      </w:r>
      <w:r w:rsidRPr="00310113">
        <w:rPr>
          <w:rFonts w:ascii="Times New Roman" w:eastAsia="Times New Roman" w:hAnsi="Times New Roman" w:cs="Times New Roman"/>
          <w:b/>
          <w:bCs/>
          <w:sz w:val="24"/>
          <w:szCs w:val="24"/>
          <w:lang w:eastAsia="ru-RU"/>
        </w:rPr>
        <w:t xml:space="preserve">22 </w:t>
      </w:r>
      <w:r w:rsidRPr="00310113">
        <w:rPr>
          <w:rFonts w:ascii="Times New Roman" w:eastAsia="Times New Roman" w:hAnsi="Times New Roman" w:cs="Times New Roman"/>
          <w:b/>
          <w:bCs/>
          <w:sz w:val="24"/>
          <w:szCs w:val="24"/>
          <w:lang w:val="ru-RU" w:eastAsia="ru-RU"/>
        </w:rPr>
        <w:t>рік</w:t>
      </w:r>
    </w:p>
    <w:p w:rsidR="0018776C" w:rsidRPr="00310113" w:rsidRDefault="0018776C" w:rsidP="008226B4">
      <w:pPr>
        <w:spacing w:after="0" w:line="240" w:lineRule="auto"/>
        <w:jc w:val="center"/>
        <w:rPr>
          <w:rFonts w:ascii="Times New Roman" w:eastAsia="Times New Roman" w:hAnsi="Times New Roman" w:cs="Times New Roman"/>
          <w:b/>
          <w:bCs/>
          <w:sz w:val="24"/>
          <w:szCs w:val="24"/>
          <w:lang w:val="ru-RU" w:eastAsia="ru-RU"/>
        </w:rPr>
      </w:pPr>
    </w:p>
    <w:p w:rsidR="0018776C" w:rsidRPr="00310113" w:rsidRDefault="0018776C" w:rsidP="008226B4">
      <w:pPr>
        <w:spacing w:after="0" w:line="240" w:lineRule="auto"/>
        <w:jc w:val="center"/>
        <w:rPr>
          <w:rFonts w:ascii="Times New Roman" w:eastAsia="Times New Roman" w:hAnsi="Times New Roman" w:cs="Times New Roman"/>
          <w:b/>
          <w:bCs/>
          <w:sz w:val="24"/>
          <w:szCs w:val="24"/>
          <w:lang w:val="ru-RU" w:eastAsia="ru-RU"/>
        </w:rPr>
      </w:pPr>
    </w:p>
    <w:p w:rsidR="0018776C" w:rsidRPr="00310113" w:rsidRDefault="0018776C" w:rsidP="008226B4">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8226B4" w:rsidRPr="00310113" w:rsidRDefault="008226B4" w:rsidP="008226B4">
      <w:pPr>
        <w:shd w:val="clear" w:color="auto" w:fill="FFFFFF"/>
        <w:spacing w:after="0" w:line="240" w:lineRule="auto"/>
        <w:rPr>
          <w:rFonts w:ascii="Times New Roman" w:eastAsia="Times New Roman" w:hAnsi="Times New Roman" w:cs="Times New Roman"/>
          <w:b/>
          <w:sz w:val="24"/>
          <w:szCs w:val="24"/>
          <w:lang w:val="ru-RU" w:eastAsia="ru-RU"/>
        </w:rPr>
      </w:pPr>
    </w:p>
    <w:p w:rsidR="008226B4" w:rsidRPr="00310113" w:rsidRDefault="008226B4" w:rsidP="008226B4">
      <w:pPr>
        <w:shd w:val="clear" w:color="auto" w:fill="FFFFFF"/>
        <w:spacing w:after="0" w:line="240" w:lineRule="auto"/>
        <w:ind w:firstLine="720"/>
        <w:jc w:val="center"/>
        <w:rPr>
          <w:rFonts w:ascii="Times New Roman" w:eastAsia="Times New Roman" w:hAnsi="Times New Roman" w:cs="Times New Roman"/>
          <w:b/>
          <w:sz w:val="24"/>
          <w:szCs w:val="24"/>
          <w:lang w:eastAsia="uk-UA"/>
        </w:rPr>
      </w:pPr>
      <w:r w:rsidRPr="00310113">
        <w:rPr>
          <w:rFonts w:ascii="Times New Roman" w:eastAsia="Times New Roman" w:hAnsi="Times New Roman" w:cs="Times New Roman"/>
          <w:b/>
          <w:sz w:val="24"/>
          <w:szCs w:val="24"/>
          <w:lang w:eastAsia="uk-UA"/>
        </w:rPr>
        <w:t xml:space="preserve">Міська програма </w:t>
      </w:r>
    </w:p>
    <w:p w:rsidR="008226B4" w:rsidRPr="00310113" w:rsidRDefault="008226B4" w:rsidP="008226B4">
      <w:pPr>
        <w:shd w:val="clear" w:color="auto" w:fill="FFFFFF"/>
        <w:spacing w:after="0" w:line="240" w:lineRule="auto"/>
        <w:ind w:firstLine="720"/>
        <w:jc w:val="center"/>
        <w:rPr>
          <w:rFonts w:ascii="Times New Roman" w:eastAsia="Calibri" w:hAnsi="Times New Roman" w:cs="Times New Roman"/>
          <w:b/>
          <w:sz w:val="24"/>
          <w:szCs w:val="24"/>
        </w:rPr>
      </w:pPr>
      <w:r w:rsidRPr="00310113">
        <w:rPr>
          <w:rFonts w:ascii="Times New Roman" w:eastAsia="Calibri" w:hAnsi="Times New Roman" w:cs="Times New Roman"/>
          <w:b/>
          <w:sz w:val="24"/>
          <w:szCs w:val="24"/>
        </w:rPr>
        <w:t>КНП «Новороздільська міська лікарня»</w:t>
      </w:r>
    </w:p>
    <w:p w:rsidR="008226B4" w:rsidRPr="00310113" w:rsidRDefault="008226B4" w:rsidP="008226B4">
      <w:pPr>
        <w:shd w:val="clear" w:color="auto" w:fill="FFFFFF"/>
        <w:spacing w:after="0" w:line="240" w:lineRule="auto"/>
        <w:ind w:firstLine="720"/>
        <w:jc w:val="center"/>
        <w:rPr>
          <w:rFonts w:ascii="Times New Roman" w:eastAsia="Times New Roman" w:hAnsi="Times New Roman" w:cs="Times New Roman"/>
          <w:b/>
          <w:sz w:val="24"/>
          <w:szCs w:val="24"/>
          <w:lang w:eastAsia="uk-UA"/>
        </w:rPr>
      </w:pPr>
      <w:r w:rsidRPr="00310113">
        <w:rPr>
          <w:rFonts w:ascii="Times New Roman" w:eastAsia="Times New Roman" w:hAnsi="Times New Roman" w:cs="Times New Roman"/>
          <w:b/>
          <w:sz w:val="24"/>
          <w:szCs w:val="24"/>
          <w:lang w:eastAsia="uk-UA"/>
        </w:rPr>
        <w:t xml:space="preserve"> в умовах воєнного стану на 2022 рік та прогноз 2023-2024 роки</w:t>
      </w:r>
    </w:p>
    <w:p w:rsidR="008226B4" w:rsidRPr="00310113" w:rsidRDefault="008226B4" w:rsidP="008226B4">
      <w:pPr>
        <w:tabs>
          <w:tab w:val="left" w:pos="11590"/>
        </w:tabs>
        <w:spacing w:after="0" w:line="240" w:lineRule="auto"/>
        <w:jc w:val="center"/>
        <w:rPr>
          <w:rFonts w:ascii="Times New Roman" w:eastAsia="Times New Roman" w:hAnsi="Times New Roman" w:cs="Times New Roman"/>
          <w:b/>
          <w:sz w:val="24"/>
          <w:szCs w:val="24"/>
          <w:lang w:eastAsia="uk-UA"/>
        </w:rPr>
      </w:pPr>
    </w:p>
    <w:p w:rsidR="008226B4" w:rsidRPr="00310113" w:rsidRDefault="008226B4" w:rsidP="008226B4">
      <w:pPr>
        <w:spacing w:after="0" w:line="240" w:lineRule="auto"/>
        <w:ind w:left="708"/>
        <w:rPr>
          <w:rFonts w:ascii="Times New Roman" w:eastAsia="Times New Roman" w:hAnsi="Times New Roman" w:cs="Times New Roman"/>
          <w:b/>
          <w:bCs/>
          <w:sz w:val="24"/>
          <w:szCs w:val="24"/>
          <w:lang w:eastAsia="ru-RU"/>
        </w:rPr>
      </w:pPr>
    </w:p>
    <w:tbl>
      <w:tblPr>
        <w:tblStyle w:val="14"/>
        <w:tblW w:w="9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93"/>
        <w:gridCol w:w="4554"/>
      </w:tblGrid>
      <w:tr w:rsidR="008226B4" w:rsidRPr="00310113" w:rsidTr="008226B4">
        <w:trPr>
          <w:trHeight w:val="512"/>
        </w:trPr>
        <w:tc>
          <w:tcPr>
            <w:tcW w:w="5093" w:type="dxa"/>
          </w:tcPr>
          <w:p w:rsidR="008226B4" w:rsidRPr="00310113" w:rsidRDefault="008226B4" w:rsidP="008226B4">
            <w:pPr>
              <w:rPr>
                <w:rFonts w:ascii="Times New Roman" w:eastAsia="Times New Roman" w:hAnsi="Times New Roman" w:cs="Times New Roman"/>
                <w:b/>
                <w:bCs/>
                <w:sz w:val="24"/>
                <w:szCs w:val="24"/>
                <w:lang w:eastAsia="ru-RU"/>
              </w:rPr>
            </w:pPr>
          </w:p>
          <w:p w:rsidR="008226B4" w:rsidRPr="00310113" w:rsidRDefault="008226B4" w:rsidP="008226B4">
            <w:pPr>
              <w:rPr>
                <w:rFonts w:ascii="Times New Roman" w:eastAsia="Times New Roman" w:hAnsi="Times New Roman" w:cs="Times New Roman"/>
                <w:b/>
                <w:bCs/>
                <w:sz w:val="24"/>
                <w:szCs w:val="24"/>
                <w:lang w:val="ru-RU" w:eastAsia="ru-RU"/>
              </w:rPr>
            </w:pPr>
            <w:r w:rsidRPr="00310113">
              <w:rPr>
                <w:rFonts w:ascii="Times New Roman" w:eastAsia="Times New Roman" w:hAnsi="Times New Roman" w:cs="Times New Roman"/>
                <w:b/>
                <w:bCs/>
                <w:sz w:val="24"/>
                <w:szCs w:val="24"/>
                <w:lang w:val="ru-RU" w:eastAsia="ru-RU"/>
              </w:rPr>
              <w:t>Погоджено</w:t>
            </w:r>
          </w:p>
          <w:p w:rsidR="008226B4" w:rsidRPr="00310113" w:rsidRDefault="008226B4" w:rsidP="008226B4">
            <w:pPr>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Постійна комісія з питань бюджету, та регуляторної політики</w:t>
            </w:r>
          </w:p>
          <w:p w:rsidR="008226B4" w:rsidRPr="00310113" w:rsidRDefault="008226B4" w:rsidP="008226B4">
            <w:pPr>
              <w:rPr>
                <w:rFonts w:ascii="Times New Roman" w:eastAsia="Times New Roman" w:hAnsi="Times New Roman" w:cs="Times New Roman"/>
                <w:sz w:val="24"/>
                <w:szCs w:val="24"/>
                <w:lang w:val="ru-RU" w:eastAsia="ru-RU"/>
              </w:rPr>
            </w:pPr>
          </w:p>
          <w:p w:rsidR="008226B4" w:rsidRPr="00310113" w:rsidRDefault="008226B4" w:rsidP="008226B4">
            <w:pPr>
              <w:rPr>
                <w:rFonts w:ascii="Times New Roman" w:eastAsia="Times New Roman" w:hAnsi="Times New Roman" w:cs="Times New Roman"/>
                <w:bCs/>
                <w:sz w:val="24"/>
                <w:szCs w:val="24"/>
                <w:lang w:val="ru-RU" w:eastAsia="ru-RU"/>
              </w:rPr>
            </w:pPr>
            <w:r w:rsidRPr="00310113">
              <w:rPr>
                <w:rFonts w:ascii="Times New Roman" w:eastAsia="Times New Roman" w:hAnsi="Times New Roman" w:cs="Times New Roman"/>
                <w:b/>
                <w:bCs/>
                <w:sz w:val="24"/>
                <w:szCs w:val="24"/>
                <w:lang w:val="ru-RU" w:eastAsia="ru-RU"/>
              </w:rPr>
              <w:t xml:space="preserve"> </w:t>
            </w:r>
            <w:r w:rsidRPr="00310113">
              <w:rPr>
                <w:rFonts w:ascii="Times New Roman" w:eastAsia="Times New Roman" w:hAnsi="Times New Roman" w:cs="Times New Roman"/>
                <w:bCs/>
                <w:sz w:val="24"/>
                <w:szCs w:val="24"/>
                <w:lang w:val="ru-RU" w:eastAsia="ru-RU"/>
              </w:rPr>
              <w:t>_______________ В. ВОЛЧАНСЬКИЙ</w:t>
            </w:r>
            <w:r w:rsidRPr="00310113">
              <w:rPr>
                <w:rFonts w:ascii="Times New Roman" w:eastAsia="Times New Roman" w:hAnsi="Times New Roman" w:cs="Times New Roman"/>
                <w:sz w:val="24"/>
                <w:szCs w:val="24"/>
                <w:lang w:val="ru-RU" w:eastAsia="ru-RU"/>
              </w:rPr>
              <w:t>.</w:t>
            </w:r>
          </w:p>
          <w:p w:rsidR="008226B4" w:rsidRPr="00310113" w:rsidRDefault="008226B4" w:rsidP="008226B4">
            <w:pPr>
              <w:rPr>
                <w:rFonts w:ascii="Times New Roman" w:eastAsia="Times New Roman" w:hAnsi="Times New Roman" w:cs="Times New Roman"/>
                <w:b/>
                <w:bCs/>
                <w:sz w:val="24"/>
                <w:szCs w:val="24"/>
                <w:lang w:val="ru-RU" w:eastAsia="ru-RU"/>
              </w:rPr>
            </w:pPr>
          </w:p>
          <w:p w:rsidR="008226B4" w:rsidRPr="00310113" w:rsidRDefault="008226B4" w:rsidP="008226B4">
            <w:pPr>
              <w:rPr>
                <w:rFonts w:ascii="Times New Roman" w:eastAsia="Times New Roman" w:hAnsi="Times New Roman" w:cs="Times New Roman"/>
                <w:b/>
                <w:bCs/>
                <w:sz w:val="24"/>
                <w:szCs w:val="24"/>
                <w:lang w:val="ru-RU" w:eastAsia="ru-RU"/>
              </w:rPr>
            </w:pPr>
          </w:p>
        </w:tc>
        <w:tc>
          <w:tcPr>
            <w:tcW w:w="4554" w:type="dxa"/>
          </w:tcPr>
          <w:p w:rsidR="008226B4" w:rsidRPr="00310113" w:rsidRDefault="008226B4" w:rsidP="008226B4">
            <w:pPr>
              <w:rPr>
                <w:rFonts w:ascii="Times New Roman" w:eastAsia="Times New Roman" w:hAnsi="Times New Roman" w:cs="Times New Roman"/>
                <w:b/>
                <w:bCs/>
                <w:sz w:val="24"/>
                <w:szCs w:val="24"/>
                <w:lang w:val="ru-RU" w:eastAsia="ru-RU"/>
              </w:rPr>
            </w:pPr>
          </w:p>
          <w:p w:rsidR="008226B4" w:rsidRPr="00310113" w:rsidRDefault="008226B4" w:rsidP="008226B4">
            <w:pPr>
              <w:rPr>
                <w:rFonts w:ascii="Times New Roman" w:eastAsia="Times New Roman" w:hAnsi="Times New Roman" w:cs="Times New Roman"/>
                <w:b/>
                <w:bCs/>
                <w:sz w:val="24"/>
                <w:szCs w:val="24"/>
                <w:lang w:val="ru-RU" w:eastAsia="ru-RU"/>
              </w:rPr>
            </w:pPr>
            <w:r w:rsidRPr="00310113">
              <w:rPr>
                <w:rFonts w:ascii="Times New Roman" w:eastAsia="Times New Roman" w:hAnsi="Times New Roman" w:cs="Times New Roman"/>
                <w:b/>
                <w:bCs/>
                <w:sz w:val="24"/>
                <w:szCs w:val="24"/>
                <w:lang w:val="ru-RU" w:eastAsia="ru-RU"/>
              </w:rPr>
              <w:t>Погоджено</w:t>
            </w:r>
          </w:p>
          <w:p w:rsidR="008226B4" w:rsidRPr="00310113" w:rsidRDefault="008226B4" w:rsidP="008226B4">
            <w:pPr>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 xml:space="preserve">Заступник голови, до </w:t>
            </w:r>
          </w:p>
          <w:p w:rsidR="008226B4" w:rsidRPr="00310113" w:rsidRDefault="008226B4" w:rsidP="008226B4">
            <w:pPr>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 xml:space="preserve">компетенції якого належить </w:t>
            </w:r>
          </w:p>
          <w:p w:rsidR="008226B4" w:rsidRPr="00310113" w:rsidRDefault="008226B4" w:rsidP="008226B4">
            <w:pPr>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програма Новороздільської міської ради</w:t>
            </w:r>
          </w:p>
          <w:p w:rsidR="008226B4" w:rsidRPr="00310113" w:rsidRDefault="008226B4" w:rsidP="008226B4">
            <w:pPr>
              <w:rPr>
                <w:rFonts w:ascii="Times New Roman" w:eastAsia="Times New Roman" w:hAnsi="Times New Roman" w:cs="Times New Roman"/>
                <w:sz w:val="24"/>
                <w:szCs w:val="24"/>
                <w:lang w:val="ru-RU" w:eastAsia="ru-RU"/>
              </w:rPr>
            </w:pPr>
          </w:p>
          <w:p w:rsidR="008226B4" w:rsidRPr="00310113" w:rsidRDefault="008226B4" w:rsidP="008226B4">
            <w:pPr>
              <w:rPr>
                <w:rFonts w:ascii="Times New Roman" w:eastAsia="Times New Roman" w:hAnsi="Times New Roman" w:cs="Times New Roman"/>
                <w:b/>
                <w:bCs/>
                <w:sz w:val="24"/>
                <w:szCs w:val="24"/>
                <w:lang w:val="ru-RU" w:eastAsia="ru-RU"/>
              </w:rPr>
            </w:pPr>
            <w:r w:rsidRPr="00310113">
              <w:rPr>
                <w:rFonts w:ascii="Times New Roman" w:eastAsia="Times New Roman" w:hAnsi="Times New Roman" w:cs="Times New Roman"/>
                <w:b/>
                <w:bCs/>
                <w:sz w:val="24"/>
                <w:szCs w:val="24"/>
                <w:lang w:val="ru-RU" w:eastAsia="ru-RU"/>
              </w:rPr>
              <w:t xml:space="preserve">______________ </w:t>
            </w:r>
          </w:p>
          <w:p w:rsidR="008226B4" w:rsidRPr="00310113" w:rsidRDefault="008226B4" w:rsidP="008226B4">
            <w:pPr>
              <w:rPr>
                <w:rFonts w:ascii="Times New Roman" w:eastAsia="Times New Roman" w:hAnsi="Times New Roman" w:cs="Times New Roman"/>
                <w:b/>
                <w:bCs/>
                <w:sz w:val="24"/>
                <w:szCs w:val="24"/>
                <w:lang w:val="ru-RU" w:eastAsia="ru-RU"/>
              </w:rPr>
            </w:pPr>
          </w:p>
          <w:p w:rsidR="008226B4" w:rsidRPr="00310113" w:rsidRDefault="008226B4" w:rsidP="008226B4">
            <w:pPr>
              <w:rPr>
                <w:rFonts w:ascii="Times New Roman" w:eastAsia="Times New Roman" w:hAnsi="Times New Roman" w:cs="Times New Roman"/>
                <w:b/>
                <w:bCs/>
                <w:sz w:val="24"/>
                <w:szCs w:val="24"/>
                <w:lang w:val="ru-RU" w:eastAsia="ru-RU"/>
              </w:rPr>
            </w:pPr>
          </w:p>
          <w:p w:rsidR="008226B4" w:rsidRPr="00310113" w:rsidRDefault="008226B4" w:rsidP="008226B4">
            <w:pPr>
              <w:rPr>
                <w:rFonts w:ascii="Times New Roman" w:eastAsia="Times New Roman" w:hAnsi="Times New Roman" w:cs="Times New Roman"/>
                <w:b/>
                <w:bCs/>
                <w:sz w:val="24"/>
                <w:szCs w:val="24"/>
                <w:lang w:val="ru-RU" w:eastAsia="ru-RU"/>
              </w:rPr>
            </w:pPr>
          </w:p>
        </w:tc>
      </w:tr>
      <w:tr w:rsidR="008226B4" w:rsidRPr="00310113" w:rsidTr="008226B4">
        <w:trPr>
          <w:trHeight w:val="512"/>
        </w:trPr>
        <w:tc>
          <w:tcPr>
            <w:tcW w:w="5093" w:type="dxa"/>
          </w:tcPr>
          <w:p w:rsidR="008226B4" w:rsidRPr="00310113" w:rsidRDefault="008226B4" w:rsidP="008226B4">
            <w:pPr>
              <w:rPr>
                <w:rFonts w:ascii="Times New Roman" w:eastAsia="Times New Roman" w:hAnsi="Times New Roman" w:cs="Times New Roman"/>
                <w:b/>
                <w:bCs/>
                <w:sz w:val="24"/>
                <w:szCs w:val="24"/>
                <w:lang w:val="ru-RU" w:eastAsia="ru-RU"/>
              </w:rPr>
            </w:pPr>
          </w:p>
          <w:p w:rsidR="008226B4" w:rsidRPr="00310113" w:rsidRDefault="008226B4" w:rsidP="008226B4">
            <w:pPr>
              <w:rPr>
                <w:rFonts w:ascii="Times New Roman" w:eastAsia="Times New Roman" w:hAnsi="Times New Roman" w:cs="Times New Roman"/>
                <w:b/>
                <w:bCs/>
                <w:sz w:val="24"/>
                <w:szCs w:val="24"/>
                <w:lang w:val="ru-RU" w:eastAsia="ru-RU"/>
              </w:rPr>
            </w:pPr>
            <w:r w:rsidRPr="00310113">
              <w:rPr>
                <w:rFonts w:ascii="Times New Roman" w:eastAsia="Times New Roman" w:hAnsi="Times New Roman" w:cs="Times New Roman"/>
                <w:b/>
                <w:bCs/>
                <w:sz w:val="24"/>
                <w:szCs w:val="24"/>
                <w:lang w:val="ru-RU" w:eastAsia="ru-RU"/>
              </w:rPr>
              <w:t>Погоджено</w:t>
            </w:r>
          </w:p>
          <w:p w:rsidR="008226B4" w:rsidRPr="00310113" w:rsidRDefault="008226B4" w:rsidP="008226B4">
            <w:pPr>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Начальник відділу розвитку громади та інвестицій</w:t>
            </w:r>
          </w:p>
          <w:p w:rsidR="008226B4" w:rsidRPr="00310113" w:rsidRDefault="008226B4" w:rsidP="008226B4">
            <w:pPr>
              <w:rPr>
                <w:rFonts w:ascii="Times New Roman" w:eastAsia="Times New Roman" w:hAnsi="Times New Roman" w:cs="Times New Roman"/>
                <w:sz w:val="24"/>
                <w:szCs w:val="24"/>
                <w:lang w:val="ru-RU" w:eastAsia="ru-RU"/>
              </w:rPr>
            </w:pPr>
          </w:p>
          <w:p w:rsidR="008226B4" w:rsidRPr="00310113" w:rsidRDefault="008226B4" w:rsidP="008226B4">
            <w:pPr>
              <w:rPr>
                <w:rFonts w:ascii="Times New Roman" w:eastAsia="Times New Roman" w:hAnsi="Times New Roman" w:cs="Times New Roman"/>
                <w:sz w:val="24"/>
                <w:szCs w:val="24"/>
                <w:lang w:val="ru-RU" w:eastAsia="ru-RU"/>
              </w:rPr>
            </w:pPr>
          </w:p>
          <w:p w:rsidR="008226B4" w:rsidRPr="00310113" w:rsidRDefault="008226B4" w:rsidP="008226B4">
            <w:pPr>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____________ Н. ГІЛКО</w:t>
            </w:r>
          </w:p>
          <w:p w:rsidR="008226B4" w:rsidRPr="00310113" w:rsidRDefault="008226B4" w:rsidP="008226B4">
            <w:pPr>
              <w:rPr>
                <w:rFonts w:ascii="Times New Roman" w:eastAsia="Times New Roman" w:hAnsi="Times New Roman" w:cs="Times New Roman"/>
                <w:sz w:val="24"/>
                <w:szCs w:val="24"/>
                <w:lang w:val="ru-RU" w:eastAsia="ru-RU"/>
              </w:rPr>
            </w:pPr>
          </w:p>
          <w:p w:rsidR="008226B4" w:rsidRPr="00310113" w:rsidRDefault="008226B4" w:rsidP="008226B4">
            <w:pPr>
              <w:rPr>
                <w:rFonts w:ascii="Times New Roman" w:eastAsia="Times New Roman" w:hAnsi="Times New Roman" w:cs="Times New Roman"/>
                <w:b/>
                <w:bCs/>
                <w:sz w:val="24"/>
                <w:szCs w:val="24"/>
                <w:lang w:val="ru-RU" w:eastAsia="ru-RU"/>
              </w:rPr>
            </w:pPr>
          </w:p>
          <w:p w:rsidR="008226B4" w:rsidRPr="00310113" w:rsidRDefault="008226B4" w:rsidP="008226B4">
            <w:pPr>
              <w:rPr>
                <w:rFonts w:ascii="Times New Roman" w:eastAsia="Times New Roman" w:hAnsi="Times New Roman" w:cs="Times New Roman"/>
                <w:b/>
                <w:bCs/>
                <w:sz w:val="24"/>
                <w:szCs w:val="24"/>
                <w:lang w:val="ru-RU" w:eastAsia="ru-RU"/>
              </w:rPr>
            </w:pPr>
          </w:p>
          <w:p w:rsidR="008226B4" w:rsidRPr="00310113" w:rsidRDefault="008226B4" w:rsidP="008226B4">
            <w:pPr>
              <w:rPr>
                <w:rFonts w:ascii="Times New Roman" w:eastAsia="Times New Roman" w:hAnsi="Times New Roman" w:cs="Times New Roman"/>
                <w:b/>
                <w:bCs/>
                <w:sz w:val="24"/>
                <w:szCs w:val="24"/>
                <w:lang w:val="ru-RU" w:eastAsia="ru-RU"/>
              </w:rPr>
            </w:pPr>
          </w:p>
        </w:tc>
        <w:tc>
          <w:tcPr>
            <w:tcW w:w="4554" w:type="dxa"/>
          </w:tcPr>
          <w:p w:rsidR="008226B4" w:rsidRPr="00310113" w:rsidRDefault="008226B4" w:rsidP="008226B4">
            <w:pPr>
              <w:rPr>
                <w:rFonts w:ascii="Times New Roman" w:eastAsia="Times New Roman" w:hAnsi="Times New Roman" w:cs="Times New Roman"/>
                <w:b/>
                <w:bCs/>
                <w:sz w:val="24"/>
                <w:szCs w:val="24"/>
                <w:lang w:val="ru-RU" w:eastAsia="ru-RU"/>
              </w:rPr>
            </w:pPr>
          </w:p>
          <w:p w:rsidR="008226B4" w:rsidRPr="00310113" w:rsidRDefault="008226B4" w:rsidP="008226B4">
            <w:pPr>
              <w:rPr>
                <w:rFonts w:ascii="Times New Roman" w:eastAsia="Times New Roman" w:hAnsi="Times New Roman" w:cs="Times New Roman"/>
                <w:b/>
                <w:bCs/>
                <w:sz w:val="24"/>
                <w:szCs w:val="24"/>
                <w:lang w:val="ru-RU" w:eastAsia="ru-RU"/>
              </w:rPr>
            </w:pPr>
            <w:r w:rsidRPr="00310113">
              <w:rPr>
                <w:rFonts w:ascii="Times New Roman" w:eastAsia="Times New Roman" w:hAnsi="Times New Roman" w:cs="Times New Roman"/>
                <w:b/>
                <w:bCs/>
                <w:sz w:val="24"/>
                <w:szCs w:val="24"/>
                <w:lang w:val="ru-RU" w:eastAsia="ru-RU"/>
              </w:rPr>
              <w:t>Погоджено</w:t>
            </w:r>
          </w:p>
          <w:p w:rsidR="008226B4" w:rsidRPr="00310113" w:rsidRDefault="008226B4" w:rsidP="008226B4">
            <w:pPr>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Начальник</w:t>
            </w:r>
          </w:p>
          <w:p w:rsidR="008226B4" w:rsidRPr="00310113" w:rsidRDefault="008226B4" w:rsidP="008226B4">
            <w:pPr>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фінансового управління</w:t>
            </w:r>
          </w:p>
          <w:p w:rsidR="008226B4" w:rsidRPr="00310113" w:rsidRDefault="008226B4" w:rsidP="008226B4">
            <w:pPr>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Новороздільської міської ради</w:t>
            </w:r>
          </w:p>
          <w:p w:rsidR="008226B4" w:rsidRPr="00310113" w:rsidRDefault="008226B4" w:rsidP="008226B4">
            <w:pPr>
              <w:rPr>
                <w:rFonts w:ascii="Times New Roman" w:eastAsia="Times New Roman" w:hAnsi="Times New Roman" w:cs="Times New Roman"/>
                <w:sz w:val="24"/>
                <w:szCs w:val="24"/>
                <w:lang w:val="ru-RU" w:eastAsia="ru-RU"/>
              </w:rPr>
            </w:pPr>
          </w:p>
          <w:p w:rsidR="008226B4" w:rsidRPr="00310113" w:rsidRDefault="008226B4" w:rsidP="008226B4">
            <w:pPr>
              <w:rPr>
                <w:rFonts w:ascii="Times New Roman" w:eastAsia="Times New Roman" w:hAnsi="Times New Roman" w:cs="Times New Roman"/>
                <w:sz w:val="24"/>
                <w:szCs w:val="24"/>
                <w:lang w:val="ru-RU" w:eastAsia="ru-RU"/>
              </w:rPr>
            </w:pPr>
          </w:p>
          <w:p w:rsidR="008226B4" w:rsidRPr="00310113" w:rsidRDefault="008226B4" w:rsidP="008226B4">
            <w:pPr>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__________ І. РИЧАГІВСЬКИЙ</w:t>
            </w:r>
          </w:p>
          <w:p w:rsidR="008226B4" w:rsidRPr="00310113" w:rsidRDefault="008226B4" w:rsidP="008226B4">
            <w:pPr>
              <w:rPr>
                <w:rFonts w:ascii="Times New Roman" w:eastAsia="Times New Roman" w:hAnsi="Times New Roman" w:cs="Times New Roman"/>
                <w:sz w:val="24"/>
                <w:szCs w:val="24"/>
                <w:lang w:val="ru-RU" w:eastAsia="ru-RU"/>
              </w:rPr>
            </w:pPr>
          </w:p>
          <w:p w:rsidR="008226B4" w:rsidRPr="00310113" w:rsidRDefault="008226B4" w:rsidP="008226B4">
            <w:pPr>
              <w:rPr>
                <w:rFonts w:ascii="Times New Roman" w:eastAsia="Times New Roman" w:hAnsi="Times New Roman" w:cs="Times New Roman"/>
                <w:b/>
                <w:bCs/>
                <w:sz w:val="24"/>
                <w:szCs w:val="24"/>
                <w:lang w:val="ru-RU" w:eastAsia="ru-RU"/>
              </w:rPr>
            </w:pPr>
          </w:p>
        </w:tc>
      </w:tr>
      <w:tr w:rsidR="008226B4" w:rsidRPr="00310113" w:rsidTr="008226B4">
        <w:trPr>
          <w:trHeight w:val="540"/>
        </w:trPr>
        <w:tc>
          <w:tcPr>
            <w:tcW w:w="5093" w:type="dxa"/>
          </w:tcPr>
          <w:p w:rsidR="008226B4" w:rsidRPr="00310113" w:rsidRDefault="008226B4" w:rsidP="008226B4">
            <w:pPr>
              <w:rPr>
                <w:rFonts w:ascii="Times New Roman" w:eastAsia="Times New Roman" w:hAnsi="Times New Roman" w:cs="Times New Roman"/>
                <w:b/>
                <w:bCs/>
                <w:sz w:val="24"/>
                <w:szCs w:val="24"/>
                <w:lang w:val="ru-RU" w:eastAsia="ru-RU"/>
              </w:rPr>
            </w:pPr>
          </w:p>
          <w:p w:rsidR="008226B4" w:rsidRPr="00310113" w:rsidRDefault="008226B4" w:rsidP="008226B4">
            <w:pPr>
              <w:rPr>
                <w:rFonts w:ascii="Times New Roman" w:eastAsia="Times New Roman" w:hAnsi="Times New Roman" w:cs="Times New Roman"/>
                <w:b/>
                <w:bCs/>
                <w:sz w:val="24"/>
                <w:szCs w:val="24"/>
                <w:lang w:val="ru-RU" w:eastAsia="ru-RU"/>
              </w:rPr>
            </w:pPr>
            <w:r w:rsidRPr="00310113">
              <w:rPr>
                <w:rFonts w:ascii="Times New Roman" w:eastAsia="Times New Roman" w:hAnsi="Times New Roman" w:cs="Times New Roman"/>
                <w:b/>
                <w:bCs/>
                <w:sz w:val="24"/>
                <w:szCs w:val="24"/>
                <w:lang w:val="ru-RU" w:eastAsia="ru-RU"/>
              </w:rPr>
              <w:t>Погоджено</w:t>
            </w:r>
          </w:p>
          <w:p w:rsidR="008226B4" w:rsidRPr="00310113" w:rsidRDefault="008226B4" w:rsidP="008226B4">
            <w:pPr>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Міський голова</w:t>
            </w:r>
          </w:p>
          <w:p w:rsidR="008226B4" w:rsidRPr="00310113" w:rsidRDefault="008226B4" w:rsidP="008226B4">
            <w:pPr>
              <w:rPr>
                <w:rFonts w:ascii="Times New Roman" w:eastAsia="Times New Roman" w:hAnsi="Times New Roman" w:cs="Times New Roman"/>
                <w:sz w:val="24"/>
                <w:szCs w:val="24"/>
                <w:lang w:val="ru-RU" w:eastAsia="ru-RU"/>
              </w:rPr>
            </w:pPr>
          </w:p>
          <w:p w:rsidR="008226B4" w:rsidRPr="00310113" w:rsidRDefault="008226B4" w:rsidP="008226B4">
            <w:pPr>
              <w:rPr>
                <w:rFonts w:ascii="Times New Roman" w:eastAsia="Times New Roman" w:hAnsi="Times New Roman" w:cs="Times New Roman"/>
                <w:sz w:val="24"/>
                <w:szCs w:val="24"/>
                <w:lang w:val="ru-RU" w:eastAsia="ru-RU"/>
              </w:rPr>
            </w:pPr>
          </w:p>
          <w:p w:rsidR="008226B4" w:rsidRPr="00310113" w:rsidRDefault="008226B4" w:rsidP="008226B4">
            <w:pPr>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 xml:space="preserve">___________________Я, ЯЦЕНКО </w:t>
            </w:r>
          </w:p>
          <w:p w:rsidR="008226B4" w:rsidRPr="00310113" w:rsidRDefault="008226B4" w:rsidP="008226B4">
            <w:pPr>
              <w:rPr>
                <w:rFonts w:ascii="Times New Roman" w:eastAsia="Times New Roman" w:hAnsi="Times New Roman" w:cs="Times New Roman"/>
                <w:sz w:val="24"/>
                <w:szCs w:val="24"/>
                <w:lang w:val="ru-RU" w:eastAsia="ru-RU"/>
              </w:rPr>
            </w:pPr>
          </w:p>
          <w:p w:rsidR="008226B4" w:rsidRPr="00310113" w:rsidRDefault="008226B4" w:rsidP="008226B4">
            <w:pPr>
              <w:rPr>
                <w:rFonts w:ascii="Times New Roman" w:eastAsia="Times New Roman" w:hAnsi="Times New Roman" w:cs="Times New Roman"/>
                <w:b/>
                <w:bCs/>
                <w:sz w:val="24"/>
                <w:szCs w:val="24"/>
                <w:lang w:val="ru-RU" w:eastAsia="ru-RU"/>
              </w:rPr>
            </w:pPr>
          </w:p>
        </w:tc>
        <w:tc>
          <w:tcPr>
            <w:tcW w:w="4554" w:type="dxa"/>
          </w:tcPr>
          <w:p w:rsidR="008226B4" w:rsidRPr="00310113" w:rsidRDefault="008226B4" w:rsidP="008226B4">
            <w:pPr>
              <w:rPr>
                <w:rFonts w:ascii="Times New Roman" w:eastAsia="Times New Roman" w:hAnsi="Times New Roman" w:cs="Times New Roman"/>
                <w:b/>
                <w:bCs/>
                <w:sz w:val="24"/>
                <w:szCs w:val="24"/>
                <w:lang w:val="ru-RU" w:eastAsia="ru-RU"/>
              </w:rPr>
            </w:pPr>
          </w:p>
          <w:p w:rsidR="008226B4" w:rsidRPr="00310113" w:rsidRDefault="008226B4" w:rsidP="008226B4">
            <w:pPr>
              <w:rPr>
                <w:rFonts w:ascii="Times New Roman" w:eastAsia="Times New Roman" w:hAnsi="Times New Roman" w:cs="Times New Roman"/>
                <w:b/>
                <w:bCs/>
                <w:sz w:val="24"/>
                <w:szCs w:val="24"/>
                <w:lang w:val="ru-RU" w:eastAsia="ru-RU"/>
              </w:rPr>
            </w:pPr>
            <w:r w:rsidRPr="00310113">
              <w:rPr>
                <w:rFonts w:ascii="Times New Roman" w:eastAsia="Times New Roman" w:hAnsi="Times New Roman" w:cs="Times New Roman"/>
                <w:b/>
                <w:bCs/>
                <w:sz w:val="24"/>
                <w:szCs w:val="24"/>
                <w:lang w:val="ru-RU" w:eastAsia="ru-RU"/>
              </w:rPr>
              <w:t>Розробник програми</w:t>
            </w:r>
          </w:p>
          <w:p w:rsidR="008226B4" w:rsidRPr="00310113" w:rsidRDefault="008226B4" w:rsidP="008226B4">
            <w:pPr>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КНП «Новороздільська міська лікарня»</w:t>
            </w:r>
          </w:p>
          <w:p w:rsidR="008226B4" w:rsidRPr="00310113" w:rsidRDefault="008226B4" w:rsidP="008226B4">
            <w:pPr>
              <w:rPr>
                <w:rFonts w:ascii="Times New Roman" w:eastAsia="Times New Roman" w:hAnsi="Times New Roman" w:cs="Times New Roman"/>
                <w:sz w:val="24"/>
                <w:szCs w:val="24"/>
                <w:lang w:val="ru-RU" w:eastAsia="ru-RU"/>
              </w:rPr>
            </w:pPr>
          </w:p>
          <w:p w:rsidR="008226B4" w:rsidRPr="00310113" w:rsidRDefault="008226B4" w:rsidP="008226B4">
            <w:pPr>
              <w:rPr>
                <w:rFonts w:ascii="Times New Roman" w:eastAsia="Times New Roman" w:hAnsi="Times New Roman" w:cs="Times New Roman"/>
                <w:sz w:val="24"/>
                <w:szCs w:val="24"/>
                <w:lang w:val="ru-RU" w:eastAsia="ru-RU"/>
              </w:rPr>
            </w:pPr>
          </w:p>
          <w:p w:rsidR="008226B4" w:rsidRPr="00310113" w:rsidRDefault="008226B4" w:rsidP="008226B4">
            <w:pPr>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___________________ О. СТЕЦІВ</w:t>
            </w:r>
          </w:p>
          <w:p w:rsidR="008226B4" w:rsidRPr="00310113" w:rsidRDefault="008226B4" w:rsidP="008226B4">
            <w:pPr>
              <w:rPr>
                <w:rFonts w:ascii="Times New Roman" w:eastAsia="Times New Roman" w:hAnsi="Times New Roman" w:cs="Times New Roman"/>
                <w:sz w:val="24"/>
                <w:szCs w:val="24"/>
                <w:lang w:val="ru-RU" w:eastAsia="ru-RU"/>
              </w:rPr>
            </w:pPr>
          </w:p>
          <w:p w:rsidR="008226B4" w:rsidRPr="00310113" w:rsidRDefault="008226B4" w:rsidP="008226B4">
            <w:pPr>
              <w:rPr>
                <w:rFonts w:ascii="Times New Roman" w:eastAsia="Times New Roman" w:hAnsi="Times New Roman" w:cs="Times New Roman"/>
                <w:b/>
                <w:bCs/>
                <w:sz w:val="24"/>
                <w:szCs w:val="24"/>
                <w:lang w:val="ru-RU" w:eastAsia="ru-RU"/>
              </w:rPr>
            </w:pPr>
          </w:p>
        </w:tc>
      </w:tr>
    </w:tbl>
    <w:p w:rsidR="008226B4" w:rsidRPr="00310113" w:rsidRDefault="008226B4" w:rsidP="008226B4">
      <w:pPr>
        <w:spacing w:after="0" w:line="240" w:lineRule="auto"/>
        <w:ind w:left="708"/>
        <w:jc w:val="center"/>
        <w:rPr>
          <w:rFonts w:ascii="Times New Roman" w:eastAsia="Times New Roman" w:hAnsi="Times New Roman" w:cs="Times New Roman"/>
          <w:b/>
          <w:bCs/>
          <w:sz w:val="24"/>
          <w:szCs w:val="24"/>
          <w:lang w:val="ru-RU" w:eastAsia="ru-RU"/>
        </w:rPr>
      </w:pPr>
    </w:p>
    <w:p w:rsidR="008226B4" w:rsidRPr="00310113" w:rsidRDefault="008226B4" w:rsidP="008226B4">
      <w:pPr>
        <w:spacing w:after="0" w:line="240" w:lineRule="auto"/>
        <w:ind w:left="708"/>
        <w:jc w:val="center"/>
        <w:rPr>
          <w:rFonts w:ascii="Times New Roman" w:eastAsia="Times New Roman" w:hAnsi="Times New Roman" w:cs="Times New Roman"/>
          <w:b/>
          <w:bCs/>
          <w:sz w:val="24"/>
          <w:szCs w:val="24"/>
          <w:lang w:val="ru-RU" w:eastAsia="ru-RU"/>
        </w:rPr>
      </w:pPr>
    </w:p>
    <w:p w:rsidR="008226B4" w:rsidRPr="00310113" w:rsidRDefault="008226B4" w:rsidP="008226B4">
      <w:pPr>
        <w:spacing w:after="0" w:line="240" w:lineRule="auto"/>
        <w:ind w:left="708"/>
        <w:jc w:val="center"/>
        <w:rPr>
          <w:rFonts w:ascii="Times New Roman" w:eastAsia="Times New Roman" w:hAnsi="Times New Roman" w:cs="Times New Roman"/>
          <w:b/>
          <w:bCs/>
          <w:sz w:val="24"/>
          <w:szCs w:val="24"/>
          <w:lang w:val="ru-RU" w:eastAsia="ru-RU"/>
        </w:rPr>
      </w:pPr>
    </w:p>
    <w:p w:rsidR="008226B4" w:rsidRPr="00310113" w:rsidRDefault="008226B4" w:rsidP="008226B4">
      <w:pPr>
        <w:spacing w:after="0" w:line="240" w:lineRule="auto"/>
        <w:ind w:left="708"/>
        <w:jc w:val="center"/>
        <w:rPr>
          <w:rFonts w:ascii="Times New Roman" w:eastAsia="Times New Roman" w:hAnsi="Times New Roman" w:cs="Times New Roman"/>
          <w:b/>
          <w:bCs/>
          <w:sz w:val="24"/>
          <w:szCs w:val="24"/>
          <w:lang w:val="ru-RU" w:eastAsia="ru-RU"/>
        </w:rPr>
      </w:pPr>
    </w:p>
    <w:p w:rsidR="008226B4" w:rsidRPr="00310113" w:rsidRDefault="008226B4" w:rsidP="008226B4">
      <w:pPr>
        <w:spacing w:after="0" w:line="240" w:lineRule="auto"/>
        <w:ind w:left="708"/>
        <w:jc w:val="center"/>
        <w:rPr>
          <w:rFonts w:ascii="Times New Roman" w:eastAsia="Times New Roman" w:hAnsi="Times New Roman" w:cs="Times New Roman"/>
          <w:b/>
          <w:bCs/>
          <w:sz w:val="24"/>
          <w:szCs w:val="24"/>
          <w:lang w:val="ru-RU" w:eastAsia="ru-RU"/>
        </w:rPr>
      </w:pPr>
    </w:p>
    <w:p w:rsidR="008226B4" w:rsidRPr="00310113" w:rsidRDefault="008226B4" w:rsidP="008226B4">
      <w:pPr>
        <w:spacing w:after="0" w:line="240" w:lineRule="auto"/>
        <w:ind w:left="708"/>
        <w:jc w:val="center"/>
        <w:rPr>
          <w:rFonts w:ascii="Times New Roman" w:eastAsia="Times New Roman" w:hAnsi="Times New Roman" w:cs="Times New Roman"/>
          <w:b/>
          <w:bCs/>
          <w:sz w:val="24"/>
          <w:szCs w:val="24"/>
          <w:lang w:val="ru-RU" w:eastAsia="ru-RU"/>
        </w:rPr>
      </w:pPr>
    </w:p>
    <w:p w:rsidR="008226B4" w:rsidRPr="00310113" w:rsidRDefault="008226B4" w:rsidP="008226B4">
      <w:pPr>
        <w:spacing w:after="0" w:line="240" w:lineRule="auto"/>
        <w:ind w:left="708"/>
        <w:jc w:val="center"/>
        <w:rPr>
          <w:rFonts w:ascii="Times New Roman" w:eastAsia="Times New Roman" w:hAnsi="Times New Roman" w:cs="Times New Roman"/>
          <w:b/>
          <w:bCs/>
          <w:sz w:val="24"/>
          <w:szCs w:val="24"/>
          <w:lang w:val="ru-RU" w:eastAsia="ru-RU"/>
        </w:rPr>
      </w:pPr>
    </w:p>
    <w:p w:rsidR="008226B4" w:rsidRPr="00310113" w:rsidRDefault="008226B4" w:rsidP="008226B4">
      <w:pPr>
        <w:spacing w:after="0" w:line="240" w:lineRule="auto"/>
        <w:ind w:left="708"/>
        <w:jc w:val="center"/>
        <w:rPr>
          <w:rFonts w:ascii="Times New Roman" w:eastAsia="Times New Roman" w:hAnsi="Times New Roman" w:cs="Times New Roman"/>
          <w:b/>
          <w:bCs/>
          <w:sz w:val="24"/>
          <w:szCs w:val="24"/>
          <w:lang w:val="ru-RU" w:eastAsia="ru-RU"/>
        </w:rPr>
      </w:pPr>
    </w:p>
    <w:p w:rsidR="008226B4" w:rsidRPr="00310113" w:rsidRDefault="008226B4" w:rsidP="008226B4">
      <w:pPr>
        <w:spacing w:after="0" w:line="240" w:lineRule="auto"/>
        <w:ind w:left="708"/>
        <w:jc w:val="center"/>
        <w:rPr>
          <w:rFonts w:ascii="Times New Roman" w:eastAsia="Times New Roman" w:hAnsi="Times New Roman" w:cs="Times New Roman"/>
          <w:b/>
          <w:bCs/>
          <w:sz w:val="24"/>
          <w:szCs w:val="24"/>
          <w:lang w:val="ru-RU" w:eastAsia="ru-RU"/>
        </w:rPr>
      </w:pPr>
    </w:p>
    <w:p w:rsidR="008226B4" w:rsidRPr="00310113" w:rsidRDefault="008226B4" w:rsidP="008226B4">
      <w:pPr>
        <w:spacing w:after="0" w:line="240" w:lineRule="auto"/>
        <w:ind w:left="708"/>
        <w:jc w:val="center"/>
        <w:rPr>
          <w:rFonts w:ascii="Times New Roman" w:eastAsia="Times New Roman" w:hAnsi="Times New Roman" w:cs="Times New Roman"/>
          <w:b/>
          <w:bCs/>
          <w:sz w:val="24"/>
          <w:szCs w:val="24"/>
          <w:lang w:val="ru-RU" w:eastAsia="ru-RU"/>
        </w:rPr>
      </w:pPr>
      <w:r w:rsidRPr="00310113">
        <w:rPr>
          <w:rFonts w:ascii="Times New Roman" w:eastAsia="Times New Roman" w:hAnsi="Times New Roman" w:cs="Times New Roman"/>
          <w:b/>
          <w:bCs/>
          <w:sz w:val="24"/>
          <w:szCs w:val="24"/>
          <w:lang w:val="ru-RU" w:eastAsia="ru-RU"/>
        </w:rPr>
        <w:t>м. Новий Розділ</w:t>
      </w:r>
    </w:p>
    <w:p w:rsidR="008226B4" w:rsidRPr="00310113" w:rsidRDefault="008226B4" w:rsidP="008226B4">
      <w:pPr>
        <w:spacing w:after="0" w:line="240" w:lineRule="auto"/>
        <w:jc w:val="center"/>
        <w:rPr>
          <w:rFonts w:ascii="Times New Roman" w:eastAsia="Times New Roman" w:hAnsi="Times New Roman" w:cs="Times New Roman"/>
          <w:b/>
          <w:bCs/>
          <w:sz w:val="24"/>
          <w:szCs w:val="24"/>
          <w:lang w:val="ru-RU" w:eastAsia="ru-RU"/>
        </w:rPr>
      </w:pPr>
      <w:r w:rsidRPr="00310113">
        <w:rPr>
          <w:rFonts w:ascii="Times New Roman" w:eastAsia="Times New Roman" w:hAnsi="Times New Roman" w:cs="Times New Roman"/>
          <w:b/>
          <w:bCs/>
          <w:sz w:val="24"/>
          <w:szCs w:val="24"/>
          <w:lang w:eastAsia="ru-RU"/>
        </w:rPr>
        <w:t xml:space="preserve">            </w:t>
      </w:r>
      <w:r w:rsidRPr="00310113">
        <w:rPr>
          <w:rFonts w:ascii="Times New Roman" w:eastAsia="Times New Roman" w:hAnsi="Times New Roman" w:cs="Times New Roman"/>
          <w:b/>
          <w:bCs/>
          <w:sz w:val="24"/>
          <w:szCs w:val="24"/>
          <w:lang w:val="ru-RU" w:eastAsia="ru-RU"/>
        </w:rPr>
        <w:t>20</w:t>
      </w:r>
      <w:r w:rsidRPr="00310113">
        <w:rPr>
          <w:rFonts w:ascii="Times New Roman" w:eastAsia="Times New Roman" w:hAnsi="Times New Roman" w:cs="Times New Roman"/>
          <w:b/>
          <w:bCs/>
          <w:sz w:val="24"/>
          <w:szCs w:val="24"/>
          <w:lang w:eastAsia="ru-RU"/>
        </w:rPr>
        <w:t xml:space="preserve">22 </w:t>
      </w:r>
      <w:r w:rsidRPr="00310113">
        <w:rPr>
          <w:rFonts w:ascii="Times New Roman" w:eastAsia="Times New Roman" w:hAnsi="Times New Roman" w:cs="Times New Roman"/>
          <w:b/>
          <w:bCs/>
          <w:sz w:val="24"/>
          <w:szCs w:val="24"/>
          <w:lang w:val="ru-RU" w:eastAsia="ru-RU"/>
        </w:rPr>
        <w:t>рік</w:t>
      </w:r>
    </w:p>
    <w:p w:rsidR="008226B4" w:rsidRPr="00310113" w:rsidRDefault="008226B4" w:rsidP="008226B4">
      <w:pPr>
        <w:spacing w:after="0" w:line="240" w:lineRule="auto"/>
        <w:rPr>
          <w:rFonts w:ascii="Times New Roman" w:eastAsia="Times New Roman" w:hAnsi="Times New Roman" w:cs="Times New Roman"/>
          <w:b/>
          <w:bCs/>
          <w:sz w:val="24"/>
          <w:szCs w:val="24"/>
          <w:lang w:eastAsia="ru-RU"/>
        </w:rPr>
      </w:pPr>
    </w:p>
    <w:p w:rsidR="008226B4" w:rsidRPr="00310113" w:rsidRDefault="008226B4" w:rsidP="008226B4">
      <w:pPr>
        <w:spacing w:after="0" w:line="240" w:lineRule="auto"/>
        <w:rPr>
          <w:rFonts w:ascii="Times New Roman" w:eastAsia="Times New Roman" w:hAnsi="Times New Roman" w:cs="Times New Roman"/>
          <w:b/>
          <w:bCs/>
          <w:sz w:val="24"/>
          <w:szCs w:val="24"/>
          <w:lang w:eastAsia="ru-RU"/>
        </w:rPr>
      </w:pPr>
    </w:p>
    <w:p w:rsidR="008226B4" w:rsidRPr="00310113" w:rsidRDefault="008226B4" w:rsidP="008226B4">
      <w:pPr>
        <w:spacing w:after="0" w:line="240" w:lineRule="auto"/>
        <w:rPr>
          <w:rFonts w:ascii="Times New Roman" w:eastAsia="Times New Roman" w:hAnsi="Times New Roman" w:cs="Times New Roman"/>
          <w:b/>
          <w:bCs/>
          <w:sz w:val="24"/>
          <w:szCs w:val="24"/>
          <w:lang w:eastAsia="ru-RU"/>
        </w:rPr>
      </w:pPr>
    </w:p>
    <w:p w:rsidR="008226B4" w:rsidRPr="00310113" w:rsidRDefault="008226B4" w:rsidP="008226B4">
      <w:pPr>
        <w:shd w:val="clear" w:color="auto" w:fill="FFFFFF"/>
        <w:spacing w:after="0" w:line="240" w:lineRule="auto"/>
        <w:jc w:val="center"/>
        <w:rPr>
          <w:rFonts w:ascii="Times New Roman" w:eastAsia="Times New Roman" w:hAnsi="Times New Roman" w:cs="Times New Roman"/>
          <w:b/>
          <w:sz w:val="24"/>
          <w:szCs w:val="24"/>
          <w:lang w:val="ru-RU" w:eastAsia="ru-RU"/>
        </w:rPr>
      </w:pPr>
    </w:p>
    <w:p w:rsidR="008226B4" w:rsidRPr="00310113" w:rsidRDefault="008226B4" w:rsidP="008226B4">
      <w:pPr>
        <w:shd w:val="clear" w:color="auto" w:fill="FFFFFF"/>
        <w:spacing w:after="0" w:line="240" w:lineRule="auto"/>
        <w:jc w:val="center"/>
        <w:rPr>
          <w:rFonts w:ascii="Times New Roman" w:eastAsia="Times New Roman" w:hAnsi="Times New Roman" w:cs="Times New Roman"/>
          <w:b/>
          <w:sz w:val="24"/>
          <w:szCs w:val="24"/>
          <w:lang w:val="ru-RU" w:eastAsia="ru-RU"/>
        </w:rPr>
      </w:pPr>
    </w:p>
    <w:p w:rsidR="008226B4" w:rsidRDefault="008226B4" w:rsidP="008226B4">
      <w:pPr>
        <w:shd w:val="clear" w:color="auto" w:fill="FFFFFF"/>
        <w:spacing w:after="0" w:line="240" w:lineRule="auto"/>
        <w:jc w:val="center"/>
        <w:rPr>
          <w:rFonts w:ascii="Times New Roman" w:eastAsia="Times New Roman" w:hAnsi="Times New Roman" w:cs="Times New Roman"/>
          <w:b/>
          <w:sz w:val="24"/>
          <w:szCs w:val="24"/>
          <w:lang w:val="ru-RU" w:eastAsia="ru-RU"/>
        </w:rPr>
      </w:pPr>
    </w:p>
    <w:p w:rsidR="00C30608" w:rsidRDefault="00C30608" w:rsidP="008226B4">
      <w:pPr>
        <w:shd w:val="clear" w:color="auto" w:fill="FFFFFF"/>
        <w:spacing w:after="0" w:line="240" w:lineRule="auto"/>
        <w:jc w:val="center"/>
        <w:rPr>
          <w:rFonts w:ascii="Times New Roman" w:eastAsia="Times New Roman" w:hAnsi="Times New Roman" w:cs="Times New Roman"/>
          <w:b/>
          <w:sz w:val="24"/>
          <w:szCs w:val="24"/>
          <w:lang w:val="ru-RU" w:eastAsia="ru-RU"/>
        </w:rPr>
      </w:pPr>
    </w:p>
    <w:p w:rsidR="00C30608" w:rsidRDefault="00C30608" w:rsidP="008226B4">
      <w:pPr>
        <w:shd w:val="clear" w:color="auto" w:fill="FFFFFF"/>
        <w:spacing w:after="0" w:line="240" w:lineRule="auto"/>
        <w:jc w:val="center"/>
        <w:rPr>
          <w:rFonts w:ascii="Times New Roman" w:eastAsia="Times New Roman" w:hAnsi="Times New Roman" w:cs="Times New Roman"/>
          <w:b/>
          <w:sz w:val="24"/>
          <w:szCs w:val="24"/>
          <w:lang w:val="ru-RU" w:eastAsia="ru-RU"/>
        </w:rPr>
      </w:pPr>
    </w:p>
    <w:p w:rsidR="00C30608" w:rsidRDefault="00C30608" w:rsidP="008226B4">
      <w:pPr>
        <w:shd w:val="clear" w:color="auto" w:fill="FFFFFF"/>
        <w:spacing w:after="0" w:line="240" w:lineRule="auto"/>
        <w:jc w:val="center"/>
        <w:rPr>
          <w:rFonts w:ascii="Times New Roman" w:eastAsia="Times New Roman" w:hAnsi="Times New Roman" w:cs="Times New Roman"/>
          <w:b/>
          <w:sz w:val="24"/>
          <w:szCs w:val="24"/>
          <w:lang w:val="ru-RU" w:eastAsia="ru-RU"/>
        </w:rPr>
      </w:pPr>
    </w:p>
    <w:p w:rsidR="00C30608" w:rsidRPr="00310113" w:rsidRDefault="00C30608" w:rsidP="008226B4">
      <w:pPr>
        <w:shd w:val="clear" w:color="auto" w:fill="FFFFFF"/>
        <w:spacing w:after="0" w:line="240" w:lineRule="auto"/>
        <w:jc w:val="center"/>
        <w:rPr>
          <w:rFonts w:ascii="Times New Roman" w:eastAsia="Times New Roman" w:hAnsi="Times New Roman" w:cs="Times New Roman"/>
          <w:b/>
          <w:sz w:val="24"/>
          <w:szCs w:val="24"/>
          <w:lang w:val="ru-RU" w:eastAsia="ru-RU"/>
        </w:rPr>
      </w:pPr>
    </w:p>
    <w:p w:rsidR="008226B4" w:rsidRPr="00310113" w:rsidRDefault="008226B4" w:rsidP="008226B4">
      <w:pPr>
        <w:shd w:val="clear" w:color="auto" w:fill="FFFFFF"/>
        <w:spacing w:after="0" w:line="240" w:lineRule="auto"/>
        <w:jc w:val="center"/>
        <w:rPr>
          <w:rFonts w:ascii="Times New Roman" w:eastAsia="Times New Roman" w:hAnsi="Times New Roman" w:cs="Times New Roman"/>
          <w:b/>
          <w:sz w:val="24"/>
          <w:szCs w:val="24"/>
          <w:lang w:val="ru-RU" w:eastAsia="ru-RU"/>
        </w:rPr>
      </w:pPr>
    </w:p>
    <w:p w:rsidR="0018776C" w:rsidRPr="00310113" w:rsidRDefault="0018776C" w:rsidP="008226B4">
      <w:pPr>
        <w:shd w:val="clear" w:color="auto" w:fill="FFFFFF"/>
        <w:spacing w:after="0" w:line="240" w:lineRule="auto"/>
        <w:jc w:val="center"/>
        <w:rPr>
          <w:rFonts w:ascii="Times New Roman" w:eastAsia="Times New Roman" w:hAnsi="Times New Roman" w:cs="Times New Roman"/>
          <w:b/>
          <w:sz w:val="24"/>
          <w:szCs w:val="24"/>
          <w:lang w:val="ru-RU" w:eastAsia="ru-RU"/>
        </w:rPr>
      </w:pPr>
      <w:r w:rsidRPr="00310113">
        <w:rPr>
          <w:rFonts w:ascii="Times New Roman" w:eastAsia="Times New Roman" w:hAnsi="Times New Roman" w:cs="Times New Roman"/>
          <w:b/>
          <w:sz w:val="24"/>
          <w:szCs w:val="24"/>
          <w:lang w:val="ru-RU" w:eastAsia="ru-RU"/>
        </w:rPr>
        <w:t>П А С П О Р Т</w:t>
      </w:r>
    </w:p>
    <w:p w:rsidR="0018776C" w:rsidRPr="00310113" w:rsidRDefault="0018776C" w:rsidP="008226B4">
      <w:pPr>
        <w:shd w:val="clear" w:color="auto" w:fill="FFFFFF"/>
        <w:spacing w:after="0" w:line="240" w:lineRule="auto"/>
        <w:ind w:firstLine="720"/>
        <w:jc w:val="center"/>
        <w:rPr>
          <w:rFonts w:ascii="Times New Roman" w:eastAsia="Times New Roman" w:hAnsi="Times New Roman" w:cs="Times New Roman"/>
          <w:b/>
          <w:sz w:val="24"/>
          <w:szCs w:val="24"/>
          <w:lang w:val="ru-RU" w:eastAsia="ru-RU"/>
        </w:rPr>
      </w:pPr>
      <w:r w:rsidRPr="00310113">
        <w:rPr>
          <w:rFonts w:ascii="Times New Roman" w:eastAsia="Times New Roman" w:hAnsi="Times New Roman" w:cs="Times New Roman"/>
          <w:b/>
          <w:sz w:val="24"/>
          <w:szCs w:val="24"/>
          <w:lang w:eastAsia="ru-RU"/>
        </w:rPr>
        <w:t>Міської п</w:t>
      </w:r>
      <w:r w:rsidRPr="00310113">
        <w:rPr>
          <w:rFonts w:ascii="Times New Roman" w:eastAsia="Times New Roman" w:hAnsi="Times New Roman" w:cs="Times New Roman"/>
          <w:b/>
          <w:sz w:val="24"/>
          <w:szCs w:val="24"/>
          <w:lang w:val="ru-RU" w:eastAsia="ru-RU"/>
        </w:rPr>
        <w:t xml:space="preserve">рограми  підтоимки </w:t>
      </w:r>
    </w:p>
    <w:p w:rsidR="0018776C" w:rsidRPr="00310113" w:rsidRDefault="0018776C" w:rsidP="008226B4">
      <w:pPr>
        <w:shd w:val="clear" w:color="auto" w:fill="FFFFFF"/>
        <w:spacing w:after="0" w:line="240" w:lineRule="auto"/>
        <w:ind w:firstLine="720"/>
        <w:jc w:val="center"/>
        <w:rPr>
          <w:rFonts w:ascii="Times New Roman" w:eastAsia="Calibri" w:hAnsi="Times New Roman" w:cs="Times New Roman"/>
          <w:b/>
          <w:sz w:val="24"/>
          <w:szCs w:val="24"/>
        </w:rPr>
      </w:pPr>
      <w:r w:rsidRPr="00310113">
        <w:rPr>
          <w:rFonts w:ascii="Times New Roman" w:eastAsia="Times New Roman" w:hAnsi="Times New Roman" w:cs="Times New Roman"/>
          <w:b/>
          <w:sz w:val="24"/>
          <w:szCs w:val="24"/>
          <w:lang w:val="ru-RU" w:eastAsia="ru-RU"/>
        </w:rPr>
        <w:t xml:space="preserve">КНП «Новороздільська міська лікарня» </w:t>
      </w:r>
    </w:p>
    <w:p w:rsidR="0018776C" w:rsidRPr="00310113" w:rsidRDefault="0018776C" w:rsidP="008226B4">
      <w:pPr>
        <w:shd w:val="clear" w:color="auto" w:fill="FFFFFF"/>
        <w:spacing w:after="0" w:line="240" w:lineRule="auto"/>
        <w:ind w:firstLine="720"/>
        <w:jc w:val="center"/>
        <w:rPr>
          <w:rFonts w:ascii="Times New Roman" w:eastAsia="Times New Roman" w:hAnsi="Times New Roman" w:cs="Times New Roman"/>
          <w:b/>
          <w:sz w:val="24"/>
          <w:szCs w:val="24"/>
          <w:lang w:val="ru-RU" w:eastAsia="ru-RU"/>
        </w:rPr>
      </w:pPr>
      <w:r w:rsidRPr="00310113">
        <w:rPr>
          <w:rFonts w:ascii="Times New Roman" w:eastAsia="Times New Roman" w:hAnsi="Times New Roman" w:cs="Times New Roman"/>
          <w:b/>
          <w:sz w:val="24"/>
          <w:szCs w:val="24"/>
          <w:lang w:val="ru-RU" w:eastAsia="ru-RU"/>
        </w:rPr>
        <w:t>в умовах воєнного стану</w:t>
      </w:r>
    </w:p>
    <w:p w:rsidR="0018776C" w:rsidRPr="00310113" w:rsidRDefault="0018776C" w:rsidP="008226B4">
      <w:pPr>
        <w:shd w:val="clear" w:color="auto" w:fill="FFFFFF"/>
        <w:spacing w:after="0" w:line="240" w:lineRule="auto"/>
        <w:ind w:firstLine="720"/>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val="ru-RU" w:eastAsia="ru-RU"/>
        </w:rPr>
        <w:t xml:space="preserve"> на 2022 рік та прогноз 2023-2024 роки</w:t>
      </w:r>
    </w:p>
    <w:p w:rsidR="0018776C" w:rsidRPr="00310113" w:rsidRDefault="0018776C" w:rsidP="008226B4">
      <w:pPr>
        <w:shd w:val="clear" w:color="auto" w:fill="FFFFFF"/>
        <w:spacing w:after="0" w:line="240" w:lineRule="auto"/>
        <w:rPr>
          <w:rFonts w:ascii="Times New Roman" w:eastAsia="Times New Roman" w:hAnsi="Times New Roman" w:cs="Times New Roman"/>
          <w:b/>
          <w:sz w:val="24"/>
          <w:szCs w:val="24"/>
          <w:lang w:eastAsia="ru-RU"/>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9"/>
        <w:gridCol w:w="4354"/>
        <w:gridCol w:w="4600"/>
      </w:tblGrid>
      <w:tr w:rsidR="0018776C" w:rsidRPr="00310113" w:rsidTr="005C68D7">
        <w:trPr>
          <w:trHeight w:val="1017"/>
        </w:trPr>
        <w:tc>
          <w:tcPr>
            <w:tcW w:w="719" w:type="dxa"/>
          </w:tcPr>
          <w:p w:rsidR="0018776C" w:rsidRPr="00310113" w:rsidRDefault="0018776C" w:rsidP="008226B4">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1</w:t>
            </w:r>
          </w:p>
        </w:tc>
        <w:tc>
          <w:tcPr>
            <w:tcW w:w="4354" w:type="dxa"/>
            <w:shd w:val="clear" w:color="auto" w:fill="FFFFFF"/>
          </w:tcPr>
          <w:p w:rsidR="0018776C" w:rsidRPr="00310113" w:rsidRDefault="0018776C" w:rsidP="008226B4">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Ініціатори розроблення Програми</w:t>
            </w:r>
          </w:p>
        </w:tc>
        <w:tc>
          <w:tcPr>
            <w:tcW w:w="4600" w:type="dxa"/>
            <w:shd w:val="clear" w:color="auto" w:fill="FFFFFF"/>
            <w:vAlign w:val="center"/>
          </w:tcPr>
          <w:p w:rsidR="0018776C" w:rsidRPr="00310113" w:rsidRDefault="0018776C" w:rsidP="008226B4">
            <w:pPr>
              <w:tabs>
                <w:tab w:val="left" w:pos="4820"/>
              </w:tabs>
              <w:spacing w:after="0" w:line="240" w:lineRule="auto"/>
              <w:jc w:val="both"/>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bCs/>
                <w:sz w:val="24"/>
                <w:szCs w:val="24"/>
                <w:lang w:eastAsia="uk-UA"/>
              </w:rPr>
              <w:t>Управління культури, спорту та гуманітарної політики Новороздільської міської ради</w:t>
            </w:r>
          </w:p>
        </w:tc>
      </w:tr>
      <w:tr w:rsidR="0018776C" w:rsidRPr="00310113" w:rsidTr="005C68D7">
        <w:trPr>
          <w:trHeight w:val="2633"/>
        </w:trPr>
        <w:tc>
          <w:tcPr>
            <w:tcW w:w="719" w:type="dxa"/>
          </w:tcPr>
          <w:p w:rsidR="0018776C" w:rsidRPr="00310113" w:rsidRDefault="0018776C" w:rsidP="008226B4">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2</w:t>
            </w:r>
          </w:p>
        </w:tc>
        <w:tc>
          <w:tcPr>
            <w:tcW w:w="4354" w:type="dxa"/>
            <w:shd w:val="clear" w:color="auto" w:fill="FFFFFF"/>
          </w:tcPr>
          <w:p w:rsidR="0018776C" w:rsidRPr="00310113" w:rsidRDefault="0018776C" w:rsidP="008226B4">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Підстава для прийняття Програми</w:t>
            </w:r>
          </w:p>
        </w:tc>
        <w:tc>
          <w:tcPr>
            <w:tcW w:w="4600" w:type="dxa"/>
            <w:shd w:val="clear" w:color="auto" w:fill="FFFFFF"/>
          </w:tcPr>
          <w:p w:rsidR="0018776C" w:rsidRPr="00310113" w:rsidRDefault="0018776C" w:rsidP="008226B4">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val="ru-RU" w:eastAsia="ru-RU"/>
              </w:rPr>
              <w:t>Закон України «Про місцеве самоврядування», постанова Кабінету Міністрів України від 11.07.2002</w:t>
            </w:r>
            <w:r w:rsidRPr="00310113">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sz w:val="24"/>
                <w:szCs w:val="24"/>
                <w:lang w:val="ru-RU" w:eastAsia="ru-RU"/>
              </w:rPr>
              <w:t>р</w:t>
            </w:r>
            <w:r w:rsidRPr="00310113">
              <w:rPr>
                <w:rFonts w:ascii="Times New Roman" w:eastAsia="Times New Roman" w:hAnsi="Times New Roman" w:cs="Times New Roman"/>
                <w:sz w:val="24"/>
                <w:szCs w:val="24"/>
                <w:lang w:eastAsia="ru-RU"/>
              </w:rPr>
              <w:t>оку</w:t>
            </w:r>
            <w:r w:rsidRPr="00310113">
              <w:rPr>
                <w:rFonts w:ascii="Times New Roman" w:eastAsia="Times New Roman" w:hAnsi="Times New Roman" w:cs="Times New Roman"/>
                <w:sz w:val="24"/>
                <w:szCs w:val="24"/>
                <w:lang w:val="ru-RU" w:eastAsia="ru-RU"/>
              </w:rPr>
              <w:t xml:space="preserve"> № 955 «Про затвердження Програми надання громадян гарантованої державою безоплатної медичної допомоги», Закон України «Основи законодавства України про охорону здоров’я», Бюджетний кодекс України</w:t>
            </w:r>
          </w:p>
        </w:tc>
      </w:tr>
      <w:tr w:rsidR="0018776C" w:rsidRPr="00310113" w:rsidTr="005C68D7">
        <w:trPr>
          <w:trHeight w:val="656"/>
        </w:trPr>
        <w:tc>
          <w:tcPr>
            <w:tcW w:w="719" w:type="dxa"/>
          </w:tcPr>
          <w:p w:rsidR="0018776C" w:rsidRPr="00310113" w:rsidRDefault="0018776C" w:rsidP="008226B4">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3</w:t>
            </w:r>
          </w:p>
        </w:tc>
        <w:tc>
          <w:tcPr>
            <w:tcW w:w="4354" w:type="dxa"/>
            <w:shd w:val="clear" w:color="auto" w:fill="FFFFFF"/>
          </w:tcPr>
          <w:p w:rsidR="0018776C" w:rsidRPr="00310113" w:rsidRDefault="0018776C" w:rsidP="008226B4">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Розробники Програми</w:t>
            </w:r>
          </w:p>
        </w:tc>
        <w:tc>
          <w:tcPr>
            <w:tcW w:w="4600" w:type="dxa"/>
            <w:shd w:val="clear" w:color="auto" w:fill="FFFFFF"/>
            <w:vAlign w:val="center"/>
          </w:tcPr>
          <w:p w:rsidR="0018776C" w:rsidRPr="00310113" w:rsidRDefault="0018776C" w:rsidP="008226B4">
            <w:pPr>
              <w:tabs>
                <w:tab w:val="left" w:pos="4820"/>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bCs/>
                <w:sz w:val="24"/>
                <w:szCs w:val="24"/>
                <w:lang w:eastAsia="uk-UA"/>
              </w:rPr>
              <w:t>Управління культури, спорту та гуманітарної політики Новороздільської міської ради</w:t>
            </w:r>
          </w:p>
        </w:tc>
      </w:tr>
      <w:tr w:rsidR="0018776C" w:rsidRPr="00310113" w:rsidTr="005C68D7">
        <w:trPr>
          <w:trHeight w:val="327"/>
        </w:trPr>
        <w:tc>
          <w:tcPr>
            <w:tcW w:w="719" w:type="dxa"/>
          </w:tcPr>
          <w:p w:rsidR="0018776C" w:rsidRPr="00310113" w:rsidRDefault="0018776C" w:rsidP="008226B4">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4</w:t>
            </w:r>
          </w:p>
        </w:tc>
        <w:tc>
          <w:tcPr>
            <w:tcW w:w="4354" w:type="dxa"/>
            <w:shd w:val="clear" w:color="auto" w:fill="FFFFFF"/>
          </w:tcPr>
          <w:p w:rsidR="0018776C" w:rsidRPr="00310113" w:rsidRDefault="0018776C" w:rsidP="008226B4">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Співрозробники Програми</w:t>
            </w:r>
          </w:p>
        </w:tc>
        <w:tc>
          <w:tcPr>
            <w:tcW w:w="4600" w:type="dxa"/>
            <w:shd w:val="clear" w:color="auto" w:fill="FFFFFF"/>
            <w:vAlign w:val="center"/>
          </w:tcPr>
          <w:p w:rsidR="0018776C" w:rsidRPr="00310113" w:rsidRDefault="0018776C" w:rsidP="008226B4">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eastAsia="ru-RU"/>
              </w:rPr>
              <w:t>КНП «Новороздільська міська лікарня»</w:t>
            </w:r>
          </w:p>
        </w:tc>
      </w:tr>
      <w:tr w:rsidR="0018776C" w:rsidRPr="00310113" w:rsidTr="005C68D7">
        <w:trPr>
          <w:trHeight w:val="327"/>
        </w:trPr>
        <w:tc>
          <w:tcPr>
            <w:tcW w:w="719" w:type="dxa"/>
          </w:tcPr>
          <w:p w:rsidR="0018776C" w:rsidRPr="00310113" w:rsidRDefault="0018776C" w:rsidP="008226B4">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5</w:t>
            </w:r>
          </w:p>
        </w:tc>
        <w:tc>
          <w:tcPr>
            <w:tcW w:w="4354" w:type="dxa"/>
            <w:shd w:val="clear" w:color="auto" w:fill="FFFFFF"/>
          </w:tcPr>
          <w:p w:rsidR="0018776C" w:rsidRPr="00310113" w:rsidRDefault="0018776C" w:rsidP="008226B4">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Відповідальний виконавець</w:t>
            </w:r>
          </w:p>
        </w:tc>
        <w:tc>
          <w:tcPr>
            <w:tcW w:w="4600" w:type="dxa"/>
            <w:shd w:val="clear" w:color="auto" w:fill="FFFFFF"/>
            <w:vAlign w:val="center"/>
          </w:tcPr>
          <w:p w:rsidR="0018776C" w:rsidRPr="00310113" w:rsidRDefault="0018776C" w:rsidP="008226B4">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eastAsia="ru-RU"/>
              </w:rPr>
              <w:t>КНП «Новороздільська міська лікарня»</w:t>
            </w:r>
          </w:p>
        </w:tc>
      </w:tr>
      <w:tr w:rsidR="0018776C" w:rsidRPr="00310113" w:rsidTr="005C68D7">
        <w:trPr>
          <w:trHeight w:val="987"/>
        </w:trPr>
        <w:tc>
          <w:tcPr>
            <w:tcW w:w="719" w:type="dxa"/>
          </w:tcPr>
          <w:p w:rsidR="0018776C" w:rsidRPr="00310113" w:rsidRDefault="0018776C" w:rsidP="008226B4">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6</w:t>
            </w:r>
          </w:p>
        </w:tc>
        <w:tc>
          <w:tcPr>
            <w:tcW w:w="4354" w:type="dxa"/>
            <w:shd w:val="clear" w:color="auto" w:fill="FFFFFF"/>
          </w:tcPr>
          <w:p w:rsidR="0018776C" w:rsidRPr="00310113" w:rsidRDefault="0018776C" w:rsidP="008226B4">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Учасники Програми</w:t>
            </w:r>
          </w:p>
        </w:tc>
        <w:tc>
          <w:tcPr>
            <w:tcW w:w="4600" w:type="dxa"/>
            <w:shd w:val="clear" w:color="auto" w:fill="FFFFFF"/>
            <w:vAlign w:val="center"/>
          </w:tcPr>
          <w:p w:rsidR="0018776C" w:rsidRPr="00310113" w:rsidRDefault="0018776C" w:rsidP="008226B4">
            <w:pPr>
              <w:tabs>
                <w:tab w:val="left" w:pos="4820"/>
              </w:tabs>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bCs/>
                <w:sz w:val="24"/>
                <w:szCs w:val="24"/>
                <w:lang w:eastAsia="uk-UA"/>
              </w:rPr>
              <w:t>Управління культури, спорту та гуманітарної політики Новороздільської міської ради</w:t>
            </w:r>
          </w:p>
        </w:tc>
      </w:tr>
      <w:tr w:rsidR="0018776C" w:rsidRPr="00310113" w:rsidTr="005C68D7">
        <w:trPr>
          <w:trHeight w:val="987"/>
        </w:trPr>
        <w:tc>
          <w:tcPr>
            <w:tcW w:w="719" w:type="dxa"/>
          </w:tcPr>
          <w:p w:rsidR="0018776C" w:rsidRPr="00310113" w:rsidRDefault="0018776C" w:rsidP="008226B4">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7</w:t>
            </w:r>
          </w:p>
        </w:tc>
        <w:tc>
          <w:tcPr>
            <w:tcW w:w="4354" w:type="dxa"/>
            <w:shd w:val="clear" w:color="auto" w:fill="FFFFFF"/>
          </w:tcPr>
          <w:p w:rsidR="0018776C" w:rsidRPr="00310113" w:rsidRDefault="0018776C" w:rsidP="008226B4">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 xml:space="preserve">Номер і назва операційної цілі </w:t>
            </w:r>
          </w:p>
        </w:tc>
        <w:tc>
          <w:tcPr>
            <w:tcW w:w="4600" w:type="dxa"/>
            <w:shd w:val="clear" w:color="auto" w:fill="FFFFFF"/>
            <w:vAlign w:val="center"/>
          </w:tcPr>
          <w:p w:rsidR="0018776C" w:rsidRPr="00310113" w:rsidRDefault="0018776C" w:rsidP="008226B4">
            <w:pPr>
              <w:spacing w:after="0" w:line="240" w:lineRule="auto"/>
              <w:jc w:val="both"/>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Створення безпечних і комфортних умов для життя</w:t>
            </w:r>
          </w:p>
          <w:p w:rsidR="0018776C" w:rsidRPr="00310113" w:rsidRDefault="0018776C" w:rsidP="008226B4">
            <w:pPr>
              <w:spacing w:after="0" w:line="240" w:lineRule="auto"/>
              <w:jc w:val="both"/>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 </w:t>
            </w:r>
          </w:p>
        </w:tc>
      </w:tr>
      <w:tr w:rsidR="0018776C" w:rsidRPr="00310113" w:rsidTr="005C68D7">
        <w:trPr>
          <w:trHeight w:val="327"/>
        </w:trPr>
        <w:tc>
          <w:tcPr>
            <w:tcW w:w="719" w:type="dxa"/>
          </w:tcPr>
          <w:p w:rsidR="0018776C" w:rsidRPr="00310113" w:rsidRDefault="0018776C" w:rsidP="008226B4">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8</w:t>
            </w:r>
          </w:p>
        </w:tc>
        <w:tc>
          <w:tcPr>
            <w:tcW w:w="4354" w:type="dxa"/>
            <w:shd w:val="clear" w:color="auto" w:fill="FFFFFF"/>
          </w:tcPr>
          <w:p w:rsidR="0018776C" w:rsidRPr="00310113" w:rsidRDefault="0018776C" w:rsidP="008226B4">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Термін реалізації</w:t>
            </w:r>
          </w:p>
        </w:tc>
        <w:tc>
          <w:tcPr>
            <w:tcW w:w="4600" w:type="dxa"/>
            <w:shd w:val="clear" w:color="auto" w:fill="FFFFFF"/>
            <w:vAlign w:val="center"/>
          </w:tcPr>
          <w:p w:rsidR="0018776C" w:rsidRPr="00310113" w:rsidRDefault="0018776C" w:rsidP="008226B4">
            <w:pPr>
              <w:spacing w:after="0" w:line="240" w:lineRule="auto"/>
              <w:rPr>
                <w:rFonts w:ascii="Times New Roman" w:eastAsia="Calibri" w:hAnsi="Times New Roman" w:cs="Times New Roman"/>
                <w:sz w:val="24"/>
                <w:szCs w:val="24"/>
                <w:lang w:val="ru-RU"/>
              </w:rPr>
            </w:pPr>
            <w:r w:rsidRPr="00310113">
              <w:rPr>
                <w:rFonts w:ascii="Times New Roman" w:eastAsia="Calibri" w:hAnsi="Times New Roman" w:cs="Times New Roman"/>
                <w:sz w:val="24"/>
                <w:szCs w:val="24"/>
                <w:lang w:val="ru-RU"/>
              </w:rPr>
              <w:t>20</w:t>
            </w:r>
            <w:r w:rsidRPr="00310113">
              <w:rPr>
                <w:rFonts w:ascii="Times New Roman" w:eastAsia="Calibri" w:hAnsi="Times New Roman" w:cs="Times New Roman"/>
                <w:sz w:val="24"/>
                <w:szCs w:val="24"/>
              </w:rPr>
              <w:t>22</w:t>
            </w:r>
            <w:r w:rsidRPr="00310113">
              <w:rPr>
                <w:rFonts w:ascii="Times New Roman" w:eastAsia="Calibri" w:hAnsi="Times New Roman" w:cs="Times New Roman"/>
                <w:sz w:val="24"/>
                <w:szCs w:val="24"/>
                <w:lang w:val="ru-RU"/>
              </w:rPr>
              <w:t xml:space="preserve"> р</w:t>
            </w:r>
          </w:p>
        </w:tc>
      </w:tr>
      <w:tr w:rsidR="0018776C" w:rsidRPr="00310113" w:rsidTr="005C68D7">
        <w:trPr>
          <w:trHeight w:val="987"/>
        </w:trPr>
        <w:tc>
          <w:tcPr>
            <w:tcW w:w="719" w:type="dxa"/>
          </w:tcPr>
          <w:p w:rsidR="0018776C" w:rsidRPr="00310113" w:rsidRDefault="0018776C" w:rsidP="008226B4">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9</w:t>
            </w:r>
          </w:p>
        </w:tc>
        <w:tc>
          <w:tcPr>
            <w:tcW w:w="4354" w:type="dxa"/>
            <w:shd w:val="clear" w:color="auto" w:fill="FFFFFF"/>
          </w:tcPr>
          <w:p w:rsidR="0018776C" w:rsidRPr="00310113" w:rsidRDefault="0018776C" w:rsidP="008226B4">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Загальний обсяг фінансових ресурсів, необхідних для реалізації програми, всього, у тому числі:</w:t>
            </w:r>
          </w:p>
        </w:tc>
        <w:tc>
          <w:tcPr>
            <w:tcW w:w="4600" w:type="dxa"/>
            <w:shd w:val="clear" w:color="auto" w:fill="FFFFFF"/>
            <w:vAlign w:val="center"/>
          </w:tcPr>
          <w:p w:rsidR="0018776C" w:rsidRPr="00310113" w:rsidRDefault="0018776C" w:rsidP="008226B4">
            <w:pPr>
              <w:spacing w:after="0" w:line="240" w:lineRule="auto"/>
              <w:rPr>
                <w:rFonts w:ascii="Times New Roman" w:eastAsia="Calibri" w:hAnsi="Times New Roman" w:cs="Times New Roman"/>
                <w:sz w:val="24"/>
                <w:szCs w:val="24"/>
                <w:lang w:val="ru-RU"/>
              </w:rPr>
            </w:pPr>
            <w:r w:rsidRPr="00310113">
              <w:rPr>
                <w:rFonts w:ascii="Times New Roman" w:eastAsia="Calibri" w:hAnsi="Times New Roman" w:cs="Times New Roman"/>
                <w:sz w:val="24"/>
                <w:szCs w:val="24"/>
              </w:rPr>
              <w:t xml:space="preserve">9290,46253      </w:t>
            </w:r>
            <w:r w:rsidRPr="00310113">
              <w:rPr>
                <w:rFonts w:ascii="Times New Roman" w:eastAsia="Calibri" w:hAnsi="Times New Roman" w:cs="Times New Roman"/>
                <w:sz w:val="24"/>
                <w:szCs w:val="24"/>
                <w:lang w:val="ru-RU"/>
              </w:rPr>
              <w:t>тис. грн.</w:t>
            </w:r>
          </w:p>
        </w:tc>
      </w:tr>
      <w:tr w:rsidR="0018776C" w:rsidRPr="00310113" w:rsidTr="005C68D7">
        <w:trPr>
          <w:trHeight w:val="327"/>
        </w:trPr>
        <w:tc>
          <w:tcPr>
            <w:tcW w:w="719" w:type="dxa"/>
          </w:tcPr>
          <w:p w:rsidR="0018776C" w:rsidRPr="00310113" w:rsidRDefault="0018776C" w:rsidP="008226B4">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10</w:t>
            </w:r>
          </w:p>
        </w:tc>
        <w:tc>
          <w:tcPr>
            <w:tcW w:w="4354" w:type="dxa"/>
            <w:shd w:val="clear" w:color="auto" w:fill="FFFFFF"/>
          </w:tcPr>
          <w:p w:rsidR="0018776C" w:rsidRPr="00310113" w:rsidRDefault="0018776C" w:rsidP="008226B4">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 xml:space="preserve">Коштів міського бюджету </w:t>
            </w:r>
          </w:p>
        </w:tc>
        <w:tc>
          <w:tcPr>
            <w:tcW w:w="4600" w:type="dxa"/>
            <w:shd w:val="clear" w:color="auto" w:fill="FFFFFF"/>
            <w:vAlign w:val="center"/>
          </w:tcPr>
          <w:p w:rsidR="0018776C" w:rsidRPr="00310113" w:rsidRDefault="0018776C" w:rsidP="008226B4">
            <w:pPr>
              <w:spacing w:after="0" w:line="240" w:lineRule="auto"/>
              <w:rPr>
                <w:rFonts w:ascii="Times New Roman" w:eastAsia="Calibri" w:hAnsi="Times New Roman" w:cs="Times New Roman"/>
                <w:sz w:val="24"/>
                <w:szCs w:val="24"/>
                <w:lang w:val="ru-RU"/>
              </w:rPr>
            </w:pPr>
            <w:r w:rsidRPr="00310113">
              <w:rPr>
                <w:rFonts w:ascii="Times New Roman" w:eastAsia="Calibri" w:hAnsi="Times New Roman" w:cs="Times New Roman"/>
                <w:sz w:val="24"/>
                <w:szCs w:val="24"/>
              </w:rPr>
              <w:t>9290,46253      тис. грн</w:t>
            </w:r>
          </w:p>
        </w:tc>
      </w:tr>
      <w:tr w:rsidR="0018776C" w:rsidRPr="00310113" w:rsidTr="005C68D7">
        <w:trPr>
          <w:trHeight w:val="327"/>
        </w:trPr>
        <w:tc>
          <w:tcPr>
            <w:tcW w:w="719" w:type="dxa"/>
          </w:tcPr>
          <w:p w:rsidR="0018776C" w:rsidRPr="00310113" w:rsidRDefault="0018776C" w:rsidP="008226B4">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11</w:t>
            </w:r>
          </w:p>
        </w:tc>
        <w:tc>
          <w:tcPr>
            <w:tcW w:w="4354" w:type="dxa"/>
            <w:shd w:val="clear" w:color="auto" w:fill="FFFFFF"/>
          </w:tcPr>
          <w:p w:rsidR="0018776C" w:rsidRPr="00310113" w:rsidRDefault="0018776C" w:rsidP="008226B4">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Коштів інших джерел</w:t>
            </w:r>
          </w:p>
        </w:tc>
        <w:tc>
          <w:tcPr>
            <w:tcW w:w="4600" w:type="dxa"/>
            <w:shd w:val="clear" w:color="auto" w:fill="FFFFFF"/>
            <w:vAlign w:val="center"/>
          </w:tcPr>
          <w:p w:rsidR="0018776C" w:rsidRPr="00310113" w:rsidRDefault="0018776C" w:rsidP="008226B4">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0</w:t>
            </w:r>
          </w:p>
        </w:tc>
      </w:tr>
    </w:tbl>
    <w:p w:rsidR="0018776C" w:rsidRPr="00310113" w:rsidRDefault="0018776C" w:rsidP="008226B4">
      <w:pPr>
        <w:spacing w:after="0" w:line="240" w:lineRule="auto"/>
        <w:rPr>
          <w:rFonts w:ascii="Times New Roman" w:eastAsia="Times New Roman" w:hAnsi="Times New Roman" w:cs="Times New Roman"/>
          <w:b/>
          <w:sz w:val="24"/>
          <w:szCs w:val="24"/>
          <w:lang w:eastAsia="uk-UA"/>
        </w:rPr>
      </w:pPr>
    </w:p>
    <w:p w:rsidR="0018776C" w:rsidRPr="00310113" w:rsidRDefault="0018776C" w:rsidP="0082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Міський голова</w:t>
      </w:r>
      <w:r w:rsidRPr="00310113">
        <w:rPr>
          <w:rFonts w:ascii="Times New Roman" w:eastAsia="Times New Roman" w:hAnsi="Times New Roman" w:cs="Times New Roman"/>
          <w:b/>
          <w:sz w:val="24"/>
          <w:szCs w:val="24"/>
          <w:lang w:val="ru-RU" w:eastAsia="ru-RU"/>
        </w:rPr>
        <w:t xml:space="preserve">                                                     Я. ЯЦЕНКО</w:t>
      </w:r>
    </w:p>
    <w:p w:rsidR="0018776C" w:rsidRPr="00310113" w:rsidRDefault="0018776C" w:rsidP="0082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eastAsia="ru-RU"/>
        </w:rPr>
      </w:pPr>
    </w:p>
    <w:p w:rsidR="0018776C" w:rsidRPr="00310113" w:rsidRDefault="0018776C" w:rsidP="0082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eastAsia="ru-RU"/>
        </w:rPr>
      </w:pPr>
    </w:p>
    <w:p w:rsidR="0018776C" w:rsidRPr="00310113" w:rsidRDefault="0018776C" w:rsidP="0082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eastAsia="ru-RU"/>
        </w:rPr>
      </w:pPr>
    </w:p>
    <w:p w:rsidR="0018776C" w:rsidRPr="00310113" w:rsidRDefault="0018776C" w:rsidP="0082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eastAsia="ru-RU"/>
        </w:rPr>
      </w:pPr>
    </w:p>
    <w:p w:rsidR="008226B4" w:rsidRPr="00310113" w:rsidRDefault="008226B4" w:rsidP="0082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eastAsia="ru-RU"/>
        </w:rPr>
      </w:pPr>
    </w:p>
    <w:p w:rsidR="008226B4" w:rsidRPr="00310113" w:rsidRDefault="008226B4" w:rsidP="0082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eastAsia="ru-RU"/>
        </w:rPr>
      </w:pPr>
    </w:p>
    <w:p w:rsidR="008226B4" w:rsidRPr="00310113" w:rsidRDefault="008226B4" w:rsidP="0082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eastAsia="ru-RU"/>
        </w:rPr>
      </w:pPr>
    </w:p>
    <w:p w:rsidR="008226B4" w:rsidRPr="00310113" w:rsidRDefault="008226B4" w:rsidP="0082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eastAsia="ru-RU"/>
        </w:rPr>
      </w:pPr>
    </w:p>
    <w:p w:rsidR="008226B4" w:rsidRPr="00310113" w:rsidRDefault="008226B4" w:rsidP="0082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eastAsia="ru-RU"/>
        </w:rPr>
      </w:pPr>
    </w:p>
    <w:p w:rsidR="008226B4" w:rsidRPr="00310113" w:rsidRDefault="008226B4" w:rsidP="0082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eastAsia="ru-RU"/>
        </w:rPr>
      </w:pPr>
    </w:p>
    <w:p w:rsidR="008226B4" w:rsidRPr="00310113" w:rsidRDefault="008226B4" w:rsidP="0082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eastAsia="ru-RU"/>
        </w:rPr>
      </w:pPr>
    </w:p>
    <w:p w:rsidR="008226B4" w:rsidRPr="00310113" w:rsidRDefault="008226B4" w:rsidP="0082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eastAsia="ru-RU"/>
        </w:rPr>
      </w:pPr>
    </w:p>
    <w:p w:rsidR="0018776C" w:rsidRPr="00310113" w:rsidRDefault="0018776C" w:rsidP="0082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eastAsia="ru-RU"/>
        </w:rPr>
      </w:pPr>
    </w:p>
    <w:p w:rsidR="0018776C" w:rsidRPr="00310113" w:rsidRDefault="0018776C" w:rsidP="008226B4">
      <w:pPr>
        <w:spacing w:after="0" w:line="240" w:lineRule="auto"/>
        <w:ind w:left="2832" w:firstLine="708"/>
        <w:rPr>
          <w:rFonts w:ascii="Times New Roman" w:eastAsia="Times New Roman" w:hAnsi="Times New Roman" w:cs="Times New Roman"/>
          <w:b/>
          <w:sz w:val="24"/>
          <w:szCs w:val="24"/>
          <w:lang w:eastAsia="uk-UA"/>
        </w:rPr>
      </w:pPr>
      <w:r w:rsidRPr="00310113">
        <w:rPr>
          <w:rFonts w:ascii="Times New Roman" w:eastAsia="Times New Roman" w:hAnsi="Times New Roman" w:cs="Times New Roman"/>
          <w:b/>
          <w:sz w:val="24"/>
          <w:szCs w:val="24"/>
          <w:lang w:eastAsia="uk-UA"/>
        </w:rPr>
        <w:t>І . Загальна частина</w:t>
      </w:r>
    </w:p>
    <w:p w:rsidR="0018776C" w:rsidRPr="00310113" w:rsidRDefault="0018776C" w:rsidP="008226B4">
      <w:pPr>
        <w:spacing w:after="0" w:line="240" w:lineRule="auto"/>
        <w:ind w:firstLine="709"/>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rsidR="0018776C" w:rsidRPr="00310113" w:rsidRDefault="0018776C" w:rsidP="008226B4">
      <w:pPr>
        <w:spacing w:after="0" w:line="240" w:lineRule="auto"/>
        <w:ind w:firstLine="709"/>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Громадяни України незалежно від місця проживання мають право на отримання в усіх лікувально-профілактичних закладах системи охорони здоров’я гарантований рівень медичної допомоги, який визначений постановою Кабінету Міністрів України від 11.07.2002 року № 955 “Про затвердження програми надання громадянам гарантованої державної безоплатної медичної допомоги”.</w:t>
      </w:r>
    </w:p>
    <w:p w:rsidR="0018776C" w:rsidRPr="00310113" w:rsidRDefault="0018776C" w:rsidP="008226B4">
      <w:pPr>
        <w:spacing w:after="0" w:line="240" w:lineRule="auto"/>
        <w:ind w:firstLine="709"/>
        <w:jc w:val="both"/>
        <w:rPr>
          <w:rFonts w:ascii="Times New Roman" w:eastAsia="Calibri" w:hAnsi="Times New Roman" w:cs="Times New Roman"/>
          <w:sz w:val="24"/>
          <w:szCs w:val="24"/>
        </w:rPr>
      </w:pPr>
      <w:r w:rsidRPr="00310113">
        <w:rPr>
          <w:rFonts w:ascii="Times New Roman" w:eastAsia="Times New Roman" w:hAnsi="Times New Roman" w:cs="Times New Roman"/>
          <w:sz w:val="24"/>
          <w:szCs w:val="24"/>
          <w:lang w:eastAsia="uk-UA"/>
        </w:rPr>
        <w:t xml:space="preserve">Для  здійснення заходів з оптимізації чисельності працівників,  підвищення професійного рівня медичних працівників, та відшкодування витрат на виплату та доставку пенсій, призначених відповідно до частини 2 Прикінцевих положень ЗУ «Про загальнообов՚язкове державне пенсійне страхування», а частині пенсій призначених відповідно до пункту «а», «б»-«з» статті 13 ЗУ «Про пенсійне забезпечення» та пунктів 2-8 частини другої статті 114 ЗУ «Про загальнообов՚язкове державне пенсійне страхування», а також </w:t>
      </w:r>
      <w:r w:rsidRPr="00310113">
        <w:rPr>
          <w:rFonts w:ascii="Times New Roman" w:eastAsia="Calibri" w:hAnsi="Times New Roman" w:cs="Times New Roman"/>
          <w:sz w:val="24"/>
          <w:szCs w:val="24"/>
          <w:shd w:val="clear" w:color="auto" w:fill="FFFFFF"/>
        </w:rPr>
        <w:t>забезпечення облаштування місць тимчасового перебування внутрішньо переміщених (евакуйованих) осіб,</w:t>
      </w:r>
      <w:r w:rsidRPr="00310113">
        <w:rPr>
          <w:rFonts w:ascii="Times New Roman" w:eastAsia="Times New Roman" w:hAnsi="Times New Roman" w:cs="Times New Roman"/>
          <w:sz w:val="24"/>
          <w:szCs w:val="24"/>
          <w:lang w:eastAsia="uk-UA"/>
        </w:rPr>
        <w:t xml:space="preserve"> </w:t>
      </w:r>
      <w:r w:rsidRPr="00310113">
        <w:rPr>
          <w:rFonts w:ascii="Times New Roman" w:eastAsia="Calibri" w:hAnsi="Times New Roman" w:cs="Times New Roman"/>
          <w:sz w:val="24"/>
          <w:szCs w:val="24"/>
        </w:rPr>
        <w:t>необхідна комплексна система заходів, що потребують підтримки з боку держави, чим і зумовлена необхідність розробки, прийняття і виконання</w:t>
      </w:r>
      <w:r w:rsidRPr="00310113">
        <w:rPr>
          <w:rFonts w:ascii="Times New Roman" w:eastAsia="Times New Roman" w:hAnsi="Times New Roman" w:cs="Times New Roman"/>
          <w:sz w:val="24"/>
          <w:szCs w:val="24"/>
          <w:lang w:eastAsia="uk-UA"/>
        </w:rPr>
        <w:t xml:space="preserve"> програми </w:t>
      </w:r>
      <w:r w:rsidRPr="00310113">
        <w:rPr>
          <w:rFonts w:ascii="Times New Roman" w:eastAsia="Calibri" w:hAnsi="Times New Roman" w:cs="Times New Roman"/>
          <w:sz w:val="24"/>
          <w:szCs w:val="24"/>
        </w:rPr>
        <w:t>підтримки в умовах воєнного стану на 2022 рік та прогноз на 2023-2024рр.</w:t>
      </w:r>
    </w:p>
    <w:p w:rsidR="0018776C" w:rsidRPr="00310113" w:rsidRDefault="0018776C" w:rsidP="008226B4">
      <w:pPr>
        <w:spacing w:after="0" w:line="240" w:lineRule="auto"/>
        <w:ind w:firstLine="709"/>
        <w:jc w:val="both"/>
        <w:rPr>
          <w:rFonts w:ascii="Times New Roman" w:eastAsia="Times New Roman" w:hAnsi="Times New Roman" w:cs="Times New Roman"/>
          <w:sz w:val="24"/>
          <w:szCs w:val="24"/>
          <w:lang w:eastAsia="uk-UA"/>
        </w:rPr>
      </w:pPr>
    </w:p>
    <w:p w:rsidR="0018776C" w:rsidRPr="00310113" w:rsidRDefault="0018776C" w:rsidP="008226B4">
      <w:pPr>
        <w:spacing w:after="0" w:line="240" w:lineRule="auto"/>
        <w:ind w:firstLine="709"/>
        <w:jc w:val="both"/>
        <w:rPr>
          <w:rFonts w:ascii="Times New Roman" w:eastAsia="Times New Roman" w:hAnsi="Times New Roman" w:cs="Times New Roman"/>
          <w:sz w:val="24"/>
          <w:szCs w:val="24"/>
          <w:lang w:eastAsia="uk-UA"/>
        </w:rPr>
      </w:pPr>
    </w:p>
    <w:p w:rsidR="0018776C" w:rsidRPr="00310113" w:rsidRDefault="0018776C" w:rsidP="008226B4">
      <w:pPr>
        <w:spacing w:after="0" w:line="240" w:lineRule="auto"/>
        <w:ind w:firstLine="709"/>
        <w:jc w:val="center"/>
        <w:rPr>
          <w:rFonts w:ascii="Times New Roman" w:eastAsia="Times New Roman" w:hAnsi="Times New Roman" w:cs="Times New Roman"/>
          <w:b/>
          <w:sz w:val="24"/>
          <w:szCs w:val="24"/>
          <w:lang w:eastAsia="uk-UA"/>
        </w:rPr>
      </w:pPr>
      <w:r w:rsidRPr="00310113">
        <w:rPr>
          <w:rFonts w:ascii="Times New Roman" w:eastAsia="Times New Roman" w:hAnsi="Times New Roman" w:cs="Times New Roman"/>
          <w:b/>
          <w:sz w:val="24"/>
          <w:szCs w:val="24"/>
          <w:lang w:eastAsia="uk-UA"/>
        </w:rPr>
        <w:t>2. Мета Програми</w:t>
      </w:r>
    </w:p>
    <w:p w:rsidR="0018776C" w:rsidRPr="00310113" w:rsidRDefault="0018776C" w:rsidP="008226B4">
      <w:pPr>
        <w:spacing w:after="0" w:line="240" w:lineRule="auto"/>
        <w:rPr>
          <w:rFonts w:ascii="Times New Roman" w:eastAsia="Calibri" w:hAnsi="Times New Roman" w:cs="Times New Roman"/>
          <w:sz w:val="24"/>
          <w:szCs w:val="24"/>
        </w:rPr>
      </w:pPr>
      <w:r w:rsidRPr="00310113">
        <w:rPr>
          <w:rFonts w:ascii="Times New Roman" w:eastAsia="Times New Roman" w:hAnsi="Times New Roman" w:cs="Times New Roman"/>
          <w:sz w:val="24"/>
          <w:szCs w:val="24"/>
          <w:lang w:eastAsia="uk-UA"/>
        </w:rPr>
        <w:t xml:space="preserve">         </w:t>
      </w:r>
      <w:r w:rsidRPr="00310113">
        <w:rPr>
          <w:rFonts w:ascii="Times New Roman" w:eastAsia="Calibri" w:hAnsi="Times New Roman" w:cs="Times New Roman"/>
          <w:sz w:val="24"/>
          <w:szCs w:val="24"/>
        </w:rPr>
        <w:t>Метою Програми є підтримка закладу охорони в умовах воєнного стану та розв՚язання проблем сталої та ефективної роботи установи, що розташована на території Новороздільської ОТГ, зокрема, забезпечення безперебійного живлення електроенергією для безперервного надання медичних послуг.</w:t>
      </w:r>
    </w:p>
    <w:p w:rsidR="0018776C" w:rsidRPr="00310113" w:rsidRDefault="0018776C" w:rsidP="008226B4">
      <w:pPr>
        <w:spacing w:after="0" w:line="240" w:lineRule="auto"/>
        <w:ind w:firstLine="709"/>
        <w:jc w:val="both"/>
        <w:rPr>
          <w:rFonts w:ascii="Times New Roman" w:eastAsia="Times New Roman" w:hAnsi="Times New Roman" w:cs="Times New Roman"/>
          <w:sz w:val="24"/>
          <w:szCs w:val="24"/>
          <w:lang w:eastAsia="uk-UA"/>
        </w:rPr>
      </w:pPr>
    </w:p>
    <w:p w:rsidR="0018776C" w:rsidRPr="00310113" w:rsidRDefault="0018776C" w:rsidP="008226B4">
      <w:pPr>
        <w:spacing w:after="0" w:line="240" w:lineRule="auto"/>
        <w:ind w:firstLine="709"/>
        <w:jc w:val="center"/>
        <w:rPr>
          <w:rFonts w:ascii="Times New Roman" w:eastAsia="Times New Roman" w:hAnsi="Times New Roman" w:cs="Times New Roman"/>
          <w:b/>
          <w:sz w:val="24"/>
          <w:szCs w:val="24"/>
          <w:lang w:eastAsia="uk-UA"/>
        </w:rPr>
      </w:pPr>
      <w:r w:rsidRPr="00310113">
        <w:rPr>
          <w:rFonts w:ascii="Times New Roman" w:eastAsia="Times New Roman" w:hAnsi="Times New Roman" w:cs="Times New Roman"/>
          <w:b/>
          <w:sz w:val="24"/>
          <w:szCs w:val="24"/>
          <w:lang w:eastAsia="uk-UA"/>
        </w:rPr>
        <w:t>3.Основні завдання міської Програми</w:t>
      </w:r>
    </w:p>
    <w:p w:rsidR="0018776C" w:rsidRPr="00310113" w:rsidRDefault="0018776C" w:rsidP="008226B4">
      <w:pPr>
        <w:spacing w:after="0" w:line="240" w:lineRule="auto"/>
        <w:ind w:firstLine="709"/>
        <w:rPr>
          <w:rFonts w:ascii="Times New Roman" w:eastAsia="Calibri" w:hAnsi="Times New Roman" w:cs="Times New Roman"/>
          <w:sz w:val="24"/>
          <w:szCs w:val="24"/>
        </w:rPr>
      </w:pPr>
      <w:r w:rsidRPr="00310113">
        <w:rPr>
          <w:rFonts w:ascii="Times New Roman" w:eastAsia="Calibri" w:hAnsi="Times New Roman" w:cs="Times New Roman"/>
          <w:sz w:val="24"/>
          <w:szCs w:val="24"/>
        </w:rPr>
        <w:t xml:space="preserve">Виконання завдань Програми здійснюється за такими основними напрямами: надання  коштів з місцевого бюджету  для оптимізації чисельності працівників, відшкодування витрат на виплату та доставку пенсій , вихідної допомоги при скороченні ,  компенсація при звільненні , курси тематичного удосконалення медичних працівників, </w:t>
      </w:r>
      <w:r w:rsidRPr="00310113">
        <w:rPr>
          <w:rFonts w:ascii="Times New Roman" w:eastAsia="Calibri" w:hAnsi="Times New Roman" w:cs="Times New Roman"/>
          <w:sz w:val="24"/>
          <w:szCs w:val="24"/>
          <w:shd w:val="clear" w:color="auto" w:fill="FFFFFF"/>
        </w:rPr>
        <w:t>забезпечення облаштування місць тимчасового перебування внутрішньо переміщених (евакуйованих) осіб, забезпечення альтернативним джерелом живлення (електрогенератор).</w:t>
      </w:r>
    </w:p>
    <w:p w:rsidR="0018776C" w:rsidRPr="00310113" w:rsidRDefault="0018776C" w:rsidP="008226B4">
      <w:pPr>
        <w:spacing w:after="0" w:line="240" w:lineRule="auto"/>
        <w:ind w:firstLine="709"/>
        <w:jc w:val="both"/>
        <w:rPr>
          <w:rFonts w:ascii="Times New Roman" w:eastAsia="Times New Roman" w:hAnsi="Times New Roman" w:cs="Times New Roman"/>
          <w:sz w:val="24"/>
          <w:szCs w:val="24"/>
          <w:lang w:eastAsia="uk-UA"/>
        </w:rPr>
      </w:pPr>
    </w:p>
    <w:p w:rsidR="0018776C" w:rsidRPr="00310113" w:rsidRDefault="0018776C" w:rsidP="008226B4">
      <w:pPr>
        <w:spacing w:after="0" w:line="240" w:lineRule="auto"/>
        <w:ind w:firstLine="709"/>
        <w:jc w:val="center"/>
        <w:rPr>
          <w:rFonts w:ascii="Times New Roman" w:eastAsia="Times New Roman" w:hAnsi="Times New Roman" w:cs="Times New Roman"/>
          <w:b/>
          <w:sz w:val="24"/>
          <w:szCs w:val="24"/>
          <w:lang w:eastAsia="uk-UA"/>
        </w:rPr>
      </w:pPr>
      <w:r w:rsidRPr="00310113">
        <w:rPr>
          <w:rFonts w:ascii="Times New Roman" w:eastAsia="Times New Roman" w:hAnsi="Times New Roman" w:cs="Times New Roman"/>
          <w:b/>
          <w:sz w:val="24"/>
          <w:szCs w:val="24"/>
          <w:lang w:eastAsia="uk-UA"/>
        </w:rPr>
        <w:t>4. Шляхи та засоби розв’язання проблеми</w:t>
      </w:r>
    </w:p>
    <w:p w:rsidR="0018776C" w:rsidRPr="00310113" w:rsidRDefault="0018776C" w:rsidP="008226B4">
      <w:pPr>
        <w:spacing w:after="0" w:line="240" w:lineRule="auto"/>
        <w:ind w:firstLine="709"/>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         Для розв'язання проблем сталої та ефективної роботи закладу охорони здоров’я  необхідно протягом 2022-23,24 років у міському бюджеті запланувати  кошти  для належного функціонування закладу охорони здоров’я, що розташований на території Новороздільської громади</w:t>
      </w:r>
    </w:p>
    <w:p w:rsidR="0018776C" w:rsidRPr="00310113" w:rsidRDefault="0018776C" w:rsidP="008226B4">
      <w:pPr>
        <w:spacing w:after="0" w:line="240" w:lineRule="auto"/>
        <w:ind w:firstLine="709"/>
        <w:jc w:val="both"/>
        <w:rPr>
          <w:rFonts w:ascii="Times New Roman" w:eastAsia="Times New Roman" w:hAnsi="Times New Roman" w:cs="Times New Roman"/>
          <w:sz w:val="24"/>
          <w:szCs w:val="24"/>
          <w:lang w:eastAsia="uk-UA"/>
        </w:rPr>
      </w:pPr>
    </w:p>
    <w:p w:rsidR="0018776C" w:rsidRPr="00310113" w:rsidRDefault="0018776C" w:rsidP="008226B4">
      <w:pPr>
        <w:spacing w:after="0" w:line="240" w:lineRule="auto"/>
        <w:ind w:firstLine="709"/>
        <w:jc w:val="both"/>
        <w:rPr>
          <w:rFonts w:ascii="Times New Roman" w:eastAsia="Times New Roman" w:hAnsi="Times New Roman" w:cs="Times New Roman"/>
          <w:sz w:val="24"/>
          <w:szCs w:val="24"/>
          <w:lang w:eastAsia="uk-UA"/>
        </w:rPr>
      </w:pPr>
    </w:p>
    <w:p w:rsidR="0018776C" w:rsidRPr="00310113" w:rsidRDefault="0018776C" w:rsidP="008226B4">
      <w:pPr>
        <w:spacing w:after="0" w:line="240" w:lineRule="auto"/>
        <w:ind w:firstLine="709"/>
        <w:jc w:val="both"/>
        <w:rPr>
          <w:rFonts w:ascii="Times New Roman" w:eastAsia="Times New Roman" w:hAnsi="Times New Roman" w:cs="Times New Roman"/>
          <w:sz w:val="24"/>
          <w:szCs w:val="24"/>
          <w:lang w:eastAsia="uk-UA"/>
        </w:rPr>
      </w:pPr>
    </w:p>
    <w:p w:rsidR="0018776C" w:rsidRPr="00310113" w:rsidRDefault="0018776C" w:rsidP="008226B4">
      <w:pPr>
        <w:spacing w:after="0" w:line="240" w:lineRule="auto"/>
        <w:ind w:firstLine="709"/>
        <w:jc w:val="center"/>
        <w:rPr>
          <w:rFonts w:ascii="Times New Roman" w:eastAsia="Times New Roman" w:hAnsi="Times New Roman" w:cs="Times New Roman"/>
          <w:b/>
          <w:sz w:val="24"/>
          <w:szCs w:val="24"/>
          <w:lang w:eastAsia="uk-UA"/>
        </w:rPr>
      </w:pPr>
      <w:r w:rsidRPr="00310113">
        <w:rPr>
          <w:rFonts w:ascii="Times New Roman" w:eastAsia="Times New Roman" w:hAnsi="Times New Roman" w:cs="Times New Roman"/>
          <w:b/>
          <w:sz w:val="24"/>
          <w:szCs w:val="24"/>
          <w:lang w:eastAsia="uk-UA"/>
        </w:rPr>
        <w:t>5. Очікувані результати</w:t>
      </w:r>
    </w:p>
    <w:p w:rsidR="0018776C" w:rsidRPr="00310113" w:rsidRDefault="0018776C" w:rsidP="008226B4">
      <w:pPr>
        <w:spacing w:after="0" w:line="240" w:lineRule="auto"/>
        <w:ind w:firstLine="709"/>
        <w:rPr>
          <w:rFonts w:ascii="Times New Roman" w:eastAsia="Calibri" w:hAnsi="Times New Roman" w:cs="Times New Roman"/>
          <w:sz w:val="24"/>
          <w:szCs w:val="24"/>
        </w:rPr>
      </w:pPr>
      <w:r w:rsidRPr="00310113">
        <w:rPr>
          <w:rFonts w:ascii="Times New Roman" w:eastAsia="Calibri" w:hAnsi="Times New Roman" w:cs="Times New Roman"/>
          <w:sz w:val="24"/>
          <w:szCs w:val="24"/>
        </w:rPr>
        <w:t>У результаті виконання заходів Програми очікується досягнення певних зрушень в реалізації державної соціальної політики у громаді. Затвердження даної Програми дасть можливість реалізувати впровадження програмно-цільового методу фінансування та залучити додаткові кошти із бюджету міської ОТГ та інших джерел, не заборонених законодавством, для вирішення проблемних питань медичної допомоги на вторинному рівні.</w:t>
      </w:r>
    </w:p>
    <w:p w:rsidR="0018776C" w:rsidRPr="00310113" w:rsidRDefault="0018776C" w:rsidP="008226B4">
      <w:pPr>
        <w:spacing w:after="0" w:line="240" w:lineRule="auto"/>
        <w:ind w:firstLine="709"/>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Виконання програми дозволить:</w:t>
      </w:r>
      <w:r w:rsidRPr="00310113">
        <w:rPr>
          <w:rFonts w:ascii="Times New Roman" w:eastAsia="Calibri" w:hAnsi="Times New Roman" w:cs="Times New Roman"/>
          <w:sz w:val="24"/>
          <w:szCs w:val="24"/>
          <w:lang w:val="ru-RU"/>
        </w:rPr>
        <w:t xml:space="preserve"> </w:t>
      </w:r>
    </w:p>
    <w:p w:rsidR="0018776C" w:rsidRPr="00310113" w:rsidRDefault="0018776C" w:rsidP="008226B4">
      <w:pPr>
        <w:spacing w:after="0" w:line="240" w:lineRule="auto"/>
        <w:ind w:firstLine="709"/>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lastRenderedPageBreak/>
        <w:t>- відшкодувати витрати на виплату та доставку пенсій, призначених відповідно до частини 2 Прикінцевих положень ЗУ «Про загальнообов՚язкове державне пенсійне страхування», а частині пенсій призначених відповідно до пункту «а», «б»-«з» статті 13 ЗУ «Про пенсійне забезпечення» та пунктів 2-8 частини другої статті 114 ЗУ «Про загальнообов՚язкове державне пенсійне страхування»;</w:t>
      </w:r>
    </w:p>
    <w:p w:rsidR="0018776C" w:rsidRPr="00310113" w:rsidRDefault="0018776C" w:rsidP="008226B4">
      <w:pPr>
        <w:spacing w:after="0" w:line="240" w:lineRule="auto"/>
        <w:ind w:firstLine="709"/>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виплатити  вихідну допомогу при скороченні;</w:t>
      </w:r>
    </w:p>
    <w:p w:rsidR="0018776C" w:rsidRPr="00310113" w:rsidRDefault="0018776C" w:rsidP="008226B4">
      <w:pPr>
        <w:spacing w:after="0" w:line="240" w:lineRule="auto"/>
        <w:ind w:firstLine="709"/>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виплатити компенсацію при звільненні;</w:t>
      </w:r>
    </w:p>
    <w:p w:rsidR="0018776C" w:rsidRPr="00310113" w:rsidRDefault="0018776C" w:rsidP="008226B4">
      <w:pPr>
        <w:spacing w:after="0" w:line="240" w:lineRule="auto"/>
        <w:ind w:firstLine="709"/>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забезпечити навчання на курсах тематичного удосконалення медичних працівників;</w:t>
      </w:r>
    </w:p>
    <w:p w:rsidR="0018776C" w:rsidRPr="00310113" w:rsidRDefault="0018776C" w:rsidP="008226B4">
      <w:pPr>
        <w:spacing w:after="0" w:line="240" w:lineRule="auto"/>
        <w:ind w:firstLine="709"/>
        <w:jc w:val="both"/>
        <w:rPr>
          <w:rFonts w:ascii="Times New Roman" w:eastAsia="Calibri" w:hAnsi="Times New Roman" w:cs="Times New Roman"/>
          <w:sz w:val="24"/>
          <w:szCs w:val="24"/>
          <w:shd w:val="clear" w:color="auto" w:fill="FFFFFF"/>
        </w:rPr>
      </w:pPr>
      <w:r w:rsidRPr="00310113">
        <w:rPr>
          <w:rFonts w:ascii="Times New Roman" w:eastAsia="Times New Roman" w:hAnsi="Times New Roman" w:cs="Times New Roman"/>
          <w:sz w:val="24"/>
          <w:szCs w:val="24"/>
          <w:lang w:eastAsia="uk-UA"/>
        </w:rPr>
        <w:t xml:space="preserve">-здійснити поточний ремонт першого та четвертого поверху лікувального корпусу №1 </w:t>
      </w:r>
      <w:r w:rsidRPr="00310113">
        <w:rPr>
          <w:rFonts w:ascii="Times New Roman" w:eastAsia="Calibri" w:hAnsi="Times New Roman" w:cs="Times New Roman"/>
          <w:sz w:val="24"/>
          <w:szCs w:val="24"/>
          <w:shd w:val="clear" w:color="auto" w:fill="FFFFFF"/>
        </w:rPr>
        <w:t>для тимчасового перебування внутрішньо переміщених (евакуйованих) осіб;</w:t>
      </w:r>
    </w:p>
    <w:p w:rsidR="0018776C" w:rsidRPr="00310113" w:rsidRDefault="0018776C" w:rsidP="008226B4">
      <w:pPr>
        <w:spacing w:after="0" w:line="240" w:lineRule="auto"/>
        <w:ind w:firstLine="709"/>
        <w:jc w:val="both"/>
        <w:rPr>
          <w:rFonts w:ascii="Times New Roman" w:eastAsia="Times New Roman" w:hAnsi="Times New Roman" w:cs="Times New Roman"/>
          <w:sz w:val="24"/>
          <w:szCs w:val="24"/>
          <w:lang w:eastAsia="uk-UA"/>
        </w:rPr>
      </w:pPr>
      <w:r w:rsidRPr="00310113">
        <w:rPr>
          <w:rFonts w:ascii="Times New Roman" w:eastAsia="Calibri" w:hAnsi="Times New Roman" w:cs="Times New Roman"/>
          <w:sz w:val="24"/>
          <w:szCs w:val="24"/>
          <w:shd w:val="clear" w:color="auto" w:fill="FFFFFF"/>
        </w:rPr>
        <w:t>- забезпечити безперервну роботу закладу охорони здоров՚я шляхом встановлення альтернативного джерела живлення.</w:t>
      </w:r>
    </w:p>
    <w:p w:rsidR="0018776C" w:rsidRPr="00310113" w:rsidRDefault="0018776C" w:rsidP="008226B4">
      <w:pPr>
        <w:spacing w:after="0" w:line="240" w:lineRule="auto"/>
        <w:ind w:firstLine="709"/>
        <w:jc w:val="both"/>
        <w:rPr>
          <w:rFonts w:ascii="Times New Roman" w:eastAsia="Times New Roman" w:hAnsi="Times New Roman" w:cs="Times New Roman"/>
          <w:sz w:val="24"/>
          <w:szCs w:val="24"/>
          <w:lang w:eastAsia="uk-UA"/>
        </w:rPr>
      </w:pPr>
    </w:p>
    <w:p w:rsidR="0018776C" w:rsidRPr="00310113" w:rsidRDefault="0018776C" w:rsidP="008226B4">
      <w:pPr>
        <w:spacing w:after="0" w:line="240" w:lineRule="auto"/>
        <w:jc w:val="center"/>
        <w:rPr>
          <w:rFonts w:ascii="Times New Roman" w:eastAsia="Times New Roman" w:hAnsi="Times New Roman" w:cs="Times New Roman"/>
          <w:b/>
          <w:sz w:val="24"/>
          <w:szCs w:val="24"/>
          <w:lang w:eastAsia="uk-UA"/>
        </w:rPr>
      </w:pPr>
    </w:p>
    <w:p w:rsidR="0018776C" w:rsidRPr="00310113" w:rsidRDefault="0018776C" w:rsidP="008226B4">
      <w:pPr>
        <w:spacing w:after="0" w:line="240" w:lineRule="auto"/>
        <w:jc w:val="center"/>
        <w:rPr>
          <w:rFonts w:ascii="Times New Roman" w:eastAsia="Times New Roman" w:hAnsi="Times New Roman" w:cs="Times New Roman"/>
          <w:b/>
          <w:sz w:val="24"/>
          <w:szCs w:val="24"/>
          <w:lang w:eastAsia="uk-UA"/>
        </w:rPr>
      </w:pPr>
      <w:r w:rsidRPr="00310113">
        <w:rPr>
          <w:rFonts w:ascii="Times New Roman" w:eastAsia="Times New Roman" w:hAnsi="Times New Roman" w:cs="Times New Roman"/>
          <w:b/>
          <w:sz w:val="24"/>
          <w:szCs w:val="24"/>
          <w:lang w:eastAsia="uk-UA"/>
        </w:rPr>
        <w:t>6. Обсяги та джерела фінансування програми</w:t>
      </w:r>
    </w:p>
    <w:p w:rsidR="0018776C" w:rsidRPr="00310113" w:rsidRDefault="0018776C" w:rsidP="008226B4">
      <w:pPr>
        <w:spacing w:after="0" w:line="240" w:lineRule="auto"/>
        <w:ind w:firstLine="709"/>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Фінансування Програми здійснюється відповідно до законодавства України за рахунок коштів міського бюджету та інших джерел, не заборонених чинним законодавством</w:t>
      </w:r>
      <w:r w:rsidRPr="00310113">
        <w:rPr>
          <w:rFonts w:ascii="Times New Roman" w:eastAsia="Calibri" w:hAnsi="Times New Roman" w:cs="Times New Roman"/>
          <w:sz w:val="24"/>
          <w:szCs w:val="24"/>
          <w:shd w:val="clear" w:color="auto" w:fill="F9F9F0"/>
          <w:lang w:val="ru-RU"/>
        </w:rPr>
        <w:t xml:space="preserve"> </w:t>
      </w:r>
    </w:p>
    <w:p w:rsidR="0018776C" w:rsidRPr="00310113" w:rsidRDefault="0018776C" w:rsidP="008226B4">
      <w:pPr>
        <w:spacing w:after="0" w:line="240" w:lineRule="auto"/>
        <w:ind w:firstLine="709"/>
        <w:jc w:val="both"/>
        <w:rPr>
          <w:rFonts w:ascii="Times New Roman" w:eastAsia="Times New Roman" w:hAnsi="Times New Roman" w:cs="Times New Roman"/>
          <w:sz w:val="24"/>
          <w:szCs w:val="24"/>
          <w:lang w:eastAsia="uk-UA"/>
        </w:rPr>
      </w:pPr>
    </w:p>
    <w:p w:rsidR="0018776C" w:rsidRPr="00310113" w:rsidRDefault="0018776C" w:rsidP="008226B4">
      <w:pPr>
        <w:spacing w:after="0" w:line="240" w:lineRule="auto"/>
        <w:ind w:firstLine="709"/>
        <w:jc w:val="both"/>
        <w:rPr>
          <w:rFonts w:ascii="Times New Roman" w:eastAsia="Times New Roman" w:hAnsi="Times New Roman" w:cs="Times New Roman"/>
          <w:sz w:val="24"/>
          <w:szCs w:val="24"/>
          <w:lang w:eastAsia="uk-UA"/>
        </w:rPr>
      </w:pPr>
    </w:p>
    <w:p w:rsidR="0018776C" w:rsidRPr="00310113" w:rsidRDefault="0018776C" w:rsidP="008226B4">
      <w:pPr>
        <w:spacing w:after="0" w:line="240" w:lineRule="auto"/>
        <w:ind w:firstLine="709"/>
        <w:jc w:val="center"/>
        <w:rPr>
          <w:rFonts w:ascii="Times New Roman" w:eastAsia="Times New Roman" w:hAnsi="Times New Roman" w:cs="Times New Roman"/>
          <w:b/>
          <w:sz w:val="24"/>
          <w:szCs w:val="24"/>
          <w:lang w:eastAsia="uk-UA"/>
        </w:rPr>
      </w:pPr>
      <w:r w:rsidRPr="00310113">
        <w:rPr>
          <w:rFonts w:ascii="Times New Roman" w:eastAsia="Times New Roman" w:hAnsi="Times New Roman" w:cs="Times New Roman"/>
          <w:b/>
          <w:sz w:val="24"/>
          <w:szCs w:val="24"/>
          <w:lang w:eastAsia="uk-UA"/>
        </w:rPr>
        <w:t>7. Контроль за виконанням міської Програми</w:t>
      </w:r>
    </w:p>
    <w:p w:rsidR="0018776C" w:rsidRPr="00310113" w:rsidRDefault="0018776C" w:rsidP="008226B4">
      <w:pPr>
        <w:spacing w:after="0" w:line="240" w:lineRule="auto"/>
        <w:ind w:firstLine="709"/>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         Контроль за виконанням Програми здійснює Виконавчий комітет Новороздільської міської ради,  постійна комісія з питань планування, фінансів, бюджету та регуляторної політики.</w:t>
      </w:r>
    </w:p>
    <w:p w:rsidR="0018776C" w:rsidRPr="00310113" w:rsidRDefault="0018776C" w:rsidP="0082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eastAsia="ru-RU"/>
        </w:rPr>
        <w:sectPr w:rsidR="0018776C" w:rsidRPr="00310113" w:rsidSect="00503753">
          <w:pgSz w:w="11909" w:h="16834"/>
          <w:pgMar w:top="709" w:right="864" w:bottom="923" w:left="1584" w:header="576" w:footer="576" w:gutter="0"/>
          <w:cols w:space="720"/>
        </w:sectPr>
      </w:pPr>
    </w:p>
    <w:p w:rsidR="0018776C" w:rsidRPr="00310113" w:rsidRDefault="0018776C" w:rsidP="008226B4">
      <w:pPr>
        <w:tabs>
          <w:tab w:val="left" w:pos="10992"/>
          <w:tab w:val="left" w:pos="11908"/>
          <w:tab w:val="left" w:pos="12824"/>
          <w:tab w:val="left" w:pos="13740"/>
          <w:tab w:val="left" w:pos="14656"/>
        </w:tabs>
        <w:spacing w:after="0" w:line="240" w:lineRule="auto"/>
        <w:jc w:val="right"/>
        <w:rPr>
          <w:rFonts w:ascii="Times New Roman" w:eastAsia="Calibri" w:hAnsi="Times New Roman" w:cs="Times New Roman"/>
          <w:sz w:val="24"/>
          <w:szCs w:val="24"/>
        </w:rPr>
      </w:pPr>
      <w:r w:rsidRPr="00310113">
        <w:rPr>
          <w:rFonts w:ascii="Times New Roman" w:eastAsia="Calibri" w:hAnsi="Times New Roman" w:cs="Times New Roman"/>
          <w:sz w:val="24"/>
          <w:szCs w:val="24"/>
        </w:rPr>
        <w:lastRenderedPageBreak/>
        <w:t xml:space="preserve">Додаток </w:t>
      </w:r>
    </w:p>
    <w:p w:rsidR="0018776C" w:rsidRPr="00310113" w:rsidRDefault="0018776C" w:rsidP="008226B4">
      <w:pPr>
        <w:spacing w:after="0" w:line="240" w:lineRule="auto"/>
        <w:jc w:val="center"/>
        <w:rPr>
          <w:rFonts w:ascii="Times New Roman" w:eastAsia="Calibri" w:hAnsi="Times New Roman" w:cs="Times New Roman"/>
          <w:sz w:val="24"/>
          <w:szCs w:val="24"/>
        </w:rPr>
      </w:pPr>
      <w:r w:rsidRPr="00310113">
        <w:rPr>
          <w:rFonts w:ascii="Times New Roman" w:eastAsia="Calibri" w:hAnsi="Times New Roman" w:cs="Times New Roman"/>
          <w:b/>
          <w:bCs/>
          <w:sz w:val="24"/>
          <w:szCs w:val="24"/>
        </w:rPr>
        <w:t>Перелік завдань, заходів та показників міської програми підтримки КНП «Новороздільська міська лікарня»</w:t>
      </w:r>
    </w:p>
    <w:p w:rsidR="0018776C" w:rsidRPr="00310113" w:rsidRDefault="0018776C" w:rsidP="008226B4">
      <w:pPr>
        <w:shd w:val="clear" w:color="auto" w:fill="FFFFFF"/>
        <w:spacing w:after="0" w:line="240" w:lineRule="auto"/>
        <w:jc w:val="center"/>
        <w:rPr>
          <w:rFonts w:ascii="Times New Roman" w:eastAsia="Calibri" w:hAnsi="Times New Roman" w:cs="Times New Roman"/>
          <w:b/>
          <w:bCs/>
          <w:sz w:val="24"/>
          <w:szCs w:val="24"/>
          <w:lang w:val="ru-RU"/>
        </w:rPr>
      </w:pPr>
      <w:r w:rsidRPr="00310113">
        <w:rPr>
          <w:rFonts w:ascii="Times New Roman" w:eastAsia="Calibri" w:hAnsi="Times New Roman" w:cs="Times New Roman"/>
          <w:b/>
          <w:bCs/>
          <w:sz w:val="24"/>
          <w:szCs w:val="24"/>
          <w:lang w:val="ru-RU"/>
        </w:rPr>
        <w:t>в умовах воєнного стану на 2022 рік та прогноз 2023-2024 роки</w:t>
      </w:r>
    </w:p>
    <w:p w:rsidR="0018776C" w:rsidRPr="00310113" w:rsidRDefault="0018776C" w:rsidP="008226B4">
      <w:pPr>
        <w:shd w:val="clear" w:color="auto" w:fill="FFFFFF"/>
        <w:spacing w:after="0" w:line="240" w:lineRule="auto"/>
        <w:jc w:val="center"/>
        <w:rPr>
          <w:rFonts w:ascii="Times New Roman" w:eastAsia="Calibri" w:hAnsi="Times New Roman" w:cs="Times New Roman"/>
          <w:b/>
          <w:bCs/>
          <w:sz w:val="24"/>
          <w:szCs w:val="24"/>
          <w:lang w:val="ru-RU"/>
        </w:rPr>
      </w:pP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4"/>
        <w:gridCol w:w="1814"/>
        <w:gridCol w:w="2693"/>
        <w:gridCol w:w="2410"/>
        <w:gridCol w:w="992"/>
        <w:gridCol w:w="2127"/>
        <w:gridCol w:w="1247"/>
        <w:gridCol w:w="992"/>
        <w:gridCol w:w="2155"/>
      </w:tblGrid>
      <w:tr w:rsidR="0018776C" w:rsidRPr="00310113" w:rsidTr="005C68D7">
        <w:trPr>
          <w:trHeight w:val="744"/>
        </w:trPr>
        <w:tc>
          <w:tcPr>
            <w:tcW w:w="454" w:type="dxa"/>
          </w:tcPr>
          <w:p w:rsidR="0018776C" w:rsidRPr="00310113" w:rsidRDefault="0018776C" w:rsidP="008226B4">
            <w:pPr>
              <w:tabs>
                <w:tab w:val="center" w:pos="4677"/>
                <w:tab w:val="right" w:pos="9355"/>
              </w:tabs>
              <w:autoSpaceDN w:val="0"/>
              <w:spacing w:after="0" w:line="240" w:lineRule="auto"/>
              <w:jc w:val="center"/>
              <w:rPr>
                <w:rFonts w:ascii="Times New Roman" w:eastAsia="Calibri" w:hAnsi="Times New Roman" w:cs="Times New Roman"/>
                <w:sz w:val="24"/>
                <w:szCs w:val="24"/>
                <w:lang w:val="en-US"/>
              </w:rPr>
            </w:pPr>
            <w:r w:rsidRPr="00310113">
              <w:rPr>
                <w:rFonts w:ascii="Times New Roman" w:eastAsia="Calibri" w:hAnsi="Times New Roman" w:cs="Times New Roman"/>
                <w:b/>
                <w:sz w:val="24"/>
                <w:szCs w:val="24"/>
                <w:lang w:val="en-US" w:eastAsia="uk-UA"/>
              </w:rPr>
              <w:t>№ з/п</w:t>
            </w:r>
          </w:p>
        </w:tc>
        <w:tc>
          <w:tcPr>
            <w:tcW w:w="1814" w:type="dxa"/>
          </w:tcPr>
          <w:p w:rsidR="0018776C" w:rsidRPr="00310113" w:rsidRDefault="0018776C" w:rsidP="008226B4">
            <w:pPr>
              <w:tabs>
                <w:tab w:val="center" w:pos="4677"/>
                <w:tab w:val="right" w:pos="9355"/>
              </w:tabs>
              <w:autoSpaceDN w:val="0"/>
              <w:spacing w:after="0" w:line="240" w:lineRule="auto"/>
              <w:jc w:val="center"/>
              <w:rPr>
                <w:rFonts w:ascii="Times New Roman" w:eastAsia="Calibri" w:hAnsi="Times New Roman" w:cs="Times New Roman"/>
                <w:sz w:val="24"/>
                <w:szCs w:val="24"/>
                <w:lang w:val="en-US"/>
              </w:rPr>
            </w:pPr>
            <w:r w:rsidRPr="00310113">
              <w:rPr>
                <w:rFonts w:ascii="Times New Roman" w:eastAsia="Calibri" w:hAnsi="Times New Roman" w:cs="Times New Roman"/>
                <w:b/>
                <w:sz w:val="24"/>
                <w:szCs w:val="24"/>
                <w:lang w:val="en-US" w:eastAsia="uk-UA"/>
              </w:rPr>
              <w:t>Назва завдання</w:t>
            </w:r>
          </w:p>
        </w:tc>
        <w:tc>
          <w:tcPr>
            <w:tcW w:w="2693" w:type="dxa"/>
          </w:tcPr>
          <w:p w:rsidR="0018776C" w:rsidRPr="00310113" w:rsidRDefault="0018776C" w:rsidP="008226B4">
            <w:pPr>
              <w:tabs>
                <w:tab w:val="center" w:pos="4677"/>
                <w:tab w:val="right" w:pos="9355"/>
              </w:tabs>
              <w:autoSpaceDN w:val="0"/>
              <w:spacing w:after="0" w:line="240" w:lineRule="auto"/>
              <w:jc w:val="center"/>
              <w:rPr>
                <w:rFonts w:ascii="Times New Roman" w:eastAsia="Calibri" w:hAnsi="Times New Roman" w:cs="Times New Roman"/>
                <w:sz w:val="24"/>
                <w:szCs w:val="24"/>
                <w:lang w:val="en-US"/>
              </w:rPr>
            </w:pPr>
            <w:r w:rsidRPr="00310113">
              <w:rPr>
                <w:rFonts w:ascii="Times New Roman" w:eastAsia="Calibri" w:hAnsi="Times New Roman" w:cs="Times New Roman"/>
                <w:b/>
                <w:sz w:val="24"/>
                <w:szCs w:val="24"/>
                <w:lang w:val="en-US" w:eastAsia="uk-UA"/>
              </w:rPr>
              <w:t>Назва заходу</w:t>
            </w:r>
          </w:p>
        </w:tc>
        <w:tc>
          <w:tcPr>
            <w:tcW w:w="3402" w:type="dxa"/>
            <w:gridSpan w:val="2"/>
          </w:tcPr>
          <w:p w:rsidR="0018776C" w:rsidRPr="00310113" w:rsidRDefault="0018776C" w:rsidP="008226B4">
            <w:pPr>
              <w:tabs>
                <w:tab w:val="center" w:pos="4677"/>
                <w:tab w:val="right" w:pos="9355"/>
              </w:tabs>
              <w:autoSpaceDN w:val="0"/>
              <w:spacing w:after="0" w:line="240" w:lineRule="auto"/>
              <w:jc w:val="center"/>
              <w:rPr>
                <w:rFonts w:ascii="Times New Roman" w:eastAsia="Calibri" w:hAnsi="Times New Roman" w:cs="Times New Roman"/>
                <w:b/>
                <w:sz w:val="24"/>
                <w:szCs w:val="24"/>
                <w:lang w:val="ru-RU" w:eastAsia="uk-UA"/>
              </w:rPr>
            </w:pPr>
            <w:r w:rsidRPr="00310113">
              <w:rPr>
                <w:rFonts w:ascii="Times New Roman" w:eastAsia="Calibri" w:hAnsi="Times New Roman" w:cs="Times New Roman"/>
                <w:b/>
                <w:sz w:val="24"/>
                <w:szCs w:val="24"/>
                <w:lang w:val="ru-RU" w:eastAsia="uk-UA"/>
              </w:rPr>
              <w:t>Показники виконання заходу, один.</w:t>
            </w:r>
            <w:r w:rsidRPr="00310113">
              <w:rPr>
                <w:rFonts w:ascii="Times New Roman" w:eastAsia="Calibri" w:hAnsi="Times New Roman" w:cs="Times New Roman"/>
                <w:b/>
                <w:sz w:val="24"/>
                <w:szCs w:val="24"/>
                <w:lang w:val="en-US" w:eastAsia="uk-UA"/>
              </w:rPr>
              <w:t> </w:t>
            </w:r>
            <w:r w:rsidRPr="00310113">
              <w:rPr>
                <w:rFonts w:ascii="Times New Roman" w:eastAsia="Calibri" w:hAnsi="Times New Roman" w:cs="Times New Roman"/>
                <w:b/>
                <w:sz w:val="24"/>
                <w:szCs w:val="24"/>
                <w:lang w:val="ru-RU" w:eastAsia="uk-UA"/>
              </w:rPr>
              <w:t>Виміру</w:t>
            </w:r>
          </w:p>
          <w:p w:rsidR="0018776C" w:rsidRPr="00310113" w:rsidRDefault="0018776C" w:rsidP="008226B4">
            <w:pPr>
              <w:tabs>
                <w:tab w:val="center" w:pos="4677"/>
                <w:tab w:val="right" w:pos="9355"/>
              </w:tabs>
              <w:autoSpaceDN w:val="0"/>
              <w:spacing w:after="0" w:line="240" w:lineRule="auto"/>
              <w:jc w:val="center"/>
              <w:rPr>
                <w:rFonts w:ascii="Times New Roman" w:eastAsia="Calibri" w:hAnsi="Times New Roman" w:cs="Times New Roman"/>
                <w:sz w:val="24"/>
                <w:szCs w:val="24"/>
                <w:lang w:val="ru-RU"/>
              </w:rPr>
            </w:pPr>
            <w:r w:rsidRPr="00310113">
              <w:rPr>
                <w:rFonts w:ascii="Times New Roman" w:eastAsia="Calibri" w:hAnsi="Times New Roman" w:cs="Times New Roman"/>
                <w:b/>
                <w:sz w:val="24"/>
                <w:szCs w:val="24"/>
                <w:lang w:val="ru-RU" w:eastAsia="uk-UA"/>
              </w:rPr>
              <w:t>Кількість/ площа</w:t>
            </w:r>
          </w:p>
        </w:tc>
        <w:tc>
          <w:tcPr>
            <w:tcW w:w="2127" w:type="dxa"/>
          </w:tcPr>
          <w:p w:rsidR="0018776C" w:rsidRPr="00310113" w:rsidRDefault="0018776C" w:rsidP="008226B4">
            <w:pPr>
              <w:tabs>
                <w:tab w:val="center" w:pos="4677"/>
                <w:tab w:val="right" w:pos="9355"/>
              </w:tabs>
              <w:autoSpaceDN w:val="0"/>
              <w:spacing w:after="0" w:line="240" w:lineRule="auto"/>
              <w:jc w:val="center"/>
              <w:rPr>
                <w:rFonts w:ascii="Times New Roman" w:eastAsia="Calibri" w:hAnsi="Times New Roman" w:cs="Times New Roman"/>
                <w:sz w:val="24"/>
                <w:szCs w:val="24"/>
                <w:lang w:val="en-US"/>
              </w:rPr>
            </w:pPr>
            <w:r w:rsidRPr="00310113">
              <w:rPr>
                <w:rFonts w:ascii="Times New Roman" w:eastAsia="Calibri" w:hAnsi="Times New Roman" w:cs="Times New Roman"/>
                <w:b/>
                <w:sz w:val="24"/>
                <w:szCs w:val="24"/>
                <w:lang w:val="en-US" w:eastAsia="uk-UA"/>
              </w:rPr>
              <w:t>Виконавець заходу, показника</w:t>
            </w:r>
          </w:p>
        </w:tc>
        <w:tc>
          <w:tcPr>
            <w:tcW w:w="2239" w:type="dxa"/>
            <w:gridSpan w:val="2"/>
          </w:tcPr>
          <w:p w:rsidR="0018776C" w:rsidRPr="00310113" w:rsidRDefault="0018776C" w:rsidP="008226B4">
            <w:pPr>
              <w:tabs>
                <w:tab w:val="center" w:pos="4677"/>
                <w:tab w:val="right" w:pos="9355"/>
              </w:tabs>
              <w:autoSpaceDN w:val="0"/>
              <w:spacing w:after="0" w:line="240" w:lineRule="auto"/>
              <w:jc w:val="center"/>
              <w:rPr>
                <w:rFonts w:ascii="Times New Roman" w:eastAsia="Calibri" w:hAnsi="Times New Roman" w:cs="Times New Roman"/>
                <w:b/>
                <w:sz w:val="24"/>
                <w:szCs w:val="24"/>
                <w:lang w:val="en-US" w:eastAsia="uk-UA"/>
              </w:rPr>
            </w:pPr>
            <w:r w:rsidRPr="00310113">
              <w:rPr>
                <w:rFonts w:ascii="Times New Roman" w:eastAsia="Calibri" w:hAnsi="Times New Roman" w:cs="Times New Roman"/>
                <w:b/>
                <w:sz w:val="24"/>
                <w:szCs w:val="24"/>
                <w:lang w:val="en-US" w:eastAsia="uk-UA"/>
              </w:rPr>
              <w:t>Фінансування</w:t>
            </w:r>
          </w:p>
          <w:p w:rsidR="0018776C" w:rsidRPr="00310113" w:rsidRDefault="0018776C" w:rsidP="008226B4">
            <w:pPr>
              <w:tabs>
                <w:tab w:val="center" w:pos="4677"/>
                <w:tab w:val="right" w:pos="9355"/>
              </w:tabs>
              <w:autoSpaceDN w:val="0"/>
              <w:spacing w:after="0" w:line="240" w:lineRule="auto"/>
              <w:jc w:val="center"/>
              <w:rPr>
                <w:rFonts w:ascii="Times New Roman" w:eastAsia="Calibri" w:hAnsi="Times New Roman" w:cs="Times New Roman"/>
                <w:sz w:val="24"/>
                <w:szCs w:val="24"/>
                <w:lang w:val="en-US"/>
              </w:rPr>
            </w:pPr>
            <w:r w:rsidRPr="00310113">
              <w:rPr>
                <w:rFonts w:ascii="Times New Roman" w:eastAsia="Calibri" w:hAnsi="Times New Roman" w:cs="Times New Roman"/>
                <w:b/>
                <w:sz w:val="24"/>
                <w:szCs w:val="24"/>
                <w:lang w:val="en-US" w:eastAsia="uk-UA"/>
              </w:rPr>
              <w:t>тис. грн</w:t>
            </w:r>
          </w:p>
        </w:tc>
        <w:tc>
          <w:tcPr>
            <w:tcW w:w="2155" w:type="dxa"/>
          </w:tcPr>
          <w:p w:rsidR="0018776C" w:rsidRPr="00310113" w:rsidRDefault="0018776C" w:rsidP="008226B4">
            <w:pPr>
              <w:tabs>
                <w:tab w:val="center" w:pos="4677"/>
                <w:tab w:val="right" w:pos="9355"/>
              </w:tabs>
              <w:autoSpaceDN w:val="0"/>
              <w:spacing w:after="0" w:line="240" w:lineRule="auto"/>
              <w:jc w:val="center"/>
              <w:rPr>
                <w:rFonts w:ascii="Times New Roman" w:eastAsia="Calibri" w:hAnsi="Times New Roman" w:cs="Times New Roman"/>
                <w:b/>
                <w:sz w:val="24"/>
                <w:szCs w:val="24"/>
                <w:lang w:val="en-US" w:eastAsia="uk-UA"/>
              </w:rPr>
            </w:pPr>
            <w:r w:rsidRPr="00310113">
              <w:rPr>
                <w:rFonts w:ascii="Times New Roman" w:eastAsia="Calibri" w:hAnsi="Times New Roman" w:cs="Times New Roman"/>
                <w:b/>
                <w:sz w:val="24"/>
                <w:szCs w:val="24"/>
                <w:lang w:val="en-US" w:eastAsia="uk-UA"/>
              </w:rPr>
              <w:t>Очікуваний</w:t>
            </w:r>
          </w:p>
          <w:p w:rsidR="0018776C" w:rsidRPr="00310113" w:rsidRDefault="0018776C" w:rsidP="008226B4">
            <w:pPr>
              <w:tabs>
                <w:tab w:val="center" w:pos="4677"/>
                <w:tab w:val="right" w:pos="9355"/>
              </w:tabs>
              <w:autoSpaceDN w:val="0"/>
              <w:spacing w:after="0" w:line="240" w:lineRule="auto"/>
              <w:jc w:val="center"/>
              <w:rPr>
                <w:rFonts w:ascii="Times New Roman" w:eastAsia="Calibri" w:hAnsi="Times New Roman" w:cs="Times New Roman"/>
                <w:b/>
                <w:sz w:val="24"/>
                <w:szCs w:val="24"/>
                <w:lang w:val="en-US" w:eastAsia="uk-UA"/>
              </w:rPr>
            </w:pPr>
            <w:r w:rsidRPr="00310113">
              <w:rPr>
                <w:rFonts w:ascii="Times New Roman" w:eastAsia="Calibri" w:hAnsi="Times New Roman" w:cs="Times New Roman"/>
                <w:b/>
                <w:sz w:val="24"/>
                <w:szCs w:val="24"/>
                <w:lang w:val="en-US" w:eastAsia="uk-UA"/>
              </w:rPr>
              <w:t>результат</w:t>
            </w:r>
          </w:p>
        </w:tc>
      </w:tr>
      <w:tr w:rsidR="0018776C" w:rsidRPr="00310113" w:rsidTr="005C68D7">
        <w:trPr>
          <w:trHeight w:val="475"/>
        </w:trPr>
        <w:tc>
          <w:tcPr>
            <w:tcW w:w="14884" w:type="dxa"/>
            <w:gridSpan w:val="9"/>
          </w:tcPr>
          <w:p w:rsidR="0018776C" w:rsidRPr="00310113" w:rsidRDefault="0018776C" w:rsidP="008226B4">
            <w:pPr>
              <w:tabs>
                <w:tab w:val="center" w:pos="4677"/>
                <w:tab w:val="right" w:pos="9355"/>
              </w:tabs>
              <w:autoSpaceDN w:val="0"/>
              <w:spacing w:after="0" w:line="240" w:lineRule="auto"/>
              <w:jc w:val="center"/>
              <w:rPr>
                <w:rFonts w:ascii="Times New Roman" w:eastAsia="Calibri" w:hAnsi="Times New Roman" w:cs="Times New Roman"/>
                <w:b/>
                <w:sz w:val="24"/>
                <w:szCs w:val="24"/>
                <w:lang w:val="ru-RU" w:eastAsia="uk-UA"/>
              </w:rPr>
            </w:pPr>
            <w:r w:rsidRPr="00310113">
              <w:rPr>
                <w:rFonts w:ascii="Times New Roman" w:eastAsia="Calibri" w:hAnsi="Times New Roman" w:cs="Times New Roman"/>
                <w:b/>
                <w:sz w:val="24"/>
                <w:szCs w:val="24"/>
                <w:lang w:val="ru-RU" w:eastAsia="uk-UA"/>
              </w:rPr>
              <w:t>2022 рік</w:t>
            </w:r>
          </w:p>
        </w:tc>
      </w:tr>
      <w:tr w:rsidR="0018776C" w:rsidRPr="00310113" w:rsidTr="005C68D7">
        <w:trPr>
          <w:trHeight w:val="475"/>
        </w:trPr>
        <w:tc>
          <w:tcPr>
            <w:tcW w:w="454" w:type="dxa"/>
            <w:vMerge w:val="restart"/>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rPr>
            </w:pPr>
            <w:r w:rsidRPr="00310113">
              <w:rPr>
                <w:rFonts w:ascii="Times New Roman" w:eastAsia="Calibri" w:hAnsi="Times New Roman" w:cs="Times New Roman"/>
                <w:sz w:val="24"/>
                <w:szCs w:val="24"/>
                <w:lang w:val="en-US"/>
              </w:rPr>
              <w:t>1.</w:t>
            </w:r>
          </w:p>
        </w:tc>
        <w:tc>
          <w:tcPr>
            <w:tcW w:w="1814" w:type="dxa"/>
            <w:vMerge w:val="restart"/>
          </w:tcPr>
          <w:p w:rsidR="0018776C" w:rsidRPr="00310113" w:rsidRDefault="0018776C" w:rsidP="008226B4">
            <w:pPr>
              <w:spacing w:after="0" w:line="240" w:lineRule="auto"/>
              <w:rPr>
                <w:rFonts w:ascii="Times New Roman" w:eastAsia="Calibri" w:hAnsi="Times New Roman" w:cs="Times New Roman"/>
                <w:b/>
                <w:bCs/>
                <w:sz w:val="24"/>
                <w:szCs w:val="24"/>
                <w:lang w:val="ru-RU" w:eastAsia="ru-RU"/>
              </w:rPr>
            </w:pPr>
            <w:r w:rsidRPr="00310113">
              <w:rPr>
                <w:rFonts w:ascii="Times New Roman" w:eastAsia="Calibri" w:hAnsi="Times New Roman" w:cs="Times New Roman"/>
                <w:b/>
                <w:bCs/>
                <w:sz w:val="24"/>
                <w:szCs w:val="24"/>
                <w:lang w:val="ru-RU" w:eastAsia="ru-RU"/>
              </w:rPr>
              <w:t>Завдання 1</w:t>
            </w:r>
          </w:p>
          <w:p w:rsidR="0018776C" w:rsidRPr="00310113" w:rsidRDefault="0018776C" w:rsidP="008226B4">
            <w:pPr>
              <w:spacing w:after="0" w:line="240" w:lineRule="auto"/>
              <w:rPr>
                <w:rFonts w:ascii="Times New Roman" w:eastAsia="Calibri" w:hAnsi="Times New Roman" w:cs="Times New Roman"/>
                <w:sz w:val="24"/>
                <w:szCs w:val="24"/>
                <w:lang w:val="ru-RU"/>
              </w:rPr>
            </w:pPr>
            <w:r w:rsidRPr="00310113">
              <w:rPr>
                <w:rFonts w:ascii="Times New Roman" w:eastAsia="Calibri" w:hAnsi="Times New Roman" w:cs="Times New Roman"/>
                <w:bCs/>
                <w:sz w:val="24"/>
                <w:szCs w:val="24"/>
                <w:lang w:val="ru-RU" w:eastAsia="ru-RU"/>
              </w:rPr>
              <w:t xml:space="preserve">Забезпечення підтримки лікарні в умовах воєнного стану </w:t>
            </w:r>
          </w:p>
        </w:tc>
        <w:tc>
          <w:tcPr>
            <w:tcW w:w="2693" w:type="dxa"/>
            <w:vMerge w:val="restart"/>
          </w:tcPr>
          <w:p w:rsidR="0018776C" w:rsidRPr="00310113" w:rsidRDefault="0018776C" w:rsidP="008226B4">
            <w:pPr>
              <w:spacing w:after="0" w:line="240" w:lineRule="auto"/>
              <w:rPr>
                <w:rFonts w:ascii="Times New Roman" w:eastAsia="Calibri" w:hAnsi="Times New Roman" w:cs="Times New Roman"/>
                <w:b/>
                <w:bCs/>
                <w:sz w:val="24"/>
                <w:szCs w:val="24"/>
                <w:lang w:val="ru-RU" w:eastAsia="ru-RU"/>
              </w:rPr>
            </w:pPr>
            <w:r w:rsidRPr="00310113">
              <w:rPr>
                <w:rFonts w:ascii="Times New Roman" w:eastAsia="Calibri" w:hAnsi="Times New Roman" w:cs="Times New Roman"/>
                <w:b/>
                <w:bCs/>
                <w:sz w:val="24"/>
                <w:szCs w:val="24"/>
                <w:lang w:val="ru-RU" w:eastAsia="ru-RU"/>
              </w:rPr>
              <w:t xml:space="preserve">Захід 1 </w:t>
            </w:r>
          </w:p>
          <w:p w:rsidR="0018776C" w:rsidRPr="00310113" w:rsidRDefault="0018776C" w:rsidP="008226B4">
            <w:pPr>
              <w:spacing w:after="0" w:line="240" w:lineRule="auto"/>
              <w:rPr>
                <w:rFonts w:ascii="Times New Roman" w:eastAsia="Calibri" w:hAnsi="Times New Roman" w:cs="Times New Roman"/>
                <w:sz w:val="24"/>
                <w:szCs w:val="24"/>
                <w:lang w:val="ru-RU"/>
              </w:rPr>
            </w:pPr>
            <w:r w:rsidRPr="00310113">
              <w:rPr>
                <w:rFonts w:ascii="Times New Roman" w:eastAsia="Calibri" w:hAnsi="Times New Roman" w:cs="Times New Roman"/>
                <w:bCs/>
                <w:sz w:val="24"/>
                <w:szCs w:val="24"/>
                <w:lang w:val="ru-RU" w:eastAsia="ru-RU"/>
              </w:rPr>
              <w:t>Забезпечення заходу з оптимізації чисельності персоналу ( вихідна допомога при скороченні; компенсація при звільненні ) тематичного удосконалення медичних працівників , відшкодування витрат на виплату та доставку пенсій, призначених відповідно до частини 2 Прикінцевих положень ЗУ «Про загальнообов</w:t>
            </w:r>
            <w:r w:rsidRPr="00310113">
              <w:rPr>
                <w:rFonts w:ascii="Times New Roman" w:eastAsia="Calibri" w:hAnsi="Times New Roman" w:cs="Times New Roman"/>
                <w:bCs/>
                <w:sz w:val="24"/>
                <w:szCs w:val="24"/>
                <w:lang w:val="en-US" w:eastAsia="ru-RU"/>
              </w:rPr>
              <w:t>՚</w:t>
            </w:r>
            <w:r w:rsidRPr="00310113">
              <w:rPr>
                <w:rFonts w:ascii="Times New Roman" w:eastAsia="Calibri" w:hAnsi="Times New Roman" w:cs="Times New Roman"/>
                <w:bCs/>
                <w:sz w:val="24"/>
                <w:szCs w:val="24"/>
                <w:lang w:val="ru-RU" w:eastAsia="ru-RU"/>
              </w:rPr>
              <w:t xml:space="preserve">язкове державне пенсійне страхування», а частині пенсій призначених відповідно до пункту «а», «б»-«з» статті 13 ЗУ «Про пенсійне </w:t>
            </w:r>
            <w:r w:rsidRPr="00310113">
              <w:rPr>
                <w:rFonts w:ascii="Times New Roman" w:eastAsia="Calibri" w:hAnsi="Times New Roman" w:cs="Times New Roman"/>
                <w:bCs/>
                <w:sz w:val="24"/>
                <w:szCs w:val="24"/>
                <w:lang w:val="ru-RU" w:eastAsia="ru-RU"/>
              </w:rPr>
              <w:lastRenderedPageBreak/>
              <w:t>забезпечення» та пунктів 2-8 частини другої статті 114 ЗУ «Про загальнообов</w:t>
            </w:r>
            <w:r w:rsidRPr="00310113">
              <w:rPr>
                <w:rFonts w:ascii="Times New Roman" w:eastAsia="Calibri" w:hAnsi="Times New Roman" w:cs="Times New Roman"/>
                <w:bCs/>
                <w:sz w:val="24"/>
                <w:szCs w:val="24"/>
                <w:lang w:val="en-US" w:eastAsia="ru-RU"/>
              </w:rPr>
              <w:t>՚</w:t>
            </w:r>
            <w:r w:rsidRPr="00310113">
              <w:rPr>
                <w:rFonts w:ascii="Times New Roman" w:eastAsia="Calibri" w:hAnsi="Times New Roman" w:cs="Times New Roman"/>
                <w:bCs/>
                <w:sz w:val="24"/>
                <w:szCs w:val="24"/>
                <w:lang w:val="ru-RU" w:eastAsia="ru-RU"/>
              </w:rPr>
              <w:t>язкове державне пенсійне страхування»</w:t>
            </w:r>
          </w:p>
        </w:tc>
        <w:tc>
          <w:tcPr>
            <w:tcW w:w="2410" w:type="dxa"/>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ru-RU" w:eastAsia="uk-UA"/>
              </w:rPr>
            </w:pPr>
            <w:r w:rsidRPr="00310113">
              <w:rPr>
                <w:rFonts w:ascii="Times New Roman" w:eastAsia="Calibri" w:hAnsi="Times New Roman" w:cs="Times New Roman"/>
                <w:sz w:val="24"/>
                <w:szCs w:val="24"/>
                <w:lang w:val="ru-RU" w:eastAsia="uk-UA"/>
              </w:rPr>
              <w:lastRenderedPageBreak/>
              <w:t>Затрат (кошти місцевого бюджету) тис. грн</w:t>
            </w:r>
          </w:p>
        </w:tc>
        <w:tc>
          <w:tcPr>
            <w:tcW w:w="992" w:type="dxa"/>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310113">
              <w:rPr>
                <w:rFonts w:ascii="Times New Roman" w:eastAsia="Calibri" w:hAnsi="Times New Roman" w:cs="Times New Roman"/>
                <w:bCs/>
                <w:sz w:val="24"/>
                <w:szCs w:val="24"/>
                <w:lang w:val="en-US"/>
              </w:rPr>
              <w:t>1831,2</w:t>
            </w:r>
          </w:p>
        </w:tc>
        <w:tc>
          <w:tcPr>
            <w:tcW w:w="2127" w:type="dxa"/>
            <w:vMerge w:val="restart"/>
          </w:tcPr>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lang w:val="ru-RU"/>
              </w:rPr>
            </w:pPr>
            <w:r w:rsidRPr="00310113">
              <w:rPr>
                <w:rFonts w:ascii="Times New Roman" w:eastAsia="Calibri" w:hAnsi="Times New Roman" w:cs="Times New Roman"/>
                <w:sz w:val="24"/>
                <w:szCs w:val="24"/>
                <w:lang w:val="ru-RU"/>
              </w:rPr>
              <w:t>КНП «Новороздільська міська лікарня»</w:t>
            </w:r>
          </w:p>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lang w:val="ru-RU"/>
              </w:rPr>
            </w:pPr>
          </w:p>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lang w:val="ru-RU"/>
              </w:rPr>
            </w:pPr>
          </w:p>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lang w:val="ru-RU"/>
              </w:rPr>
            </w:pPr>
          </w:p>
        </w:tc>
        <w:tc>
          <w:tcPr>
            <w:tcW w:w="1247" w:type="dxa"/>
            <w:vMerge w:val="restart"/>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310113">
              <w:rPr>
                <w:rFonts w:ascii="Times New Roman" w:eastAsia="Calibri" w:hAnsi="Times New Roman" w:cs="Times New Roman"/>
                <w:sz w:val="24"/>
                <w:szCs w:val="24"/>
                <w:lang w:val="en-US" w:eastAsia="uk-UA"/>
              </w:rPr>
              <w:t>Міський бюджет</w:t>
            </w: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p>
        </w:tc>
        <w:tc>
          <w:tcPr>
            <w:tcW w:w="992" w:type="dxa"/>
            <w:vMerge w:val="restart"/>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310113">
              <w:rPr>
                <w:rFonts w:ascii="Times New Roman" w:eastAsia="Calibri" w:hAnsi="Times New Roman" w:cs="Times New Roman"/>
                <w:bCs/>
                <w:sz w:val="24"/>
                <w:szCs w:val="24"/>
                <w:lang w:val="en-US"/>
              </w:rPr>
              <w:t>1831,2</w:t>
            </w:r>
          </w:p>
        </w:tc>
        <w:tc>
          <w:tcPr>
            <w:tcW w:w="2155" w:type="dxa"/>
            <w:vMerge w:val="restart"/>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ru-RU" w:eastAsia="uk-UA"/>
              </w:rPr>
            </w:pPr>
            <w:r w:rsidRPr="00310113">
              <w:rPr>
                <w:rFonts w:ascii="Times New Roman" w:eastAsia="Calibri" w:hAnsi="Times New Roman" w:cs="Times New Roman"/>
                <w:sz w:val="24"/>
                <w:szCs w:val="24"/>
                <w:lang w:val="ru-RU" w:eastAsia="uk-UA"/>
              </w:rPr>
              <w:t>Забезпеченість безперебійної роботи лікарні в умовах воєнного стану</w:t>
            </w:r>
          </w:p>
        </w:tc>
      </w:tr>
      <w:tr w:rsidR="0018776C" w:rsidRPr="00310113" w:rsidTr="005C68D7">
        <w:trPr>
          <w:trHeight w:val="437"/>
        </w:trPr>
        <w:tc>
          <w:tcPr>
            <w:tcW w:w="454" w:type="dxa"/>
            <w:vMerge/>
            <w:vAlign w:val="center"/>
          </w:tcPr>
          <w:p w:rsidR="0018776C" w:rsidRPr="00310113" w:rsidRDefault="0018776C" w:rsidP="008226B4">
            <w:pPr>
              <w:spacing w:after="0" w:line="240" w:lineRule="auto"/>
              <w:rPr>
                <w:rFonts w:ascii="Times New Roman" w:eastAsia="Calibri" w:hAnsi="Times New Roman" w:cs="Times New Roman"/>
                <w:sz w:val="24"/>
                <w:szCs w:val="24"/>
                <w:lang w:val="ru-RU"/>
              </w:rPr>
            </w:pPr>
          </w:p>
        </w:tc>
        <w:tc>
          <w:tcPr>
            <w:tcW w:w="1814" w:type="dxa"/>
            <w:vMerge/>
            <w:vAlign w:val="center"/>
          </w:tcPr>
          <w:p w:rsidR="0018776C" w:rsidRPr="00310113" w:rsidRDefault="0018776C" w:rsidP="008226B4">
            <w:pPr>
              <w:spacing w:after="0" w:line="240" w:lineRule="auto"/>
              <w:rPr>
                <w:rFonts w:ascii="Times New Roman" w:eastAsia="Calibri" w:hAnsi="Times New Roman" w:cs="Times New Roman"/>
                <w:sz w:val="24"/>
                <w:szCs w:val="24"/>
                <w:lang w:val="ru-RU"/>
              </w:rPr>
            </w:pPr>
          </w:p>
        </w:tc>
        <w:tc>
          <w:tcPr>
            <w:tcW w:w="2693" w:type="dxa"/>
            <w:vMerge/>
            <w:vAlign w:val="center"/>
          </w:tcPr>
          <w:p w:rsidR="0018776C" w:rsidRPr="00310113" w:rsidRDefault="0018776C" w:rsidP="008226B4">
            <w:pPr>
              <w:spacing w:after="0" w:line="240" w:lineRule="auto"/>
              <w:rPr>
                <w:rFonts w:ascii="Times New Roman" w:eastAsia="Calibri" w:hAnsi="Times New Roman" w:cs="Times New Roman"/>
                <w:sz w:val="24"/>
                <w:szCs w:val="24"/>
                <w:lang w:val="ru-RU"/>
              </w:rPr>
            </w:pPr>
          </w:p>
        </w:tc>
        <w:tc>
          <w:tcPr>
            <w:tcW w:w="2410" w:type="dxa"/>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310113">
              <w:rPr>
                <w:rFonts w:ascii="Times New Roman" w:eastAsia="Calibri" w:hAnsi="Times New Roman" w:cs="Times New Roman"/>
                <w:sz w:val="24"/>
                <w:szCs w:val="24"/>
                <w:lang w:val="en-US" w:eastAsia="uk-UA"/>
              </w:rPr>
              <w:t>Продукту (кількість персоналу)</w:t>
            </w:r>
          </w:p>
        </w:tc>
        <w:tc>
          <w:tcPr>
            <w:tcW w:w="992" w:type="dxa"/>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310113">
              <w:rPr>
                <w:rFonts w:ascii="Times New Roman" w:eastAsia="Calibri" w:hAnsi="Times New Roman" w:cs="Times New Roman"/>
                <w:sz w:val="24"/>
                <w:szCs w:val="24"/>
                <w:lang w:val="en-US" w:eastAsia="uk-UA"/>
              </w:rPr>
              <w:t>43</w:t>
            </w:r>
          </w:p>
        </w:tc>
        <w:tc>
          <w:tcPr>
            <w:tcW w:w="2127" w:type="dxa"/>
            <w:vMerge/>
            <w:vAlign w:val="center"/>
          </w:tcPr>
          <w:p w:rsidR="0018776C" w:rsidRPr="00310113" w:rsidRDefault="0018776C" w:rsidP="008226B4">
            <w:pPr>
              <w:spacing w:after="0" w:line="240" w:lineRule="auto"/>
              <w:rPr>
                <w:rFonts w:ascii="Times New Roman" w:eastAsia="Calibri" w:hAnsi="Times New Roman" w:cs="Times New Roman"/>
                <w:sz w:val="24"/>
                <w:szCs w:val="24"/>
                <w:lang w:val="ru-RU"/>
              </w:rPr>
            </w:pPr>
          </w:p>
        </w:tc>
        <w:tc>
          <w:tcPr>
            <w:tcW w:w="1247" w:type="dxa"/>
            <w:vMerge/>
            <w:vAlign w:val="center"/>
          </w:tcPr>
          <w:p w:rsidR="0018776C" w:rsidRPr="00310113" w:rsidRDefault="0018776C" w:rsidP="008226B4">
            <w:pPr>
              <w:spacing w:after="0" w:line="240" w:lineRule="auto"/>
              <w:rPr>
                <w:rFonts w:ascii="Times New Roman" w:eastAsia="Calibri" w:hAnsi="Times New Roman" w:cs="Times New Roman"/>
                <w:sz w:val="24"/>
                <w:szCs w:val="24"/>
                <w:lang w:val="en-US" w:eastAsia="uk-UA"/>
              </w:rPr>
            </w:pPr>
          </w:p>
        </w:tc>
        <w:tc>
          <w:tcPr>
            <w:tcW w:w="992" w:type="dxa"/>
            <w:vMerge/>
            <w:vAlign w:val="center"/>
          </w:tcPr>
          <w:p w:rsidR="0018776C" w:rsidRPr="00310113" w:rsidRDefault="0018776C" w:rsidP="008226B4">
            <w:pPr>
              <w:spacing w:after="0" w:line="240" w:lineRule="auto"/>
              <w:rPr>
                <w:rFonts w:ascii="Times New Roman" w:eastAsia="Calibri" w:hAnsi="Times New Roman" w:cs="Times New Roman"/>
                <w:sz w:val="24"/>
                <w:szCs w:val="24"/>
                <w:lang w:val="en-US" w:eastAsia="uk-UA"/>
              </w:rPr>
            </w:pPr>
          </w:p>
        </w:tc>
        <w:tc>
          <w:tcPr>
            <w:tcW w:w="2155" w:type="dxa"/>
            <w:vMerge/>
            <w:vAlign w:val="center"/>
          </w:tcPr>
          <w:p w:rsidR="0018776C" w:rsidRPr="00310113" w:rsidRDefault="0018776C" w:rsidP="008226B4">
            <w:pPr>
              <w:spacing w:after="0" w:line="240" w:lineRule="auto"/>
              <w:rPr>
                <w:rFonts w:ascii="Times New Roman" w:eastAsia="Calibri" w:hAnsi="Times New Roman" w:cs="Times New Roman"/>
                <w:sz w:val="24"/>
                <w:szCs w:val="24"/>
                <w:lang w:val="en-US" w:eastAsia="uk-UA"/>
              </w:rPr>
            </w:pPr>
          </w:p>
        </w:tc>
      </w:tr>
      <w:tr w:rsidR="0018776C" w:rsidRPr="00310113" w:rsidTr="005C68D7">
        <w:trPr>
          <w:trHeight w:val="509"/>
        </w:trPr>
        <w:tc>
          <w:tcPr>
            <w:tcW w:w="454" w:type="dxa"/>
            <w:vMerge/>
            <w:vAlign w:val="center"/>
          </w:tcPr>
          <w:p w:rsidR="0018776C" w:rsidRPr="00310113" w:rsidRDefault="0018776C" w:rsidP="008226B4">
            <w:pPr>
              <w:spacing w:after="0" w:line="240" w:lineRule="auto"/>
              <w:rPr>
                <w:rFonts w:ascii="Times New Roman" w:eastAsia="Calibri" w:hAnsi="Times New Roman" w:cs="Times New Roman"/>
                <w:sz w:val="24"/>
                <w:szCs w:val="24"/>
                <w:lang w:val="en-US"/>
              </w:rPr>
            </w:pPr>
          </w:p>
        </w:tc>
        <w:tc>
          <w:tcPr>
            <w:tcW w:w="1814" w:type="dxa"/>
            <w:vMerge/>
            <w:vAlign w:val="center"/>
          </w:tcPr>
          <w:p w:rsidR="0018776C" w:rsidRPr="00310113" w:rsidRDefault="0018776C" w:rsidP="008226B4">
            <w:pPr>
              <w:spacing w:after="0" w:line="240" w:lineRule="auto"/>
              <w:rPr>
                <w:rFonts w:ascii="Times New Roman" w:eastAsia="Calibri" w:hAnsi="Times New Roman" w:cs="Times New Roman"/>
                <w:sz w:val="24"/>
                <w:szCs w:val="24"/>
                <w:lang w:val="en-US"/>
              </w:rPr>
            </w:pPr>
          </w:p>
        </w:tc>
        <w:tc>
          <w:tcPr>
            <w:tcW w:w="2693" w:type="dxa"/>
            <w:vMerge/>
            <w:vAlign w:val="center"/>
          </w:tcPr>
          <w:p w:rsidR="0018776C" w:rsidRPr="00310113" w:rsidRDefault="0018776C" w:rsidP="008226B4">
            <w:pPr>
              <w:spacing w:after="0" w:line="240" w:lineRule="auto"/>
              <w:rPr>
                <w:rFonts w:ascii="Times New Roman" w:eastAsia="Calibri" w:hAnsi="Times New Roman" w:cs="Times New Roman"/>
                <w:sz w:val="24"/>
                <w:szCs w:val="24"/>
                <w:lang w:val="en-US"/>
              </w:rPr>
            </w:pPr>
          </w:p>
        </w:tc>
        <w:tc>
          <w:tcPr>
            <w:tcW w:w="2410" w:type="dxa"/>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310113">
              <w:rPr>
                <w:rFonts w:ascii="Times New Roman" w:eastAsia="Calibri" w:hAnsi="Times New Roman" w:cs="Times New Roman"/>
                <w:sz w:val="24"/>
                <w:szCs w:val="24"/>
                <w:lang w:val="en-US" w:eastAsia="uk-UA"/>
              </w:rPr>
              <w:t>Ефективності , тис. грн/особа</w:t>
            </w:r>
          </w:p>
        </w:tc>
        <w:tc>
          <w:tcPr>
            <w:tcW w:w="992" w:type="dxa"/>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310113">
              <w:rPr>
                <w:rFonts w:ascii="Times New Roman" w:eastAsia="Calibri" w:hAnsi="Times New Roman" w:cs="Times New Roman"/>
                <w:sz w:val="24"/>
                <w:szCs w:val="24"/>
                <w:lang w:val="en-US" w:eastAsia="uk-UA"/>
              </w:rPr>
              <w:t>42,58</w:t>
            </w:r>
          </w:p>
        </w:tc>
        <w:tc>
          <w:tcPr>
            <w:tcW w:w="2127" w:type="dxa"/>
            <w:vMerge/>
            <w:vAlign w:val="center"/>
          </w:tcPr>
          <w:p w:rsidR="0018776C" w:rsidRPr="00310113" w:rsidRDefault="0018776C" w:rsidP="008226B4">
            <w:pPr>
              <w:spacing w:after="0" w:line="240" w:lineRule="auto"/>
              <w:rPr>
                <w:rFonts w:ascii="Times New Roman" w:eastAsia="Calibri" w:hAnsi="Times New Roman" w:cs="Times New Roman"/>
                <w:sz w:val="24"/>
                <w:szCs w:val="24"/>
                <w:lang w:val="ru-RU"/>
              </w:rPr>
            </w:pPr>
          </w:p>
        </w:tc>
        <w:tc>
          <w:tcPr>
            <w:tcW w:w="1247" w:type="dxa"/>
            <w:vMerge/>
            <w:vAlign w:val="center"/>
          </w:tcPr>
          <w:p w:rsidR="0018776C" w:rsidRPr="00310113" w:rsidRDefault="0018776C" w:rsidP="008226B4">
            <w:pPr>
              <w:spacing w:after="0" w:line="240" w:lineRule="auto"/>
              <w:rPr>
                <w:rFonts w:ascii="Times New Roman" w:eastAsia="Calibri" w:hAnsi="Times New Roman" w:cs="Times New Roman"/>
                <w:sz w:val="24"/>
                <w:szCs w:val="24"/>
                <w:lang w:val="en-US" w:eastAsia="uk-UA"/>
              </w:rPr>
            </w:pPr>
          </w:p>
        </w:tc>
        <w:tc>
          <w:tcPr>
            <w:tcW w:w="992" w:type="dxa"/>
            <w:vMerge/>
            <w:vAlign w:val="center"/>
          </w:tcPr>
          <w:p w:rsidR="0018776C" w:rsidRPr="00310113" w:rsidRDefault="0018776C" w:rsidP="008226B4">
            <w:pPr>
              <w:spacing w:after="0" w:line="240" w:lineRule="auto"/>
              <w:rPr>
                <w:rFonts w:ascii="Times New Roman" w:eastAsia="Calibri" w:hAnsi="Times New Roman" w:cs="Times New Roman"/>
                <w:sz w:val="24"/>
                <w:szCs w:val="24"/>
                <w:lang w:val="en-US" w:eastAsia="uk-UA"/>
              </w:rPr>
            </w:pPr>
          </w:p>
        </w:tc>
        <w:tc>
          <w:tcPr>
            <w:tcW w:w="2155" w:type="dxa"/>
            <w:vMerge/>
            <w:vAlign w:val="center"/>
          </w:tcPr>
          <w:p w:rsidR="0018776C" w:rsidRPr="00310113" w:rsidRDefault="0018776C" w:rsidP="008226B4">
            <w:pPr>
              <w:spacing w:after="0" w:line="240" w:lineRule="auto"/>
              <w:rPr>
                <w:rFonts w:ascii="Times New Roman" w:eastAsia="Calibri" w:hAnsi="Times New Roman" w:cs="Times New Roman"/>
                <w:sz w:val="24"/>
                <w:szCs w:val="24"/>
                <w:lang w:val="en-US" w:eastAsia="uk-UA"/>
              </w:rPr>
            </w:pPr>
          </w:p>
        </w:tc>
      </w:tr>
      <w:tr w:rsidR="0018776C" w:rsidRPr="00310113" w:rsidTr="005C68D7">
        <w:trPr>
          <w:trHeight w:val="297"/>
        </w:trPr>
        <w:tc>
          <w:tcPr>
            <w:tcW w:w="454" w:type="dxa"/>
            <w:vMerge/>
            <w:vAlign w:val="center"/>
          </w:tcPr>
          <w:p w:rsidR="0018776C" w:rsidRPr="00310113" w:rsidRDefault="0018776C" w:rsidP="008226B4">
            <w:pPr>
              <w:spacing w:after="0" w:line="240" w:lineRule="auto"/>
              <w:rPr>
                <w:rFonts w:ascii="Times New Roman" w:eastAsia="Calibri" w:hAnsi="Times New Roman" w:cs="Times New Roman"/>
                <w:sz w:val="24"/>
                <w:szCs w:val="24"/>
                <w:lang w:val="en-US"/>
              </w:rPr>
            </w:pPr>
          </w:p>
        </w:tc>
        <w:tc>
          <w:tcPr>
            <w:tcW w:w="1814" w:type="dxa"/>
            <w:vMerge/>
            <w:vAlign w:val="center"/>
          </w:tcPr>
          <w:p w:rsidR="0018776C" w:rsidRPr="00310113" w:rsidRDefault="0018776C" w:rsidP="008226B4">
            <w:pPr>
              <w:spacing w:after="0" w:line="240" w:lineRule="auto"/>
              <w:rPr>
                <w:rFonts w:ascii="Times New Roman" w:eastAsia="Calibri" w:hAnsi="Times New Roman" w:cs="Times New Roman"/>
                <w:sz w:val="24"/>
                <w:szCs w:val="24"/>
                <w:lang w:val="en-US"/>
              </w:rPr>
            </w:pPr>
          </w:p>
        </w:tc>
        <w:tc>
          <w:tcPr>
            <w:tcW w:w="2693" w:type="dxa"/>
            <w:vMerge/>
            <w:vAlign w:val="center"/>
          </w:tcPr>
          <w:p w:rsidR="0018776C" w:rsidRPr="00310113" w:rsidRDefault="0018776C" w:rsidP="008226B4">
            <w:pPr>
              <w:spacing w:after="0" w:line="240" w:lineRule="auto"/>
              <w:rPr>
                <w:rFonts w:ascii="Times New Roman" w:eastAsia="Calibri" w:hAnsi="Times New Roman" w:cs="Times New Roman"/>
                <w:sz w:val="24"/>
                <w:szCs w:val="24"/>
                <w:lang w:val="en-US"/>
              </w:rPr>
            </w:pPr>
          </w:p>
        </w:tc>
        <w:tc>
          <w:tcPr>
            <w:tcW w:w="2410" w:type="dxa"/>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310113">
              <w:rPr>
                <w:rFonts w:ascii="Times New Roman" w:eastAsia="Calibri" w:hAnsi="Times New Roman" w:cs="Times New Roman"/>
                <w:sz w:val="24"/>
                <w:szCs w:val="24"/>
                <w:lang w:val="en-US" w:eastAsia="uk-UA"/>
              </w:rPr>
              <w:t>Якості,%</w:t>
            </w:r>
          </w:p>
        </w:tc>
        <w:tc>
          <w:tcPr>
            <w:tcW w:w="992" w:type="dxa"/>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310113">
              <w:rPr>
                <w:rFonts w:ascii="Times New Roman" w:eastAsia="Calibri" w:hAnsi="Times New Roman" w:cs="Times New Roman"/>
                <w:sz w:val="24"/>
                <w:szCs w:val="24"/>
                <w:lang w:val="en-US" w:eastAsia="uk-UA"/>
              </w:rPr>
              <w:t>100</w:t>
            </w:r>
          </w:p>
        </w:tc>
        <w:tc>
          <w:tcPr>
            <w:tcW w:w="2127" w:type="dxa"/>
            <w:vMerge/>
            <w:vAlign w:val="center"/>
          </w:tcPr>
          <w:p w:rsidR="0018776C" w:rsidRPr="00310113" w:rsidRDefault="0018776C" w:rsidP="008226B4">
            <w:pPr>
              <w:spacing w:after="0" w:line="240" w:lineRule="auto"/>
              <w:rPr>
                <w:rFonts w:ascii="Times New Roman" w:eastAsia="Calibri" w:hAnsi="Times New Roman" w:cs="Times New Roman"/>
                <w:sz w:val="24"/>
                <w:szCs w:val="24"/>
                <w:lang w:val="ru-RU"/>
              </w:rPr>
            </w:pPr>
          </w:p>
        </w:tc>
        <w:tc>
          <w:tcPr>
            <w:tcW w:w="1247" w:type="dxa"/>
            <w:vMerge/>
            <w:vAlign w:val="center"/>
          </w:tcPr>
          <w:p w:rsidR="0018776C" w:rsidRPr="00310113" w:rsidRDefault="0018776C" w:rsidP="008226B4">
            <w:pPr>
              <w:spacing w:after="0" w:line="240" w:lineRule="auto"/>
              <w:rPr>
                <w:rFonts w:ascii="Times New Roman" w:eastAsia="Calibri" w:hAnsi="Times New Roman" w:cs="Times New Roman"/>
                <w:sz w:val="24"/>
                <w:szCs w:val="24"/>
                <w:lang w:val="en-US" w:eastAsia="uk-UA"/>
              </w:rPr>
            </w:pPr>
          </w:p>
        </w:tc>
        <w:tc>
          <w:tcPr>
            <w:tcW w:w="992" w:type="dxa"/>
            <w:vMerge/>
            <w:vAlign w:val="center"/>
          </w:tcPr>
          <w:p w:rsidR="0018776C" w:rsidRPr="00310113" w:rsidRDefault="0018776C" w:rsidP="008226B4">
            <w:pPr>
              <w:spacing w:after="0" w:line="240" w:lineRule="auto"/>
              <w:rPr>
                <w:rFonts w:ascii="Times New Roman" w:eastAsia="Calibri" w:hAnsi="Times New Roman" w:cs="Times New Roman"/>
                <w:sz w:val="24"/>
                <w:szCs w:val="24"/>
                <w:lang w:val="en-US" w:eastAsia="uk-UA"/>
              </w:rPr>
            </w:pPr>
          </w:p>
        </w:tc>
        <w:tc>
          <w:tcPr>
            <w:tcW w:w="2155" w:type="dxa"/>
            <w:vMerge/>
            <w:vAlign w:val="center"/>
          </w:tcPr>
          <w:p w:rsidR="0018776C" w:rsidRPr="00310113" w:rsidRDefault="0018776C" w:rsidP="008226B4">
            <w:pPr>
              <w:spacing w:after="0" w:line="240" w:lineRule="auto"/>
              <w:rPr>
                <w:rFonts w:ascii="Times New Roman" w:eastAsia="Calibri" w:hAnsi="Times New Roman" w:cs="Times New Roman"/>
                <w:sz w:val="24"/>
                <w:szCs w:val="24"/>
                <w:lang w:val="en-US" w:eastAsia="uk-UA"/>
              </w:rPr>
            </w:pPr>
          </w:p>
        </w:tc>
      </w:tr>
      <w:tr w:rsidR="0018776C" w:rsidRPr="00310113" w:rsidTr="005C68D7">
        <w:trPr>
          <w:trHeight w:val="342"/>
        </w:trPr>
        <w:tc>
          <w:tcPr>
            <w:tcW w:w="454" w:type="dxa"/>
            <w:vMerge w:val="restart"/>
          </w:tcPr>
          <w:p w:rsidR="0018776C" w:rsidRPr="00310113" w:rsidRDefault="0018776C" w:rsidP="008226B4">
            <w:pPr>
              <w:spacing w:after="0" w:line="240" w:lineRule="auto"/>
              <w:jc w:val="center"/>
              <w:rPr>
                <w:rFonts w:ascii="Times New Roman" w:eastAsia="Calibri" w:hAnsi="Times New Roman" w:cs="Times New Roman"/>
                <w:bCs/>
                <w:sz w:val="24"/>
                <w:szCs w:val="24"/>
                <w:lang w:val="ru-RU" w:eastAsia="ru-RU"/>
              </w:rPr>
            </w:pPr>
            <w:r w:rsidRPr="00310113">
              <w:rPr>
                <w:rFonts w:ascii="Times New Roman" w:eastAsia="Calibri" w:hAnsi="Times New Roman" w:cs="Times New Roman"/>
                <w:bCs/>
                <w:sz w:val="24"/>
                <w:szCs w:val="24"/>
                <w:lang w:val="ru-RU" w:eastAsia="ru-RU"/>
              </w:rPr>
              <w:lastRenderedPageBreak/>
              <w:t>2</w:t>
            </w:r>
          </w:p>
        </w:tc>
        <w:tc>
          <w:tcPr>
            <w:tcW w:w="1814" w:type="dxa"/>
            <w:vMerge w:val="restart"/>
            <w:tcBorders>
              <w:top w:val="single" w:sz="4" w:space="0" w:color="000000"/>
              <w:left w:val="single" w:sz="4" w:space="0" w:color="000000"/>
              <w:right w:val="single" w:sz="4" w:space="0" w:color="000000"/>
            </w:tcBorders>
          </w:tcPr>
          <w:p w:rsidR="0018776C" w:rsidRPr="00310113" w:rsidRDefault="0018776C" w:rsidP="008226B4">
            <w:pPr>
              <w:spacing w:after="0" w:line="240" w:lineRule="auto"/>
              <w:rPr>
                <w:rFonts w:ascii="Times New Roman" w:eastAsia="Calibri" w:hAnsi="Times New Roman" w:cs="Times New Roman"/>
                <w:sz w:val="24"/>
                <w:szCs w:val="24"/>
                <w:lang w:val="ru-RU"/>
              </w:rPr>
            </w:pPr>
            <w:r w:rsidRPr="00310113">
              <w:rPr>
                <w:rFonts w:ascii="Times New Roman" w:eastAsia="Calibri" w:hAnsi="Times New Roman" w:cs="Times New Roman"/>
                <w:b/>
                <w:sz w:val="24"/>
                <w:szCs w:val="24"/>
                <w:lang w:val="ru-RU"/>
              </w:rPr>
              <w:t>Завдання 2.</w:t>
            </w:r>
            <w:r w:rsidRPr="00310113">
              <w:rPr>
                <w:rFonts w:ascii="Times New Roman" w:eastAsia="Calibri" w:hAnsi="Times New Roman" w:cs="Times New Roman"/>
                <w:sz w:val="24"/>
                <w:szCs w:val="24"/>
                <w:lang w:val="ru-RU"/>
              </w:rPr>
              <w:t xml:space="preserve"> </w:t>
            </w:r>
          </w:p>
          <w:p w:rsidR="0018776C" w:rsidRPr="00310113" w:rsidRDefault="0018776C" w:rsidP="008226B4">
            <w:pPr>
              <w:spacing w:after="0" w:line="240" w:lineRule="auto"/>
              <w:rPr>
                <w:rFonts w:ascii="Times New Roman" w:eastAsia="Calibri" w:hAnsi="Times New Roman" w:cs="Times New Roman"/>
                <w:b/>
                <w:sz w:val="24"/>
                <w:szCs w:val="24"/>
                <w:lang w:val="ru-RU"/>
              </w:rPr>
            </w:pPr>
            <w:r w:rsidRPr="00310113">
              <w:rPr>
                <w:rFonts w:ascii="Times New Roman" w:eastAsia="Calibri" w:hAnsi="Times New Roman" w:cs="Times New Roman"/>
                <w:sz w:val="24"/>
                <w:szCs w:val="24"/>
                <w:lang w:val="ru-RU"/>
              </w:rPr>
              <w:t>Забезпечення поточного ремонту в умовах воєнного стану</w:t>
            </w:r>
          </w:p>
          <w:p w:rsidR="0018776C" w:rsidRPr="00310113" w:rsidRDefault="0018776C" w:rsidP="008226B4">
            <w:pPr>
              <w:spacing w:after="0" w:line="240" w:lineRule="auto"/>
              <w:rPr>
                <w:rFonts w:ascii="Times New Roman" w:eastAsia="Calibri" w:hAnsi="Times New Roman" w:cs="Times New Roman"/>
                <w:b/>
                <w:sz w:val="24"/>
                <w:szCs w:val="24"/>
                <w:lang w:val="ru-RU"/>
              </w:rPr>
            </w:pPr>
          </w:p>
        </w:tc>
        <w:tc>
          <w:tcPr>
            <w:tcW w:w="2693" w:type="dxa"/>
            <w:vMerge w:val="restart"/>
            <w:tcBorders>
              <w:top w:val="single" w:sz="4" w:space="0" w:color="000000"/>
              <w:left w:val="single" w:sz="4" w:space="0" w:color="000000"/>
              <w:right w:val="single" w:sz="4" w:space="0" w:color="000000"/>
            </w:tcBorders>
          </w:tcPr>
          <w:p w:rsidR="0018776C" w:rsidRPr="00310113" w:rsidRDefault="0018776C" w:rsidP="008226B4">
            <w:pPr>
              <w:autoSpaceDE w:val="0"/>
              <w:autoSpaceDN w:val="0"/>
              <w:adjustRightInd w:val="0"/>
              <w:spacing w:after="0" w:line="240" w:lineRule="auto"/>
              <w:rPr>
                <w:rFonts w:ascii="Times New Roman" w:eastAsia="Calibri" w:hAnsi="Times New Roman" w:cs="Times New Roman"/>
                <w:b/>
                <w:sz w:val="24"/>
                <w:szCs w:val="24"/>
                <w:lang w:val="ru-RU" w:eastAsia="uk-UA"/>
              </w:rPr>
            </w:pPr>
            <w:r w:rsidRPr="00310113">
              <w:rPr>
                <w:rFonts w:ascii="Times New Roman" w:eastAsia="Calibri" w:hAnsi="Times New Roman" w:cs="Times New Roman"/>
                <w:b/>
                <w:sz w:val="24"/>
                <w:szCs w:val="24"/>
                <w:lang w:val="ru-RU" w:eastAsia="uk-UA"/>
              </w:rPr>
              <w:t>Захід  2</w:t>
            </w:r>
          </w:p>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shd w:val="clear" w:color="auto" w:fill="FFFFFF"/>
                <w:lang w:val="ru-RU"/>
              </w:rPr>
            </w:pPr>
            <w:r w:rsidRPr="00310113">
              <w:rPr>
                <w:rFonts w:ascii="Times New Roman" w:eastAsia="Calibri" w:hAnsi="Times New Roman" w:cs="Times New Roman"/>
                <w:sz w:val="24"/>
                <w:szCs w:val="24"/>
                <w:shd w:val="clear" w:color="auto" w:fill="FFFFFF"/>
                <w:lang w:val="ru-RU"/>
              </w:rPr>
              <w:t>Забезпечення поточного ремонту приміщення першого поверху лікувального корпусу №1, а саме: облаштування місць розміщення громадян з числа внутрішньо переміщених (евакуйованих) осіб</w:t>
            </w:r>
          </w:p>
          <w:p w:rsidR="0018776C" w:rsidRPr="00310113" w:rsidRDefault="0018776C" w:rsidP="008226B4">
            <w:pPr>
              <w:autoSpaceDE w:val="0"/>
              <w:autoSpaceDN w:val="0"/>
              <w:adjustRightInd w:val="0"/>
              <w:spacing w:after="0" w:line="240" w:lineRule="auto"/>
              <w:rPr>
                <w:rFonts w:ascii="Times New Roman" w:eastAsia="Calibri" w:hAnsi="Times New Roman" w:cs="Times New Roman"/>
                <w:b/>
                <w:sz w:val="24"/>
                <w:szCs w:val="24"/>
                <w:lang w:val="ru-RU" w:eastAsia="uk-UA"/>
              </w:rPr>
            </w:pPr>
          </w:p>
        </w:tc>
        <w:tc>
          <w:tcPr>
            <w:tcW w:w="2410" w:type="dxa"/>
            <w:tcBorders>
              <w:top w:val="single" w:sz="4" w:space="0" w:color="000000"/>
              <w:lef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310113">
              <w:rPr>
                <w:rFonts w:ascii="Times New Roman" w:eastAsia="Calibri" w:hAnsi="Times New Roman" w:cs="Times New Roman"/>
                <w:sz w:val="24"/>
                <w:szCs w:val="24"/>
                <w:lang w:val="en-US" w:eastAsia="uk-UA"/>
              </w:rPr>
              <w:t>Затрат, тис. грн.</w:t>
            </w:r>
          </w:p>
        </w:tc>
        <w:tc>
          <w:tcPr>
            <w:tcW w:w="992" w:type="dxa"/>
            <w:tcBorders>
              <w:top w:val="single" w:sz="4" w:space="0" w:color="000000"/>
              <w:righ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310113">
              <w:rPr>
                <w:rFonts w:ascii="Times New Roman" w:eastAsia="Calibri" w:hAnsi="Times New Roman" w:cs="Times New Roman"/>
                <w:sz w:val="24"/>
                <w:szCs w:val="24"/>
                <w:lang w:val="en-US" w:eastAsia="uk-UA"/>
              </w:rPr>
              <w:t>2700,0</w:t>
            </w:r>
          </w:p>
        </w:tc>
        <w:tc>
          <w:tcPr>
            <w:tcW w:w="2127" w:type="dxa"/>
            <w:vMerge w:val="restart"/>
          </w:tcPr>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lang w:val="en-US"/>
              </w:rPr>
            </w:pPr>
            <w:r w:rsidRPr="00310113">
              <w:rPr>
                <w:rFonts w:ascii="Times New Roman" w:eastAsia="Calibri" w:hAnsi="Times New Roman" w:cs="Times New Roman"/>
                <w:sz w:val="24"/>
                <w:szCs w:val="24"/>
                <w:lang w:val="en-US"/>
              </w:rPr>
              <w:t>КНП «Новороздільська міська лікарня»</w:t>
            </w:r>
          </w:p>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lang w:val="en-US"/>
              </w:rPr>
            </w:pPr>
          </w:p>
        </w:tc>
        <w:tc>
          <w:tcPr>
            <w:tcW w:w="1247" w:type="dxa"/>
            <w:vMerge w:val="restart"/>
            <w:tcBorders>
              <w:top w:val="single" w:sz="4" w:space="0" w:color="000000"/>
              <w:lef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310113">
              <w:rPr>
                <w:rFonts w:ascii="Times New Roman" w:eastAsia="Calibri" w:hAnsi="Times New Roman" w:cs="Times New Roman"/>
                <w:sz w:val="24"/>
                <w:szCs w:val="24"/>
                <w:lang w:val="en-US" w:eastAsia="uk-UA"/>
              </w:rPr>
              <w:t>міський</w:t>
            </w: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310113">
              <w:rPr>
                <w:rFonts w:ascii="Times New Roman" w:eastAsia="Calibri" w:hAnsi="Times New Roman" w:cs="Times New Roman"/>
                <w:sz w:val="24"/>
                <w:szCs w:val="24"/>
                <w:lang w:val="en-US" w:eastAsia="uk-UA"/>
              </w:rPr>
              <w:t>бюджет</w:t>
            </w: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p>
        </w:tc>
        <w:tc>
          <w:tcPr>
            <w:tcW w:w="992" w:type="dxa"/>
            <w:vMerge w:val="restart"/>
            <w:tcBorders>
              <w:top w:val="single" w:sz="4" w:space="0" w:color="000000"/>
              <w:righ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310113">
              <w:rPr>
                <w:rFonts w:ascii="Times New Roman" w:eastAsia="Calibri" w:hAnsi="Times New Roman" w:cs="Times New Roman"/>
                <w:sz w:val="24"/>
                <w:szCs w:val="24"/>
                <w:lang w:val="en-US" w:eastAsia="uk-UA"/>
              </w:rPr>
              <w:t>2700,0</w:t>
            </w: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p>
        </w:tc>
        <w:tc>
          <w:tcPr>
            <w:tcW w:w="2155" w:type="dxa"/>
            <w:vMerge w:val="restart"/>
            <w:tcBorders>
              <w:top w:val="single" w:sz="4" w:space="0" w:color="000000"/>
              <w:righ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ru-RU" w:eastAsia="uk-UA"/>
              </w:rPr>
            </w:pPr>
            <w:r w:rsidRPr="00310113">
              <w:rPr>
                <w:rFonts w:ascii="Times New Roman" w:eastAsia="Calibri" w:hAnsi="Times New Roman" w:cs="Times New Roman"/>
                <w:sz w:val="24"/>
                <w:szCs w:val="24"/>
                <w:lang w:val="ru-RU" w:eastAsia="uk-UA"/>
              </w:rPr>
              <w:t xml:space="preserve">Змога </w:t>
            </w:r>
            <w:r w:rsidRPr="00310113">
              <w:rPr>
                <w:rFonts w:ascii="Times New Roman" w:eastAsia="Calibri" w:hAnsi="Times New Roman" w:cs="Times New Roman"/>
                <w:sz w:val="24"/>
                <w:szCs w:val="24"/>
                <w:shd w:val="clear" w:color="auto" w:fill="FFFFFF"/>
                <w:lang w:val="ru-RU"/>
              </w:rPr>
              <w:t xml:space="preserve">  забезпечити тимчасове розміщення  </w:t>
            </w:r>
            <w:r w:rsidRPr="00310113">
              <w:rPr>
                <w:rFonts w:ascii="Times New Roman" w:eastAsia="Calibri" w:hAnsi="Times New Roman" w:cs="Times New Roman"/>
                <w:sz w:val="24"/>
                <w:szCs w:val="24"/>
                <w:lang w:val="ru-RU"/>
              </w:rPr>
              <w:br/>
            </w:r>
            <w:r w:rsidRPr="00310113">
              <w:rPr>
                <w:rFonts w:ascii="Times New Roman" w:eastAsia="Calibri" w:hAnsi="Times New Roman" w:cs="Times New Roman"/>
                <w:sz w:val="24"/>
                <w:szCs w:val="24"/>
                <w:shd w:val="clear" w:color="auto" w:fill="FFFFFF"/>
                <w:lang w:val="ru-RU"/>
              </w:rPr>
              <w:t>перебування громадян з числа внутрішньо переміщених (евакуйованих) осіб</w:t>
            </w:r>
          </w:p>
        </w:tc>
      </w:tr>
      <w:tr w:rsidR="0018776C" w:rsidRPr="00310113" w:rsidTr="005C68D7">
        <w:trPr>
          <w:trHeight w:val="342"/>
        </w:trPr>
        <w:tc>
          <w:tcPr>
            <w:tcW w:w="454" w:type="dxa"/>
            <w:vMerge/>
          </w:tcPr>
          <w:p w:rsidR="0018776C" w:rsidRPr="00310113" w:rsidRDefault="0018776C" w:rsidP="008226B4">
            <w:pPr>
              <w:spacing w:after="0" w:line="240" w:lineRule="auto"/>
              <w:jc w:val="center"/>
              <w:rPr>
                <w:rFonts w:ascii="Times New Roman" w:eastAsia="Calibri" w:hAnsi="Times New Roman" w:cs="Times New Roman"/>
                <w:bCs/>
                <w:sz w:val="24"/>
                <w:szCs w:val="24"/>
                <w:lang w:val="ru-RU" w:eastAsia="ru-RU"/>
              </w:rPr>
            </w:pPr>
          </w:p>
        </w:tc>
        <w:tc>
          <w:tcPr>
            <w:tcW w:w="1814" w:type="dxa"/>
            <w:vMerge/>
            <w:tcBorders>
              <w:left w:val="single" w:sz="4" w:space="0" w:color="000000"/>
              <w:right w:val="single" w:sz="4" w:space="0" w:color="000000"/>
            </w:tcBorders>
          </w:tcPr>
          <w:p w:rsidR="0018776C" w:rsidRPr="00310113" w:rsidRDefault="0018776C" w:rsidP="008226B4">
            <w:pPr>
              <w:spacing w:after="0" w:line="240" w:lineRule="auto"/>
              <w:rPr>
                <w:rFonts w:ascii="Times New Roman" w:eastAsia="Calibri" w:hAnsi="Times New Roman" w:cs="Times New Roman"/>
                <w:b/>
                <w:sz w:val="24"/>
                <w:szCs w:val="24"/>
                <w:lang w:val="ru-RU"/>
              </w:rPr>
            </w:pPr>
          </w:p>
        </w:tc>
        <w:tc>
          <w:tcPr>
            <w:tcW w:w="2693" w:type="dxa"/>
            <w:vMerge/>
            <w:tcBorders>
              <w:left w:val="single" w:sz="4" w:space="0" w:color="000000"/>
              <w:right w:val="single" w:sz="4" w:space="0" w:color="000000"/>
            </w:tcBorders>
          </w:tcPr>
          <w:p w:rsidR="0018776C" w:rsidRPr="00310113" w:rsidRDefault="0018776C" w:rsidP="008226B4">
            <w:pPr>
              <w:autoSpaceDE w:val="0"/>
              <w:autoSpaceDN w:val="0"/>
              <w:adjustRightInd w:val="0"/>
              <w:spacing w:after="0" w:line="240" w:lineRule="auto"/>
              <w:rPr>
                <w:rFonts w:ascii="Times New Roman" w:eastAsia="Calibri" w:hAnsi="Times New Roman" w:cs="Times New Roman"/>
                <w:b/>
                <w:sz w:val="24"/>
                <w:szCs w:val="24"/>
                <w:lang w:val="ru-RU" w:eastAsia="uk-UA"/>
              </w:rPr>
            </w:pPr>
          </w:p>
        </w:tc>
        <w:tc>
          <w:tcPr>
            <w:tcW w:w="2410" w:type="dxa"/>
            <w:tcBorders>
              <w:top w:val="single" w:sz="4" w:space="0" w:color="auto"/>
              <w:lef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310113">
              <w:rPr>
                <w:rFonts w:ascii="Times New Roman" w:eastAsia="Calibri" w:hAnsi="Times New Roman" w:cs="Times New Roman"/>
                <w:sz w:val="24"/>
                <w:szCs w:val="24"/>
                <w:lang w:val="en-US" w:eastAsia="uk-UA"/>
              </w:rPr>
              <w:t>Продукту, площа м</w:t>
            </w:r>
            <w:r w:rsidRPr="00310113">
              <w:rPr>
                <w:rFonts w:ascii="Times New Roman" w:eastAsia="Calibri" w:hAnsi="Times New Roman" w:cs="Times New Roman"/>
                <w:sz w:val="24"/>
                <w:szCs w:val="24"/>
                <w:vertAlign w:val="superscript"/>
                <w:lang w:val="en-US" w:eastAsia="uk-UA"/>
              </w:rPr>
              <w:t>2</w:t>
            </w:r>
          </w:p>
        </w:tc>
        <w:tc>
          <w:tcPr>
            <w:tcW w:w="992" w:type="dxa"/>
            <w:tcBorders>
              <w:top w:val="single" w:sz="4" w:space="0" w:color="auto"/>
              <w:righ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310113">
              <w:rPr>
                <w:rFonts w:ascii="Times New Roman" w:eastAsia="Calibri" w:hAnsi="Times New Roman" w:cs="Times New Roman"/>
                <w:sz w:val="24"/>
                <w:szCs w:val="24"/>
                <w:lang w:val="en-US" w:eastAsia="uk-UA"/>
              </w:rPr>
              <w:t>460</w:t>
            </w:r>
          </w:p>
        </w:tc>
        <w:tc>
          <w:tcPr>
            <w:tcW w:w="2127" w:type="dxa"/>
            <w:vMerge/>
          </w:tcPr>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lang w:val="ru-RU"/>
              </w:rPr>
            </w:pPr>
          </w:p>
        </w:tc>
        <w:tc>
          <w:tcPr>
            <w:tcW w:w="1247" w:type="dxa"/>
            <w:vMerge/>
            <w:tcBorders>
              <w:top w:val="single" w:sz="4" w:space="0" w:color="000000"/>
              <w:lef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ru-RU" w:eastAsia="uk-UA"/>
              </w:rPr>
            </w:pPr>
          </w:p>
        </w:tc>
        <w:tc>
          <w:tcPr>
            <w:tcW w:w="992" w:type="dxa"/>
            <w:vMerge/>
            <w:tcBorders>
              <w:top w:val="single" w:sz="4" w:space="0" w:color="000000"/>
              <w:righ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ru-RU" w:eastAsia="uk-UA"/>
              </w:rPr>
            </w:pPr>
          </w:p>
        </w:tc>
        <w:tc>
          <w:tcPr>
            <w:tcW w:w="2155" w:type="dxa"/>
            <w:vMerge/>
            <w:tcBorders>
              <w:top w:val="single" w:sz="4" w:space="0" w:color="000000"/>
              <w:righ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ru-RU" w:eastAsia="uk-UA"/>
              </w:rPr>
            </w:pPr>
          </w:p>
        </w:tc>
      </w:tr>
      <w:tr w:rsidR="0018776C" w:rsidRPr="00310113" w:rsidTr="005C68D7">
        <w:trPr>
          <w:trHeight w:val="342"/>
        </w:trPr>
        <w:tc>
          <w:tcPr>
            <w:tcW w:w="454" w:type="dxa"/>
            <w:vMerge/>
          </w:tcPr>
          <w:p w:rsidR="0018776C" w:rsidRPr="00310113" w:rsidRDefault="0018776C" w:rsidP="008226B4">
            <w:pPr>
              <w:spacing w:after="0" w:line="240" w:lineRule="auto"/>
              <w:jc w:val="center"/>
              <w:rPr>
                <w:rFonts w:ascii="Times New Roman" w:eastAsia="Calibri" w:hAnsi="Times New Roman" w:cs="Times New Roman"/>
                <w:bCs/>
                <w:sz w:val="24"/>
                <w:szCs w:val="24"/>
                <w:lang w:val="ru-RU" w:eastAsia="ru-RU"/>
              </w:rPr>
            </w:pPr>
          </w:p>
        </w:tc>
        <w:tc>
          <w:tcPr>
            <w:tcW w:w="1814" w:type="dxa"/>
            <w:vMerge/>
            <w:tcBorders>
              <w:left w:val="single" w:sz="4" w:space="0" w:color="000000"/>
              <w:right w:val="single" w:sz="4" w:space="0" w:color="000000"/>
            </w:tcBorders>
          </w:tcPr>
          <w:p w:rsidR="0018776C" w:rsidRPr="00310113" w:rsidRDefault="0018776C" w:rsidP="008226B4">
            <w:pPr>
              <w:spacing w:after="0" w:line="240" w:lineRule="auto"/>
              <w:rPr>
                <w:rFonts w:ascii="Times New Roman" w:eastAsia="Calibri" w:hAnsi="Times New Roman" w:cs="Times New Roman"/>
                <w:b/>
                <w:sz w:val="24"/>
                <w:szCs w:val="24"/>
                <w:lang w:val="ru-RU"/>
              </w:rPr>
            </w:pPr>
          </w:p>
        </w:tc>
        <w:tc>
          <w:tcPr>
            <w:tcW w:w="2693" w:type="dxa"/>
            <w:vMerge/>
            <w:tcBorders>
              <w:left w:val="single" w:sz="4" w:space="0" w:color="000000"/>
              <w:right w:val="single" w:sz="4" w:space="0" w:color="000000"/>
            </w:tcBorders>
          </w:tcPr>
          <w:p w:rsidR="0018776C" w:rsidRPr="00310113" w:rsidRDefault="0018776C" w:rsidP="008226B4">
            <w:pPr>
              <w:autoSpaceDE w:val="0"/>
              <w:autoSpaceDN w:val="0"/>
              <w:adjustRightInd w:val="0"/>
              <w:spacing w:after="0" w:line="240" w:lineRule="auto"/>
              <w:rPr>
                <w:rFonts w:ascii="Times New Roman" w:eastAsia="Calibri" w:hAnsi="Times New Roman" w:cs="Times New Roman"/>
                <w:b/>
                <w:sz w:val="24"/>
                <w:szCs w:val="24"/>
                <w:lang w:val="ru-RU" w:eastAsia="uk-UA"/>
              </w:rPr>
            </w:pPr>
          </w:p>
        </w:tc>
        <w:tc>
          <w:tcPr>
            <w:tcW w:w="2410" w:type="dxa"/>
            <w:tcBorders>
              <w:top w:val="single" w:sz="4" w:space="0" w:color="auto"/>
              <w:lef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310113">
              <w:rPr>
                <w:rFonts w:ascii="Times New Roman" w:eastAsia="Calibri" w:hAnsi="Times New Roman" w:cs="Times New Roman"/>
                <w:sz w:val="24"/>
                <w:szCs w:val="24"/>
                <w:lang w:val="en-US" w:eastAsia="uk-UA"/>
              </w:rPr>
              <w:t>Ефективності, тис. грн/м</w:t>
            </w:r>
            <w:r w:rsidRPr="00310113">
              <w:rPr>
                <w:rFonts w:ascii="Times New Roman" w:eastAsia="Calibri" w:hAnsi="Times New Roman" w:cs="Times New Roman"/>
                <w:sz w:val="24"/>
                <w:szCs w:val="24"/>
                <w:vertAlign w:val="superscript"/>
                <w:lang w:val="en-US" w:eastAsia="uk-UA"/>
              </w:rPr>
              <w:t>2</w:t>
            </w:r>
          </w:p>
        </w:tc>
        <w:tc>
          <w:tcPr>
            <w:tcW w:w="992" w:type="dxa"/>
            <w:tcBorders>
              <w:top w:val="single" w:sz="4" w:space="0" w:color="auto"/>
              <w:righ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310113">
              <w:rPr>
                <w:rFonts w:ascii="Times New Roman" w:eastAsia="Calibri" w:hAnsi="Times New Roman" w:cs="Times New Roman"/>
                <w:sz w:val="24"/>
                <w:szCs w:val="24"/>
                <w:lang w:val="en-US" w:eastAsia="uk-UA"/>
              </w:rPr>
              <w:t>5,87</w:t>
            </w:r>
          </w:p>
        </w:tc>
        <w:tc>
          <w:tcPr>
            <w:tcW w:w="2127" w:type="dxa"/>
            <w:vMerge/>
          </w:tcPr>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lang w:val="ru-RU"/>
              </w:rPr>
            </w:pPr>
          </w:p>
        </w:tc>
        <w:tc>
          <w:tcPr>
            <w:tcW w:w="1247" w:type="dxa"/>
            <w:vMerge/>
            <w:tcBorders>
              <w:top w:val="single" w:sz="4" w:space="0" w:color="000000"/>
              <w:lef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ru-RU" w:eastAsia="uk-UA"/>
              </w:rPr>
            </w:pPr>
          </w:p>
        </w:tc>
        <w:tc>
          <w:tcPr>
            <w:tcW w:w="992" w:type="dxa"/>
            <w:vMerge/>
            <w:tcBorders>
              <w:top w:val="single" w:sz="4" w:space="0" w:color="000000"/>
              <w:righ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ru-RU" w:eastAsia="uk-UA"/>
              </w:rPr>
            </w:pPr>
          </w:p>
        </w:tc>
        <w:tc>
          <w:tcPr>
            <w:tcW w:w="2155" w:type="dxa"/>
            <w:vMerge/>
            <w:tcBorders>
              <w:top w:val="single" w:sz="4" w:space="0" w:color="000000"/>
              <w:righ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ru-RU" w:eastAsia="uk-UA"/>
              </w:rPr>
            </w:pPr>
          </w:p>
        </w:tc>
      </w:tr>
      <w:tr w:rsidR="0018776C" w:rsidRPr="00310113" w:rsidTr="005C68D7">
        <w:trPr>
          <w:trHeight w:val="342"/>
        </w:trPr>
        <w:tc>
          <w:tcPr>
            <w:tcW w:w="454" w:type="dxa"/>
            <w:vMerge/>
          </w:tcPr>
          <w:p w:rsidR="0018776C" w:rsidRPr="00310113" w:rsidRDefault="0018776C" w:rsidP="008226B4">
            <w:pPr>
              <w:spacing w:after="0" w:line="240" w:lineRule="auto"/>
              <w:jc w:val="center"/>
              <w:rPr>
                <w:rFonts w:ascii="Times New Roman" w:eastAsia="Calibri" w:hAnsi="Times New Roman" w:cs="Times New Roman"/>
                <w:bCs/>
                <w:sz w:val="24"/>
                <w:szCs w:val="24"/>
                <w:lang w:val="ru-RU" w:eastAsia="ru-RU"/>
              </w:rPr>
            </w:pPr>
          </w:p>
        </w:tc>
        <w:tc>
          <w:tcPr>
            <w:tcW w:w="1814" w:type="dxa"/>
            <w:vMerge/>
            <w:tcBorders>
              <w:left w:val="single" w:sz="4" w:space="0" w:color="000000"/>
              <w:right w:val="single" w:sz="4" w:space="0" w:color="000000"/>
            </w:tcBorders>
          </w:tcPr>
          <w:p w:rsidR="0018776C" w:rsidRPr="00310113" w:rsidRDefault="0018776C" w:rsidP="008226B4">
            <w:pPr>
              <w:spacing w:after="0" w:line="240" w:lineRule="auto"/>
              <w:rPr>
                <w:rFonts w:ascii="Times New Roman" w:eastAsia="Calibri" w:hAnsi="Times New Roman" w:cs="Times New Roman"/>
                <w:b/>
                <w:sz w:val="24"/>
                <w:szCs w:val="24"/>
                <w:lang w:val="ru-RU"/>
              </w:rPr>
            </w:pPr>
          </w:p>
        </w:tc>
        <w:tc>
          <w:tcPr>
            <w:tcW w:w="2693" w:type="dxa"/>
            <w:vMerge/>
            <w:tcBorders>
              <w:left w:val="single" w:sz="4" w:space="0" w:color="000000"/>
              <w:right w:val="single" w:sz="4" w:space="0" w:color="000000"/>
            </w:tcBorders>
          </w:tcPr>
          <w:p w:rsidR="0018776C" w:rsidRPr="00310113" w:rsidRDefault="0018776C" w:rsidP="008226B4">
            <w:pPr>
              <w:autoSpaceDE w:val="0"/>
              <w:autoSpaceDN w:val="0"/>
              <w:adjustRightInd w:val="0"/>
              <w:spacing w:after="0" w:line="240" w:lineRule="auto"/>
              <w:rPr>
                <w:rFonts w:ascii="Times New Roman" w:eastAsia="Calibri" w:hAnsi="Times New Roman" w:cs="Times New Roman"/>
                <w:b/>
                <w:sz w:val="24"/>
                <w:szCs w:val="24"/>
                <w:lang w:val="ru-RU" w:eastAsia="uk-UA"/>
              </w:rPr>
            </w:pPr>
          </w:p>
        </w:tc>
        <w:tc>
          <w:tcPr>
            <w:tcW w:w="2410" w:type="dxa"/>
            <w:tcBorders>
              <w:top w:val="single" w:sz="4" w:space="0" w:color="auto"/>
              <w:lef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310113">
              <w:rPr>
                <w:rFonts w:ascii="Times New Roman" w:eastAsia="Calibri" w:hAnsi="Times New Roman" w:cs="Times New Roman"/>
                <w:sz w:val="24"/>
                <w:szCs w:val="24"/>
                <w:lang w:val="en-US" w:eastAsia="uk-UA"/>
              </w:rPr>
              <w:t>Якості,%</w:t>
            </w:r>
          </w:p>
        </w:tc>
        <w:tc>
          <w:tcPr>
            <w:tcW w:w="992" w:type="dxa"/>
            <w:tcBorders>
              <w:top w:val="single" w:sz="4" w:space="0" w:color="auto"/>
              <w:righ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highlight w:val="yellow"/>
                <w:lang w:val="en-US" w:eastAsia="uk-UA"/>
              </w:rPr>
            </w:pPr>
            <w:r w:rsidRPr="00310113">
              <w:rPr>
                <w:rFonts w:ascii="Times New Roman" w:eastAsia="Calibri" w:hAnsi="Times New Roman" w:cs="Times New Roman"/>
                <w:sz w:val="24"/>
                <w:szCs w:val="24"/>
                <w:lang w:val="en-US" w:eastAsia="uk-UA"/>
              </w:rPr>
              <w:t>100</w:t>
            </w:r>
          </w:p>
        </w:tc>
        <w:tc>
          <w:tcPr>
            <w:tcW w:w="2127" w:type="dxa"/>
            <w:vMerge/>
          </w:tcPr>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lang w:val="ru-RU"/>
              </w:rPr>
            </w:pPr>
          </w:p>
        </w:tc>
        <w:tc>
          <w:tcPr>
            <w:tcW w:w="1247" w:type="dxa"/>
            <w:vMerge/>
            <w:tcBorders>
              <w:top w:val="single" w:sz="4" w:space="0" w:color="000000"/>
              <w:lef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ru-RU" w:eastAsia="uk-UA"/>
              </w:rPr>
            </w:pPr>
          </w:p>
        </w:tc>
        <w:tc>
          <w:tcPr>
            <w:tcW w:w="992" w:type="dxa"/>
            <w:vMerge/>
            <w:tcBorders>
              <w:top w:val="single" w:sz="4" w:space="0" w:color="000000"/>
              <w:righ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ru-RU" w:eastAsia="uk-UA"/>
              </w:rPr>
            </w:pPr>
          </w:p>
        </w:tc>
        <w:tc>
          <w:tcPr>
            <w:tcW w:w="2155" w:type="dxa"/>
            <w:vMerge/>
            <w:tcBorders>
              <w:top w:val="single" w:sz="4" w:space="0" w:color="000000"/>
              <w:righ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ru-RU" w:eastAsia="uk-UA"/>
              </w:rPr>
            </w:pPr>
          </w:p>
        </w:tc>
      </w:tr>
      <w:tr w:rsidR="0018776C" w:rsidRPr="00310113" w:rsidTr="005C68D7">
        <w:trPr>
          <w:trHeight w:val="342"/>
        </w:trPr>
        <w:tc>
          <w:tcPr>
            <w:tcW w:w="454" w:type="dxa"/>
            <w:vMerge/>
          </w:tcPr>
          <w:p w:rsidR="0018776C" w:rsidRPr="00310113" w:rsidRDefault="0018776C" w:rsidP="008226B4">
            <w:pPr>
              <w:spacing w:after="0" w:line="240" w:lineRule="auto"/>
              <w:jc w:val="center"/>
              <w:rPr>
                <w:rFonts w:ascii="Times New Roman" w:eastAsia="Calibri" w:hAnsi="Times New Roman" w:cs="Times New Roman"/>
                <w:bCs/>
                <w:sz w:val="24"/>
                <w:szCs w:val="24"/>
                <w:lang w:val="ru-RU" w:eastAsia="ru-RU"/>
              </w:rPr>
            </w:pPr>
          </w:p>
        </w:tc>
        <w:tc>
          <w:tcPr>
            <w:tcW w:w="1814" w:type="dxa"/>
            <w:vMerge/>
            <w:tcBorders>
              <w:left w:val="single" w:sz="4" w:space="0" w:color="000000"/>
              <w:right w:val="single" w:sz="4" w:space="0" w:color="000000"/>
            </w:tcBorders>
          </w:tcPr>
          <w:p w:rsidR="0018776C" w:rsidRPr="00310113" w:rsidRDefault="0018776C" w:rsidP="008226B4">
            <w:pPr>
              <w:spacing w:after="0" w:line="240" w:lineRule="auto"/>
              <w:rPr>
                <w:rFonts w:ascii="Times New Roman" w:eastAsia="Calibri" w:hAnsi="Times New Roman" w:cs="Times New Roman"/>
                <w:b/>
                <w:sz w:val="24"/>
                <w:szCs w:val="24"/>
                <w:lang w:val="ru-RU"/>
              </w:rPr>
            </w:pPr>
          </w:p>
        </w:tc>
        <w:tc>
          <w:tcPr>
            <w:tcW w:w="2693" w:type="dxa"/>
            <w:vMerge w:val="restart"/>
            <w:tcBorders>
              <w:top w:val="single" w:sz="4" w:space="0" w:color="000000"/>
              <w:left w:val="single" w:sz="4" w:space="0" w:color="000000"/>
              <w:bottom w:val="single" w:sz="4" w:space="0" w:color="000000"/>
              <w:right w:val="single" w:sz="4" w:space="0" w:color="000000"/>
            </w:tcBorders>
          </w:tcPr>
          <w:p w:rsidR="0018776C" w:rsidRPr="00310113" w:rsidRDefault="0018776C" w:rsidP="008226B4">
            <w:pPr>
              <w:autoSpaceDE w:val="0"/>
              <w:autoSpaceDN w:val="0"/>
              <w:adjustRightInd w:val="0"/>
              <w:spacing w:after="0" w:line="240" w:lineRule="auto"/>
              <w:rPr>
                <w:rFonts w:ascii="Times New Roman" w:eastAsia="Calibri" w:hAnsi="Times New Roman" w:cs="Times New Roman"/>
                <w:b/>
                <w:sz w:val="24"/>
                <w:szCs w:val="24"/>
                <w:lang w:val="ru-RU" w:eastAsia="uk-UA"/>
              </w:rPr>
            </w:pPr>
            <w:r w:rsidRPr="00310113">
              <w:rPr>
                <w:rFonts w:ascii="Times New Roman" w:eastAsia="Calibri" w:hAnsi="Times New Roman" w:cs="Times New Roman"/>
                <w:b/>
                <w:sz w:val="24"/>
                <w:szCs w:val="24"/>
                <w:lang w:val="ru-RU" w:eastAsia="uk-UA"/>
              </w:rPr>
              <w:t>Захід  3</w:t>
            </w:r>
          </w:p>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shd w:val="clear" w:color="auto" w:fill="FFFFFF"/>
                <w:lang w:val="ru-RU"/>
              </w:rPr>
            </w:pPr>
            <w:r w:rsidRPr="00310113">
              <w:rPr>
                <w:rFonts w:ascii="Times New Roman" w:eastAsia="Calibri" w:hAnsi="Times New Roman" w:cs="Times New Roman"/>
                <w:sz w:val="24"/>
                <w:szCs w:val="24"/>
                <w:shd w:val="clear" w:color="auto" w:fill="FFFFFF"/>
                <w:lang w:val="ru-RU"/>
              </w:rPr>
              <w:t>Забезпечення поточного ремонту приміщення четвертого поверху лікувального корпусу №1, а саме: облаштування місць розміщення громадян з числа внутрішньо переміщених (евакуйованих) осіб</w:t>
            </w:r>
          </w:p>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shd w:val="clear" w:color="auto" w:fill="FFFFFF"/>
                <w:lang w:val="ru-RU"/>
              </w:rPr>
            </w:pPr>
          </w:p>
          <w:p w:rsidR="0018776C" w:rsidRPr="00310113" w:rsidRDefault="0018776C" w:rsidP="008226B4">
            <w:pPr>
              <w:autoSpaceDE w:val="0"/>
              <w:autoSpaceDN w:val="0"/>
              <w:adjustRightInd w:val="0"/>
              <w:spacing w:after="0" w:line="240" w:lineRule="auto"/>
              <w:rPr>
                <w:rFonts w:ascii="Times New Roman" w:eastAsia="Calibri" w:hAnsi="Times New Roman" w:cs="Times New Roman"/>
                <w:b/>
                <w:sz w:val="24"/>
                <w:szCs w:val="24"/>
                <w:lang w:val="ru-RU" w:eastAsia="uk-UA"/>
              </w:rPr>
            </w:pPr>
          </w:p>
        </w:tc>
        <w:tc>
          <w:tcPr>
            <w:tcW w:w="2410" w:type="dxa"/>
            <w:tcBorders>
              <w:top w:val="single" w:sz="4" w:space="0" w:color="000000"/>
              <w:lef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310113">
              <w:rPr>
                <w:rFonts w:ascii="Times New Roman" w:eastAsia="Calibri" w:hAnsi="Times New Roman" w:cs="Times New Roman"/>
                <w:sz w:val="24"/>
                <w:szCs w:val="24"/>
                <w:lang w:val="en-US" w:eastAsia="uk-UA"/>
              </w:rPr>
              <w:t>Затрат, тис. грн.</w:t>
            </w:r>
          </w:p>
        </w:tc>
        <w:tc>
          <w:tcPr>
            <w:tcW w:w="992" w:type="dxa"/>
            <w:tcBorders>
              <w:top w:val="single" w:sz="4" w:space="0" w:color="000000"/>
              <w:righ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310113">
              <w:rPr>
                <w:rFonts w:ascii="Times New Roman" w:eastAsia="Calibri" w:hAnsi="Times New Roman" w:cs="Times New Roman"/>
                <w:sz w:val="24"/>
                <w:szCs w:val="24"/>
                <w:lang w:val="en-US" w:eastAsia="uk-UA"/>
              </w:rPr>
              <w:t>3259,26253</w:t>
            </w:r>
          </w:p>
        </w:tc>
        <w:tc>
          <w:tcPr>
            <w:tcW w:w="2127" w:type="dxa"/>
            <w:vMerge w:val="restart"/>
            <w:tcBorders>
              <w:bottom w:val="single" w:sz="4" w:space="0" w:color="000000"/>
            </w:tcBorders>
          </w:tcPr>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lang w:val="en-US"/>
              </w:rPr>
            </w:pPr>
            <w:r w:rsidRPr="00310113">
              <w:rPr>
                <w:rFonts w:ascii="Times New Roman" w:eastAsia="Calibri" w:hAnsi="Times New Roman" w:cs="Times New Roman"/>
                <w:sz w:val="24"/>
                <w:szCs w:val="24"/>
                <w:lang w:val="en-US"/>
              </w:rPr>
              <w:t>КНП «Новороздільська міська лікарня»</w:t>
            </w:r>
          </w:p>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lang w:val="en-US"/>
              </w:rPr>
            </w:pPr>
          </w:p>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lang w:val="en-US"/>
              </w:rPr>
            </w:pPr>
          </w:p>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lang w:val="en-US"/>
              </w:rPr>
            </w:pPr>
          </w:p>
        </w:tc>
        <w:tc>
          <w:tcPr>
            <w:tcW w:w="1247" w:type="dxa"/>
            <w:vMerge w:val="restart"/>
            <w:tcBorders>
              <w:top w:val="single" w:sz="4" w:space="0" w:color="000000"/>
              <w:left w:val="single" w:sz="4" w:space="0" w:color="000000"/>
              <w:bottom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310113">
              <w:rPr>
                <w:rFonts w:ascii="Times New Roman" w:eastAsia="Calibri" w:hAnsi="Times New Roman" w:cs="Times New Roman"/>
                <w:sz w:val="24"/>
                <w:szCs w:val="24"/>
                <w:lang w:val="en-US" w:eastAsia="uk-UA"/>
              </w:rPr>
              <w:t>міський</w:t>
            </w: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310113">
              <w:rPr>
                <w:rFonts w:ascii="Times New Roman" w:eastAsia="Calibri" w:hAnsi="Times New Roman" w:cs="Times New Roman"/>
                <w:sz w:val="24"/>
                <w:szCs w:val="24"/>
                <w:lang w:val="en-US" w:eastAsia="uk-UA"/>
              </w:rPr>
              <w:t>бюджет</w:t>
            </w: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rPr>
            </w:pPr>
          </w:p>
        </w:tc>
        <w:tc>
          <w:tcPr>
            <w:tcW w:w="992" w:type="dxa"/>
            <w:vMerge w:val="restart"/>
            <w:tcBorders>
              <w:top w:val="single" w:sz="4" w:space="0" w:color="000000"/>
              <w:bottom w:val="single" w:sz="4" w:space="0" w:color="000000"/>
              <w:righ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310113">
              <w:rPr>
                <w:rFonts w:ascii="Times New Roman" w:eastAsia="Calibri" w:hAnsi="Times New Roman" w:cs="Times New Roman"/>
                <w:sz w:val="24"/>
                <w:szCs w:val="24"/>
                <w:lang w:val="en-US" w:eastAsia="uk-UA"/>
              </w:rPr>
              <w:t>3259,26253</w:t>
            </w: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rPr>
            </w:pPr>
          </w:p>
        </w:tc>
        <w:tc>
          <w:tcPr>
            <w:tcW w:w="2155" w:type="dxa"/>
            <w:vMerge w:val="restart"/>
            <w:tcBorders>
              <w:top w:val="single" w:sz="4" w:space="0" w:color="000000"/>
              <w:bottom w:val="single" w:sz="4" w:space="0" w:color="000000"/>
              <w:right w:val="single" w:sz="4" w:space="0" w:color="000000"/>
            </w:tcBorders>
          </w:tcPr>
          <w:p w:rsidR="0018776C" w:rsidRPr="00310113" w:rsidRDefault="0018776C" w:rsidP="008226B4">
            <w:pPr>
              <w:tabs>
                <w:tab w:val="center" w:pos="4677"/>
                <w:tab w:val="right" w:pos="9355"/>
              </w:tabs>
              <w:autoSpaceDN w:val="0"/>
              <w:spacing w:after="0" w:line="240" w:lineRule="auto"/>
              <w:ind w:left="62" w:right="-108"/>
              <w:rPr>
                <w:rFonts w:ascii="Times New Roman" w:eastAsia="Calibri" w:hAnsi="Times New Roman" w:cs="Times New Roman"/>
                <w:sz w:val="24"/>
                <w:szCs w:val="24"/>
                <w:lang w:val="ru-RU" w:eastAsia="uk-UA"/>
              </w:rPr>
            </w:pPr>
            <w:r w:rsidRPr="00310113">
              <w:rPr>
                <w:rFonts w:ascii="Times New Roman" w:eastAsia="Calibri" w:hAnsi="Times New Roman" w:cs="Times New Roman"/>
                <w:sz w:val="24"/>
                <w:szCs w:val="24"/>
                <w:lang w:val="ru-RU" w:eastAsia="uk-UA"/>
              </w:rPr>
              <w:t xml:space="preserve">Змога </w:t>
            </w:r>
            <w:r w:rsidRPr="00310113">
              <w:rPr>
                <w:rFonts w:ascii="Times New Roman" w:eastAsia="Calibri" w:hAnsi="Times New Roman" w:cs="Times New Roman"/>
                <w:sz w:val="24"/>
                <w:szCs w:val="24"/>
                <w:shd w:val="clear" w:color="auto" w:fill="FFFFFF"/>
                <w:lang w:val="ru-RU"/>
              </w:rPr>
              <w:t xml:space="preserve">  забезпечити тимчасове розміщення  </w:t>
            </w:r>
            <w:r w:rsidRPr="00310113">
              <w:rPr>
                <w:rFonts w:ascii="Times New Roman" w:eastAsia="Calibri" w:hAnsi="Times New Roman" w:cs="Times New Roman"/>
                <w:sz w:val="24"/>
                <w:szCs w:val="24"/>
                <w:lang w:val="ru-RU"/>
              </w:rPr>
              <w:br/>
            </w:r>
            <w:r w:rsidRPr="00310113">
              <w:rPr>
                <w:rFonts w:ascii="Times New Roman" w:eastAsia="Calibri" w:hAnsi="Times New Roman" w:cs="Times New Roman"/>
                <w:sz w:val="24"/>
                <w:szCs w:val="24"/>
                <w:shd w:val="clear" w:color="auto" w:fill="FFFFFF"/>
                <w:lang w:val="ru-RU"/>
              </w:rPr>
              <w:t>перебування громадян з числа внутрішньо переміщених (евакуйованих) осіб</w:t>
            </w:r>
          </w:p>
        </w:tc>
      </w:tr>
      <w:tr w:rsidR="0018776C" w:rsidRPr="00310113" w:rsidTr="005C68D7">
        <w:trPr>
          <w:trHeight w:val="342"/>
        </w:trPr>
        <w:tc>
          <w:tcPr>
            <w:tcW w:w="454" w:type="dxa"/>
            <w:vMerge/>
          </w:tcPr>
          <w:p w:rsidR="0018776C" w:rsidRPr="00310113" w:rsidRDefault="0018776C" w:rsidP="008226B4">
            <w:pPr>
              <w:spacing w:after="0" w:line="240" w:lineRule="auto"/>
              <w:jc w:val="center"/>
              <w:rPr>
                <w:rFonts w:ascii="Times New Roman" w:eastAsia="Calibri" w:hAnsi="Times New Roman" w:cs="Times New Roman"/>
                <w:bCs/>
                <w:sz w:val="24"/>
                <w:szCs w:val="24"/>
                <w:lang w:val="ru-RU" w:eastAsia="ru-RU"/>
              </w:rPr>
            </w:pPr>
          </w:p>
        </w:tc>
        <w:tc>
          <w:tcPr>
            <w:tcW w:w="1814" w:type="dxa"/>
            <w:vMerge/>
            <w:tcBorders>
              <w:left w:val="single" w:sz="4" w:space="0" w:color="000000"/>
              <w:right w:val="single" w:sz="4" w:space="0" w:color="000000"/>
            </w:tcBorders>
          </w:tcPr>
          <w:p w:rsidR="0018776C" w:rsidRPr="00310113" w:rsidRDefault="0018776C" w:rsidP="008226B4">
            <w:pPr>
              <w:spacing w:after="0" w:line="240" w:lineRule="auto"/>
              <w:rPr>
                <w:rFonts w:ascii="Times New Roman" w:eastAsia="Calibri" w:hAnsi="Times New Roman" w:cs="Times New Roman"/>
                <w:b/>
                <w:sz w:val="24"/>
                <w:szCs w:val="24"/>
                <w:lang w:val="ru-RU"/>
              </w:rPr>
            </w:pPr>
          </w:p>
        </w:tc>
        <w:tc>
          <w:tcPr>
            <w:tcW w:w="2693" w:type="dxa"/>
            <w:vMerge/>
            <w:tcBorders>
              <w:left w:val="single" w:sz="4" w:space="0" w:color="000000"/>
              <w:right w:val="single" w:sz="4" w:space="0" w:color="000000"/>
            </w:tcBorders>
          </w:tcPr>
          <w:p w:rsidR="0018776C" w:rsidRPr="00310113" w:rsidRDefault="0018776C" w:rsidP="008226B4">
            <w:pPr>
              <w:autoSpaceDE w:val="0"/>
              <w:autoSpaceDN w:val="0"/>
              <w:adjustRightInd w:val="0"/>
              <w:spacing w:after="0" w:line="240" w:lineRule="auto"/>
              <w:rPr>
                <w:rFonts w:ascii="Times New Roman" w:eastAsia="Calibri" w:hAnsi="Times New Roman" w:cs="Times New Roman"/>
                <w:b/>
                <w:sz w:val="24"/>
                <w:szCs w:val="24"/>
                <w:lang w:val="ru-RU" w:eastAsia="uk-UA"/>
              </w:rPr>
            </w:pPr>
          </w:p>
        </w:tc>
        <w:tc>
          <w:tcPr>
            <w:tcW w:w="2410" w:type="dxa"/>
            <w:tcBorders>
              <w:lef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310113">
              <w:rPr>
                <w:rFonts w:ascii="Times New Roman" w:eastAsia="Calibri" w:hAnsi="Times New Roman" w:cs="Times New Roman"/>
                <w:sz w:val="24"/>
                <w:szCs w:val="24"/>
                <w:lang w:val="en-US" w:eastAsia="uk-UA"/>
              </w:rPr>
              <w:t>Продукту, площа м</w:t>
            </w:r>
            <w:r w:rsidRPr="00310113">
              <w:rPr>
                <w:rFonts w:ascii="Times New Roman" w:eastAsia="Calibri" w:hAnsi="Times New Roman" w:cs="Times New Roman"/>
                <w:sz w:val="24"/>
                <w:szCs w:val="24"/>
                <w:vertAlign w:val="superscript"/>
                <w:lang w:val="en-US" w:eastAsia="uk-UA"/>
              </w:rPr>
              <w:t>2</w:t>
            </w:r>
          </w:p>
        </w:tc>
        <w:tc>
          <w:tcPr>
            <w:tcW w:w="992" w:type="dxa"/>
            <w:tcBorders>
              <w:righ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310113">
              <w:rPr>
                <w:rFonts w:ascii="Times New Roman" w:eastAsia="Calibri" w:hAnsi="Times New Roman" w:cs="Times New Roman"/>
                <w:sz w:val="24"/>
                <w:szCs w:val="24"/>
                <w:lang w:val="en-US" w:eastAsia="uk-UA"/>
              </w:rPr>
              <w:t>440</w:t>
            </w:r>
          </w:p>
        </w:tc>
        <w:tc>
          <w:tcPr>
            <w:tcW w:w="2127" w:type="dxa"/>
            <w:vMerge/>
            <w:tcBorders>
              <w:bottom w:val="single" w:sz="4" w:space="0" w:color="000000"/>
            </w:tcBorders>
            <w:vAlign w:val="center"/>
          </w:tcPr>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lang w:val="ru-RU"/>
              </w:rPr>
            </w:pPr>
          </w:p>
        </w:tc>
        <w:tc>
          <w:tcPr>
            <w:tcW w:w="1247" w:type="dxa"/>
            <w:vMerge/>
            <w:tcBorders>
              <w:top w:val="single" w:sz="4" w:space="0" w:color="000000"/>
              <w:left w:val="single" w:sz="4" w:space="0" w:color="000000"/>
              <w:bottom w:val="single" w:sz="4" w:space="0" w:color="000000"/>
            </w:tcBorders>
            <w:vAlign w:val="center"/>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ru-RU" w:eastAsia="uk-UA"/>
              </w:rPr>
            </w:pPr>
          </w:p>
        </w:tc>
        <w:tc>
          <w:tcPr>
            <w:tcW w:w="992" w:type="dxa"/>
            <w:vMerge/>
            <w:tcBorders>
              <w:top w:val="single" w:sz="4" w:space="0" w:color="000000"/>
              <w:bottom w:val="single" w:sz="4" w:space="0" w:color="000000"/>
              <w:right w:val="single" w:sz="4" w:space="0" w:color="000000"/>
            </w:tcBorders>
            <w:vAlign w:val="center"/>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ru-RU" w:eastAsia="uk-UA"/>
              </w:rPr>
            </w:pPr>
          </w:p>
        </w:tc>
        <w:tc>
          <w:tcPr>
            <w:tcW w:w="2155" w:type="dxa"/>
            <w:vMerge/>
            <w:tcBorders>
              <w:top w:val="single" w:sz="4" w:space="0" w:color="000000"/>
              <w:bottom w:val="single" w:sz="4" w:space="0" w:color="000000"/>
              <w:right w:val="single" w:sz="4" w:space="0" w:color="000000"/>
            </w:tcBorders>
            <w:vAlign w:val="center"/>
          </w:tcPr>
          <w:p w:rsidR="0018776C" w:rsidRPr="00310113" w:rsidRDefault="0018776C" w:rsidP="008226B4">
            <w:pPr>
              <w:tabs>
                <w:tab w:val="center" w:pos="4677"/>
                <w:tab w:val="right" w:pos="9355"/>
              </w:tabs>
              <w:autoSpaceDN w:val="0"/>
              <w:spacing w:after="0" w:line="240" w:lineRule="auto"/>
              <w:ind w:left="62" w:right="-108"/>
              <w:rPr>
                <w:rFonts w:ascii="Times New Roman" w:eastAsia="Calibri" w:hAnsi="Times New Roman" w:cs="Times New Roman"/>
                <w:sz w:val="24"/>
                <w:szCs w:val="24"/>
                <w:lang w:val="ru-RU" w:eastAsia="uk-UA"/>
              </w:rPr>
            </w:pPr>
          </w:p>
        </w:tc>
      </w:tr>
      <w:tr w:rsidR="0018776C" w:rsidRPr="00310113" w:rsidTr="005C68D7">
        <w:trPr>
          <w:trHeight w:val="342"/>
        </w:trPr>
        <w:tc>
          <w:tcPr>
            <w:tcW w:w="454" w:type="dxa"/>
            <w:vMerge/>
          </w:tcPr>
          <w:p w:rsidR="0018776C" w:rsidRPr="00310113" w:rsidRDefault="0018776C" w:rsidP="008226B4">
            <w:pPr>
              <w:spacing w:after="0" w:line="240" w:lineRule="auto"/>
              <w:jc w:val="center"/>
              <w:rPr>
                <w:rFonts w:ascii="Times New Roman" w:eastAsia="Calibri" w:hAnsi="Times New Roman" w:cs="Times New Roman"/>
                <w:bCs/>
                <w:sz w:val="24"/>
                <w:szCs w:val="24"/>
                <w:lang w:val="ru-RU" w:eastAsia="ru-RU"/>
              </w:rPr>
            </w:pPr>
          </w:p>
        </w:tc>
        <w:tc>
          <w:tcPr>
            <w:tcW w:w="1814" w:type="dxa"/>
            <w:vMerge/>
            <w:tcBorders>
              <w:left w:val="single" w:sz="4" w:space="0" w:color="000000"/>
              <w:right w:val="single" w:sz="4" w:space="0" w:color="000000"/>
            </w:tcBorders>
          </w:tcPr>
          <w:p w:rsidR="0018776C" w:rsidRPr="00310113" w:rsidRDefault="0018776C" w:rsidP="008226B4">
            <w:pPr>
              <w:spacing w:after="0" w:line="240" w:lineRule="auto"/>
              <w:rPr>
                <w:rFonts w:ascii="Times New Roman" w:eastAsia="Calibri" w:hAnsi="Times New Roman" w:cs="Times New Roman"/>
                <w:b/>
                <w:sz w:val="24"/>
                <w:szCs w:val="24"/>
                <w:lang w:val="ru-RU"/>
              </w:rPr>
            </w:pPr>
          </w:p>
        </w:tc>
        <w:tc>
          <w:tcPr>
            <w:tcW w:w="2693" w:type="dxa"/>
            <w:vMerge/>
            <w:tcBorders>
              <w:left w:val="single" w:sz="4" w:space="0" w:color="000000"/>
              <w:right w:val="single" w:sz="4" w:space="0" w:color="000000"/>
            </w:tcBorders>
          </w:tcPr>
          <w:p w:rsidR="0018776C" w:rsidRPr="00310113" w:rsidRDefault="0018776C" w:rsidP="008226B4">
            <w:pPr>
              <w:autoSpaceDE w:val="0"/>
              <w:autoSpaceDN w:val="0"/>
              <w:adjustRightInd w:val="0"/>
              <w:spacing w:after="0" w:line="240" w:lineRule="auto"/>
              <w:rPr>
                <w:rFonts w:ascii="Times New Roman" w:eastAsia="Calibri" w:hAnsi="Times New Roman" w:cs="Times New Roman"/>
                <w:b/>
                <w:sz w:val="24"/>
                <w:szCs w:val="24"/>
                <w:lang w:val="ru-RU" w:eastAsia="uk-UA"/>
              </w:rPr>
            </w:pPr>
          </w:p>
        </w:tc>
        <w:tc>
          <w:tcPr>
            <w:tcW w:w="2410" w:type="dxa"/>
            <w:tcBorders>
              <w:lef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310113">
              <w:rPr>
                <w:rFonts w:ascii="Times New Roman" w:eastAsia="Calibri" w:hAnsi="Times New Roman" w:cs="Times New Roman"/>
                <w:sz w:val="24"/>
                <w:szCs w:val="24"/>
                <w:lang w:val="en-US" w:eastAsia="uk-UA"/>
              </w:rPr>
              <w:t>Ефективності, грн/м</w:t>
            </w:r>
            <w:r w:rsidRPr="00310113">
              <w:rPr>
                <w:rFonts w:ascii="Times New Roman" w:eastAsia="Calibri" w:hAnsi="Times New Roman" w:cs="Times New Roman"/>
                <w:sz w:val="24"/>
                <w:szCs w:val="24"/>
                <w:vertAlign w:val="superscript"/>
                <w:lang w:val="en-US" w:eastAsia="uk-UA"/>
              </w:rPr>
              <w:t>2</w:t>
            </w:r>
          </w:p>
        </w:tc>
        <w:tc>
          <w:tcPr>
            <w:tcW w:w="992" w:type="dxa"/>
            <w:tcBorders>
              <w:righ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310113">
              <w:rPr>
                <w:rFonts w:ascii="Times New Roman" w:eastAsia="Calibri" w:hAnsi="Times New Roman" w:cs="Times New Roman"/>
                <w:sz w:val="24"/>
                <w:szCs w:val="24"/>
                <w:lang w:val="en-US" w:eastAsia="uk-UA"/>
              </w:rPr>
              <w:t>7,41</w:t>
            </w:r>
          </w:p>
        </w:tc>
        <w:tc>
          <w:tcPr>
            <w:tcW w:w="2127" w:type="dxa"/>
            <w:vMerge/>
            <w:tcBorders>
              <w:bottom w:val="single" w:sz="4" w:space="0" w:color="000000"/>
            </w:tcBorders>
            <w:vAlign w:val="center"/>
          </w:tcPr>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lang w:val="ru-RU"/>
              </w:rPr>
            </w:pPr>
          </w:p>
        </w:tc>
        <w:tc>
          <w:tcPr>
            <w:tcW w:w="1247" w:type="dxa"/>
            <w:vMerge/>
            <w:tcBorders>
              <w:top w:val="single" w:sz="4" w:space="0" w:color="000000"/>
              <w:left w:val="single" w:sz="4" w:space="0" w:color="000000"/>
              <w:bottom w:val="single" w:sz="4" w:space="0" w:color="000000"/>
            </w:tcBorders>
            <w:vAlign w:val="center"/>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ru-RU" w:eastAsia="uk-UA"/>
              </w:rPr>
            </w:pPr>
          </w:p>
        </w:tc>
        <w:tc>
          <w:tcPr>
            <w:tcW w:w="992" w:type="dxa"/>
            <w:vMerge/>
            <w:tcBorders>
              <w:top w:val="single" w:sz="4" w:space="0" w:color="000000"/>
              <w:bottom w:val="single" w:sz="4" w:space="0" w:color="000000"/>
              <w:right w:val="single" w:sz="4" w:space="0" w:color="000000"/>
            </w:tcBorders>
            <w:vAlign w:val="center"/>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ru-RU" w:eastAsia="uk-UA"/>
              </w:rPr>
            </w:pPr>
          </w:p>
        </w:tc>
        <w:tc>
          <w:tcPr>
            <w:tcW w:w="2155" w:type="dxa"/>
            <w:vMerge/>
            <w:tcBorders>
              <w:top w:val="single" w:sz="4" w:space="0" w:color="000000"/>
              <w:bottom w:val="single" w:sz="4" w:space="0" w:color="000000"/>
              <w:right w:val="single" w:sz="4" w:space="0" w:color="000000"/>
            </w:tcBorders>
            <w:vAlign w:val="center"/>
          </w:tcPr>
          <w:p w:rsidR="0018776C" w:rsidRPr="00310113" w:rsidRDefault="0018776C" w:rsidP="008226B4">
            <w:pPr>
              <w:tabs>
                <w:tab w:val="center" w:pos="4677"/>
                <w:tab w:val="right" w:pos="9355"/>
              </w:tabs>
              <w:autoSpaceDN w:val="0"/>
              <w:spacing w:after="0" w:line="240" w:lineRule="auto"/>
              <w:ind w:left="62" w:right="-108"/>
              <w:rPr>
                <w:rFonts w:ascii="Times New Roman" w:eastAsia="Calibri" w:hAnsi="Times New Roman" w:cs="Times New Roman"/>
                <w:sz w:val="24"/>
                <w:szCs w:val="24"/>
                <w:lang w:val="ru-RU" w:eastAsia="uk-UA"/>
              </w:rPr>
            </w:pPr>
          </w:p>
        </w:tc>
      </w:tr>
      <w:tr w:rsidR="0018776C" w:rsidRPr="00310113" w:rsidTr="005C68D7">
        <w:trPr>
          <w:trHeight w:val="342"/>
        </w:trPr>
        <w:tc>
          <w:tcPr>
            <w:tcW w:w="454" w:type="dxa"/>
            <w:vMerge/>
          </w:tcPr>
          <w:p w:rsidR="0018776C" w:rsidRPr="00310113" w:rsidRDefault="0018776C" w:rsidP="008226B4">
            <w:pPr>
              <w:spacing w:after="0" w:line="240" w:lineRule="auto"/>
              <w:jc w:val="center"/>
              <w:rPr>
                <w:rFonts w:ascii="Times New Roman" w:eastAsia="Calibri" w:hAnsi="Times New Roman" w:cs="Times New Roman"/>
                <w:bCs/>
                <w:sz w:val="24"/>
                <w:szCs w:val="24"/>
                <w:lang w:val="ru-RU" w:eastAsia="ru-RU"/>
              </w:rPr>
            </w:pPr>
          </w:p>
        </w:tc>
        <w:tc>
          <w:tcPr>
            <w:tcW w:w="1814" w:type="dxa"/>
            <w:vMerge/>
            <w:tcBorders>
              <w:left w:val="single" w:sz="4" w:space="0" w:color="000000"/>
              <w:right w:val="single" w:sz="4" w:space="0" w:color="000000"/>
            </w:tcBorders>
          </w:tcPr>
          <w:p w:rsidR="0018776C" w:rsidRPr="00310113" w:rsidRDefault="0018776C" w:rsidP="008226B4">
            <w:pPr>
              <w:spacing w:after="0" w:line="240" w:lineRule="auto"/>
              <w:rPr>
                <w:rFonts w:ascii="Times New Roman" w:eastAsia="Calibri" w:hAnsi="Times New Roman" w:cs="Times New Roman"/>
                <w:b/>
                <w:sz w:val="24"/>
                <w:szCs w:val="24"/>
                <w:lang w:val="ru-RU"/>
              </w:rPr>
            </w:pPr>
          </w:p>
        </w:tc>
        <w:tc>
          <w:tcPr>
            <w:tcW w:w="2693" w:type="dxa"/>
            <w:vMerge/>
            <w:tcBorders>
              <w:left w:val="single" w:sz="4" w:space="0" w:color="000000"/>
              <w:right w:val="single" w:sz="4" w:space="0" w:color="000000"/>
            </w:tcBorders>
          </w:tcPr>
          <w:p w:rsidR="0018776C" w:rsidRPr="00310113" w:rsidRDefault="0018776C" w:rsidP="008226B4">
            <w:pPr>
              <w:autoSpaceDE w:val="0"/>
              <w:autoSpaceDN w:val="0"/>
              <w:adjustRightInd w:val="0"/>
              <w:spacing w:after="0" w:line="240" w:lineRule="auto"/>
              <w:rPr>
                <w:rFonts w:ascii="Times New Roman" w:eastAsia="Calibri" w:hAnsi="Times New Roman" w:cs="Times New Roman"/>
                <w:b/>
                <w:sz w:val="24"/>
                <w:szCs w:val="24"/>
                <w:lang w:val="ru-RU" w:eastAsia="uk-UA"/>
              </w:rPr>
            </w:pPr>
          </w:p>
        </w:tc>
        <w:tc>
          <w:tcPr>
            <w:tcW w:w="2410" w:type="dxa"/>
            <w:tcBorders>
              <w:lef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310113">
              <w:rPr>
                <w:rFonts w:ascii="Times New Roman" w:eastAsia="Calibri" w:hAnsi="Times New Roman" w:cs="Times New Roman"/>
                <w:sz w:val="24"/>
                <w:szCs w:val="24"/>
                <w:lang w:val="en-US" w:eastAsia="uk-UA"/>
              </w:rPr>
              <w:t>Якості,%</w:t>
            </w:r>
          </w:p>
        </w:tc>
        <w:tc>
          <w:tcPr>
            <w:tcW w:w="992" w:type="dxa"/>
            <w:tcBorders>
              <w:righ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310113">
              <w:rPr>
                <w:rFonts w:ascii="Times New Roman" w:eastAsia="Calibri" w:hAnsi="Times New Roman" w:cs="Times New Roman"/>
                <w:sz w:val="24"/>
                <w:szCs w:val="24"/>
                <w:lang w:val="en-US" w:eastAsia="uk-UA"/>
              </w:rPr>
              <w:t>100</w:t>
            </w:r>
          </w:p>
        </w:tc>
        <w:tc>
          <w:tcPr>
            <w:tcW w:w="2127" w:type="dxa"/>
            <w:vMerge/>
            <w:vAlign w:val="center"/>
          </w:tcPr>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lang w:val="ru-RU"/>
              </w:rPr>
            </w:pPr>
          </w:p>
        </w:tc>
        <w:tc>
          <w:tcPr>
            <w:tcW w:w="1247" w:type="dxa"/>
            <w:vMerge/>
            <w:tcBorders>
              <w:top w:val="single" w:sz="4" w:space="0" w:color="000000"/>
              <w:left w:val="single" w:sz="4" w:space="0" w:color="000000"/>
              <w:bottom w:val="single" w:sz="4" w:space="0" w:color="000000"/>
            </w:tcBorders>
            <w:vAlign w:val="center"/>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ru-RU" w:eastAsia="uk-UA"/>
              </w:rPr>
            </w:pPr>
          </w:p>
        </w:tc>
        <w:tc>
          <w:tcPr>
            <w:tcW w:w="992" w:type="dxa"/>
            <w:vMerge/>
            <w:tcBorders>
              <w:top w:val="single" w:sz="4" w:space="0" w:color="000000"/>
              <w:bottom w:val="single" w:sz="4" w:space="0" w:color="000000"/>
              <w:right w:val="single" w:sz="4" w:space="0" w:color="000000"/>
            </w:tcBorders>
            <w:vAlign w:val="center"/>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ru-RU" w:eastAsia="uk-UA"/>
              </w:rPr>
            </w:pPr>
          </w:p>
        </w:tc>
        <w:tc>
          <w:tcPr>
            <w:tcW w:w="2155" w:type="dxa"/>
            <w:vMerge/>
            <w:tcBorders>
              <w:top w:val="single" w:sz="4" w:space="0" w:color="000000"/>
              <w:bottom w:val="single" w:sz="4" w:space="0" w:color="000000"/>
              <w:right w:val="single" w:sz="4" w:space="0" w:color="000000"/>
            </w:tcBorders>
            <w:vAlign w:val="center"/>
          </w:tcPr>
          <w:p w:rsidR="0018776C" w:rsidRPr="00310113" w:rsidRDefault="0018776C" w:rsidP="008226B4">
            <w:pPr>
              <w:tabs>
                <w:tab w:val="center" w:pos="4677"/>
                <w:tab w:val="right" w:pos="9355"/>
              </w:tabs>
              <w:autoSpaceDN w:val="0"/>
              <w:spacing w:after="0" w:line="240" w:lineRule="auto"/>
              <w:ind w:left="62" w:right="-108"/>
              <w:rPr>
                <w:rFonts w:ascii="Times New Roman" w:eastAsia="Calibri" w:hAnsi="Times New Roman" w:cs="Times New Roman"/>
                <w:sz w:val="24"/>
                <w:szCs w:val="24"/>
                <w:lang w:val="ru-RU" w:eastAsia="uk-UA"/>
              </w:rPr>
            </w:pPr>
          </w:p>
        </w:tc>
      </w:tr>
      <w:tr w:rsidR="0018776C" w:rsidRPr="00310113" w:rsidTr="005C68D7">
        <w:trPr>
          <w:trHeight w:val="342"/>
        </w:trPr>
        <w:tc>
          <w:tcPr>
            <w:tcW w:w="454" w:type="dxa"/>
            <w:vMerge w:val="restart"/>
          </w:tcPr>
          <w:p w:rsidR="0018776C" w:rsidRPr="00310113" w:rsidRDefault="0018776C" w:rsidP="008226B4">
            <w:pPr>
              <w:spacing w:after="0" w:line="240" w:lineRule="auto"/>
              <w:jc w:val="center"/>
              <w:rPr>
                <w:rFonts w:ascii="Times New Roman" w:eastAsia="Calibri" w:hAnsi="Times New Roman" w:cs="Times New Roman"/>
                <w:bCs/>
                <w:sz w:val="24"/>
                <w:szCs w:val="24"/>
                <w:lang w:val="ru-RU" w:eastAsia="ru-RU"/>
              </w:rPr>
            </w:pPr>
            <w:r w:rsidRPr="00310113">
              <w:rPr>
                <w:rFonts w:ascii="Times New Roman" w:eastAsia="Calibri" w:hAnsi="Times New Roman" w:cs="Times New Roman"/>
                <w:bCs/>
                <w:sz w:val="24"/>
                <w:szCs w:val="24"/>
                <w:lang w:val="ru-RU" w:eastAsia="ru-RU"/>
              </w:rPr>
              <w:t>3</w:t>
            </w:r>
          </w:p>
        </w:tc>
        <w:tc>
          <w:tcPr>
            <w:tcW w:w="1814" w:type="dxa"/>
            <w:vMerge w:val="restart"/>
            <w:tcBorders>
              <w:top w:val="single" w:sz="4" w:space="0" w:color="000000"/>
              <w:left w:val="single" w:sz="4" w:space="0" w:color="000000"/>
              <w:right w:val="single" w:sz="4" w:space="0" w:color="000000"/>
            </w:tcBorders>
          </w:tcPr>
          <w:p w:rsidR="0018776C" w:rsidRPr="00310113" w:rsidRDefault="0018776C" w:rsidP="008226B4">
            <w:pPr>
              <w:spacing w:after="0" w:line="240" w:lineRule="auto"/>
              <w:rPr>
                <w:rFonts w:ascii="Times New Roman" w:eastAsia="Calibri" w:hAnsi="Times New Roman" w:cs="Times New Roman"/>
                <w:sz w:val="24"/>
                <w:szCs w:val="24"/>
                <w:lang w:val="ru-RU"/>
              </w:rPr>
            </w:pPr>
            <w:r w:rsidRPr="00310113">
              <w:rPr>
                <w:rFonts w:ascii="Times New Roman" w:eastAsia="Calibri" w:hAnsi="Times New Roman" w:cs="Times New Roman"/>
                <w:b/>
                <w:sz w:val="24"/>
                <w:szCs w:val="24"/>
                <w:lang w:val="ru-RU"/>
              </w:rPr>
              <w:t>Завдання 3.</w:t>
            </w:r>
            <w:r w:rsidRPr="00310113">
              <w:rPr>
                <w:rFonts w:ascii="Times New Roman" w:eastAsia="Calibri" w:hAnsi="Times New Roman" w:cs="Times New Roman"/>
                <w:sz w:val="24"/>
                <w:szCs w:val="24"/>
                <w:lang w:val="ru-RU"/>
              </w:rPr>
              <w:t xml:space="preserve"> </w:t>
            </w:r>
          </w:p>
          <w:p w:rsidR="0018776C" w:rsidRPr="00310113" w:rsidRDefault="0018776C" w:rsidP="008226B4">
            <w:pPr>
              <w:spacing w:after="0" w:line="240" w:lineRule="auto"/>
              <w:rPr>
                <w:rFonts w:ascii="Times New Roman" w:eastAsia="Calibri" w:hAnsi="Times New Roman" w:cs="Times New Roman"/>
                <w:sz w:val="24"/>
                <w:szCs w:val="24"/>
                <w:lang w:val="ru-RU"/>
              </w:rPr>
            </w:pPr>
            <w:r w:rsidRPr="00310113">
              <w:rPr>
                <w:rFonts w:ascii="Times New Roman" w:eastAsia="Calibri" w:hAnsi="Times New Roman" w:cs="Times New Roman"/>
                <w:sz w:val="24"/>
                <w:szCs w:val="24"/>
                <w:lang w:val="ru-RU"/>
              </w:rPr>
              <w:lastRenderedPageBreak/>
              <w:t>Реконструкція системи енергопостачання в умовах воєнного стану</w:t>
            </w:r>
          </w:p>
        </w:tc>
        <w:tc>
          <w:tcPr>
            <w:tcW w:w="2693" w:type="dxa"/>
            <w:vMerge w:val="restart"/>
            <w:tcBorders>
              <w:top w:val="single" w:sz="4" w:space="0" w:color="000000"/>
              <w:left w:val="single" w:sz="4" w:space="0" w:color="000000"/>
              <w:right w:val="single" w:sz="4" w:space="0" w:color="000000"/>
            </w:tcBorders>
          </w:tcPr>
          <w:p w:rsidR="0018776C" w:rsidRPr="00310113" w:rsidRDefault="0018776C" w:rsidP="008226B4">
            <w:pPr>
              <w:autoSpaceDE w:val="0"/>
              <w:autoSpaceDN w:val="0"/>
              <w:adjustRightInd w:val="0"/>
              <w:spacing w:after="0" w:line="240" w:lineRule="auto"/>
              <w:rPr>
                <w:rFonts w:ascii="Times New Roman" w:eastAsia="Calibri" w:hAnsi="Times New Roman" w:cs="Times New Roman"/>
                <w:b/>
                <w:sz w:val="24"/>
                <w:szCs w:val="24"/>
                <w:lang w:val="ru-RU" w:eastAsia="uk-UA"/>
              </w:rPr>
            </w:pPr>
            <w:r w:rsidRPr="00310113">
              <w:rPr>
                <w:rFonts w:ascii="Times New Roman" w:eastAsia="Calibri" w:hAnsi="Times New Roman" w:cs="Times New Roman"/>
                <w:b/>
                <w:sz w:val="24"/>
                <w:szCs w:val="24"/>
                <w:lang w:val="ru-RU" w:eastAsia="uk-UA"/>
              </w:rPr>
              <w:lastRenderedPageBreak/>
              <w:t>Захід 4</w:t>
            </w:r>
          </w:p>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lang w:val="ru-RU" w:eastAsia="uk-UA"/>
              </w:rPr>
            </w:pPr>
            <w:r w:rsidRPr="00310113">
              <w:rPr>
                <w:rFonts w:ascii="Times New Roman" w:eastAsia="Calibri" w:hAnsi="Times New Roman" w:cs="Times New Roman"/>
                <w:sz w:val="24"/>
                <w:szCs w:val="24"/>
                <w:lang w:val="ru-RU" w:eastAsia="uk-UA"/>
              </w:rPr>
              <w:lastRenderedPageBreak/>
              <w:t>Забезпечення реконструкції системи енергопостачання КНП «Новороздільська міська лікарня»</w:t>
            </w:r>
          </w:p>
        </w:tc>
        <w:tc>
          <w:tcPr>
            <w:tcW w:w="2410" w:type="dxa"/>
            <w:tcBorders>
              <w:top w:val="single" w:sz="4" w:space="0" w:color="000000"/>
              <w:lef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310113">
              <w:rPr>
                <w:rFonts w:ascii="Times New Roman" w:eastAsia="Calibri" w:hAnsi="Times New Roman" w:cs="Times New Roman"/>
                <w:sz w:val="24"/>
                <w:szCs w:val="24"/>
                <w:lang w:val="en-US" w:eastAsia="uk-UA"/>
              </w:rPr>
              <w:lastRenderedPageBreak/>
              <w:t>Затрат, тис. грн.</w:t>
            </w:r>
          </w:p>
        </w:tc>
        <w:tc>
          <w:tcPr>
            <w:tcW w:w="992" w:type="dxa"/>
            <w:tcBorders>
              <w:top w:val="single" w:sz="4" w:space="0" w:color="000000"/>
              <w:righ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 xml:space="preserve">1500,0 </w:t>
            </w:r>
          </w:p>
        </w:tc>
        <w:tc>
          <w:tcPr>
            <w:tcW w:w="2127" w:type="dxa"/>
            <w:vMerge w:val="restart"/>
          </w:tcPr>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lang w:val="en-US"/>
              </w:rPr>
            </w:pPr>
            <w:r w:rsidRPr="00310113">
              <w:rPr>
                <w:rFonts w:ascii="Times New Roman" w:eastAsia="Calibri" w:hAnsi="Times New Roman" w:cs="Times New Roman"/>
                <w:sz w:val="24"/>
                <w:szCs w:val="24"/>
                <w:lang w:val="en-US"/>
              </w:rPr>
              <w:t xml:space="preserve">КНП </w:t>
            </w:r>
            <w:r w:rsidRPr="00310113">
              <w:rPr>
                <w:rFonts w:ascii="Times New Roman" w:eastAsia="Calibri" w:hAnsi="Times New Roman" w:cs="Times New Roman"/>
                <w:sz w:val="24"/>
                <w:szCs w:val="24"/>
                <w:lang w:val="en-US"/>
              </w:rPr>
              <w:lastRenderedPageBreak/>
              <w:t>«Новороздільська міська лікарня»</w:t>
            </w:r>
          </w:p>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lang w:val="en-US"/>
              </w:rPr>
            </w:pPr>
          </w:p>
        </w:tc>
        <w:tc>
          <w:tcPr>
            <w:tcW w:w="1247" w:type="dxa"/>
            <w:vMerge w:val="restart"/>
            <w:tcBorders>
              <w:top w:val="single" w:sz="4" w:space="0" w:color="000000"/>
              <w:lef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310113">
              <w:rPr>
                <w:rFonts w:ascii="Times New Roman" w:eastAsia="Calibri" w:hAnsi="Times New Roman" w:cs="Times New Roman"/>
                <w:sz w:val="24"/>
                <w:szCs w:val="24"/>
                <w:lang w:val="en-US" w:eastAsia="uk-UA"/>
              </w:rPr>
              <w:lastRenderedPageBreak/>
              <w:t>міський</w:t>
            </w: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310113">
              <w:rPr>
                <w:rFonts w:ascii="Times New Roman" w:eastAsia="Calibri" w:hAnsi="Times New Roman" w:cs="Times New Roman"/>
                <w:sz w:val="24"/>
                <w:szCs w:val="24"/>
                <w:lang w:val="en-US" w:eastAsia="uk-UA"/>
              </w:rPr>
              <w:lastRenderedPageBreak/>
              <w:t>бюджет</w:t>
            </w: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p>
        </w:tc>
        <w:tc>
          <w:tcPr>
            <w:tcW w:w="992" w:type="dxa"/>
            <w:vMerge w:val="restart"/>
            <w:tcBorders>
              <w:top w:val="single" w:sz="4" w:space="0" w:color="000000"/>
              <w:righ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lastRenderedPageBreak/>
              <w:t>1500,0</w:t>
            </w:r>
          </w:p>
        </w:tc>
        <w:tc>
          <w:tcPr>
            <w:tcW w:w="2155" w:type="dxa"/>
            <w:vMerge w:val="restart"/>
            <w:tcBorders>
              <w:top w:val="single" w:sz="4" w:space="0" w:color="000000"/>
              <w:right w:val="single" w:sz="4" w:space="0" w:color="000000"/>
            </w:tcBorders>
          </w:tcPr>
          <w:p w:rsidR="0018776C" w:rsidRPr="00310113" w:rsidRDefault="0018776C" w:rsidP="008226B4">
            <w:pPr>
              <w:tabs>
                <w:tab w:val="center" w:pos="4677"/>
                <w:tab w:val="right" w:pos="9355"/>
              </w:tabs>
              <w:autoSpaceDN w:val="0"/>
              <w:spacing w:after="0" w:line="240" w:lineRule="auto"/>
              <w:ind w:left="62" w:right="-108"/>
              <w:rPr>
                <w:rFonts w:ascii="Times New Roman" w:eastAsia="Calibri" w:hAnsi="Times New Roman" w:cs="Times New Roman"/>
                <w:sz w:val="24"/>
                <w:szCs w:val="24"/>
                <w:lang w:val="ru-RU" w:eastAsia="uk-UA"/>
              </w:rPr>
            </w:pPr>
            <w:r w:rsidRPr="00310113">
              <w:rPr>
                <w:rFonts w:ascii="Times New Roman" w:eastAsia="Calibri" w:hAnsi="Times New Roman" w:cs="Times New Roman"/>
                <w:sz w:val="24"/>
                <w:szCs w:val="24"/>
                <w:lang w:val="ru-RU" w:eastAsia="uk-UA"/>
              </w:rPr>
              <w:t xml:space="preserve">Змога </w:t>
            </w:r>
            <w:r w:rsidRPr="00310113">
              <w:rPr>
                <w:rFonts w:ascii="Times New Roman" w:eastAsia="Calibri" w:hAnsi="Times New Roman" w:cs="Times New Roman"/>
                <w:sz w:val="24"/>
                <w:szCs w:val="24"/>
                <w:shd w:val="clear" w:color="auto" w:fill="FFFFFF"/>
                <w:lang w:val="ru-RU"/>
              </w:rPr>
              <w:t xml:space="preserve">  </w:t>
            </w:r>
            <w:r w:rsidRPr="00310113">
              <w:rPr>
                <w:rFonts w:ascii="Times New Roman" w:eastAsia="Calibri" w:hAnsi="Times New Roman" w:cs="Times New Roman"/>
                <w:sz w:val="24"/>
                <w:szCs w:val="24"/>
                <w:shd w:val="clear" w:color="auto" w:fill="FFFFFF"/>
                <w:lang w:val="ru-RU"/>
              </w:rPr>
              <w:lastRenderedPageBreak/>
              <w:t>забезпечити альтернативне джерело живлення (електрогенератор)</w:t>
            </w:r>
          </w:p>
        </w:tc>
      </w:tr>
      <w:tr w:rsidR="0018776C" w:rsidRPr="00310113" w:rsidTr="005C68D7">
        <w:trPr>
          <w:trHeight w:val="312"/>
        </w:trPr>
        <w:tc>
          <w:tcPr>
            <w:tcW w:w="454" w:type="dxa"/>
            <w:vMerge/>
          </w:tcPr>
          <w:p w:rsidR="0018776C" w:rsidRPr="00310113" w:rsidRDefault="0018776C" w:rsidP="008226B4">
            <w:pPr>
              <w:spacing w:after="0" w:line="240" w:lineRule="auto"/>
              <w:jc w:val="center"/>
              <w:rPr>
                <w:rFonts w:ascii="Times New Roman" w:eastAsia="Calibri" w:hAnsi="Times New Roman" w:cs="Times New Roman"/>
                <w:bCs/>
                <w:sz w:val="24"/>
                <w:szCs w:val="24"/>
                <w:lang w:val="ru-RU" w:eastAsia="ru-RU"/>
              </w:rPr>
            </w:pPr>
          </w:p>
        </w:tc>
        <w:tc>
          <w:tcPr>
            <w:tcW w:w="1814" w:type="dxa"/>
            <w:vMerge/>
            <w:tcBorders>
              <w:left w:val="single" w:sz="4" w:space="0" w:color="000000"/>
              <w:right w:val="single" w:sz="4" w:space="0" w:color="000000"/>
            </w:tcBorders>
          </w:tcPr>
          <w:p w:rsidR="0018776C" w:rsidRPr="00310113" w:rsidRDefault="0018776C" w:rsidP="008226B4">
            <w:pPr>
              <w:spacing w:after="0" w:line="240" w:lineRule="auto"/>
              <w:rPr>
                <w:rFonts w:ascii="Times New Roman" w:eastAsia="Calibri" w:hAnsi="Times New Roman" w:cs="Times New Roman"/>
                <w:b/>
                <w:sz w:val="24"/>
                <w:szCs w:val="24"/>
                <w:lang w:val="ru-RU"/>
              </w:rPr>
            </w:pPr>
          </w:p>
        </w:tc>
        <w:tc>
          <w:tcPr>
            <w:tcW w:w="2693" w:type="dxa"/>
            <w:vMerge/>
            <w:tcBorders>
              <w:top w:val="single" w:sz="4" w:space="0" w:color="000000"/>
              <w:left w:val="single" w:sz="4" w:space="0" w:color="000000"/>
              <w:right w:val="single" w:sz="4" w:space="0" w:color="000000"/>
            </w:tcBorders>
          </w:tcPr>
          <w:p w:rsidR="0018776C" w:rsidRPr="00310113" w:rsidRDefault="0018776C" w:rsidP="008226B4">
            <w:pPr>
              <w:autoSpaceDE w:val="0"/>
              <w:autoSpaceDN w:val="0"/>
              <w:adjustRightInd w:val="0"/>
              <w:spacing w:after="0" w:line="240" w:lineRule="auto"/>
              <w:rPr>
                <w:rFonts w:ascii="Times New Roman" w:eastAsia="Calibri" w:hAnsi="Times New Roman" w:cs="Times New Roman"/>
                <w:b/>
                <w:sz w:val="24"/>
                <w:szCs w:val="24"/>
                <w:lang w:val="ru-RU" w:eastAsia="uk-UA"/>
              </w:rPr>
            </w:pPr>
          </w:p>
        </w:tc>
        <w:tc>
          <w:tcPr>
            <w:tcW w:w="2410" w:type="dxa"/>
            <w:tcBorders>
              <w:top w:val="single" w:sz="4" w:space="0" w:color="auto"/>
              <w:lef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val="en-US" w:eastAsia="uk-UA"/>
              </w:rPr>
              <w:t xml:space="preserve">Продукту, </w:t>
            </w:r>
            <w:r w:rsidRPr="00310113">
              <w:rPr>
                <w:rFonts w:ascii="Times New Roman" w:eastAsia="Calibri" w:hAnsi="Times New Roman" w:cs="Times New Roman"/>
                <w:sz w:val="24"/>
                <w:szCs w:val="24"/>
                <w:lang w:eastAsia="uk-UA"/>
              </w:rPr>
              <w:t>установа</w:t>
            </w:r>
          </w:p>
        </w:tc>
        <w:tc>
          <w:tcPr>
            <w:tcW w:w="992" w:type="dxa"/>
            <w:tcBorders>
              <w:top w:val="single" w:sz="4" w:space="0" w:color="auto"/>
              <w:righ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1</w:t>
            </w:r>
          </w:p>
        </w:tc>
        <w:tc>
          <w:tcPr>
            <w:tcW w:w="2127" w:type="dxa"/>
            <w:vMerge/>
          </w:tcPr>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lang w:val="en-US"/>
              </w:rPr>
            </w:pPr>
          </w:p>
        </w:tc>
        <w:tc>
          <w:tcPr>
            <w:tcW w:w="1247" w:type="dxa"/>
            <w:vMerge/>
            <w:tcBorders>
              <w:top w:val="single" w:sz="4" w:space="0" w:color="000000"/>
              <w:lef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p>
        </w:tc>
        <w:tc>
          <w:tcPr>
            <w:tcW w:w="992" w:type="dxa"/>
            <w:vMerge/>
            <w:tcBorders>
              <w:top w:val="single" w:sz="4" w:space="0" w:color="000000"/>
              <w:righ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p>
        </w:tc>
        <w:tc>
          <w:tcPr>
            <w:tcW w:w="2155" w:type="dxa"/>
            <w:vMerge/>
            <w:tcBorders>
              <w:top w:val="single" w:sz="4" w:space="0" w:color="000000"/>
              <w:righ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p>
        </w:tc>
      </w:tr>
      <w:tr w:rsidR="0018776C" w:rsidRPr="00310113" w:rsidTr="005C68D7">
        <w:trPr>
          <w:trHeight w:val="636"/>
        </w:trPr>
        <w:tc>
          <w:tcPr>
            <w:tcW w:w="454" w:type="dxa"/>
            <w:vMerge/>
          </w:tcPr>
          <w:p w:rsidR="0018776C" w:rsidRPr="00310113" w:rsidRDefault="0018776C" w:rsidP="008226B4">
            <w:pPr>
              <w:spacing w:after="0" w:line="240" w:lineRule="auto"/>
              <w:jc w:val="center"/>
              <w:rPr>
                <w:rFonts w:ascii="Times New Roman" w:eastAsia="Calibri" w:hAnsi="Times New Roman" w:cs="Times New Roman"/>
                <w:bCs/>
                <w:sz w:val="24"/>
                <w:szCs w:val="24"/>
                <w:lang w:val="ru-RU" w:eastAsia="ru-RU"/>
              </w:rPr>
            </w:pPr>
          </w:p>
        </w:tc>
        <w:tc>
          <w:tcPr>
            <w:tcW w:w="1814" w:type="dxa"/>
            <w:vMerge/>
            <w:tcBorders>
              <w:left w:val="single" w:sz="4" w:space="0" w:color="000000"/>
              <w:right w:val="single" w:sz="4" w:space="0" w:color="000000"/>
            </w:tcBorders>
          </w:tcPr>
          <w:p w:rsidR="0018776C" w:rsidRPr="00310113" w:rsidRDefault="0018776C" w:rsidP="008226B4">
            <w:pPr>
              <w:spacing w:after="0" w:line="240" w:lineRule="auto"/>
              <w:rPr>
                <w:rFonts w:ascii="Times New Roman" w:eastAsia="Calibri" w:hAnsi="Times New Roman" w:cs="Times New Roman"/>
                <w:b/>
                <w:sz w:val="24"/>
                <w:szCs w:val="24"/>
                <w:lang w:val="en-US"/>
              </w:rPr>
            </w:pPr>
          </w:p>
        </w:tc>
        <w:tc>
          <w:tcPr>
            <w:tcW w:w="2693" w:type="dxa"/>
            <w:vMerge/>
            <w:tcBorders>
              <w:top w:val="single" w:sz="4" w:space="0" w:color="000000"/>
              <w:left w:val="single" w:sz="4" w:space="0" w:color="000000"/>
              <w:right w:val="single" w:sz="4" w:space="0" w:color="000000"/>
            </w:tcBorders>
          </w:tcPr>
          <w:p w:rsidR="0018776C" w:rsidRPr="00310113" w:rsidRDefault="0018776C" w:rsidP="008226B4">
            <w:pPr>
              <w:autoSpaceDE w:val="0"/>
              <w:autoSpaceDN w:val="0"/>
              <w:adjustRightInd w:val="0"/>
              <w:spacing w:after="0" w:line="240" w:lineRule="auto"/>
              <w:rPr>
                <w:rFonts w:ascii="Times New Roman" w:eastAsia="Calibri" w:hAnsi="Times New Roman" w:cs="Times New Roman"/>
                <w:b/>
                <w:sz w:val="24"/>
                <w:szCs w:val="24"/>
                <w:lang w:val="en-US" w:eastAsia="uk-UA"/>
              </w:rPr>
            </w:pPr>
          </w:p>
        </w:tc>
        <w:tc>
          <w:tcPr>
            <w:tcW w:w="2410" w:type="dxa"/>
            <w:tcBorders>
              <w:top w:val="single" w:sz="4" w:space="0" w:color="auto"/>
              <w:lef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310113">
              <w:rPr>
                <w:rFonts w:ascii="Times New Roman" w:eastAsia="Calibri" w:hAnsi="Times New Roman" w:cs="Times New Roman"/>
                <w:sz w:val="24"/>
                <w:szCs w:val="24"/>
                <w:lang w:val="en-US" w:eastAsia="uk-UA"/>
              </w:rPr>
              <w:t>Ефективності, тис. грн/установу</w:t>
            </w:r>
          </w:p>
        </w:tc>
        <w:tc>
          <w:tcPr>
            <w:tcW w:w="992" w:type="dxa"/>
            <w:tcBorders>
              <w:top w:val="single" w:sz="4" w:space="0" w:color="auto"/>
              <w:righ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1500,0</w:t>
            </w:r>
          </w:p>
        </w:tc>
        <w:tc>
          <w:tcPr>
            <w:tcW w:w="2127" w:type="dxa"/>
            <w:vMerge/>
          </w:tcPr>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lang w:val="en-US"/>
              </w:rPr>
            </w:pPr>
          </w:p>
        </w:tc>
        <w:tc>
          <w:tcPr>
            <w:tcW w:w="1247" w:type="dxa"/>
            <w:vMerge/>
            <w:tcBorders>
              <w:top w:val="single" w:sz="4" w:space="0" w:color="000000"/>
              <w:lef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p>
        </w:tc>
        <w:tc>
          <w:tcPr>
            <w:tcW w:w="992" w:type="dxa"/>
            <w:vMerge/>
            <w:tcBorders>
              <w:top w:val="single" w:sz="4" w:space="0" w:color="000000"/>
              <w:righ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p>
        </w:tc>
        <w:tc>
          <w:tcPr>
            <w:tcW w:w="2155" w:type="dxa"/>
            <w:vMerge/>
            <w:tcBorders>
              <w:top w:val="single" w:sz="4" w:space="0" w:color="000000"/>
              <w:righ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p>
        </w:tc>
      </w:tr>
      <w:tr w:rsidR="0018776C" w:rsidRPr="00310113" w:rsidTr="005C68D7">
        <w:trPr>
          <w:trHeight w:val="652"/>
        </w:trPr>
        <w:tc>
          <w:tcPr>
            <w:tcW w:w="454" w:type="dxa"/>
            <w:vMerge/>
          </w:tcPr>
          <w:p w:rsidR="0018776C" w:rsidRPr="00310113" w:rsidRDefault="0018776C" w:rsidP="008226B4">
            <w:pPr>
              <w:spacing w:after="0" w:line="240" w:lineRule="auto"/>
              <w:jc w:val="center"/>
              <w:rPr>
                <w:rFonts w:ascii="Times New Roman" w:eastAsia="Calibri" w:hAnsi="Times New Roman" w:cs="Times New Roman"/>
                <w:bCs/>
                <w:sz w:val="24"/>
                <w:szCs w:val="24"/>
                <w:lang w:val="ru-RU" w:eastAsia="ru-RU"/>
              </w:rPr>
            </w:pPr>
          </w:p>
        </w:tc>
        <w:tc>
          <w:tcPr>
            <w:tcW w:w="1814" w:type="dxa"/>
            <w:vMerge/>
            <w:tcBorders>
              <w:left w:val="single" w:sz="4" w:space="0" w:color="000000"/>
              <w:right w:val="single" w:sz="4" w:space="0" w:color="000000"/>
            </w:tcBorders>
          </w:tcPr>
          <w:p w:rsidR="0018776C" w:rsidRPr="00310113" w:rsidRDefault="0018776C" w:rsidP="008226B4">
            <w:pPr>
              <w:spacing w:after="0" w:line="240" w:lineRule="auto"/>
              <w:rPr>
                <w:rFonts w:ascii="Times New Roman" w:eastAsia="Calibri" w:hAnsi="Times New Roman" w:cs="Times New Roman"/>
                <w:b/>
                <w:sz w:val="24"/>
                <w:szCs w:val="24"/>
                <w:lang w:val="en-US"/>
              </w:rPr>
            </w:pPr>
          </w:p>
        </w:tc>
        <w:tc>
          <w:tcPr>
            <w:tcW w:w="2693" w:type="dxa"/>
            <w:vMerge/>
            <w:tcBorders>
              <w:top w:val="single" w:sz="4" w:space="0" w:color="000000"/>
              <w:left w:val="single" w:sz="4" w:space="0" w:color="000000"/>
              <w:right w:val="single" w:sz="4" w:space="0" w:color="000000"/>
            </w:tcBorders>
          </w:tcPr>
          <w:p w:rsidR="0018776C" w:rsidRPr="00310113" w:rsidRDefault="0018776C" w:rsidP="008226B4">
            <w:pPr>
              <w:autoSpaceDE w:val="0"/>
              <w:autoSpaceDN w:val="0"/>
              <w:adjustRightInd w:val="0"/>
              <w:spacing w:after="0" w:line="240" w:lineRule="auto"/>
              <w:rPr>
                <w:rFonts w:ascii="Times New Roman" w:eastAsia="Calibri" w:hAnsi="Times New Roman" w:cs="Times New Roman"/>
                <w:b/>
                <w:sz w:val="24"/>
                <w:szCs w:val="24"/>
                <w:lang w:val="en-US" w:eastAsia="uk-UA"/>
              </w:rPr>
            </w:pPr>
          </w:p>
        </w:tc>
        <w:tc>
          <w:tcPr>
            <w:tcW w:w="2410" w:type="dxa"/>
            <w:tcBorders>
              <w:top w:val="single" w:sz="4" w:space="0" w:color="auto"/>
              <w:lef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310113">
              <w:rPr>
                <w:rFonts w:ascii="Times New Roman" w:eastAsia="Calibri" w:hAnsi="Times New Roman" w:cs="Times New Roman"/>
                <w:sz w:val="24"/>
                <w:szCs w:val="24"/>
                <w:lang w:val="en-US" w:eastAsia="uk-UA"/>
              </w:rPr>
              <w:t>Якості,%</w:t>
            </w:r>
          </w:p>
        </w:tc>
        <w:tc>
          <w:tcPr>
            <w:tcW w:w="992" w:type="dxa"/>
            <w:tcBorders>
              <w:top w:val="single" w:sz="4" w:space="0" w:color="auto"/>
              <w:righ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highlight w:val="yellow"/>
                <w:lang w:val="en-US" w:eastAsia="uk-UA"/>
              </w:rPr>
            </w:pPr>
            <w:r w:rsidRPr="00310113">
              <w:rPr>
                <w:rFonts w:ascii="Times New Roman" w:eastAsia="Calibri" w:hAnsi="Times New Roman" w:cs="Times New Roman"/>
                <w:sz w:val="24"/>
                <w:szCs w:val="24"/>
                <w:lang w:val="en-US" w:eastAsia="uk-UA"/>
              </w:rPr>
              <w:t>100</w:t>
            </w:r>
          </w:p>
        </w:tc>
        <w:tc>
          <w:tcPr>
            <w:tcW w:w="2127" w:type="dxa"/>
            <w:vMerge/>
          </w:tcPr>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lang w:val="en-US"/>
              </w:rPr>
            </w:pPr>
          </w:p>
        </w:tc>
        <w:tc>
          <w:tcPr>
            <w:tcW w:w="1247" w:type="dxa"/>
            <w:vMerge/>
            <w:tcBorders>
              <w:top w:val="single" w:sz="4" w:space="0" w:color="000000"/>
              <w:lef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p>
        </w:tc>
        <w:tc>
          <w:tcPr>
            <w:tcW w:w="992" w:type="dxa"/>
            <w:vMerge/>
            <w:tcBorders>
              <w:top w:val="single" w:sz="4" w:space="0" w:color="000000"/>
              <w:righ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p>
        </w:tc>
        <w:tc>
          <w:tcPr>
            <w:tcW w:w="2155" w:type="dxa"/>
            <w:vMerge/>
            <w:tcBorders>
              <w:top w:val="single" w:sz="4" w:space="0" w:color="000000"/>
              <w:righ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p>
        </w:tc>
      </w:tr>
      <w:tr w:rsidR="0018776C" w:rsidRPr="00310113" w:rsidTr="005C68D7">
        <w:trPr>
          <w:trHeight w:val="324"/>
        </w:trPr>
        <w:tc>
          <w:tcPr>
            <w:tcW w:w="14884" w:type="dxa"/>
            <w:gridSpan w:val="9"/>
            <w:tcBorders>
              <w:right w:val="single" w:sz="4" w:space="0" w:color="000000"/>
            </w:tcBorders>
            <w:vAlign w:val="center"/>
          </w:tcPr>
          <w:p w:rsidR="0018776C" w:rsidRPr="00310113" w:rsidRDefault="0018776C" w:rsidP="008226B4">
            <w:pPr>
              <w:spacing w:after="0" w:line="240" w:lineRule="auto"/>
              <w:jc w:val="center"/>
              <w:rPr>
                <w:rFonts w:ascii="Times New Roman" w:eastAsia="Calibri" w:hAnsi="Times New Roman" w:cs="Times New Roman"/>
                <w:b/>
                <w:sz w:val="24"/>
                <w:szCs w:val="24"/>
                <w:lang w:eastAsia="uk-UA"/>
              </w:rPr>
            </w:pPr>
            <w:r w:rsidRPr="00310113">
              <w:rPr>
                <w:rFonts w:ascii="Times New Roman" w:eastAsia="Calibri" w:hAnsi="Times New Roman" w:cs="Times New Roman"/>
                <w:b/>
                <w:sz w:val="24"/>
                <w:szCs w:val="24"/>
                <w:lang w:eastAsia="uk-UA"/>
              </w:rPr>
              <w:t>2023 рік</w:t>
            </w:r>
          </w:p>
        </w:tc>
      </w:tr>
      <w:tr w:rsidR="0018776C" w:rsidRPr="00310113" w:rsidTr="005C68D7">
        <w:trPr>
          <w:trHeight w:val="324"/>
        </w:trPr>
        <w:tc>
          <w:tcPr>
            <w:tcW w:w="454" w:type="dxa"/>
            <w:vAlign w:val="center"/>
          </w:tcPr>
          <w:p w:rsidR="0018776C" w:rsidRPr="00310113" w:rsidRDefault="0018776C" w:rsidP="008226B4">
            <w:pPr>
              <w:spacing w:after="0" w:line="240" w:lineRule="auto"/>
              <w:rPr>
                <w:rFonts w:ascii="Times New Roman" w:eastAsia="Calibri" w:hAnsi="Times New Roman" w:cs="Times New Roman"/>
                <w:bCs/>
                <w:sz w:val="24"/>
                <w:szCs w:val="24"/>
                <w:lang w:val="ru-RU" w:eastAsia="ru-RU"/>
              </w:rPr>
            </w:pPr>
            <w:r w:rsidRPr="00310113">
              <w:rPr>
                <w:rFonts w:ascii="Times New Roman" w:eastAsia="Calibri" w:hAnsi="Times New Roman" w:cs="Times New Roman"/>
                <w:bCs/>
                <w:sz w:val="24"/>
                <w:szCs w:val="24"/>
                <w:lang w:val="ru-RU" w:eastAsia="ru-RU"/>
              </w:rPr>
              <w:t>1</w:t>
            </w:r>
          </w:p>
        </w:tc>
        <w:tc>
          <w:tcPr>
            <w:tcW w:w="1814" w:type="dxa"/>
            <w:tcBorders>
              <w:left w:val="single" w:sz="4" w:space="0" w:color="000000"/>
              <w:right w:val="single" w:sz="4" w:space="0" w:color="000000"/>
            </w:tcBorders>
            <w:vAlign w:val="center"/>
          </w:tcPr>
          <w:p w:rsidR="0018776C" w:rsidRPr="00310113" w:rsidRDefault="0018776C" w:rsidP="008226B4">
            <w:pPr>
              <w:spacing w:after="0" w:line="240" w:lineRule="auto"/>
              <w:rPr>
                <w:rFonts w:ascii="Times New Roman" w:eastAsia="Calibri" w:hAnsi="Times New Roman" w:cs="Times New Roman"/>
                <w:b/>
                <w:sz w:val="24"/>
                <w:szCs w:val="24"/>
              </w:rPr>
            </w:pPr>
            <w:r w:rsidRPr="00310113">
              <w:rPr>
                <w:rFonts w:ascii="Times New Roman" w:eastAsia="Calibri" w:hAnsi="Times New Roman" w:cs="Times New Roman"/>
                <w:b/>
                <w:sz w:val="24"/>
                <w:szCs w:val="24"/>
              </w:rPr>
              <w:t>Завдання 1.</w:t>
            </w:r>
          </w:p>
          <w:p w:rsidR="0018776C" w:rsidRPr="00310113" w:rsidRDefault="0018776C" w:rsidP="008226B4">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Забезпечення придбання медичного обладнання</w:t>
            </w:r>
          </w:p>
        </w:tc>
        <w:tc>
          <w:tcPr>
            <w:tcW w:w="2693" w:type="dxa"/>
            <w:tcBorders>
              <w:top w:val="single" w:sz="4" w:space="0" w:color="000000"/>
              <w:left w:val="single" w:sz="4" w:space="0" w:color="000000"/>
              <w:bottom w:val="single" w:sz="4" w:space="0" w:color="000000"/>
              <w:right w:val="single" w:sz="4" w:space="0" w:color="000000"/>
            </w:tcBorders>
            <w:vAlign w:val="center"/>
          </w:tcPr>
          <w:p w:rsidR="0018776C" w:rsidRPr="00310113" w:rsidRDefault="0018776C" w:rsidP="008226B4">
            <w:pPr>
              <w:spacing w:after="0" w:line="240" w:lineRule="auto"/>
              <w:rPr>
                <w:rFonts w:ascii="Times New Roman" w:eastAsia="Calibri" w:hAnsi="Times New Roman" w:cs="Times New Roman"/>
                <w:b/>
                <w:sz w:val="24"/>
                <w:szCs w:val="24"/>
                <w:lang w:val="ru-RU" w:eastAsia="uk-UA"/>
              </w:rPr>
            </w:pPr>
            <w:r w:rsidRPr="00310113">
              <w:rPr>
                <w:rFonts w:ascii="Times New Roman" w:eastAsia="Calibri" w:hAnsi="Times New Roman" w:cs="Times New Roman"/>
                <w:b/>
                <w:sz w:val="24"/>
                <w:szCs w:val="24"/>
                <w:lang w:val="ru-RU" w:eastAsia="uk-UA"/>
              </w:rPr>
              <w:t>Захід 1</w:t>
            </w:r>
          </w:p>
          <w:p w:rsidR="0018776C" w:rsidRPr="00310113" w:rsidRDefault="0018776C" w:rsidP="008226B4">
            <w:pPr>
              <w:spacing w:after="0" w:line="240" w:lineRule="auto"/>
              <w:rPr>
                <w:rFonts w:ascii="Times New Roman" w:eastAsia="Calibri" w:hAnsi="Times New Roman" w:cs="Times New Roman"/>
                <w:b/>
                <w:sz w:val="24"/>
                <w:szCs w:val="24"/>
                <w:lang w:val="ru-RU" w:eastAsia="uk-UA"/>
              </w:rPr>
            </w:pPr>
            <w:r w:rsidRPr="00310113">
              <w:rPr>
                <w:rFonts w:ascii="Times New Roman" w:eastAsia="Calibri" w:hAnsi="Times New Roman" w:cs="Times New Roman"/>
                <w:sz w:val="24"/>
                <w:szCs w:val="24"/>
              </w:rPr>
              <w:t>Забезпечення придбання медичного обладнання, а саме: фіброгастроскопа та колоноскопа</w:t>
            </w:r>
          </w:p>
        </w:tc>
        <w:tc>
          <w:tcPr>
            <w:tcW w:w="2410" w:type="dxa"/>
            <w:tcBorders>
              <w:lef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ru-RU" w:eastAsia="uk-UA"/>
              </w:rPr>
            </w:pPr>
          </w:p>
        </w:tc>
        <w:tc>
          <w:tcPr>
            <w:tcW w:w="992" w:type="dxa"/>
            <w:tcBorders>
              <w:righ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ru-RU" w:eastAsia="uk-UA"/>
              </w:rPr>
            </w:pPr>
          </w:p>
        </w:tc>
        <w:tc>
          <w:tcPr>
            <w:tcW w:w="2127" w:type="dxa"/>
            <w:vAlign w:val="center"/>
          </w:tcPr>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lang w:val="en-US"/>
              </w:rPr>
            </w:pPr>
            <w:r w:rsidRPr="00310113">
              <w:rPr>
                <w:rFonts w:ascii="Times New Roman" w:eastAsia="Calibri" w:hAnsi="Times New Roman" w:cs="Times New Roman"/>
                <w:sz w:val="24"/>
                <w:szCs w:val="24"/>
                <w:lang w:val="en-US"/>
              </w:rPr>
              <w:t>КНП «Новороздільська міська лікарня»</w:t>
            </w:r>
          </w:p>
          <w:p w:rsidR="0018776C" w:rsidRPr="00310113" w:rsidRDefault="0018776C" w:rsidP="008226B4">
            <w:pPr>
              <w:spacing w:after="0" w:line="240" w:lineRule="auto"/>
              <w:rPr>
                <w:rFonts w:ascii="Times New Roman" w:eastAsia="Calibri" w:hAnsi="Times New Roman" w:cs="Times New Roman"/>
                <w:sz w:val="24"/>
                <w:szCs w:val="24"/>
                <w:lang w:val="ru-RU"/>
              </w:rPr>
            </w:pPr>
          </w:p>
        </w:tc>
        <w:tc>
          <w:tcPr>
            <w:tcW w:w="1247" w:type="dxa"/>
            <w:tcBorders>
              <w:top w:val="single" w:sz="4" w:space="0" w:color="000000"/>
              <w:left w:val="single" w:sz="4" w:space="0" w:color="000000"/>
              <w:bottom w:val="single" w:sz="4" w:space="0" w:color="000000"/>
            </w:tcBorders>
            <w:vAlign w:val="center"/>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310113">
              <w:rPr>
                <w:rFonts w:ascii="Times New Roman" w:eastAsia="Calibri" w:hAnsi="Times New Roman" w:cs="Times New Roman"/>
                <w:sz w:val="24"/>
                <w:szCs w:val="24"/>
                <w:lang w:val="en-US" w:eastAsia="uk-UA"/>
              </w:rPr>
              <w:t>міський</w:t>
            </w: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310113">
              <w:rPr>
                <w:rFonts w:ascii="Times New Roman" w:eastAsia="Calibri" w:hAnsi="Times New Roman" w:cs="Times New Roman"/>
                <w:sz w:val="24"/>
                <w:szCs w:val="24"/>
                <w:lang w:val="en-US" w:eastAsia="uk-UA"/>
              </w:rPr>
              <w:t>бюджет</w:t>
            </w:r>
          </w:p>
          <w:p w:rsidR="0018776C" w:rsidRPr="00310113" w:rsidRDefault="0018776C" w:rsidP="008226B4">
            <w:pPr>
              <w:spacing w:after="0" w:line="240" w:lineRule="auto"/>
              <w:rPr>
                <w:rFonts w:ascii="Times New Roman" w:eastAsia="Calibri" w:hAnsi="Times New Roman" w:cs="Times New Roman"/>
                <w:sz w:val="24"/>
                <w:szCs w:val="24"/>
                <w:lang w:val="ru-RU"/>
              </w:rPr>
            </w:pPr>
          </w:p>
        </w:tc>
        <w:tc>
          <w:tcPr>
            <w:tcW w:w="992" w:type="dxa"/>
            <w:tcBorders>
              <w:top w:val="single" w:sz="4" w:space="0" w:color="000000"/>
              <w:bottom w:val="single" w:sz="4" w:space="0" w:color="000000"/>
              <w:right w:val="single" w:sz="4" w:space="0" w:color="000000"/>
            </w:tcBorders>
            <w:vAlign w:val="center"/>
          </w:tcPr>
          <w:p w:rsidR="0018776C" w:rsidRPr="00310113" w:rsidRDefault="0018776C" w:rsidP="008226B4">
            <w:pPr>
              <w:spacing w:after="0" w:line="240" w:lineRule="auto"/>
              <w:rPr>
                <w:rFonts w:ascii="Times New Roman" w:eastAsia="Calibri" w:hAnsi="Times New Roman" w:cs="Times New Roman"/>
                <w:sz w:val="24"/>
                <w:szCs w:val="24"/>
                <w:lang w:val="ru-RU"/>
              </w:rPr>
            </w:pPr>
          </w:p>
        </w:tc>
        <w:tc>
          <w:tcPr>
            <w:tcW w:w="2155" w:type="dxa"/>
            <w:tcBorders>
              <w:top w:val="single" w:sz="4" w:space="0" w:color="000000"/>
              <w:bottom w:val="single" w:sz="4" w:space="0" w:color="000000"/>
              <w:right w:val="single" w:sz="4" w:space="0" w:color="000000"/>
            </w:tcBorders>
            <w:vAlign w:val="center"/>
          </w:tcPr>
          <w:p w:rsidR="0018776C" w:rsidRPr="00310113" w:rsidRDefault="0018776C" w:rsidP="008226B4">
            <w:pPr>
              <w:spacing w:after="0" w:line="240" w:lineRule="auto"/>
              <w:rPr>
                <w:rFonts w:ascii="Times New Roman" w:eastAsia="Calibri" w:hAnsi="Times New Roman" w:cs="Times New Roman"/>
                <w:sz w:val="24"/>
                <w:szCs w:val="24"/>
                <w:lang w:val="ru-RU" w:eastAsia="uk-UA"/>
              </w:rPr>
            </w:pPr>
            <w:r w:rsidRPr="00310113">
              <w:rPr>
                <w:rFonts w:ascii="Times New Roman" w:eastAsia="Calibri" w:hAnsi="Times New Roman" w:cs="Times New Roman"/>
                <w:sz w:val="24"/>
                <w:szCs w:val="24"/>
                <w:lang w:val="ru-RU" w:eastAsia="uk-UA"/>
              </w:rPr>
              <w:t>Покращення надання медичних послуг за рахунок якіснішого обстеження</w:t>
            </w:r>
          </w:p>
        </w:tc>
      </w:tr>
      <w:tr w:rsidR="0018776C" w:rsidRPr="00310113" w:rsidTr="005C68D7">
        <w:trPr>
          <w:trHeight w:val="324"/>
        </w:trPr>
        <w:tc>
          <w:tcPr>
            <w:tcW w:w="454" w:type="dxa"/>
            <w:vAlign w:val="center"/>
          </w:tcPr>
          <w:p w:rsidR="0018776C" w:rsidRPr="00310113" w:rsidRDefault="0018776C" w:rsidP="008226B4">
            <w:pPr>
              <w:spacing w:after="0" w:line="240" w:lineRule="auto"/>
              <w:rPr>
                <w:rFonts w:ascii="Times New Roman" w:eastAsia="Calibri" w:hAnsi="Times New Roman" w:cs="Times New Roman"/>
                <w:bCs/>
                <w:sz w:val="24"/>
                <w:szCs w:val="24"/>
                <w:lang w:val="ru-RU" w:eastAsia="ru-RU"/>
              </w:rPr>
            </w:pPr>
            <w:r w:rsidRPr="00310113">
              <w:rPr>
                <w:rFonts w:ascii="Times New Roman" w:eastAsia="Calibri" w:hAnsi="Times New Roman" w:cs="Times New Roman"/>
                <w:bCs/>
                <w:sz w:val="24"/>
                <w:szCs w:val="24"/>
                <w:lang w:val="ru-RU" w:eastAsia="ru-RU"/>
              </w:rPr>
              <w:t>2</w:t>
            </w:r>
          </w:p>
        </w:tc>
        <w:tc>
          <w:tcPr>
            <w:tcW w:w="1814" w:type="dxa"/>
            <w:tcBorders>
              <w:left w:val="single" w:sz="4" w:space="0" w:color="000000"/>
              <w:right w:val="single" w:sz="4" w:space="0" w:color="000000"/>
            </w:tcBorders>
            <w:vAlign w:val="center"/>
          </w:tcPr>
          <w:p w:rsidR="0018776C" w:rsidRPr="00310113" w:rsidRDefault="0018776C" w:rsidP="008226B4">
            <w:pPr>
              <w:spacing w:after="0" w:line="240" w:lineRule="auto"/>
              <w:rPr>
                <w:rFonts w:ascii="Times New Roman" w:eastAsia="Calibri" w:hAnsi="Times New Roman" w:cs="Times New Roman"/>
                <w:b/>
                <w:sz w:val="24"/>
                <w:szCs w:val="24"/>
                <w:lang w:val="ru-RU"/>
              </w:rPr>
            </w:pPr>
            <w:r w:rsidRPr="00310113">
              <w:rPr>
                <w:rFonts w:ascii="Times New Roman" w:eastAsia="Calibri" w:hAnsi="Times New Roman" w:cs="Times New Roman"/>
                <w:b/>
                <w:sz w:val="24"/>
                <w:szCs w:val="24"/>
                <w:lang w:val="ru-RU"/>
              </w:rPr>
              <w:t>Завдання 2.</w:t>
            </w:r>
          </w:p>
          <w:p w:rsidR="0018776C" w:rsidRPr="00310113" w:rsidRDefault="0018776C" w:rsidP="008226B4">
            <w:pPr>
              <w:spacing w:after="0" w:line="240" w:lineRule="auto"/>
              <w:rPr>
                <w:rFonts w:ascii="Times New Roman" w:eastAsia="Calibri" w:hAnsi="Times New Roman" w:cs="Times New Roman"/>
                <w:sz w:val="24"/>
                <w:szCs w:val="24"/>
                <w:lang w:val="ru-RU"/>
              </w:rPr>
            </w:pPr>
            <w:r w:rsidRPr="00310113">
              <w:rPr>
                <w:rFonts w:ascii="Times New Roman" w:eastAsia="Calibri" w:hAnsi="Times New Roman" w:cs="Times New Roman"/>
                <w:sz w:val="24"/>
                <w:szCs w:val="24"/>
                <w:lang w:val="ru-RU"/>
              </w:rPr>
              <w:t xml:space="preserve">Забезпечення капітального ремонту </w:t>
            </w:r>
          </w:p>
        </w:tc>
        <w:tc>
          <w:tcPr>
            <w:tcW w:w="2693" w:type="dxa"/>
            <w:tcBorders>
              <w:top w:val="single" w:sz="4" w:space="0" w:color="000000"/>
              <w:left w:val="single" w:sz="4" w:space="0" w:color="000000"/>
              <w:bottom w:val="single" w:sz="4" w:space="0" w:color="000000"/>
              <w:right w:val="single" w:sz="4" w:space="0" w:color="000000"/>
            </w:tcBorders>
            <w:vAlign w:val="center"/>
          </w:tcPr>
          <w:p w:rsidR="0018776C" w:rsidRPr="00310113" w:rsidRDefault="0018776C" w:rsidP="008226B4">
            <w:pPr>
              <w:spacing w:after="0" w:line="240" w:lineRule="auto"/>
              <w:rPr>
                <w:rFonts w:ascii="Times New Roman" w:eastAsia="Calibri" w:hAnsi="Times New Roman" w:cs="Times New Roman"/>
                <w:b/>
                <w:sz w:val="24"/>
                <w:szCs w:val="24"/>
                <w:lang w:val="ru-RU"/>
              </w:rPr>
            </w:pPr>
            <w:r w:rsidRPr="00310113">
              <w:rPr>
                <w:rFonts w:ascii="Times New Roman" w:eastAsia="Calibri" w:hAnsi="Times New Roman" w:cs="Times New Roman"/>
                <w:b/>
                <w:sz w:val="24"/>
                <w:szCs w:val="24"/>
                <w:lang w:val="ru-RU"/>
              </w:rPr>
              <w:t>Захід 1</w:t>
            </w:r>
          </w:p>
          <w:p w:rsidR="0018776C" w:rsidRPr="00310113" w:rsidRDefault="0018776C" w:rsidP="008226B4">
            <w:pPr>
              <w:spacing w:after="0" w:line="240" w:lineRule="auto"/>
              <w:rPr>
                <w:rFonts w:ascii="Times New Roman" w:eastAsia="Calibri" w:hAnsi="Times New Roman" w:cs="Times New Roman"/>
                <w:b/>
                <w:sz w:val="24"/>
                <w:szCs w:val="24"/>
                <w:lang w:val="ru-RU" w:eastAsia="uk-UA"/>
              </w:rPr>
            </w:pPr>
            <w:r w:rsidRPr="00310113">
              <w:rPr>
                <w:rFonts w:ascii="Times New Roman" w:eastAsia="Calibri" w:hAnsi="Times New Roman" w:cs="Times New Roman"/>
                <w:sz w:val="24"/>
                <w:szCs w:val="24"/>
                <w:lang w:val="ru-RU"/>
              </w:rPr>
              <w:t>Забезпечення капітального ремонту систем водопостачання та водовідведення АЗПСМ смт. Розділ</w:t>
            </w:r>
          </w:p>
        </w:tc>
        <w:tc>
          <w:tcPr>
            <w:tcW w:w="2410" w:type="dxa"/>
            <w:tcBorders>
              <w:lef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ru-RU" w:eastAsia="uk-UA"/>
              </w:rPr>
            </w:pPr>
          </w:p>
        </w:tc>
        <w:tc>
          <w:tcPr>
            <w:tcW w:w="992" w:type="dxa"/>
            <w:tcBorders>
              <w:righ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ru-RU" w:eastAsia="uk-UA"/>
              </w:rPr>
            </w:pPr>
          </w:p>
        </w:tc>
        <w:tc>
          <w:tcPr>
            <w:tcW w:w="2127" w:type="dxa"/>
            <w:vAlign w:val="center"/>
          </w:tcPr>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lang w:val="en-US"/>
              </w:rPr>
            </w:pPr>
            <w:r w:rsidRPr="00310113">
              <w:rPr>
                <w:rFonts w:ascii="Times New Roman" w:eastAsia="Calibri" w:hAnsi="Times New Roman" w:cs="Times New Roman"/>
                <w:sz w:val="24"/>
                <w:szCs w:val="24"/>
                <w:lang w:val="en-US"/>
              </w:rPr>
              <w:t>КНП «Новороздільська міська лікарня»</w:t>
            </w:r>
          </w:p>
          <w:p w:rsidR="0018776C" w:rsidRPr="00310113" w:rsidRDefault="0018776C" w:rsidP="008226B4">
            <w:pPr>
              <w:spacing w:after="0" w:line="240" w:lineRule="auto"/>
              <w:rPr>
                <w:rFonts w:ascii="Times New Roman" w:eastAsia="Calibri" w:hAnsi="Times New Roman" w:cs="Times New Roman"/>
                <w:sz w:val="24"/>
                <w:szCs w:val="24"/>
                <w:lang w:val="ru-RU"/>
              </w:rPr>
            </w:pPr>
          </w:p>
        </w:tc>
        <w:tc>
          <w:tcPr>
            <w:tcW w:w="1247" w:type="dxa"/>
            <w:tcBorders>
              <w:top w:val="single" w:sz="4" w:space="0" w:color="000000"/>
              <w:left w:val="single" w:sz="4" w:space="0" w:color="000000"/>
              <w:bottom w:val="single" w:sz="4" w:space="0" w:color="000000"/>
            </w:tcBorders>
            <w:vAlign w:val="center"/>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310113">
              <w:rPr>
                <w:rFonts w:ascii="Times New Roman" w:eastAsia="Calibri" w:hAnsi="Times New Roman" w:cs="Times New Roman"/>
                <w:sz w:val="24"/>
                <w:szCs w:val="24"/>
                <w:lang w:val="en-US" w:eastAsia="uk-UA"/>
              </w:rPr>
              <w:t>міський</w:t>
            </w: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310113">
              <w:rPr>
                <w:rFonts w:ascii="Times New Roman" w:eastAsia="Calibri" w:hAnsi="Times New Roman" w:cs="Times New Roman"/>
                <w:sz w:val="24"/>
                <w:szCs w:val="24"/>
                <w:lang w:val="en-US" w:eastAsia="uk-UA"/>
              </w:rPr>
              <w:t>бюджет</w:t>
            </w:r>
          </w:p>
          <w:p w:rsidR="0018776C" w:rsidRPr="00310113" w:rsidRDefault="0018776C" w:rsidP="008226B4">
            <w:pPr>
              <w:spacing w:after="0" w:line="240" w:lineRule="auto"/>
              <w:rPr>
                <w:rFonts w:ascii="Times New Roman" w:eastAsia="Calibri" w:hAnsi="Times New Roman" w:cs="Times New Roman"/>
                <w:sz w:val="24"/>
                <w:szCs w:val="24"/>
                <w:lang w:val="ru-RU"/>
              </w:rPr>
            </w:pPr>
          </w:p>
        </w:tc>
        <w:tc>
          <w:tcPr>
            <w:tcW w:w="992" w:type="dxa"/>
            <w:tcBorders>
              <w:top w:val="single" w:sz="4" w:space="0" w:color="000000"/>
              <w:bottom w:val="single" w:sz="4" w:space="0" w:color="000000"/>
              <w:right w:val="single" w:sz="4" w:space="0" w:color="000000"/>
            </w:tcBorders>
            <w:vAlign w:val="center"/>
          </w:tcPr>
          <w:p w:rsidR="0018776C" w:rsidRPr="00310113" w:rsidRDefault="0018776C" w:rsidP="008226B4">
            <w:pPr>
              <w:spacing w:after="0" w:line="240" w:lineRule="auto"/>
              <w:rPr>
                <w:rFonts w:ascii="Times New Roman" w:eastAsia="Calibri" w:hAnsi="Times New Roman" w:cs="Times New Roman"/>
                <w:sz w:val="24"/>
                <w:szCs w:val="24"/>
                <w:lang w:val="ru-RU"/>
              </w:rPr>
            </w:pPr>
          </w:p>
        </w:tc>
        <w:tc>
          <w:tcPr>
            <w:tcW w:w="2155" w:type="dxa"/>
            <w:tcBorders>
              <w:top w:val="single" w:sz="4" w:space="0" w:color="000000"/>
              <w:bottom w:val="single" w:sz="4" w:space="0" w:color="000000"/>
              <w:right w:val="single" w:sz="4" w:space="0" w:color="000000"/>
            </w:tcBorders>
            <w:vAlign w:val="center"/>
          </w:tcPr>
          <w:p w:rsidR="0018776C" w:rsidRPr="00310113" w:rsidRDefault="0018776C" w:rsidP="008226B4">
            <w:pPr>
              <w:spacing w:after="0" w:line="240" w:lineRule="auto"/>
              <w:rPr>
                <w:rFonts w:ascii="Times New Roman" w:eastAsia="Calibri" w:hAnsi="Times New Roman" w:cs="Times New Roman"/>
                <w:sz w:val="24"/>
                <w:szCs w:val="24"/>
                <w:lang w:val="ru-RU" w:eastAsia="uk-UA"/>
              </w:rPr>
            </w:pPr>
            <w:r w:rsidRPr="00310113">
              <w:rPr>
                <w:rFonts w:ascii="Times New Roman" w:eastAsia="Calibri" w:hAnsi="Times New Roman" w:cs="Times New Roman"/>
                <w:sz w:val="24"/>
                <w:szCs w:val="24"/>
                <w:lang w:val="ru-RU" w:eastAsia="uk-UA"/>
              </w:rPr>
              <w:t>Покращення надання медичних послуг</w:t>
            </w:r>
          </w:p>
        </w:tc>
      </w:tr>
      <w:tr w:rsidR="0018776C" w:rsidRPr="00310113" w:rsidTr="005C68D7">
        <w:trPr>
          <w:trHeight w:val="324"/>
        </w:trPr>
        <w:tc>
          <w:tcPr>
            <w:tcW w:w="14884" w:type="dxa"/>
            <w:gridSpan w:val="9"/>
            <w:tcBorders>
              <w:right w:val="single" w:sz="4" w:space="0" w:color="000000"/>
            </w:tcBorders>
            <w:vAlign w:val="center"/>
          </w:tcPr>
          <w:p w:rsidR="0018776C" w:rsidRPr="00310113" w:rsidRDefault="0018776C" w:rsidP="008226B4">
            <w:pPr>
              <w:spacing w:after="0" w:line="240" w:lineRule="auto"/>
              <w:jc w:val="center"/>
              <w:rPr>
                <w:rFonts w:ascii="Times New Roman" w:eastAsia="Calibri" w:hAnsi="Times New Roman" w:cs="Times New Roman"/>
                <w:b/>
                <w:sz w:val="24"/>
                <w:szCs w:val="24"/>
                <w:lang w:val="ru-RU" w:eastAsia="uk-UA"/>
              </w:rPr>
            </w:pPr>
            <w:r w:rsidRPr="00310113">
              <w:rPr>
                <w:rFonts w:ascii="Times New Roman" w:eastAsia="Calibri" w:hAnsi="Times New Roman" w:cs="Times New Roman"/>
                <w:b/>
                <w:sz w:val="24"/>
                <w:szCs w:val="24"/>
                <w:lang w:val="ru-RU" w:eastAsia="uk-UA"/>
              </w:rPr>
              <w:t>2024 рік</w:t>
            </w:r>
          </w:p>
        </w:tc>
      </w:tr>
      <w:tr w:rsidR="0018776C" w:rsidRPr="00310113" w:rsidTr="005C68D7">
        <w:trPr>
          <w:trHeight w:val="324"/>
        </w:trPr>
        <w:tc>
          <w:tcPr>
            <w:tcW w:w="454" w:type="dxa"/>
            <w:vAlign w:val="center"/>
          </w:tcPr>
          <w:p w:rsidR="0018776C" w:rsidRPr="00310113" w:rsidRDefault="0018776C" w:rsidP="008226B4">
            <w:pPr>
              <w:spacing w:after="0" w:line="240" w:lineRule="auto"/>
              <w:rPr>
                <w:rFonts w:ascii="Times New Roman" w:eastAsia="Calibri" w:hAnsi="Times New Roman" w:cs="Times New Roman"/>
                <w:bCs/>
                <w:sz w:val="24"/>
                <w:szCs w:val="24"/>
                <w:lang w:val="ru-RU" w:eastAsia="ru-RU"/>
              </w:rPr>
            </w:pPr>
            <w:r w:rsidRPr="00310113">
              <w:rPr>
                <w:rFonts w:ascii="Times New Roman" w:eastAsia="Calibri" w:hAnsi="Times New Roman" w:cs="Times New Roman"/>
                <w:bCs/>
                <w:sz w:val="24"/>
                <w:szCs w:val="24"/>
                <w:lang w:val="ru-RU" w:eastAsia="ru-RU"/>
              </w:rPr>
              <w:t>1</w:t>
            </w:r>
          </w:p>
        </w:tc>
        <w:tc>
          <w:tcPr>
            <w:tcW w:w="1814" w:type="dxa"/>
            <w:tcBorders>
              <w:left w:val="single" w:sz="4" w:space="0" w:color="000000"/>
              <w:bottom w:val="single" w:sz="4" w:space="0" w:color="000000"/>
              <w:right w:val="single" w:sz="4" w:space="0" w:color="000000"/>
            </w:tcBorders>
            <w:vAlign w:val="center"/>
          </w:tcPr>
          <w:p w:rsidR="0018776C" w:rsidRPr="00310113" w:rsidRDefault="0018776C" w:rsidP="008226B4">
            <w:pPr>
              <w:spacing w:after="0" w:line="240" w:lineRule="auto"/>
              <w:rPr>
                <w:rFonts w:ascii="Times New Roman" w:eastAsia="Calibri" w:hAnsi="Times New Roman" w:cs="Times New Roman"/>
                <w:b/>
                <w:sz w:val="24"/>
                <w:szCs w:val="24"/>
                <w:lang w:val="ru-RU"/>
              </w:rPr>
            </w:pPr>
            <w:r w:rsidRPr="00310113">
              <w:rPr>
                <w:rFonts w:ascii="Times New Roman" w:eastAsia="Calibri" w:hAnsi="Times New Roman" w:cs="Times New Roman"/>
                <w:b/>
                <w:sz w:val="24"/>
                <w:szCs w:val="24"/>
                <w:lang w:val="ru-RU"/>
              </w:rPr>
              <w:t>Завдання 1.</w:t>
            </w:r>
          </w:p>
          <w:p w:rsidR="0018776C" w:rsidRPr="00310113" w:rsidRDefault="0018776C" w:rsidP="008226B4">
            <w:pPr>
              <w:spacing w:after="0" w:line="240" w:lineRule="auto"/>
              <w:rPr>
                <w:rFonts w:ascii="Times New Roman" w:eastAsia="Calibri" w:hAnsi="Times New Roman" w:cs="Times New Roman"/>
                <w:sz w:val="24"/>
                <w:szCs w:val="24"/>
                <w:lang w:val="ru-RU"/>
              </w:rPr>
            </w:pPr>
            <w:r w:rsidRPr="00310113">
              <w:rPr>
                <w:rFonts w:ascii="Times New Roman" w:eastAsia="Calibri" w:hAnsi="Times New Roman" w:cs="Times New Roman"/>
                <w:sz w:val="24"/>
                <w:szCs w:val="24"/>
                <w:lang w:val="ru-RU"/>
              </w:rPr>
              <w:t>Забезпечення здійснення заходів з енергозбереження</w:t>
            </w:r>
          </w:p>
          <w:p w:rsidR="0018776C" w:rsidRPr="00310113" w:rsidRDefault="0018776C" w:rsidP="008226B4">
            <w:pPr>
              <w:spacing w:after="0" w:line="240" w:lineRule="auto"/>
              <w:rPr>
                <w:rFonts w:ascii="Times New Roman" w:eastAsia="Calibri" w:hAnsi="Times New Roman" w:cs="Times New Roman"/>
                <w:sz w:val="24"/>
                <w:szCs w:val="24"/>
                <w:lang w:val="ru-RU"/>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18776C" w:rsidRPr="00310113" w:rsidRDefault="0018776C" w:rsidP="008226B4">
            <w:pPr>
              <w:spacing w:after="0" w:line="240" w:lineRule="auto"/>
              <w:rPr>
                <w:rFonts w:ascii="Times New Roman" w:eastAsia="Calibri" w:hAnsi="Times New Roman" w:cs="Times New Roman"/>
                <w:b/>
                <w:sz w:val="24"/>
                <w:szCs w:val="24"/>
                <w:lang w:val="ru-RU"/>
              </w:rPr>
            </w:pPr>
            <w:r w:rsidRPr="00310113">
              <w:rPr>
                <w:rFonts w:ascii="Times New Roman" w:eastAsia="Calibri" w:hAnsi="Times New Roman" w:cs="Times New Roman"/>
                <w:b/>
                <w:sz w:val="24"/>
                <w:szCs w:val="24"/>
                <w:lang w:val="ru-RU"/>
              </w:rPr>
              <w:t>Захід 1</w:t>
            </w:r>
          </w:p>
          <w:p w:rsidR="0018776C" w:rsidRPr="00310113" w:rsidRDefault="0018776C" w:rsidP="008226B4">
            <w:pPr>
              <w:spacing w:after="0" w:line="240" w:lineRule="auto"/>
              <w:rPr>
                <w:rFonts w:ascii="Times New Roman" w:eastAsia="Calibri" w:hAnsi="Times New Roman" w:cs="Times New Roman"/>
                <w:sz w:val="24"/>
                <w:szCs w:val="24"/>
                <w:lang w:val="ru-RU" w:eastAsia="uk-UA"/>
              </w:rPr>
            </w:pPr>
            <w:r w:rsidRPr="00310113">
              <w:rPr>
                <w:rFonts w:ascii="Times New Roman" w:eastAsia="Calibri" w:hAnsi="Times New Roman" w:cs="Times New Roman"/>
                <w:sz w:val="24"/>
                <w:szCs w:val="24"/>
                <w:lang w:val="ru-RU" w:eastAsia="uk-UA"/>
              </w:rPr>
              <w:t>Здійснення заходів з енергозбереження, а саме: заміна вікон та дверей на металопластикові у поліклінічному відділенні</w:t>
            </w:r>
          </w:p>
        </w:tc>
        <w:tc>
          <w:tcPr>
            <w:tcW w:w="2410" w:type="dxa"/>
            <w:tcBorders>
              <w:left w:val="single" w:sz="4" w:space="0" w:color="000000"/>
              <w:bottom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ru-RU" w:eastAsia="uk-UA"/>
              </w:rPr>
            </w:pPr>
          </w:p>
        </w:tc>
        <w:tc>
          <w:tcPr>
            <w:tcW w:w="992" w:type="dxa"/>
            <w:tcBorders>
              <w:bottom w:val="single" w:sz="4" w:space="0" w:color="000000"/>
              <w:righ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ru-RU" w:eastAsia="uk-UA"/>
              </w:rPr>
            </w:pPr>
          </w:p>
        </w:tc>
        <w:tc>
          <w:tcPr>
            <w:tcW w:w="2127" w:type="dxa"/>
            <w:tcBorders>
              <w:bottom w:val="single" w:sz="4" w:space="0" w:color="000000"/>
            </w:tcBorders>
            <w:vAlign w:val="center"/>
          </w:tcPr>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lang w:val="en-US"/>
              </w:rPr>
            </w:pPr>
            <w:r w:rsidRPr="00310113">
              <w:rPr>
                <w:rFonts w:ascii="Times New Roman" w:eastAsia="Calibri" w:hAnsi="Times New Roman" w:cs="Times New Roman"/>
                <w:sz w:val="24"/>
                <w:szCs w:val="24"/>
                <w:lang w:val="en-US"/>
              </w:rPr>
              <w:t>КНП «Новороздільська міська лікарня»</w:t>
            </w:r>
          </w:p>
          <w:p w:rsidR="0018776C" w:rsidRPr="00310113" w:rsidRDefault="0018776C" w:rsidP="008226B4">
            <w:pPr>
              <w:spacing w:after="0" w:line="240" w:lineRule="auto"/>
              <w:rPr>
                <w:rFonts w:ascii="Times New Roman" w:eastAsia="Calibri" w:hAnsi="Times New Roman" w:cs="Times New Roman"/>
                <w:sz w:val="24"/>
                <w:szCs w:val="24"/>
                <w:lang w:val="ru-RU"/>
              </w:rPr>
            </w:pPr>
          </w:p>
        </w:tc>
        <w:tc>
          <w:tcPr>
            <w:tcW w:w="1247" w:type="dxa"/>
            <w:tcBorders>
              <w:top w:val="single" w:sz="4" w:space="0" w:color="000000"/>
              <w:left w:val="single" w:sz="4" w:space="0" w:color="000000"/>
              <w:bottom w:val="single" w:sz="4" w:space="0" w:color="000000"/>
            </w:tcBorders>
            <w:vAlign w:val="center"/>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310113">
              <w:rPr>
                <w:rFonts w:ascii="Times New Roman" w:eastAsia="Calibri" w:hAnsi="Times New Roman" w:cs="Times New Roman"/>
                <w:sz w:val="24"/>
                <w:szCs w:val="24"/>
                <w:lang w:val="en-US" w:eastAsia="uk-UA"/>
              </w:rPr>
              <w:t>міський</w:t>
            </w: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val="en-US" w:eastAsia="uk-UA"/>
              </w:rPr>
            </w:pPr>
            <w:r w:rsidRPr="00310113">
              <w:rPr>
                <w:rFonts w:ascii="Times New Roman" w:eastAsia="Calibri" w:hAnsi="Times New Roman" w:cs="Times New Roman"/>
                <w:sz w:val="24"/>
                <w:szCs w:val="24"/>
                <w:lang w:val="en-US" w:eastAsia="uk-UA"/>
              </w:rPr>
              <w:t>бюджет</w:t>
            </w:r>
          </w:p>
          <w:p w:rsidR="0018776C" w:rsidRPr="00310113" w:rsidRDefault="0018776C" w:rsidP="008226B4">
            <w:pPr>
              <w:spacing w:after="0" w:line="240" w:lineRule="auto"/>
              <w:rPr>
                <w:rFonts w:ascii="Times New Roman" w:eastAsia="Calibri" w:hAnsi="Times New Roman" w:cs="Times New Roman"/>
                <w:sz w:val="24"/>
                <w:szCs w:val="24"/>
                <w:lang w:val="ru-RU"/>
              </w:rPr>
            </w:pPr>
          </w:p>
        </w:tc>
        <w:tc>
          <w:tcPr>
            <w:tcW w:w="992" w:type="dxa"/>
            <w:tcBorders>
              <w:top w:val="single" w:sz="4" w:space="0" w:color="000000"/>
              <w:bottom w:val="single" w:sz="4" w:space="0" w:color="000000"/>
              <w:right w:val="single" w:sz="4" w:space="0" w:color="000000"/>
            </w:tcBorders>
            <w:vAlign w:val="center"/>
          </w:tcPr>
          <w:p w:rsidR="0018776C" w:rsidRPr="00310113" w:rsidRDefault="0018776C" w:rsidP="008226B4">
            <w:pPr>
              <w:spacing w:after="0" w:line="240" w:lineRule="auto"/>
              <w:rPr>
                <w:rFonts w:ascii="Times New Roman" w:eastAsia="Calibri" w:hAnsi="Times New Roman" w:cs="Times New Roman"/>
                <w:sz w:val="24"/>
                <w:szCs w:val="24"/>
                <w:lang w:val="ru-RU"/>
              </w:rPr>
            </w:pPr>
          </w:p>
        </w:tc>
        <w:tc>
          <w:tcPr>
            <w:tcW w:w="2155" w:type="dxa"/>
            <w:tcBorders>
              <w:top w:val="single" w:sz="4" w:space="0" w:color="000000"/>
              <w:bottom w:val="single" w:sz="4" w:space="0" w:color="000000"/>
              <w:right w:val="single" w:sz="4" w:space="0" w:color="000000"/>
            </w:tcBorders>
            <w:vAlign w:val="center"/>
          </w:tcPr>
          <w:p w:rsidR="0018776C" w:rsidRPr="00310113" w:rsidRDefault="0018776C" w:rsidP="008226B4">
            <w:pPr>
              <w:spacing w:after="0" w:line="240" w:lineRule="auto"/>
              <w:rPr>
                <w:rFonts w:ascii="Times New Roman" w:eastAsia="Calibri" w:hAnsi="Times New Roman" w:cs="Times New Roman"/>
                <w:sz w:val="24"/>
                <w:szCs w:val="24"/>
                <w:lang w:val="ru-RU" w:eastAsia="uk-UA"/>
              </w:rPr>
            </w:pPr>
            <w:r w:rsidRPr="00310113">
              <w:rPr>
                <w:rFonts w:ascii="Times New Roman" w:eastAsia="Calibri" w:hAnsi="Times New Roman" w:cs="Times New Roman"/>
                <w:sz w:val="24"/>
                <w:szCs w:val="24"/>
                <w:lang w:val="ru-RU" w:eastAsia="uk-UA"/>
              </w:rPr>
              <w:t>Покращення надання медичних послуг</w:t>
            </w:r>
          </w:p>
        </w:tc>
      </w:tr>
    </w:tbl>
    <w:p w:rsidR="0018776C" w:rsidRPr="00310113" w:rsidRDefault="0018776C" w:rsidP="008226B4">
      <w:pPr>
        <w:spacing w:after="0" w:line="240" w:lineRule="auto"/>
        <w:ind w:left="720"/>
        <w:contextualSpacing/>
        <w:jc w:val="center"/>
        <w:rPr>
          <w:rFonts w:ascii="Times New Roman" w:eastAsia="Calibri" w:hAnsi="Times New Roman" w:cs="Times New Roman"/>
          <w:b/>
          <w:sz w:val="24"/>
          <w:szCs w:val="24"/>
          <w:lang w:val="ru-RU" w:eastAsia="ru-RU"/>
        </w:rPr>
      </w:pPr>
    </w:p>
    <w:p w:rsidR="0018776C" w:rsidRPr="00310113" w:rsidRDefault="0018776C" w:rsidP="008226B4">
      <w:pPr>
        <w:spacing w:after="0" w:line="240" w:lineRule="auto"/>
        <w:ind w:left="720"/>
        <w:contextualSpacing/>
        <w:jc w:val="center"/>
        <w:rPr>
          <w:rFonts w:ascii="Times New Roman" w:eastAsia="Calibri" w:hAnsi="Times New Roman" w:cs="Times New Roman"/>
          <w:b/>
          <w:sz w:val="24"/>
          <w:szCs w:val="24"/>
          <w:lang w:val="ru-RU" w:eastAsia="ru-RU"/>
        </w:rPr>
      </w:pPr>
      <w:r w:rsidRPr="00310113">
        <w:rPr>
          <w:rFonts w:ascii="Times New Roman" w:eastAsia="Calibri" w:hAnsi="Times New Roman" w:cs="Times New Roman"/>
          <w:b/>
          <w:sz w:val="24"/>
          <w:szCs w:val="24"/>
          <w:lang w:val="ru-RU" w:eastAsia="ru-RU"/>
        </w:rPr>
        <w:t>Міський голова                                                                                                                        Я. ЯЦЕНКО</w:t>
      </w:r>
    </w:p>
    <w:p w:rsidR="0018776C" w:rsidRPr="00310113" w:rsidRDefault="0018776C" w:rsidP="008226B4">
      <w:pPr>
        <w:spacing w:after="0" w:line="240" w:lineRule="auto"/>
        <w:contextualSpacing/>
        <w:rPr>
          <w:rFonts w:ascii="Times New Roman" w:eastAsia="Times New Roman" w:hAnsi="Times New Roman" w:cs="Times New Roman"/>
          <w:b/>
          <w:sz w:val="24"/>
          <w:szCs w:val="24"/>
          <w:lang w:eastAsia="ru-RU"/>
        </w:rPr>
        <w:sectPr w:rsidR="0018776C" w:rsidRPr="00310113" w:rsidSect="00A04A1B">
          <w:pgSz w:w="16838" w:h="11906" w:orient="landscape"/>
          <w:pgMar w:top="1701" w:right="1134" w:bottom="851" w:left="1134" w:header="709" w:footer="709" w:gutter="0"/>
          <w:cols w:space="708"/>
          <w:docGrid w:linePitch="360"/>
        </w:sectPr>
      </w:pPr>
    </w:p>
    <w:p w:rsidR="0018776C" w:rsidRPr="00310113" w:rsidRDefault="0018776C" w:rsidP="008226B4">
      <w:pPr>
        <w:spacing w:after="0" w:line="240" w:lineRule="auto"/>
        <w:contextualSpacing/>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lastRenderedPageBreak/>
        <w:t>Ресурсне забезпечення</w:t>
      </w:r>
    </w:p>
    <w:p w:rsidR="0018776C" w:rsidRPr="00310113" w:rsidRDefault="0018776C" w:rsidP="008226B4">
      <w:pPr>
        <w:shd w:val="clear" w:color="auto" w:fill="FFFFFF"/>
        <w:spacing w:after="0" w:line="240" w:lineRule="auto"/>
        <w:ind w:firstLine="720"/>
        <w:jc w:val="center"/>
        <w:rPr>
          <w:rFonts w:ascii="Times New Roman" w:eastAsia="Calibri" w:hAnsi="Times New Roman" w:cs="Times New Roman"/>
          <w:b/>
          <w:sz w:val="24"/>
          <w:szCs w:val="24"/>
        </w:rPr>
      </w:pPr>
      <w:r w:rsidRPr="00310113">
        <w:rPr>
          <w:rFonts w:ascii="Times New Roman" w:eastAsia="Times New Roman" w:hAnsi="Times New Roman" w:cs="Times New Roman"/>
          <w:b/>
          <w:bCs/>
          <w:sz w:val="24"/>
          <w:szCs w:val="24"/>
          <w:lang w:eastAsia="uk-UA"/>
        </w:rPr>
        <w:t xml:space="preserve">міської програми </w:t>
      </w:r>
      <w:r w:rsidRPr="00310113">
        <w:rPr>
          <w:rFonts w:ascii="Times New Roman" w:eastAsia="Calibri" w:hAnsi="Times New Roman" w:cs="Times New Roman"/>
          <w:b/>
          <w:sz w:val="24"/>
          <w:szCs w:val="24"/>
        </w:rPr>
        <w:t>підтримки</w:t>
      </w:r>
    </w:p>
    <w:p w:rsidR="0018776C" w:rsidRPr="00310113" w:rsidRDefault="0018776C" w:rsidP="008226B4">
      <w:pPr>
        <w:shd w:val="clear" w:color="auto" w:fill="FFFFFF"/>
        <w:spacing w:after="0" w:line="240" w:lineRule="auto"/>
        <w:ind w:firstLine="720"/>
        <w:jc w:val="center"/>
        <w:rPr>
          <w:rFonts w:ascii="Times New Roman" w:eastAsia="Calibri" w:hAnsi="Times New Roman" w:cs="Times New Roman"/>
          <w:b/>
          <w:sz w:val="24"/>
          <w:szCs w:val="24"/>
        </w:rPr>
      </w:pPr>
      <w:r w:rsidRPr="00310113">
        <w:rPr>
          <w:rFonts w:ascii="Times New Roman" w:eastAsia="Calibri" w:hAnsi="Times New Roman" w:cs="Times New Roman"/>
          <w:b/>
          <w:sz w:val="24"/>
          <w:szCs w:val="24"/>
        </w:rPr>
        <w:t>КНП «Новороздільська міська лікарня»</w:t>
      </w:r>
    </w:p>
    <w:p w:rsidR="0018776C" w:rsidRPr="00310113" w:rsidRDefault="0018776C" w:rsidP="008226B4">
      <w:pPr>
        <w:shd w:val="clear" w:color="auto" w:fill="FFFFFF"/>
        <w:spacing w:after="0" w:line="240" w:lineRule="auto"/>
        <w:ind w:firstLine="720"/>
        <w:jc w:val="center"/>
        <w:rPr>
          <w:rFonts w:ascii="Times New Roman" w:eastAsia="Calibri" w:hAnsi="Times New Roman" w:cs="Times New Roman"/>
          <w:b/>
          <w:sz w:val="24"/>
          <w:szCs w:val="24"/>
        </w:rPr>
      </w:pPr>
      <w:r w:rsidRPr="00310113">
        <w:rPr>
          <w:rFonts w:ascii="Times New Roman" w:eastAsia="Calibri" w:hAnsi="Times New Roman" w:cs="Times New Roman"/>
          <w:b/>
          <w:sz w:val="24"/>
          <w:szCs w:val="24"/>
        </w:rPr>
        <w:t>в умовах воєнного стану</w:t>
      </w:r>
    </w:p>
    <w:p w:rsidR="0018776C" w:rsidRPr="00310113" w:rsidRDefault="0018776C" w:rsidP="008226B4">
      <w:pPr>
        <w:spacing w:after="0" w:line="240" w:lineRule="auto"/>
        <w:jc w:val="center"/>
        <w:rPr>
          <w:rFonts w:ascii="Times New Roman" w:eastAsia="Calibri" w:hAnsi="Times New Roman" w:cs="Times New Roman"/>
          <w:b/>
          <w:bCs/>
          <w:sz w:val="24"/>
          <w:szCs w:val="24"/>
          <w:lang w:eastAsia="uk-UA"/>
        </w:rPr>
      </w:pPr>
      <w:r w:rsidRPr="00310113">
        <w:rPr>
          <w:rFonts w:ascii="Times New Roman" w:eastAsia="Calibri" w:hAnsi="Times New Roman" w:cs="Times New Roman"/>
          <w:b/>
          <w:bCs/>
          <w:sz w:val="24"/>
          <w:szCs w:val="24"/>
          <w:lang w:eastAsia="uk-UA"/>
        </w:rPr>
        <w:t xml:space="preserve">           на 2022рік та прогноз на 2023-2024рр.</w:t>
      </w:r>
    </w:p>
    <w:p w:rsidR="0018776C" w:rsidRPr="00310113" w:rsidRDefault="0018776C" w:rsidP="008226B4">
      <w:pPr>
        <w:shd w:val="clear" w:color="auto" w:fill="FFFFFF"/>
        <w:spacing w:after="0" w:line="240" w:lineRule="auto"/>
        <w:jc w:val="center"/>
        <w:rPr>
          <w:rFonts w:ascii="Times New Roman" w:eastAsia="Calibri" w:hAnsi="Times New Roman" w:cs="Times New Roman"/>
          <w:bCs/>
          <w:sz w:val="24"/>
          <w:szCs w:val="24"/>
          <w:lang w:eastAsia="uk-UA"/>
        </w:rPr>
      </w:pPr>
    </w:p>
    <w:p w:rsidR="0018776C" w:rsidRPr="00310113" w:rsidRDefault="0018776C" w:rsidP="008226B4">
      <w:pPr>
        <w:spacing w:after="0" w:line="240" w:lineRule="auto"/>
        <w:ind w:left="720"/>
        <w:contextualSpacing/>
        <w:jc w:val="center"/>
        <w:rPr>
          <w:rFonts w:ascii="Times New Roman" w:eastAsia="Times New Roman" w:hAnsi="Times New Roman" w:cs="Times New Roman"/>
          <w:b/>
          <w:sz w:val="24"/>
          <w:szCs w:val="24"/>
          <w:lang w:eastAsia="ru-RU"/>
        </w:rPr>
      </w:pPr>
    </w:p>
    <w:tbl>
      <w:tblPr>
        <w:tblW w:w="77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5"/>
        <w:gridCol w:w="1356"/>
        <w:gridCol w:w="1112"/>
        <w:gridCol w:w="1064"/>
        <w:gridCol w:w="1669"/>
      </w:tblGrid>
      <w:tr w:rsidR="0018776C" w:rsidRPr="00310113" w:rsidTr="005C68D7">
        <w:trPr>
          <w:trHeight w:val="1077"/>
        </w:trPr>
        <w:tc>
          <w:tcPr>
            <w:tcW w:w="2641" w:type="dxa"/>
            <w:vAlign w:val="center"/>
          </w:tcPr>
          <w:p w:rsidR="0018776C" w:rsidRPr="00310113" w:rsidRDefault="0018776C" w:rsidP="008226B4">
            <w:pPr>
              <w:spacing w:after="0" w:line="240" w:lineRule="auto"/>
              <w:contextualSpacing/>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Обсяг коштів, які пропонується залучити на використання програми</w:t>
            </w:r>
          </w:p>
        </w:tc>
        <w:tc>
          <w:tcPr>
            <w:tcW w:w="1151" w:type="dxa"/>
            <w:vAlign w:val="center"/>
          </w:tcPr>
          <w:p w:rsidR="0018776C" w:rsidRPr="00310113" w:rsidRDefault="0018776C" w:rsidP="008226B4">
            <w:pPr>
              <w:spacing w:after="0" w:line="240" w:lineRule="auto"/>
              <w:contextualSpacing/>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2022 рік</w:t>
            </w:r>
          </w:p>
        </w:tc>
        <w:tc>
          <w:tcPr>
            <w:tcW w:w="1125" w:type="dxa"/>
            <w:vAlign w:val="center"/>
          </w:tcPr>
          <w:p w:rsidR="0018776C" w:rsidRPr="00310113" w:rsidRDefault="0018776C" w:rsidP="008226B4">
            <w:pPr>
              <w:spacing w:after="0" w:line="240" w:lineRule="auto"/>
              <w:contextualSpacing/>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2023рік</w:t>
            </w:r>
          </w:p>
        </w:tc>
        <w:tc>
          <w:tcPr>
            <w:tcW w:w="1126" w:type="dxa"/>
            <w:vAlign w:val="center"/>
          </w:tcPr>
          <w:p w:rsidR="0018776C" w:rsidRPr="00310113" w:rsidRDefault="0018776C" w:rsidP="008226B4">
            <w:pPr>
              <w:spacing w:after="0" w:line="240" w:lineRule="auto"/>
              <w:contextualSpacing/>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2024 рік</w:t>
            </w:r>
          </w:p>
        </w:tc>
        <w:tc>
          <w:tcPr>
            <w:tcW w:w="1713" w:type="dxa"/>
            <w:vAlign w:val="center"/>
          </w:tcPr>
          <w:p w:rsidR="0018776C" w:rsidRPr="00310113" w:rsidRDefault="0018776C" w:rsidP="008226B4">
            <w:pPr>
              <w:spacing w:after="0" w:line="240" w:lineRule="auto"/>
              <w:contextualSpacing/>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Усього витрат на виконання програми</w:t>
            </w:r>
          </w:p>
        </w:tc>
      </w:tr>
      <w:tr w:rsidR="0018776C" w:rsidRPr="00310113" w:rsidTr="005C68D7">
        <w:trPr>
          <w:trHeight w:val="889"/>
        </w:trPr>
        <w:tc>
          <w:tcPr>
            <w:tcW w:w="2641" w:type="dxa"/>
          </w:tcPr>
          <w:p w:rsidR="0018776C" w:rsidRPr="00310113" w:rsidRDefault="0018776C" w:rsidP="008226B4">
            <w:pPr>
              <w:spacing w:after="0" w:line="240" w:lineRule="auto"/>
              <w:contextualSpacing/>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Усього,</w:t>
            </w:r>
          </w:p>
        </w:tc>
        <w:tc>
          <w:tcPr>
            <w:tcW w:w="1151"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b/>
                <w:sz w:val="24"/>
                <w:szCs w:val="24"/>
                <w:highlight w:val="red"/>
                <w:lang w:eastAsia="uk-UA"/>
              </w:rPr>
            </w:pPr>
            <w:r w:rsidRPr="00310113">
              <w:rPr>
                <w:rFonts w:ascii="Times New Roman" w:eastAsia="Calibri" w:hAnsi="Times New Roman" w:cs="Times New Roman"/>
                <w:sz w:val="24"/>
                <w:szCs w:val="24"/>
              </w:rPr>
              <w:t xml:space="preserve">9290,46253     </w:t>
            </w:r>
            <w:r w:rsidRPr="00310113">
              <w:rPr>
                <w:rFonts w:ascii="Times New Roman" w:eastAsia="Calibri" w:hAnsi="Times New Roman" w:cs="Times New Roman"/>
                <w:sz w:val="24"/>
                <w:szCs w:val="24"/>
                <w:lang w:val="ru-RU"/>
              </w:rPr>
              <w:t xml:space="preserve"> </w:t>
            </w:r>
          </w:p>
        </w:tc>
        <w:tc>
          <w:tcPr>
            <w:tcW w:w="1125"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b/>
                <w:sz w:val="24"/>
                <w:szCs w:val="24"/>
                <w:highlight w:val="red"/>
                <w:lang w:eastAsia="uk-UA"/>
              </w:rPr>
            </w:pPr>
            <w:r w:rsidRPr="00310113">
              <w:rPr>
                <w:rFonts w:ascii="Times New Roman" w:eastAsia="Times New Roman" w:hAnsi="Times New Roman" w:cs="Times New Roman"/>
                <w:b/>
                <w:sz w:val="24"/>
                <w:szCs w:val="24"/>
                <w:lang w:eastAsia="ru-RU"/>
              </w:rPr>
              <w:t xml:space="preserve">0  </w:t>
            </w:r>
          </w:p>
        </w:tc>
        <w:tc>
          <w:tcPr>
            <w:tcW w:w="1126"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310113">
              <w:rPr>
                <w:rFonts w:ascii="Times New Roman" w:eastAsia="Times New Roman" w:hAnsi="Times New Roman" w:cs="Times New Roman"/>
                <w:b/>
                <w:sz w:val="24"/>
                <w:szCs w:val="24"/>
                <w:lang w:eastAsia="uk-UA"/>
              </w:rPr>
              <w:t>0</w:t>
            </w:r>
          </w:p>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b/>
                <w:sz w:val="24"/>
                <w:szCs w:val="24"/>
                <w:highlight w:val="red"/>
                <w:lang w:eastAsia="uk-UA"/>
              </w:rPr>
            </w:pPr>
          </w:p>
        </w:tc>
        <w:tc>
          <w:tcPr>
            <w:tcW w:w="1713"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b/>
                <w:sz w:val="24"/>
                <w:szCs w:val="24"/>
                <w:highlight w:val="red"/>
                <w:lang w:eastAsia="uk-UA"/>
              </w:rPr>
            </w:pPr>
            <w:r w:rsidRPr="00310113">
              <w:rPr>
                <w:rFonts w:ascii="Times New Roman" w:eastAsia="Calibri" w:hAnsi="Times New Roman" w:cs="Times New Roman"/>
                <w:sz w:val="24"/>
                <w:szCs w:val="24"/>
              </w:rPr>
              <w:t xml:space="preserve">9290,46253      </w:t>
            </w:r>
          </w:p>
        </w:tc>
      </w:tr>
      <w:tr w:rsidR="0018776C" w:rsidRPr="00310113" w:rsidTr="005C68D7">
        <w:trPr>
          <w:trHeight w:val="516"/>
        </w:trPr>
        <w:tc>
          <w:tcPr>
            <w:tcW w:w="2641" w:type="dxa"/>
          </w:tcPr>
          <w:p w:rsidR="0018776C" w:rsidRPr="00310113" w:rsidRDefault="0018776C" w:rsidP="008226B4">
            <w:pPr>
              <w:spacing w:after="0" w:line="240" w:lineRule="auto"/>
              <w:contextualSpacing/>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У тому числі</w:t>
            </w:r>
          </w:p>
        </w:tc>
        <w:tc>
          <w:tcPr>
            <w:tcW w:w="1151"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p>
        </w:tc>
        <w:tc>
          <w:tcPr>
            <w:tcW w:w="1125"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p>
        </w:tc>
        <w:tc>
          <w:tcPr>
            <w:tcW w:w="1126"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p>
        </w:tc>
        <w:tc>
          <w:tcPr>
            <w:tcW w:w="1713"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p>
        </w:tc>
      </w:tr>
      <w:tr w:rsidR="0018776C" w:rsidRPr="00310113" w:rsidTr="005C68D7">
        <w:trPr>
          <w:trHeight w:val="528"/>
        </w:trPr>
        <w:tc>
          <w:tcPr>
            <w:tcW w:w="2641" w:type="dxa"/>
          </w:tcPr>
          <w:p w:rsidR="0018776C" w:rsidRPr="00310113" w:rsidRDefault="0018776C" w:rsidP="008226B4">
            <w:pPr>
              <w:spacing w:after="0" w:line="240" w:lineRule="auto"/>
              <w:contextualSpacing/>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обласний бюджет</w:t>
            </w:r>
          </w:p>
        </w:tc>
        <w:tc>
          <w:tcPr>
            <w:tcW w:w="1151"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0 </w:t>
            </w:r>
          </w:p>
        </w:tc>
        <w:tc>
          <w:tcPr>
            <w:tcW w:w="1125"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26"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13"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 0</w:t>
            </w:r>
          </w:p>
        </w:tc>
      </w:tr>
      <w:tr w:rsidR="0018776C" w:rsidRPr="00310113" w:rsidTr="005C68D7">
        <w:trPr>
          <w:trHeight w:val="889"/>
        </w:trPr>
        <w:tc>
          <w:tcPr>
            <w:tcW w:w="2641" w:type="dxa"/>
          </w:tcPr>
          <w:p w:rsidR="0018776C" w:rsidRPr="00310113" w:rsidRDefault="0018776C" w:rsidP="008226B4">
            <w:pPr>
              <w:spacing w:after="0" w:line="240" w:lineRule="auto"/>
              <w:contextualSpacing/>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районні, міські (міст обласного підпорядкування) бюджети</w:t>
            </w:r>
          </w:p>
        </w:tc>
        <w:tc>
          <w:tcPr>
            <w:tcW w:w="1151"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r w:rsidRPr="00310113">
              <w:rPr>
                <w:rFonts w:ascii="Times New Roman" w:eastAsia="Calibri" w:hAnsi="Times New Roman" w:cs="Times New Roman"/>
                <w:sz w:val="24"/>
                <w:szCs w:val="24"/>
              </w:rPr>
              <w:t xml:space="preserve">9290,46253     </w:t>
            </w:r>
            <w:r w:rsidRPr="00310113">
              <w:rPr>
                <w:rFonts w:ascii="Times New Roman" w:eastAsia="Calibri" w:hAnsi="Times New Roman" w:cs="Times New Roman"/>
                <w:sz w:val="24"/>
                <w:szCs w:val="24"/>
                <w:lang w:val="ru-RU"/>
              </w:rPr>
              <w:t xml:space="preserve"> </w:t>
            </w:r>
          </w:p>
        </w:tc>
        <w:tc>
          <w:tcPr>
            <w:tcW w:w="1125"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r w:rsidRPr="00310113">
              <w:rPr>
                <w:rFonts w:ascii="Times New Roman" w:eastAsia="Times New Roman" w:hAnsi="Times New Roman" w:cs="Times New Roman"/>
                <w:sz w:val="24"/>
                <w:szCs w:val="24"/>
                <w:lang w:eastAsia="ru-RU"/>
              </w:rPr>
              <w:t xml:space="preserve">0  </w:t>
            </w:r>
          </w:p>
        </w:tc>
        <w:tc>
          <w:tcPr>
            <w:tcW w:w="1126"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0</w:t>
            </w:r>
          </w:p>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p>
        </w:tc>
        <w:tc>
          <w:tcPr>
            <w:tcW w:w="1713"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r w:rsidRPr="00310113">
              <w:rPr>
                <w:rFonts w:ascii="Times New Roman" w:eastAsia="Calibri" w:hAnsi="Times New Roman" w:cs="Times New Roman"/>
                <w:sz w:val="24"/>
                <w:szCs w:val="24"/>
              </w:rPr>
              <w:t xml:space="preserve">9290,46253      </w:t>
            </w:r>
          </w:p>
        </w:tc>
      </w:tr>
      <w:tr w:rsidR="0018776C" w:rsidRPr="00310113" w:rsidTr="005C68D7">
        <w:trPr>
          <w:trHeight w:val="889"/>
        </w:trPr>
        <w:tc>
          <w:tcPr>
            <w:tcW w:w="2641" w:type="dxa"/>
          </w:tcPr>
          <w:p w:rsidR="0018776C" w:rsidRPr="00310113" w:rsidRDefault="0018776C" w:rsidP="008226B4">
            <w:pPr>
              <w:spacing w:after="0" w:line="240" w:lineRule="auto"/>
              <w:contextualSpacing/>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бюджети сіл, селищ, міст районного підпорядкування</w:t>
            </w:r>
          </w:p>
        </w:tc>
        <w:tc>
          <w:tcPr>
            <w:tcW w:w="1151"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p>
        </w:tc>
        <w:tc>
          <w:tcPr>
            <w:tcW w:w="1125"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p>
        </w:tc>
        <w:tc>
          <w:tcPr>
            <w:tcW w:w="1126"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p>
        </w:tc>
        <w:tc>
          <w:tcPr>
            <w:tcW w:w="1713"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p>
        </w:tc>
      </w:tr>
      <w:tr w:rsidR="0018776C" w:rsidRPr="00310113" w:rsidTr="005C68D7">
        <w:trPr>
          <w:trHeight w:val="425"/>
        </w:trPr>
        <w:tc>
          <w:tcPr>
            <w:tcW w:w="2641" w:type="dxa"/>
          </w:tcPr>
          <w:p w:rsidR="0018776C" w:rsidRPr="00310113" w:rsidRDefault="0018776C" w:rsidP="008226B4">
            <w:pPr>
              <w:spacing w:after="0" w:line="240" w:lineRule="auto"/>
              <w:contextualSpacing/>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кошти небюджетних джерел</w:t>
            </w:r>
          </w:p>
        </w:tc>
        <w:tc>
          <w:tcPr>
            <w:tcW w:w="1151" w:type="dxa"/>
          </w:tcPr>
          <w:p w:rsidR="0018776C" w:rsidRPr="00310113" w:rsidRDefault="0018776C" w:rsidP="008226B4">
            <w:pPr>
              <w:spacing w:after="0" w:line="240" w:lineRule="auto"/>
              <w:rPr>
                <w:rFonts w:ascii="Times New Roman" w:eastAsia="Calibri" w:hAnsi="Times New Roman" w:cs="Times New Roman"/>
                <w:sz w:val="24"/>
                <w:szCs w:val="24"/>
                <w:highlight w:val="red"/>
              </w:rPr>
            </w:pPr>
            <w:r w:rsidRPr="00310113">
              <w:rPr>
                <w:rFonts w:ascii="Times New Roman" w:eastAsia="Calibri" w:hAnsi="Times New Roman" w:cs="Times New Roman"/>
                <w:sz w:val="24"/>
                <w:szCs w:val="24"/>
              </w:rPr>
              <w:t>0</w:t>
            </w:r>
          </w:p>
        </w:tc>
        <w:tc>
          <w:tcPr>
            <w:tcW w:w="1125"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r w:rsidRPr="00310113">
              <w:rPr>
                <w:rFonts w:ascii="Times New Roman" w:eastAsia="Times New Roman" w:hAnsi="Times New Roman" w:cs="Times New Roman"/>
                <w:sz w:val="24"/>
                <w:szCs w:val="24"/>
                <w:lang w:eastAsia="ru-RU"/>
              </w:rPr>
              <w:t>0</w:t>
            </w:r>
          </w:p>
        </w:tc>
        <w:tc>
          <w:tcPr>
            <w:tcW w:w="1126"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0</w:t>
            </w:r>
          </w:p>
        </w:tc>
        <w:tc>
          <w:tcPr>
            <w:tcW w:w="1713"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r w:rsidRPr="00310113">
              <w:rPr>
                <w:rFonts w:ascii="Times New Roman" w:eastAsia="Times New Roman" w:hAnsi="Times New Roman" w:cs="Times New Roman"/>
                <w:sz w:val="24"/>
                <w:szCs w:val="24"/>
                <w:lang w:eastAsia="uk-UA"/>
              </w:rPr>
              <w:t>0</w:t>
            </w:r>
          </w:p>
        </w:tc>
      </w:tr>
    </w:tbl>
    <w:p w:rsidR="0018776C" w:rsidRPr="00310113" w:rsidRDefault="0018776C" w:rsidP="008226B4">
      <w:pPr>
        <w:spacing w:after="0" w:line="240" w:lineRule="auto"/>
        <w:ind w:left="1416"/>
        <w:rPr>
          <w:rFonts w:ascii="Times New Roman" w:eastAsia="Times New Roman" w:hAnsi="Times New Roman" w:cs="Times New Roman"/>
          <w:b/>
          <w:sz w:val="24"/>
          <w:szCs w:val="24"/>
          <w:lang w:eastAsia="ru-RU"/>
        </w:rPr>
      </w:pPr>
    </w:p>
    <w:p w:rsidR="0018776C" w:rsidRPr="00310113" w:rsidRDefault="0018776C" w:rsidP="008226B4">
      <w:pPr>
        <w:spacing w:after="0" w:line="240" w:lineRule="auto"/>
        <w:ind w:left="1416"/>
        <w:rPr>
          <w:rFonts w:ascii="Times New Roman" w:eastAsia="Times New Roman" w:hAnsi="Times New Roman" w:cs="Times New Roman"/>
          <w:b/>
          <w:sz w:val="24"/>
          <w:szCs w:val="24"/>
          <w:lang w:eastAsia="ru-RU"/>
        </w:rPr>
      </w:pPr>
    </w:p>
    <w:p w:rsidR="0018776C" w:rsidRPr="00310113" w:rsidRDefault="0018776C" w:rsidP="008226B4">
      <w:pPr>
        <w:shd w:val="clear" w:color="auto" w:fill="FFFFFF"/>
        <w:spacing w:after="0" w:line="240" w:lineRule="auto"/>
        <w:jc w:val="center"/>
        <w:rPr>
          <w:rFonts w:ascii="Times New Roman" w:eastAsia="Calibri" w:hAnsi="Times New Roman" w:cs="Times New Roman"/>
          <w:b/>
          <w:sz w:val="24"/>
          <w:szCs w:val="24"/>
        </w:rPr>
      </w:pPr>
    </w:p>
    <w:p w:rsidR="0018776C" w:rsidRPr="00310113" w:rsidRDefault="0018776C" w:rsidP="008226B4">
      <w:pPr>
        <w:tabs>
          <w:tab w:val="center" w:pos="4677"/>
          <w:tab w:val="right" w:pos="9355"/>
        </w:tabs>
        <w:autoSpaceDN w:val="0"/>
        <w:spacing w:after="0" w:line="240" w:lineRule="auto"/>
        <w:ind w:left="2080"/>
        <w:rPr>
          <w:rFonts w:ascii="Times New Roman" w:eastAsia="Calibri" w:hAnsi="Times New Roman" w:cs="Times New Roman"/>
          <w:b/>
          <w:sz w:val="24"/>
          <w:szCs w:val="24"/>
        </w:rPr>
      </w:pPr>
    </w:p>
    <w:p w:rsidR="0018776C" w:rsidRPr="00310113" w:rsidRDefault="0018776C" w:rsidP="008226B4">
      <w:pPr>
        <w:tabs>
          <w:tab w:val="center" w:pos="4677"/>
          <w:tab w:val="right" w:pos="9355"/>
        </w:tabs>
        <w:autoSpaceDN w:val="0"/>
        <w:spacing w:after="0" w:line="240" w:lineRule="auto"/>
        <w:ind w:left="1985"/>
        <w:rPr>
          <w:rFonts w:ascii="Times New Roman" w:eastAsia="Calibri" w:hAnsi="Times New Roman" w:cs="Times New Roman"/>
          <w:b/>
          <w:sz w:val="24"/>
          <w:szCs w:val="24"/>
        </w:rPr>
      </w:pPr>
      <w:r w:rsidRPr="00310113">
        <w:rPr>
          <w:rFonts w:ascii="Times New Roman" w:eastAsia="Calibri" w:hAnsi="Times New Roman" w:cs="Times New Roman"/>
          <w:b/>
          <w:sz w:val="24"/>
          <w:szCs w:val="24"/>
        </w:rPr>
        <w:t xml:space="preserve">Керівник установи - </w:t>
      </w:r>
      <w:r w:rsidRPr="00310113">
        <w:rPr>
          <w:rFonts w:ascii="Times New Roman" w:eastAsia="Calibri" w:hAnsi="Times New Roman" w:cs="Times New Roman"/>
          <w:b/>
          <w:sz w:val="24"/>
          <w:szCs w:val="24"/>
        </w:rPr>
        <w:br/>
        <w:t xml:space="preserve">головного розпорядника коштів </w:t>
      </w:r>
      <w:r w:rsidRPr="00310113">
        <w:rPr>
          <w:rFonts w:ascii="Times New Roman" w:eastAsia="Calibri" w:hAnsi="Times New Roman" w:cs="Times New Roman"/>
          <w:b/>
          <w:sz w:val="24"/>
          <w:szCs w:val="24"/>
        </w:rPr>
        <w:tab/>
        <w:t xml:space="preserve">                                                                                               О. СТЕЦІВ  </w:t>
      </w:r>
    </w:p>
    <w:p w:rsidR="0018776C" w:rsidRPr="00310113" w:rsidRDefault="0018776C" w:rsidP="008226B4">
      <w:pPr>
        <w:tabs>
          <w:tab w:val="center" w:pos="4677"/>
          <w:tab w:val="right" w:pos="9355"/>
        </w:tabs>
        <w:autoSpaceDN w:val="0"/>
        <w:spacing w:after="0" w:line="240" w:lineRule="auto"/>
        <w:ind w:left="2080"/>
        <w:rPr>
          <w:rFonts w:ascii="Times New Roman" w:eastAsia="Calibri" w:hAnsi="Times New Roman" w:cs="Times New Roman"/>
          <w:b/>
          <w:sz w:val="24"/>
          <w:szCs w:val="24"/>
        </w:rPr>
      </w:pPr>
      <w:r w:rsidRPr="00310113">
        <w:rPr>
          <w:rFonts w:ascii="Times New Roman" w:eastAsia="Calibri" w:hAnsi="Times New Roman" w:cs="Times New Roman"/>
          <w:b/>
          <w:sz w:val="24"/>
          <w:szCs w:val="24"/>
        </w:rPr>
        <w:t xml:space="preserve">     </w:t>
      </w:r>
    </w:p>
    <w:p w:rsidR="0018776C" w:rsidRPr="00310113" w:rsidRDefault="0018776C" w:rsidP="008226B4">
      <w:pPr>
        <w:tabs>
          <w:tab w:val="center" w:pos="4677"/>
          <w:tab w:val="right" w:pos="9355"/>
        </w:tabs>
        <w:autoSpaceDN w:val="0"/>
        <w:spacing w:after="0" w:line="240" w:lineRule="auto"/>
        <w:ind w:left="2080"/>
        <w:rPr>
          <w:rFonts w:ascii="Times New Roman" w:eastAsia="Calibri" w:hAnsi="Times New Roman" w:cs="Times New Roman"/>
          <w:b/>
          <w:sz w:val="24"/>
          <w:szCs w:val="24"/>
        </w:rPr>
      </w:pPr>
    </w:p>
    <w:p w:rsidR="0018776C" w:rsidRPr="00310113" w:rsidRDefault="0018776C" w:rsidP="008226B4">
      <w:pPr>
        <w:spacing w:after="0" w:line="240" w:lineRule="auto"/>
        <w:ind w:left="1276" w:firstLine="709"/>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 xml:space="preserve">Відповідальний </w:t>
      </w:r>
      <w:r w:rsidRPr="00310113">
        <w:rPr>
          <w:rFonts w:ascii="Times New Roman" w:eastAsia="Times New Roman" w:hAnsi="Times New Roman" w:cs="Times New Roman"/>
          <w:b/>
          <w:sz w:val="24"/>
          <w:szCs w:val="24"/>
          <w:lang w:eastAsia="ru-RU"/>
        </w:rPr>
        <w:br/>
        <w:t xml:space="preserve">            виконавець Програми                       </w:t>
      </w:r>
      <w:r w:rsidRPr="00310113">
        <w:rPr>
          <w:rFonts w:ascii="Times New Roman" w:eastAsia="Times New Roman" w:hAnsi="Times New Roman" w:cs="Times New Roman"/>
          <w:b/>
          <w:sz w:val="24"/>
          <w:szCs w:val="24"/>
          <w:lang w:eastAsia="ru-RU"/>
        </w:rPr>
        <w:tab/>
        <w:t xml:space="preserve">О. СТЕЦІВ   </w:t>
      </w:r>
    </w:p>
    <w:p w:rsidR="0018776C" w:rsidRPr="00310113" w:rsidRDefault="0018776C" w:rsidP="008226B4">
      <w:pPr>
        <w:spacing w:after="0" w:line="240" w:lineRule="auto"/>
        <w:ind w:left="1276" w:firstLine="709"/>
        <w:rPr>
          <w:rFonts w:ascii="Times New Roman" w:eastAsia="Times New Roman" w:hAnsi="Times New Roman" w:cs="Times New Roman"/>
          <w:b/>
          <w:sz w:val="24"/>
          <w:szCs w:val="24"/>
          <w:lang w:eastAsia="ru-RU"/>
        </w:rPr>
      </w:pPr>
    </w:p>
    <w:p w:rsidR="0018776C" w:rsidRPr="00310113" w:rsidRDefault="0018776C" w:rsidP="008226B4">
      <w:pPr>
        <w:spacing w:after="0" w:line="240" w:lineRule="auto"/>
        <w:ind w:left="1276" w:firstLine="709"/>
        <w:rPr>
          <w:rFonts w:ascii="Times New Roman" w:eastAsia="Times New Roman" w:hAnsi="Times New Roman" w:cs="Times New Roman"/>
          <w:bCs/>
          <w:sz w:val="24"/>
          <w:szCs w:val="24"/>
          <w:lang w:eastAsia="uk-UA"/>
        </w:rPr>
      </w:pPr>
      <w:r w:rsidRPr="00310113">
        <w:rPr>
          <w:rFonts w:ascii="Times New Roman" w:eastAsia="Times New Roman" w:hAnsi="Times New Roman" w:cs="Times New Roman"/>
          <w:b/>
          <w:sz w:val="24"/>
          <w:szCs w:val="24"/>
          <w:lang w:eastAsia="ru-RU"/>
        </w:rPr>
        <w:t xml:space="preserve">                                                                                                        </w:t>
      </w:r>
    </w:p>
    <w:p w:rsidR="0018776C" w:rsidRPr="00310113" w:rsidRDefault="0018776C" w:rsidP="0082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uk-UA"/>
        </w:rPr>
      </w:pPr>
      <w:r w:rsidRPr="00310113">
        <w:rPr>
          <w:rFonts w:ascii="Times New Roman" w:eastAsia="Times New Roman" w:hAnsi="Times New Roman" w:cs="Times New Roman"/>
          <w:b/>
          <w:sz w:val="24"/>
          <w:szCs w:val="24"/>
          <w:lang w:eastAsia="uk-UA"/>
        </w:rPr>
        <w:t>Керуючий справами виконкому</w:t>
      </w:r>
      <w:r w:rsidRPr="00310113">
        <w:rPr>
          <w:rFonts w:ascii="Times New Roman" w:eastAsia="Times New Roman" w:hAnsi="Times New Roman" w:cs="Times New Roman"/>
          <w:b/>
          <w:sz w:val="24"/>
          <w:szCs w:val="24"/>
          <w:lang w:eastAsia="uk-UA"/>
        </w:rPr>
        <w:tab/>
      </w:r>
      <w:r w:rsidRPr="00310113">
        <w:rPr>
          <w:rFonts w:ascii="Times New Roman" w:eastAsia="Times New Roman" w:hAnsi="Times New Roman" w:cs="Times New Roman"/>
          <w:b/>
          <w:sz w:val="24"/>
          <w:szCs w:val="24"/>
          <w:lang w:eastAsia="uk-UA"/>
        </w:rPr>
        <w:tab/>
      </w:r>
      <w:r w:rsidRPr="00310113">
        <w:rPr>
          <w:rFonts w:ascii="Times New Roman" w:eastAsia="Times New Roman" w:hAnsi="Times New Roman" w:cs="Times New Roman"/>
          <w:b/>
          <w:sz w:val="24"/>
          <w:szCs w:val="24"/>
          <w:lang w:eastAsia="uk-UA"/>
        </w:rPr>
        <w:tab/>
      </w:r>
      <w:r w:rsidRPr="00310113">
        <w:rPr>
          <w:rFonts w:ascii="Times New Roman" w:eastAsia="Times New Roman" w:hAnsi="Times New Roman" w:cs="Times New Roman"/>
          <w:b/>
          <w:sz w:val="24"/>
          <w:szCs w:val="24"/>
          <w:lang w:eastAsia="uk-UA"/>
        </w:rPr>
        <w:tab/>
        <w:t>А.  МЕЛЬНИКОВ</w:t>
      </w:r>
    </w:p>
    <w:p w:rsidR="0018776C" w:rsidRPr="00310113" w:rsidRDefault="0018776C" w:rsidP="008226B4">
      <w:pPr>
        <w:spacing w:after="0" w:line="240" w:lineRule="auto"/>
        <w:rPr>
          <w:rFonts w:ascii="Times New Roman" w:eastAsia="Calibri" w:hAnsi="Times New Roman" w:cs="Times New Roman"/>
          <w:sz w:val="24"/>
          <w:szCs w:val="24"/>
        </w:rPr>
      </w:pPr>
    </w:p>
    <w:p w:rsidR="0018776C" w:rsidRPr="00310113" w:rsidRDefault="0018776C" w:rsidP="008226B4">
      <w:pPr>
        <w:spacing w:after="0" w:line="240" w:lineRule="auto"/>
        <w:rPr>
          <w:rFonts w:ascii="Times New Roman" w:eastAsia="Calibri" w:hAnsi="Times New Roman" w:cs="Times New Roman"/>
          <w:sz w:val="24"/>
          <w:szCs w:val="24"/>
        </w:rPr>
      </w:pPr>
    </w:p>
    <w:p w:rsidR="0018776C" w:rsidRPr="00310113" w:rsidRDefault="0018776C" w:rsidP="008226B4">
      <w:pPr>
        <w:spacing w:after="0" w:line="240" w:lineRule="auto"/>
        <w:jc w:val="both"/>
        <w:rPr>
          <w:rFonts w:ascii="Times New Roman" w:eastAsia="Times New Roman" w:hAnsi="Times New Roman" w:cs="Times New Roman"/>
          <w:sz w:val="24"/>
          <w:szCs w:val="24"/>
          <w:lang w:eastAsia="ru-RU"/>
        </w:rPr>
      </w:pPr>
    </w:p>
    <w:p w:rsidR="0018776C" w:rsidRPr="00310113" w:rsidRDefault="0018776C" w:rsidP="008226B4">
      <w:pPr>
        <w:spacing w:after="0" w:line="240" w:lineRule="auto"/>
        <w:jc w:val="both"/>
        <w:rPr>
          <w:rFonts w:ascii="Times New Roman" w:eastAsia="Times New Roman" w:hAnsi="Times New Roman" w:cs="Times New Roman"/>
          <w:sz w:val="24"/>
          <w:szCs w:val="24"/>
          <w:lang w:eastAsia="ru-RU"/>
        </w:rPr>
      </w:pPr>
    </w:p>
    <w:p w:rsidR="0018776C" w:rsidRPr="00310113" w:rsidRDefault="0018776C" w:rsidP="008226B4">
      <w:pPr>
        <w:spacing w:after="0" w:line="240" w:lineRule="auto"/>
        <w:jc w:val="both"/>
        <w:rPr>
          <w:rFonts w:ascii="Times New Roman" w:eastAsia="Times New Roman" w:hAnsi="Times New Roman" w:cs="Times New Roman"/>
          <w:sz w:val="24"/>
          <w:szCs w:val="24"/>
          <w:lang w:eastAsia="ru-RU"/>
        </w:rPr>
      </w:pPr>
    </w:p>
    <w:p w:rsidR="0018776C" w:rsidRPr="00310113" w:rsidRDefault="0018776C" w:rsidP="008226B4">
      <w:pPr>
        <w:spacing w:after="0" w:line="240" w:lineRule="auto"/>
        <w:jc w:val="both"/>
        <w:rPr>
          <w:rFonts w:ascii="Times New Roman" w:eastAsia="Times New Roman" w:hAnsi="Times New Roman" w:cs="Times New Roman"/>
          <w:sz w:val="24"/>
          <w:szCs w:val="24"/>
          <w:lang w:eastAsia="ru-RU"/>
        </w:rPr>
      </w:pPr>
    </w:p>
    <w:p w:rsidR="0018776C" w:rsidRPr="00310113" w:rsidRDefault="0018776C" w:rsidP="008226B4">
      <w:pPr>
        <w:spacing w:after="0" w:line="240" w:lineRule="auto"/>
        <w:jc w:val="both"/>
        <w:rPr>
          <w:rFonts w:ascii="Times New Roman" w:eastAsia="Times New Roman" w:hAnsi="Times New Roman" w:cs="Times New Roman"/>
          <w:sz w:val="24"/>
          <w:szCs w:val="24"/>
          <w:lang w:eastAsia="ru-RU"/>
        </w:rPr>
      </w:pPr>
    </w:p>
    <w:p w:rsidR="0018776C" w:rsidRPr="00310113" w:rsidRDefault="0018776C" w:rsidP="008226B4">
      <w:pPr>
        <w:spacing w:after="0" w:line="240" w:lineRule="auto"/>
        <w:jc w:val="both"/>
        <w:rPr>
          <w:rFonts w:ascii="Times New Roman" w:eastAsia="Times New Roman" w:hAnsi="Times New Roman" w:cs="Times New Roman"/>
          <w:sz w:val="24"/>
          <w:szCs w:val="24"/>
          <w:lang w:eastAsia="ru-RU"/>
        </w:rPr>
      </w:pPr>
    </w:p>
    <w:p w:rsidR="0018776C" w:rsidRPr="00310113" w:rsidRDefault="0018776C" w:rsidP="008226B4">
      <w:pPr>
        <w:spacing w:after="0" w:line="240" w:lineRule="auto"/>
        <w:jc w:val="both"/>
        <w:rPr>
          <w:rFonts w:ascii="Times New Roman" w:eastAsia="Times New Roman" w:hAnsi="Times New Roman" w:cs="Times New Roman"/>
          <w:sz w:val="24"/>
          <w:szCs w:val="24"/>
          <w:lang w:eastAsia="ru-RU"/>
        </w:rPr>
      </w:pPr>
    </w:p>
    <w:p w:rsidR="0018776C" w:rsidRPr="00310113" w:rsidRDefault="0018776C" w:rsidP="008226B4">
      <w:pPr>
        <w:spacing w:after="0" w:line="240" w:lineRule="auto"/>
        <w:jc w:val="both"/>
        <w:rPr>
          <w:rFonts w:ascii="Times New Roman" w:eastAsia="Times New Roman" w:hAnsi="Times New Roman" w:cs="Times New Roman"/>
          <w:sz w:val="24"/>
          <w:szCs w:val="24"/>
          <w:lang w:eastAsia="ru-RU"/>
        </w:rPr>
      </w:pP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4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НОВОРОЗДІЛЬСЬКА  МІСЬКА  РАДА</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ЛЬВІВСЬКОЇ  ОБЛАСТІ</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ВИКОНАВЧИЙ  КОМІТЕТ</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63D0">
        <w:rPr>
          <w:rFonts w:ascii="Times New Roman" w:eastAsia="Times New Roman" w:hAnsi="Times New Roman" w:cs="Times New Roman"/>
          <w:b/>
          <w:sz w:val="24"/>
          <w:szCs w:val="24"/>
          <w:lang w:val="ru-RU" w:eastAsia="ru-RU"/>
        </w:rPr>
        <w:t xml:space="preserve"> Р</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І</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Ш</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Е</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Я №</w:t>
      </w:r>
    </w:p>
    <w:p w:rsidR="00106AEA" w:rsidRPr="00310113" w:rsidRDefault="00106AEA" w:rsidP="008226B4">
      <w:pPr>
        <w:spacing w:after="0" w:line="240" w:lineRule="auto"/>
        <w:rPr>
          <w:rFonts w:ascii="Times New Roman" w:eastAsia="Calibri" w:hAnsi="Times New Roman" w:cs="Times New Roman"/>
          <w:sz w:val="24"/>
          <w:szCs w:val="24"/>
          <w:lang w:val="ru-RU" w:eastAsia="uk-UA"/>
        </w:rPr>
      </w:pPr>
    </w:p>
    <w:p w:rsidR="00106AEA" w:rsidRPr="00310113" w:rsidRDefault="00106AEA" w:rsidP="008226B4">
      <w:pPr>
        <w:spacing w:after="0" w:line="240" w:lineRule="auto"/>
        <w:rPr>
          <w:rFonts w:ascii="Times New Roman" w:eastAsia="Calibri" w:hAnsi="Times New Roman" w:cs="Times New Roman"/>
          <w:b/>
          <w:sz w:val="24"/>
          <w:szCs w:val="24"/>
          <w:lang w:val="ru-RU" w:eastAsia="uk-UA"/>
        </w:rPr>
      </w:pPr>
      <w:r w:rsidRPr="00310113">
        <w:rPr>
          <w:rFonts w:ascii="Times New Roman" w:eastAsia="Calibri" w:hAnsi="Times New Roman" w:cs="Times New Roman"/>
          <w:sz w:val="24"/>
          <w:szCs w:val="24"/>
          <w:lang w:val="ru-RU" w:eastAsia="uk-UA"/>
        </w:rPr>
        <w:tab/>
      </w:r>
      <w:r w:rsidRPr="00310113">
        <w:rPr>
          <w:rFonts w:ascii="Times New Roman" w:eastAsia="Calibri" w:hAnsi="Times New Roman" w:cs="Times New Roman"/>
          <w:sz w:val="24"/>
          <w:szCs w:val="24"/>
          <w:lang w:val="ru-RU" w:eastAsia="uk-UA"/>
        </w:rPr>
        <w:tab/>
      </w:r>
      <w:r w:rsidRPr="00310113">
        <w:rPr>
          <w:rFonts w:ascii="Times New Roman" w:eastAsia="Calibri" w:hAnsi="Times New Roman" w:cs="Times New Roman"/>
          <w:sz w:val="24"/>
          <w:szCs w:val="24"/>
          <w:lang w:val="ru-RU" w:eastAsia="uk-UA"/>
        </w:rPr>
        <w:tab/>
      </w:r>
      <w:r w:rsidRPr="00310113">
        <w:rPr>
          <w:rFonts w:ascii="Times New Roman" w:eastAsia="Calibri" w:hAnsi="Times New Roman" w:cs="Times New Roman"/>
          <w:sz w:val="24"/>
          <w:szCs w:val="24"/>
          <w:lang w:val="ru-RU" w:eastAsia="uk-UA"/>
        </w:rPr>
        <w:tab/>
      </w:r>
      <w:r w:rsidRPr="00310113">
        <w:rPr>
          <w:rFonts w:ascii="Times New Roman" w:eastAsia="Calibri" w:hAnsi="Times New Roman" w:cs="Times New Roman"/>
          <w:sz w:val="24"/>
          <w:szCs w:val="24"/>
          <w:lang w:val="ru-RU" w:eastAsia="uk-UA"/>
        </w:rPr>
        <w:tab/>
      </w:r>
      <w:r w:rsidRPr="00310113">
        <w:rPr>
          <w:rFonts w:ascii="Times New Roman" w:eastAsia="Calibri" w:hAnsi="Times New Roman" w:cs="Times New Roman"/>
          <w:sz w:val="24"/>
          <w:szCs w:val="24"/>
          <w:lang w:val="ru-RU" w:eastAsia="uk-UA"/>
        </w:rPr>
        <w:tab/>
      </w:r>
      <w:r w:rsidRPr="00310113">
        <w:rPr>
          <w:rFonts w:ascii="Times New Roman" w:eastAsia="Calibri" w:hAnsi="Times New Roman" w:cs="Times New Roman"/>
          <w:sz w:val="24"/>
          <w:szCs w:val="24"/>
          <w:lang w:val="ru-RU" w:eastAsia="uk-UA"/>
        </w:rPr>
        <w:tab/>
      </w:r>
      <w:r w:rsidRPr="00310113">
        <w:rPr>
          <w:rFonts w:ascii="Times New Roman" w:eastAsia="Calibri" w:hAnsi="Times New Roman" w:cs="Times New Roman"/>
          <w:sz w:val="24"/>
          <w:szCs w:val="24"/>
          <w:lang w:val="ru-RU" w:eastAsia="uk-UA"/>
        </w:rPr>
        <w:tab/>
      </w:r>
      <w:r w:rsidRPr="00310113">
        <w:rPr>
          <w:rFonts w:ascii="Times New Roman" w:eastAsia="Calibri" w:hAnsi="Times New Roman" w:cs="Times New Roman"/>
          <w:sz w:val="24"/>
          <w:szCs w:val="24"/>
          <w:lang w:val="ru-RU" w:eastAsia="uk-UA"/>
        </w:rPr>
        <w:tab/>
      </w:r>
      <w:r w:rsidRPr="00310113">
        <w:rPr>
          <w:rFonts w:ascii="Times New Roman" w:eastAsia="Calibri" w:hAnsi="Times New Roman" w:cs="Times New Roman"/>
          <w:b/>
          <w:sz w:val="24"/>
          <w:szCs w:val="24"/>
          <w:lang w:val="ru-RU" w:eastAsia="uk-UA"/>
        </w:rPr>
        <w:t>384</w:t>
      </w:r>
    </w:p>
    <w:p w:rsidR="00106AEA" w:rsidRPr="00310113" w:rsidRDefault="00106AEA" w:rsidP="008226B4">
      <w:pPr>
        <w:spacing w:after="0" w:line="240" w:lineRule="auto"/>
        <w:rPr>
          <w:rFonts w:ascii="Times New Roman" w:eastAsia="Calibri" w:hAnsi="Times New Roman" w:cs="Times New Roman"/>
          <w:sz w:val="24"/>
          <w:szCs w:val="24"/>
          <w:lang w:val="ru-RU" w:eastAsia="uk-UA"/>
        </w:rPr>
      </w:pPr>
    </w:p>
    <w:p w:rsidR="00106AEA" w:rsidRPr="00310113" w:rsidRDefault="00106AEA" w:rsidP="008226B4">
      <w:pPr>
        <w:spacing w:after="0" w:line="240" w:lineRule="auto"/>
        <w:rPr>
          <w:rFonts w:ascii="Times New Roman" w:eastAsia="Calibri" w:hAnsi="Times New Roman" w:cs="Times New Roman"/>
          <w:sz w:val="24"/>
          <w:szCs w:val="24"/>
          <w:lang w:val="ru-RU" w:eastAsia="uk-UA"/>
        </w:rPr>
      </w:pPr>
    </w:p>
    <w:p w:rsidR="00106AEA" w:rsidRPr="00310113" w:rsidRDefault="00106AEA" w:rsidP="008226B4">
      <w:pPr>
        <w:spacing w:after="0" w:line="240" w:lineRule="auto"/>
        <w:rPr>
          <w:rFonts w:ascii="Times New Roman" w:eastAsia="Calibri" w:hAnsi="Times New Roman" w:cs="Times New Roman"/>
          <w:sz w:val="24"/>
          <w:szCs w:val="24"/>
          <w:lang w:val="ru-RU" w:eastAsia="uk-UA"/>
        </w:rPr>
      </w:pPr>
      <w:r w:rsidRPr="00310113">
        <w:rPr>
          <w:rFonts w:ascii="Times New Roman" w:eastAsia="Calibri" w:hAnsi="Times New Roman" w:cs="Times New Roman"/>
          <w:sz w:val="24"/>
          <w:szCs w:val="24"/>
          <w:lang w:val="ru-RU" w:eastAsia="uk-UA"/>
        </w:rPr>
        <w:t>17 листопада  2022 року</w:t>
      </w:r>
    </w:p>
    <w:p w:rsidR="00106AEA" w:rsidRPr="00310113" w:rsidRDefault="00106AEA" w:rsidP="008226B4">
      <w:pPr>
        <w:spacing w:after="0" w:line="240" w:lineRule="auto"/>
        <w:rPr>
          <w:rFonts w:ascii="Times New Roman" w:eastAsia="Calibri" w:hAnsi="Times New Roman" w:cs="Times New Roman"/>
          <w:sz w:val="24"/>
          <w:szCs w:val="24"/>
          <w:lang w:val="ru-RU" w:eastAsia="uk-UA"/>
        </w:rPr>
      </w:pPr>
    </w:p>
    <w:p w:rsidR="00106AEA" w:rsidRPr="00310113" w:rsidRDefault="0018776C" w:rsidP="008226B4">
      <w:pPr>
        <w:spacing w:after="0" w:line="240" w:lineRule="auto"/>
        <w:rPr>
          <w:rFonts w:ascii="Times New Roman" w:eastAsia="Calibri" w:hAnsi="Times New Roman" w:cs="Times New Roman"/>
          <w:sz w:val="24"/>
          <w:szCs w:val="24"/>
          <w:lang w:val="ru-RU" w:eastAsia="uk-UA"/>
        </w:rPr>
      </w:pPr>
      <w:r w:rsidRPr="00310113">
        <w:rPr>
          <w:rFonts w:ascii="Times New Roman" w:eastAsia="Calibri" w:hAnsi="Times New Roman" w:cs="Times New Roman"/>
          <w:sz w:val="24"/>
          <w:szCs w:val="24"/>
          <w:lang w:val="ru-RU" w:eastAsia="uk-UA"/>
        </w:rPr>
        <w:t xml:space="preserve">Про погодження внесення змін до Міської програми </w:t>
      </w:r>
    </w:p>
    <w:p w:rsidR="0018776C" w:rsidRPr="00310113" w:rsidRDefault="00106AEA" w:rsidP="00106AEA">
      <w:pPr>
        <w:spacing w:after="0" w:line="240" w:lineRule="auto"/>
        <w:rPr>
          <w:rFonts w:ascii="Times New Roman" w:eastAsia="Calibri" w:hAnsi="Times New Roman" w:cs="Times New Roman"/>
          <w:sz w:val="24"/>
          <w:szCs w:val="24"/>
          <w:lang w:val="ru-RU" w:eastAsia="uk-UA"/>
        </w:rPr>
      </w:pPr>
      <w:r w:rsidRPr="00310113">
        <w:rPr>
          <w:rFonts w:ascii="Times New Roman" w:eastAsia="Calibri" w:hAnsi="Times New Roman" w:cs="Times New Roman"/>
          <w:sz w:val="24"/>
          <w:szCs w:val="24"/>
          <w:lang w:val="ru-RU" w:eastAsia="uk-UA"/>
        </w:rPr>
        <w:t>П</w:t>
      </w:r>
      <w:r w:rsidR="0018776C" w:rsidRPr="00310113">
        <w:rPr>
          <w:rFonts w:ascii="Times New Roman" w:eastAsia="Calibri" w:hAnsi="Times New Roman" w:cs="Times New Roman"/>
          <w:sz w:val="24"/>
          <w:szCs w:val="24"/>
          <w:lang w:val="ru-RU" w:eastAsia="uk-UA"/>
        </w:rPr>
        <w:t>ідтримки</w:t>
      </w:r>
      <w:r w:rsidRPr="00310113">
        <w:rPr>
          <w:rFonts w:ascii="Times New Roman" w:eastAsia="Calibri" w:hAnsi="Times New Roman" w:cs="Times New Roman"/>
          <w:sz w:val="24"/>
          <w:szCs w:val="24"/>
          <w:lang w:val="ru-RU" w:eastAsia="uk-UA"/>
        </w:rPr>
        <w:t xml:space="preserve"> </w:t>
      </w:r>
      <w:r w:rsidR="0018776C" w:rsidRPr="00310113">
        <w:rPr>
          <w:rFonts w:ascii="Times New Roman" w:eastAsia="Calibri" w:hAnsi="Times New Roman" w:cs="Times New Roman"/>
          <w:sz w:val="24"/>
          <w:szCs w:val="24"/>
          <w:lang w:val="ru-RU" w:eastAsia="uk-UA"/>
        </w:rPr>
        <w:t xml:space="preserve">КНП «Новороздільська міська лікарня» </w:t>
      </w:r>
    </w:p>
    <w:p w:rsidR="0018776C" w:rsidRPr="00310113" w:rsidRDefault="0018776C" w:rsidP="00106AEA">
      <w:pPr>
        <w:shd w:val="clear" w:color="auto" w:fill="FFFFFF"/>
        <w:suppressAutoHyphens/>
        <w:spacing w:after="0" w:line="240" w:lineRule="auto"/>
        <w:jc w:val="both"/>
        <w:rPr>
          <w:rFonts w:ascii="Times New Roman" w:eastAsia="Calibri" w:hAnsi="Times New Roman" w:cs="Times New Roman"/>
          <w:sz w:val="24"/>
          <w:szCs w:val="24"/>
          <w:lang w:val="ru-RU" w:eastAsia="uk-UA"/>
        </w:rPr>
      </w:pPr>
      <w:r w:rsidRPr="00310113">
        <w:rPr>
          <w:rFonts w:ascii="Times New Roman" w:eastAsia="Calibri" w:hAnsi="Times New Roman" w:cs="Times New Roman"/>
          <w:sz w:val="24"/>
          <w:szCs w:val="24"/>
          <w:lang w:val="ru-RU" w:eastAsia="uk-UA"/>
        </w:rPr>
        <w:t>на 2022 рік та прогноз 2023-2024 роки</w:t>
      </w:r>
    </w:p>
    <w:p w:rsidR="0018776C" w:rsidRPr="00310113" w:rsidRDefault="0018776C" w:rsidP="00106AEA">
      <w:pPr>
        <w:shd w:val="clear" w:color="auto" w:fill="FFFFFF"/>
        <w:suppressAutoHyphens/>
        <w:spacing w:after="0" w:line="240" w:lineRule="auto"/>
        <w:ind w:left="51"/>
        <w:jc w:val="both"/>
        <w:rPr>
          <w:rFonts w:ascii="Times New Roman" w:eastAsia="Calibri" w:hAnsi="Times New Roman" w:cs="Times New Roman"/>
          <w:sz w:val="24"/>
          <w:szCs w:val="24"/>
          <w:lang w:val="ru-RU" w:eastAsia="ru-RU"/>
        </w:rPr>
      </w:pPr>
    </w:p>
    <w:p w:rsidR="0018776C" w:rsidRPr="00310113" w:rsidRDefault="0018776C" w:rsidP="00106AEA">
      <w:pPr>
        <w:spacing w:after="0" w:line="240" w:lineRule="auto"/>
        <w:jc w:val="both"/>
        <w:rPr>
          <w:rFonts w:ascii="Times New Roman" w:eastAsia="Calibri" w:hAnsi="Times New Roman" w:cs="Times New Roman"/>
          <w:sz w:val="24"/>
          <w:szCs w:val="24"/>
          <w:lang w:val="ru-RU" w:eastAsia="uk-UA"/>
        </w:rPr>
      </w:pPr>
      <w:r w:rsidRPr="00310113">
        <w:rPr>
          <w:rFonts w:ascii="Times New Roman" w:eastAsia="Calibri" w:hAnsi="Times New Roman" w:cs="Times New Roman"/>
          <w:sz w:val="24"/>
          <w:szCs w:val="24"/>
          <w:lang w:val="ru-RU" w:eastAsia="uk-UA"/>
        </w:rPr>
        <w:tab/>
        <w:t xml:space="preserve">Заслухавши та обговоривши інформацію головного лікаря КНП “Новороздільська міська лікарня” Стеціва О.Р., щодо необхідності змін до Міської програми підтримки КНП «Новороздільська міська лікарня» </w:t>
      </w:r>
      <w:r w:rsidR="00106AEA" w:rsidRPr="00310113">
        <w:rPr>
          <w:rFonts w:ascii="Times New Roman" w:eastAsia="Calibri" w:hAnsi="Times New Roman" w:cs="Times New Roman"/>
          <w:sz w:val="24"/>
          <w:szCs w:val="24"/>
          <w:lang w:val="ru-RU" w:eastAsia="uk-UA"/>
        </w:rPr>
        <w:t xml:space="preserve"> </w:t>
      </w:r>
      <w:r w:rsidRPr="00310113">
        <w:rPr>
          <w:rFonts w:ascii="Times New Roman" w:eastAsia="Calibri" w:hAnsi="Times New Roman" w:cs="Times New Roman"/>
          <w:sz w:val="24"/>
          <w:szCs w:val="24"/>
          <w:lang w:val="ru-RU" w:eastAsia="uk-UA"/>
        </w:rPr>
        <w:t>відповідно до Бюджетного кодексу України, відповідно до ст. 40, ч. 1 ст. 52, ст. 59, ч. 1, ст.73 Закону України «Про місцеве самоврядування в Україні»  виконавчий комітет Новороздільської міської ради</w:t>
      </w:r>
    </w:p>
    <w:p w:rsidR="0018776C" w:rsidRPr="00310113" w:rsidRDefault="0018776C" w:rsidP="00106AEA">
      <w:pPr>
        <w:spacing w:after="0" w:line="240" w:lineRule="auto"/>
        <w:jc w:val="both"/>
        <w:rPr>
          <w:rFonts w:ascii="Times New Roman" w:eastAsia="Calibri" w:hAnsi="Times New Roman" w:cs="Times New Roman"/>
          <w:sz w:val="24"/>
          <w:szCs w:val="24"/>
          <w:lang w:val="ru-RU" w:eastAsia="uk-UA"/>
        </w:rPr>
      </w:pPr>
    </w:p>
    <w:p w:rsidR="0018776C" w:rsidRPr="00310113" w:rsidRDefault="0018776C" w:rsidP="00106AEA">
      <w:pPr>
        <w:spacing w:after="0" w:line="240" w:lineRule="auto"/>
        <w:jc w:val="both"/>
        <w:rPr>
          <w:rFonts w:ascii="Times New Roman" w:eastAsia="Calibri" w:hAnsi="Times New Roman" w:cs="Times New Roman"/>
          <w:sz w:val="24"/>
          <w:szCs w:val="24"/>
          <w:lang w:val="ru-RU" w:eastAsia="uk-UA"/>
        </w:rPr>
      </w:pPr>
      <w:r w:rsidRPr="00310113">
        <w:rPr>
          <w:rFonts w:ascii="Times New Roman" w:eastAsia="Calibri" w:hAnsi="Times New Roman" w:cs="Times New Roman"/>
          <w:sz w:val="24"/>
          <w:szCs w:val="24"/>
          <w:lang w:val="ru-RU" w:eastAsia="uk-UA"/>
        </w:rPr>
        <w:t>В И Р І Ш И В:</w:t>
      </w:r>
    </w:p>
    <w:p w:rsidR="0018776C" w:rsidRPr="00310113" w:rsidRDefault="0018776C" w:rsidP="00106AEA">
      <w:pPr>
        <w:spacing w:after="0" w:line="240" w:lineRule="auto"/>
        <w:jc w:val="both"/>
        <w:rPr>
          <w:rFonts w:ascii="Times New Roman" w:eastAsia="MS Mincho" w:hAnsi="Times New Roman" w:cs="Times New Roman"/>
          <w:bCs/>
          <w:kern w:val="32"/>
          <w:sz w:val="24"/>
          <w:szCs w:val="24"/>
          <w:lang w:val="ru-RU" w:eastAsia="ru-RU"/>
        </w:rPr>
      </w:pPr>
    </w:p>
    <w:p w:rsidR="0018776C" w:rsidRPr="00310113" w:rsidRDefault="0018776C" w:rsidP="00106AEA">
      <w:pPr>
        <w:spacing w:after="0" w:line="240" w:lineRule="auto"/>
        <w:ind w:left="142" w:firstLine="563"/>
        <w:jc w:val="both"/>
        <w:rPr>
          <w:rFonts w:ascii="Times New Roman" w:eastAsia="Calibri" w:hAnsi="Times New Roman" w:cs="Times New Roman"/>
          <w:b/>
          <w:sz w:val="24"/>
          <w:szCs w:val="24"/>
          <w:lang w:val="ru-RU"/>
        </w:rPr>
      </w:pPr>
      <w:r w:rsidRPr="00310113">
        <w:rPr>
          <w:rFonts w:ascii="Times New Roman" w:eastAsia="Calibri" w:hAnsi="Times New Roman" w:cs="Times New Roman"/>
          <w:sz w:val="24"/>
          <w:szCs w:val="24"/>
          <w:lang w:val="ru-RU" w:eastAsia="uk-UA"/>
        </w:rPr>
        <w:t xml:space="preserve">1.  </w:t>
      </w:r>
      <w:r w:rsidR="00106AEA" w:rsidRPr="00310113">
        <w:rPr>
          <w:rFonts w:ascii="Times New Roman" w:eastAsia="Calibri" w:hAnsi="Times New Roman" w:cs="Times New Roman"/>
          <w:sz w:val="24"/>
          <w:szCs w:val="24"/>
          <w:lang w:val="ru-RU" w:eastAsia="uk-UA"/>
        </w:rPr>
        <w:t xml:space="preserve">Погодити внесення змін </w:t>
      </w:r>
      <w:r w:rsidRPr="00310113">
        <w:rPr>
          <w:rFonts w:ascii="Times New Roman" w:eastAsia="Calibri" w:hAnsi="Times New Roman" w:cs="Times New Roman"/>
          <w:sz w:val="24"/>
          <w:szCs w:val="24"/>
          <w:lang w:val="ru-RU" w:eastAsia="zh-CN"/>
        </w:rPr>
        <w:t xml:space="preserve"> до  Міської програми підтримки КНП «Новороздільська міська лікарня» на 2022 рік та прогноз 2023-2024 роки, а саме :  </w:t>
      </w:r>
    </w:p>
    <w:p w:rsidR="0018776C" w:rsidRPr="00310113" w:rsidRDefault="0018776C" w:rsidP="00106AEA">
      <w:pPr>
        <w:suppressAutoHyphens/>
        <w:spacing w:after="0" w:line="240" w:lineRule="auto"/>
        <w:ind w:firstLine="708"/>
        <w:jc w:val="both"/>
        <w:rPr>
          <w:rFonts w:ascii="Times New Roman" w:eastAsia="Calibri" w:hAnsi="Times New Roman" w:cs="Times New Roman"/>
          <w:sz w:val="24"/>
          <w:szCs w:val="24"/>
          <w:lang w:val="ru-RU" w:eastAsia="zh-CN"/>
        </w:rPr>
      </w:pPr>
      <w:r w:rsidRPr="00310113">
        <w:rPr>
          <w:rFonts w:ascii="Times New Roman" w:eastAsia="Calibri" w:hAnsi="Times New Roman" w:cs="Times New Roman"/>
          <w:sz w:val="24"/>
          <w:szCs w:val="24"/>
          <w:lang w:val="ru-RU" w:eastAsia="zh-CN"/>
        </w:rPr>
        <w:t xml:space="preserve">- Внести зміни до завдання 4  та викласти </w:t>
      </w:r>
      <w:r w:rsidRPr="00310113">
        <w:rPr>
          <w:rFonts w:ascii="Times New Roman" w:eastAsia="Calibri" w:hAnsi="Times New Roman" w:cs="Times New Roman"/>
          <w:bCs/>
          <w:sz w:val="24"/>
          <w:szCs w:val="24"/>
          <w:lang w:val="ru-RU" w:eastAsia="zh-CN"/>
        </w:rPr>
        <w:t>Перелік завдань, заходів та показників міської програми підтримки КНП «Новороздільська міська лікарня»  на 2022 рік та прогноз 2023-2024 роки</w:t>
      </w:r>
      <w:r w:rsidRPr="00310113">
        <w:rPr>
          <w:rFonts w:ascii="Times New Roman" w:eastAsia="Calibri" w:hAnsi="Times New Roman" w:cs="Times New Roman"/>
          <w:sz w:val="24"/>
          <w:szCs w:val="24"/>
          <w:lang w:val="ru-RU" w:eastAsia="zh-CN"/>
        </w:rPr>
        <w:t xml:space="preserve"> в новій редакції (додаток 1)</w:t>
      </w:r>
    </w:p>
    <w:p w:rsidR="0018776C" w:rsidRPr="00310113" w:rsidRDefault="0018776C" w:rsidP="00106AEA">
      <w:pPr>
        <w:suppressAutoHyphens/>
        <w:spacing w:after="0" w:line="240" w:lineRule="auto"/>
        <w:ind w:firstLine="708"/>
        <w:jc w:val="both"/>
        <w:rPr>
          <w:rFonts w:ascii="Times New Roman" w:eastAsia="Calibri" w:hAnsi="Times New Roman" w:cs="Times New Roman"/>
          <w:sz w:val="24"/>
          <w:szCs w:val="24"/>
          <w:lang w:val="ru-RU" w:eastAsia="zh-CN"/>
        </w:rPr>
      </w:pPr>
      <w:r w:rsidRPr="00310113">
        <w:rPr>
          <w:rFonts w:ascii="Times New Roman" w:eastAsia="Calibri" w:hAnsi="Times New Roman" w:cs="Times New Roman"/>
          <w:bCs/>
          <w:sz w:val="24"/>
          <w:szCs w:val="24"/>
          <w:lang w:val="ru-RU" w:eastAsia="uk-UA"/>
        </w:rPr>
        <w:t xml:space="preserve">2. </w:t>
      </w:r>
      <w:r w:rsidRPr="00310113">
        <w:rPr>
          <w:rFonts w:ascii="Times New Roman" w:eastAsia="Calibri" w:hAnsi="Times New Roman" w:cs="Times New Roman"/>
          <w:sz w:val="24"/>
          <w:szCs w:val="24"/>
          <w:lang w:val="ru-RU" w:eastAsia="zh-CN"/>
        </w:rPr>
        <w:t>Контроль за виконанням даного рішення покласти на першого заступника міського голови Михайла ГУЛІЯ.</w:t>
      </w:r>
    </w:p>
    <w:p w:rsidR="0018776C" w:rsidRPr="00310113" w:rsidRDefault="0018776C" w:rsidP="008226B4">
      <w:pPr>
        <w:suppressAutoHyphens/>
        <w:spacing w:after="0" w:line="240" w:lineRule="auto"/>
        <w:ind w:firstLine="708"/>
        <w:jc w:val="both"/>
        <w:rPr>
          <w:rFonts w:ascii="Times New Roman" w:eastAsia="Calibri" w:hAnsi="Times New Roman" w:cs="Times New Roman"/>
          <w:sz w:val="24"/>
          <w:szCs w:val="24"/>
          <w:lang w:val="ru-RU" w:eastAsia="zh-CN"/>
        </w:rPr>
      </w:pPr>
    </w:p>
    <w:p w:rsidR="00106AEA" w:rsidRPr="00310113" w:rsidRDefault="00106AEA" w:rsidP="00106AEA">
      <w:pPr>
        <w:suppressAutoHyphens/>
        <w:spacing w:after="0" w:line="240" w:lineRule="auto"/>
        <w:rPr>
          <w:rFonts w:ascii="Times New Roman" w:eastAsia="Calibri" w:hAnsi="Times New Roman" w:cs="Times New Roman"/>
          <w:sz w:val="24"/>
          <w:szCs w:val="24"/>
          <w:lang w:val="ru-RU" w:eastAsia="zh-CN"/>
        </w:rPr>
      </w:pPr>
    </w:p>
    <w:p w:rsidR="0018776C" w:rsidRPr="00310113" w:rsidRDefault="0018776C" w:rsidP="00106AEA">
      <w:pPr>
        <w:suppressAutoHyphens/>
        <w:spacing w:after="0" w:line="240" w:lineRule="auto"/>
        <w:rPr>
          <w:rFonts w:ascii="Times New Roman" w:eastAsia="Calibri" w:hAnsi="Times New Roman" w:cs="Times New Roman"/>
          <w:sz w:val="24"/>
          <w:szCs w:val="24"/>
          <w:lang w:val="ru-RU" w:eastAsia="zh-CN"/>
        </w:rPr>
      </w:pPr>
      <w:r w:rsidRPr="00310113">
        <w:rPr>
          <w:rFonts w:ascii="Times New Roman" w:eastAsia="Calibri" w:hAnsi="Times New Roman" w:cs="Times New Roman"/>
          <w:sz w:val="24"/>
          <w:szCs w:val="24"/>
          <w:lang w:val="ru-RU" w:eastAsia="zh-CN"/>
        </w:rPr>
        <w:t xml:space="preserve">МІСЬКИЙ  ГОЛОВА                                                       </w:t>
      </w:r>
      <w:r w:rsidRPr="00310113">
        <w:rPr>
          <w:rFonts w:ascii="Times New Roman" w:eastAsia="Calibri" w:hAnsi="Times New Roman" w:cs="Times New Roman"/>
          <w:sz w:val="24"/>
          <w:szCs w:val="24"/>
          <w:lang w:val="ru-RU" w:eastAsia="zh-CN"/>
        </w:rPr>
        <w:tab/>
        <w:t>Ярина  ЯЦЕНКО</w:t>
      </w:r>
    </w:p>
    <w:p w:rsidR="0018776C" w:rsidRPr="00310113" w:rsidRDefault="0018776C" w:rsidP="008226B4">
      <w:pPr>
        <w:spacing w:after="0" w:line="240" w:lineRule="auto"/>
        <w:rPr>
          <w:rFonts w:ascii="Times New Roman" w:eastAsia="Calibri" w:hAnsi="Times New Roman" w:cs="Times New Roman"/>
          <w:b/>
          <w:bCs/>
          <w:sz w:val="24"/>
          <w:szCs w:val="24"/>
          <w:lang w:val="ru-RU" w:eastAsia="ru-RU"/>
        </w:rPr>
      </w:pPr>
    </w:p>
    <w:p w:rsidR="0018776C" w:rsidRPr="00310113" w:rsidRDefault="0018776C" w:rsidP="008226B4">
      <w:pPr>
        <w:spacing w:after="0" w:line="240" w:lineRule="auto"/>
        <w:rPr>
          <w:rFonts w:ascii="Times New Roman" w:eastAsia="Times New Roman" w:hAnsi="Times New Roman" w:cs="Times New Roman"/>
          <w:b/>
          <w:bCs/>
          <w:sz w:val="24"/>
          <w:szCs w:val="24"/>
          <w:lang w:eastAsia="ru-RU"/>
        </w:rPr>
      </w:pPr>
    </w:p>
    <w:p w:rsidR="0018776C" w:rsidRPr="00310113" w:rsidRDefault="0018776C" w:rsidP="008226B4">
      <w:pPr>
        <w:spacing w:after="0" w:line="240" w:lineRule="auto"/>
        <w:rPr>
          <w:rFonts w:ascii="Times New Roman" w:eastAsia="Times New Roman" w:hAnsi="Times New Roman" w:cs="Times New Roman"/>
          <w:b/>
          <w:bCs/>
          <w:sz w:val="24"/>
          <w:szCs w:val="24"/>
          <w:lang w:eastAsia="ru-RU"/>
        </w:rPr>
      </w:pPr>
    </w:p>
    <w:p w:rsidR="0018776C" w:rsidRPr="00310113" w:rsidRDefault="0018776C" w:rsidP="008226B4">
      <w:pPr>
        <w:spacing w:after="0" w:line="240" w:lineRule="auto"/>
        <w:rPr>
          <w:rFonts w:ascii="Times New Roman" w:eastAsia="Times New Roman" w:hAnsi="Times New Roman" w:cs="Times New Roman"/>
          <w:b/>
          <w:bCs/>
          <w:sz w:val="24"/>
          <w:szCs w:val="24"/>
          <w:lang w:eastAsia="ru-RU"/>
        </w:rPr>
      </w:pPr>
    </w:p>
    <w:p w:rsidR="0018776C" w:rsidRPr="00310113" w:rsidRDefault="0018776C" w:rsidP="008226B4">
      <w:pPr>
        <w:spacing w:after="0" w:line="240" w:lineRule="auto"/>
        <w:rPr>
          <w:rFonts w:ascii="Times New Roman" w:eastAsia="Times New Roman" w:hAnsi="Times New Roman" w:cs="Times New Roman"/>
          <w:b/>
          <w:bCs/>
          <w:sz w:val="24"/>
          <w:szCs w:val="24"/>
          <w:lang w:eastAsia="ru-RU"/>
        </w:rPr>
      </w:pPr>
    </w:p>
    <w:p w:rsidR="0018776C" w:rsidRPr="00310113" w:rsidRDefault="0018776C" w:rsidP="008226B4">
      <w:pPr>
        <w:spacing w:after="0" w:line="240" w:lineRule="auto"/>
        <w:rPr>
          <w:rFonts w:ascii="Times New Roman" w:eastAsia="Times New Roman" w:hAnsi="Times New Roman" w:cs="Times New Roman"/>
          <w:b/>
          <w:bCs/>
          <w:sz w:val="24"/>
          <w:szCs w:val="24"/>
          <w:lang w:eastAsia="ru-RU"/>
        </w:rPr>
      </w:pPr>
    </w:p>
    <w:p w:rsidR="0018776C" w:rsidRPr="00310113" w:rsidRDefault="0018776C" w:rsidP="008226B4">
      <w:pPr>
        <w:spacing w:after="0" w:line="240" w:lineRule="auto"/>
        <w:rPr>
          <w:rFonts w:ascii="Times New Roman" w:eastAsia="Times New Roman" w:hAnsi="Times New Roman" w:cs="Times New Roman"/>
          <w:b/>
          <w:bCs/>
          <w:sz w:val="24"/>
          <w:szCs w:val="24"/>
          <w:lang w:eastAsia="ru-RU"/>
        </w:rPr>
      </w:pPr>
    </w:p>
    <w:p w:rsidR="0018776C" w:rsidRPr="00310113" w:rsidRDefault="0018776C" w:rsidP="008226B4">
      <w:pPr>
        <w:spacing w:after="0" w:line="240" w:lineRule="auto"/>
        <w:rPr>
          <w:rFonts w:ascii="Times New Roman" w:eastAsia="Times New Roman" w:hAnsi="Times New Roman" w:cs="Times New Roman"/>
          <w:b/>
          <w:bCs/>
          <w:sz w:val="24"/>
          <w:szCs w:val="24"/>
          <w:lang w:eastAsia="ru-RU"/>
        </w:rPr>
      </w:pPr>
    </w:p>
    <w:p w:rsidR="00106AEA" w:rsidRPr="00310113" w:rsidRDefault="00106AEA" w:rsidP="008226B4">
      <w:pPr>
        <w:spacing w:after="0" w:line="240" w:lineRule="auto"/>
        <w:rPr>
          <w:rFonts w:ascii="Times New Roman" w:eastAsia="Times New Roman" w:hAnsi="Times New Roman" w:cs="Times New Roman"/>
          <w:b/>
          <w:bCs/>
          <w:sz w:val="24"/>
          <w:szCs w:val="24"/>
          <w:lang w:eastAsia="ru-RU"/>
        </w:rPr>
      </w:pPr>
    </w:p>
    <w:p w:rsidR="00106AEA" w:rsidRPr="00310113" w:rsidRDefault="00106AEA" w:rsidP="008226B4">
      <w:pPr>
        <w:spacing w:after="0" w:line="240" w:lineRule="auto"/>
        <w:rPr>
          <w:rFonts w:ascii="Times New Roman" w:eastAsia="Times New Roman" w:hAnsi="Times New Roman" w:cs="Times New Roman"/>
          <w:b/>
          <w:bCs/>
          <w:sz w:val="24"/>
          <w:szCs w:val="24"/>
          <w:lang w:eastAsia="ru-RU"/>
        </w:rPr>
      </w:pPr>
    </w:p>
    <w:p w:rsidR="00106AEA" w:rsidRDefault="00106AEA" w:rsidP="008226B4">
      <w:pPr>
        <w:spacing w:after="0" w:line="240" w:lineRule="auto"/>
        <w:rPr>
          <w:rFonts w:ascii="Times New Roman" w:eastAsia="Times New Roman" w:hAnsi="Times New Roman" w:cs="Times New Roman"/>
          <w:b/>
          <w:bCs/>
          <w:sz w:val="24"/>
          <w:szCs w:val="24"/>
          <w:lang w:eastAsia="ru-RU"/>
        </w:rPr>
      </w:pPr>
    </w:p>
    <w:p w:rsidR="004F63D0" w:rsidRDefault="004F63D0" w:rsidP="008226B4">
      <w:pPr>
        <w:spacing w:after="0" w:line="240" w:lineRule="auto"/>
        <w:rPr>
          <w:rFonts w:ascii="Times New Roman" w:eastAsia="Times New Roman" w:hAnsi="Times New Roman" w:cs="Times New Roman"/>
          <w:b/>
          <w:bCs/>
          <w:sz w:val="24"/>
          <w:szCs w:val="24"/>
          <w:lang w:eastAsia="ru-RU"/>
        </w:rPr>
      </w:pPr>
    </w:p>
    <w:p w:rsidR="004F63D0" w:rsidRDefault="004F63D0" w:rsidP="008226B4">
      <w:pPr>
        <w:spacing w:after="0" w:line="240" w:lineRule="auto"/>
        <w:rPr>
          <w:rFonts w:ascii="Times New Roman" w:eastAsia="Times New Roman" w:hAnsi="Times New Roman" w:cs="Times New Roman"/>
          <w:b/>
          <w:bCs/>
          <w:sz w:val="24"/>
          <w:szCs w:val="24"/>
          <w:lang w:eastAsia="ru-RU"/>
        </w:rPr>
      </w:pPr>
    </w:p>
    <w:p w:rsidR="004F63D0" w:rsidRDefault="004F63D0" w:rsidP="008226B4">
      <w:pPr>
        <w:spacing w:after="0" w:line="240" w:lineRule="auto"/>
        <w:rPr>
          <w:rFonts w:ascii="Times New Roman" w:eastAsia="Times New Roman" w:hAnsi="Times New Roman" w:cs="Times New Roman"/>
          <w:b/>
          <w:bCs/>
          <w:sz w:val="24"/>
          <w:szCs w:val="24"/>
          <w:lang w:eastAsia="ru-RU"/>
        </w:rPr>
      </w:pPr>
    </w:p>
    <w:p w:rsidR="004F63D0" w:rsidRPr="00310113" w:rsidRDefault="004F63D0" w:rsidP="008226B4">
      <w:pPr>
        <w:spacing w:after="0" w:line="240" w:lineRule="auto"/>
        <w:rPr>
          <w:rFonts w:ascii="Times New Roman" w:eastAsia="Times New Roman" w:hAnsi="Times New Roman" w:cs="Times New Roman"/>
          <w:b/>
          <w:bCs/>
          <w:sz w:val="24"/>
          <w:szCs w:val="24"/>
          <w:lang w:eastAsia="ru-RU"/>
        </w:rPr>
      </w:pPr>
    </w:p>
    <w:p w:rsidR="00106AEA" w:rsidRPr="00310113" w:rsidRDefault="00106AEA" w:rsidP="008226B4">
      <w:pPr>
        <w:spacing w:after="0" w:line="240" w:lineRule="auto"/>
        <w:rPr>
          <w:rFonts w:ascii="Times New Roman" w:eastAsia="Times New Roman" w:hAnsi="Times New Roman" w:cs="Times New Roman"/>
          <w:b/>
          <w:bCs/>
          <w:sz w:val="24"/>
          <w:szCs w:val="24"/>
          <w:lang w:eastAsia="ru-RU"/>
        </w:rPr>
      </w:pPr>
    </w:p>
    <w:p w:rsidR="0018776C" w:rsidRPr="00310113" w:rsidRDefault="0018776C" w:rsidP="008226B4">
      <w:pPr>
        <w:spacing w:after="0" w:line="240" w:lineRule="auto"/>
        <w:rPr>
          <w:rFonts w:ascii="Times New Roman" w:eastAsia="Times New Roman" w:hAnsi="Times New Roman" w:cs="Times New Roman"/>
          <w:b/>
          <w:bCs/>
          <w:sz w:val="24"/>
          <w:szCs w:val="24"/>
          <w:lang w:eastAsia="ru-RU"/>
        </w:rPr>
      </w:pPr>
    </w:p>
    <w:p w:rsidR="0018776C" w:rsidRPr="00310113" w:rsidRDefault="0018776C" w:rsidP="008226B4">
      <w:pPr>
        <w:spacing w:after="0" w:line="240" w:lineRule="auto"/>
        <w:rPr>
          <w:rFonts w:ascii="Times New Roman" w:eastAsia="Times New Roman" w:hAnsi="Times New Roman" w:cs="Times New Roman"/>
          <w:b/>
          <w:bCs/>
          <w:sz w:val="24"/>
          <w:szCs w:val="24"/>
          <w:lang w:eastAsia="ru-RU"/>
        </w:rPr>
      </w:pPr>
    </w:p>
    <w:p w:rsidR="00106AEA" w:rsidRPr="00310113" w:rsidRDefault="00106AEA" w:rsidP="00106AEA">
      <w:pPr>
        <w:spacing w:after="0" w:line="240" w:lineRule="auto"/>
        <w:jc w:val="center"/>
        <w:rPr>
          <w:rFonts w:ascii="Times New Roman" w:eastAsia="Times New Roman" w:hAnsi="Times New Roman" w:cs="Times New Roman"/>
          <w:b/>
          <w:bCs/>
          <w:sz w:val="24"/>
          <w:szCs w:val="24"/>
          <w:lang w:val="ru-RU" w:eastAsia="ru-RU"/>
        </w:rPr>
      </w:pPr>
    </w:p>
    <w:p w:rsidR="00106AEA" w:rsidRPr="00310113" w:rsidRDefault="00106AEA" w:rsidP="00106AEA">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ДОДАТОК</w:t>
      </w:r>
    </w:p>
    <w:p w:rsidR="00106AEA" w:rsidRPr="00310113" w:rsidRDefault="00106AEA" w:rsidP="00106AEA">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до рішення  виконкому </w:t>
      </w:r>
    </w:p>
    <w:p w:rsidR="00106AEA" w:rsidRPr="00310113" w:rsidRDefault="00106AEA" w:rsidP="00106AEA">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Новороздільської міської ради </w:t>
      </w:r>
    </w:p>
    <w:p w:rsidR="00106AEA" w:rsidRPr="00310113" w:rsidRDefault="00106AEA" w:rsidP="00106AEA">
      <w:pPr>
        <w:tabs>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sz w:val="24"/>
          <w:szCs w:val="24"/>
          <w:lang w:eastAsia="ru-RU"/>
        </w:rPr>
        <w:t>№  384 від   17.11..2021 року</w:t>
      </w:r>
    </w:p>
    <w:p w:rsidR="00106AEA" w:rsidRPr="00310113" w:rsidRDefault="00106AEA" w:rsidP="008226B4">
      <w:pPr>
        <w:spacing w:after="0" w:line="240" w:lineRule="auto"/>
        <w:rPr>
          <w:rFonts w:ascii="Times New Roman" w:eastAsia="Times New Roman" w:hAnsi="Times New Roman" w:cs="Times New Roman"/>
          <w:b/>
          <w:bCs/>
          <w:sz w:val="24"/>
          <w:szCs w:val="24"/>
          <w:lang w:eastAsia="ru-RU"/>
        </w:rPr>
      </w:pPr>
    </w:p>
    <w:p w:rsidR="00106AEA" w:rsidRPr="00310113" w:rsidRDefault="00106AEA" w:rsidP="008226B4">
      <w:pPr>
        <w:spacing w:after="0" w:line="240" w:lineRule="auto"/>
        <w:rPr>
          <w:rFonts w:ascii="Times New Roman" w:eastAsia="Times New Roman" w:hAnsi="Times New Roman" w:cs="Times New Roman"/>
          <w:b/>
          <w:bCs/>
          <w:sz w:val="24"/>
          <w:szCs w:val="24"/>
          <w:lang w:eastAsia="ru-RU"/>
        </w:rPr>
      </w:pPr>
    </w:p>
    <w:p w:rsidR="00106AEA" w:rsidRPr="00310113" w:rsidRDefault="00106AEA" w:rsidP="008226B4">
      <w:pPr>
        <w:spacing w:after="0" w:line="240" w:lineRule="auto"/>
        <w:rPr>
          <w:rFonts w:ascii="Times New Roman" w:eastAsia="Times New Roman" w:hAnsi="Times New Roman" w:cs="Times New Roman"/>
          <w:b/>
          <w:bCs/>
          <w:sz w:val="24"/>
          <w:szCs w:val="24"/>
          <w:lang w:eastAsia="ru-RU"/>
        </w:rPr>
      </w:pPr>
    </w:p>
    <w:tbl>
      <w:tblPr>
        <w:tblW w:w="9613" w:type="dxa"/>
        <w:tblInd w:w="-15" w:type="dxa"/>
        <w:tblLook w:val="01E0"/>
      </w:tblPr>
      <w:tblGrid>
        <w:gridCol w:w="5165"/>
        <w:gridCol w:w="4448"/>
      </w:tblGrid>
      <w:tr w:rsidR="0018776C" w:rsidRPr="00310113" w:rsidTr="005C68D7">
        <w:trPr>
          <w:trHeight w:val="2469"/>
        </w:trPr>
        <w:tc>
          <w:tcPr>
            <w:tcW w:w="5165" w:type="dxa"/>
            <w:shd w:val="clear" w:color="auto" w:fill="auto"/>
          </w:tcPr>
          <w:p w:rsidR="0018776C" w:rsidRPr="00310113" w:rsidRDefault="0018776C" w:rsidP="008226B4">
            <w:pPr>
              <w:shd w:val="clear" w:color="auto" w:fill="FFFFFF"/>
              <w:spacing w:after="0" w:line="240" w:lineRule="auto"/>
              <w:rPr>
                <w:rFonts w:ascii="Times New Roman" w:eastAsia="MS Mincho" w:hAnsi="Times New Roman" w:cs="Times New Roman"/>
                <w:b/>
                <w:sz w:val="24"/>
                <w:szCs w:val="24"/>
                <w:lang w:eastAsia="ru-RU"/>
              </w:rPr>
            </w:pPr>
            <w:r w:rsidRPr="00310113">
              <w:rPr>
                <w:rFonts w:ascii="Times New Roman" w:eastAsia="Times New Roman" w:hAnsi="Times New Roman" w:cs="Times New Roman"/>
                <w:b/>
                <w:sz w:val="24"/>
                <w:szCs w:val="24"/>
                <w:lang w:eastAsia="ru-RU"/>
              </w:rPr>
              <w:t>ПОГОДЖЕНО</w:t>
            </w:r>
          </w:p>
          <w:p w:rsidR="0018776C" w:rsidRPr="00310113" w:rsidRDefault="0018776C" w:rsidP="008226B4">
            <w:pPr>
              <w:shd w:val="clear" w:color="auto" w:fill="FFFFFF"/>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рішенням виконавчого комітету </w:t>
            </w:r>
          </w:p>
          <w:p w:rsidR="0018776C" w:rsidRPr="00310113" w:rsidRDefault="0018776C" w:rsidP="008226B4">
            <w:pPr>
              <w:shd w:val="clear" w:color="auto" w:fill="FFFFFF"/>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Новороздільської міської ради</w:t>
            </w:r>
          </w:p>
          <w:p w:rsidR="0018776C" w:rsidRPr="00310113" w:rsidRDefault="00106AEA" w:rsidP="008226B4">
            <w:pPr>
              <w:shd w:val="clear" w:color="auto" w:fill="FFFFFF"/>
              <w:tabs>
                <w:tab w:val="left" w:leader="underscore" w:pos="5822"/>
                <w:tab w:val="left" w:leader="underscore" w:pos="7090"/>
                <w:tab w:val="left" w:leader="underscore" w:pos="8765"/>
              </w:tabs>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від  17.11. 2021 року № 384</w:t>
            </w:r>
          </w:p>
          <w:p w:rsidR="0018776C" w:rsidRPr="00310113" w:rsidRDefault="0018776C" w:rsidP="008226B4">
            <w:pPr>
              <w:shd w:val="clear" w:color="auto" w:fill="FFFFFF"/>
              <w:tabs>
                <w:tab w:val="left" w:leader="underscore" w:pos="7267"/>
              </w:tabs>
              <w:spacing w:after="0" w:line="240" w:lineRule="auto"/>
              <w:rPr>
                <w:rFonts w:ascii="Times New Roman" w:eastAsia="Times New Roman" w:hAnsi="Times New Roman" w:cs="Times New Roman"/>
                <w:sz w:val="24"/>
                <w:szCs w:val="24"/>
                <w:lang w:eastAsia="ru-RU"/>
              </w:rPr>
            </w:pPr>
          </w:p>
          <w:p w:rsidR="0018776C" w:rsidRPr="00310113" w:rsidRDefault="0018776C" w:rsidP="008226B4">
            <w:pPr>
              <w:shd w:val="clear" w:color="auto" w:fill="FFFFFF"/>
              <w:tabs>
                <w:tab w:val="left" w:leader="underscore" w:pos="7267"/>
              </w:tabs>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 Міський голова</w:t>
            </w:r>
            <w:r w:rsidRPr="00310113">
              <w:rPr>
                <w:rFonts w:ascii="Times New Roman" w:eastAsia="Times New Roman" w:hAnsi="Times New Roman" w:cs="Times New Roman"/>
                <w:sz w:val="24"/>
                <w:szCs w:val="24"/>
                <w:lang w:eastAsia="ru-RU"/>
              </w:rPr>
              <w:br/>
              <w:t>_________________ Я. ЯЦЕНКО</w:t>
            </w:r>
          </w:p>
          <w:p w:rsidR="0018776C" w:rsidRPr="00310113" w:rsidRDefault="0018776C" w:rsidP="008226B4">
            <w:pPr>
              <w:spacing w:after="0" w:line="240" w:lineRule="auto"/>
              <w:rPr>
                <w:rFonts w:ascii="Times New Roman" w:eastAsia="MS Mincho" w:hAnsi="Times New Roman" w:cs="Times New Roman"/>
                <w:sz w:val="24"/>
                <w:szCs w:val="24"/>
                <w:lang w:eastAsia="ru-RU"/>
              </w:rPr>
            </w:pPr>
          </w:p>
        </w:tc>
        <w:tc>
          <w:tcPr>
            <w:tcW w:w="4448" w:type="dxa"/>
            <w:shd w:val="clear" w:color="auto" w:fill="auto"/>
          </w:tcPr>
          <w:p w:rsidR="0018776C" w:rsidRPr="00310113" w:rsidRDefault="0018776C" w:rsidP="008226B4">
            <w:pPr>
              <w:shd w:val="clear" w:color="auto" w:fill="FFFFFF"/>
              <w:spacing w:after="0" w:line="240" w:lineRule="auto"/>
              <w:rPr>
                <w:rFonts w:ascii="Times New Roman" w:eastAsia="MS Mincho" w:hAnsi="Times New Roman" w:cs="Times New Roman"/>
                <w:b/>
                <w:sz w:val="24"/>
                <w:szCs w:val="24"/>
                <w:lang w:eastAsia="ru-RU"/>
              </w:rPr>
            </w:pPr>
            <w:r w:rsidRPr="00310113">
              <w:rPr>
                <w:rFonts w:ascii="Times New Roman" w:eastAsia="Times New Roman" w:hAnsi="Times New Roman" w:cs="Times New Roman"/>
                <w:b/>
                <w:sz w:val="24"/>
                <w:szCs w:val="24"/>
                <w:lang w:eastAsia="ru-RU"/>
              </w:rPr>
              <w:t>ЗАТВЕРДЖЕНО</w:t>
            </w:r>
          </w:p>
          <w:p w:rsidR="0018776C" w:rsidRPr="00310113" w:rsidRDefault="0018776C" w:rsidP="008226B4">
            <w:pPr>
              <w:shd w:val="clear" w:color="auto" w:fill="FFFFFF"/>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рішенням сесії </w:t>
            </w:r>
          </w:p>
          <w:p w:rsidR="0018776C" w:rsidRPr="00310113" w:rsidRDefault="0018776C" w:rsidP="008226B4">
            <w:pPr>
              <w:shd w:val="clear" w:color="auto" w:fill="FFFFFF"/>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Новороздільської міської ради</w:t>
            </w:r>
          </w:p>
          <w:p w:rsidR="0018776C" w:rsidRPr="00310113" w:rsidRDefault="0018776C" w:rsidP="008226B4">
            <w:pPr>
              <w:shd w:val="clear" w:color="auto" w:fill="FFFFFF"/>
              <w:tabs>
                <w:tab w:val="left" w:leader="underscore" w:pos="5822"/>
                <w:tab w:val="left" w:leader="underscore" w:pos="7090"/>
                <w:tab w:val="left" w:leader="underscore" w:pos="8765"/>
              </w:tabs>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 xml:space="preserve">Від                  2021 року № </w:t>
            </w:r>
          </w:p>
          <w:p w:rsidR="0018776C" w:rsidRPr="00310113" w:rsidRDefault="0018776C" w:rsidP="008226B4">
            <w:pPr>
              <w:shd w:val="clear" w:color="auto" w:fill="FFFFFF"/>
              <w:tabs>
                <w:tab w:val="left" w:leader="underscore" w:pos="7267"/>
              </w:tabs>
              <w:spacing w:after="0" w:line="240" w:lineRule="auto"/>
              <w:rPr>
                <w:rFonts w:ascii="Times New Roman" w:eastAsia="Times New Roman" w:hAnsi="Times New Roman" w:cs="Times New Roman"/>
                <w:sz w:val="24"/>
                <w:szCs w:val="24"/>
                <w:lang w:eastAsia="ru-RU"/>
              </w:rPr>
            </w:pPr>
          </w:p>
          <w:p w:rsidR="0018776C" w:rsidRPr="00310113" w:rsidRDefault="0018776C" w:rsidP="008226B4">
            <w:pPr>
              <w:shd w:val="clear" w:color="auto" w:fill="FFFFFF"/>
              <w:tabs>
                <w:tab w:val="left" w:leader="underscore" w:pos="7267"/>
              </w:tabs>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Міський голова</w:t>
            </w:r>
            <w:r w:rsidRPr="00310113">
              <w:rPr>
                <w:rFonts w:ascii="Times New Roman" w:eastAsia="Times New Roman" w:hAnsi="Times New Roman" w:cs="Times New Roman"/>
                <w:sz w:val="24"/>
                <w:szCs w:val="24"/>
                <w:lang w:eastAsia="ru-RU"/>
              </w:rPr>
              <w:br/>
              <w:t>_________________ Я. ЯЦЕНКО</w:t>
            </w:r>
          </w:p>
          <w:p w:rsidR="0018776C" w:rsidRPr="00310113" w:rsidRDefault="0018776C" w:rsidP="008226B4">
            <w:pPr>
              <w:spacing w:after="0" w:line="240" w:lineRule="auto"/>
              <w:rPr>
                <w:rFonts w:ascii="Times New Roman" w:eastAsia="MS Mincho" w:hAnsi="Times New Roman" w:cs="Times New Roman"/>
                <w:sz w:val="24"/>
                <w:szCs w:val="24"/>
                <w:lang w:eastAsia="ru-RU"/>
              </w:rPr>
            </w:pPr>
          </w:p>
        </w:tc>
      </w:tr>
    </w:tbl>
    <w:p w:rsidR="0018776C" w:rsidRPr="00310113" w:rsidRDefault="0018776C" w:rsidP="008226B4">
      <w:pPr>
        <w:spacing w:after="0" w:line="240" w:lineRule="auto"/>
        <w:rPr>
          <w:rFonts w:ascii="Times New Roman" w:eastAsia="Times New Roman" w:hAnsi="Times New Roman" w:cs="Times New Roman"/>
          <w:b/>
          <w:sz w:val="24"/>
          <w:szCs w:val="24"/>
          <w:lang w:val="ru-RU" w:eastAsia="ru-RU"/>
        </w:rPr>
      </w:pPr>
    </w:p>
    <w:p w:rsidR="0018776C" w:rsidRPr="00310113" w:rsidRDefault="0018776C" w:rsidP="008226B4">
      <w:pPr>
        <w:spacing w:after="0" w:line="240" w:lineRule="auto"/>
        <w:ind w:firstLine="540"/>
        <w:rPr>
          <w:rFonts w:ascii="Times New Roman" w:eastAsia="Times New Roman" w:hAnsi="Times New Roman" w:cs="Times New Roman"/>
          <w:b/>
          <w:sz w:val="24"/>
          <w:szCs w:val="24"/>
          <w:lang w:eastAsia="ru-RU"/>
        </w:rPr>
      </w:pPr>
    </w:p>
    <w:p w:rsidR="0018776C" w:rsidRPr="00310113" w:rsidRDefault="0018776C" w:rsidP="0082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8776C" w:rsidRPr="00310113" w:rsidRDefault="0018776C" w:rsidP="0082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8776C" w:rsidRPr="00310113" w:rsidRDefault="0018776C" w:rsidP="0082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8776C" w:rsidRPr="00310113" w:rsidRDefault="0018776C" w:rsidP="008226B4">
      <w:pPr>
        <w:shd w:val="clear" w:color="auto" w:fill="FFFFFF"/>
        <w:spacing w:after="0" w:line="240" w:lineRule="auto"/>
        <w:ind w:left="4709"/>
        <w:rPr>
          <w:rFonts w:ascii="Times New Roman" w:eastAsia="Times New Roman" w:hAnsi="Times New Roman" w:cs="Times New Roman"/>
          <w:sz w:val="24"/>
          <w:szCs w:val="24"/>
          <w:lang w:val="ru-RU" w:eastAsia="ru-RU"/>
        </w:rPr>
      </w:pPr>
    </w:p>
    <w:p w:rsidR="0018776C" w:rsidRPr="00310113" w:rsidRDefault="0018776C" w:rsidP="008226B4">
      <w:pPr>
        <w:shd w:val="clear" w:color="auto" w:fill="FFFFFF"/>
        <w:spacing w:after="0" w:line="240" w:lineRule="auto"/>
        <w:ind w:left="-709"/>
        <w:jc w:val="center"/>
        <w:rPr>
          <w:rFonts w:ascii="Times New Roman" w:eastAsia="Times New Roman" w:hAnsi="Times New Roman" w:cs="Times New Roman"/>
          <w:b/>
          <w:sz w:val="24"/>
          <w:szCs w:val="24"/>
          <w:lang w:val="ru-RU" w:eastAsia="uk-UA"/>
        </w:rPr>
      </w:pPr>
      <w:r w:rsidRPr="00310113">
        <w:rPr>
          <w:rFonts w:ascii="Times New Roman" w:eastAsia="Times New Roman" w:hAnsi="Times New Roman" w:cs="Times New Roman"/>
          <w:b/>
          <w:sz w:val="24"/>
          <w:szCs w:val="24"/>
          <w:lang w:eastAsia="uk-UA"/>
        </w:rPr>
        <w:t>Міська п</w:t>
      </w:r>
      <w:r w:rsidRPr="00310113">
        <w:rPr>
          <w:rFonts w:ascii="Times New Roman" w:eastAsia="Times New Roman" w:hAnsi="Times New Roman" w:cs="Times New Roman"/>
          <w:b/>
          <w:sz w:val="24"/>
          <w:szCs w:val="24"/>
          <w:lang w:val="ru-RU" w:eastAsia="uk-UA"/>
        </w:rPr>
        <w:t>рограма</w:t>
      </w:r>
    </w:p>
    <w:p w:rsidR="0018776C" w:rsidRPr="00310113" w:rsidRDefault="0018776C" w:rsidP="008226B4">
      <w:pPr>
        <w:shd w:val="clear" w:color="auto" w:fill="FFFFFF"/>
        <w:spacing w:after="0" w:line="240" w:lineRule="auto"/>
        <w:ind w:left="-709"/>
        <w:jc w:val="center"/>
        <w:rPr>
          <w:rFonts w:ascii="Times New Roman" w:eastAsia="Times New Roman" w:hAnsi="Times New Roman" w:cs="Times New Roman"/>
          <w:b/>
          <w:sz w:val="24"/>
          <w:szCs w:val="24"/>
          <w:lang w:val="ru-RU" w:eastAsia="uk-UA"/>
        </w:rPr>
      </w:pPr>
      <w:r w:rsidRPr="00310113">
        <w:rPr>
          <w:rFonts w:ascii="Times New Roman" w:eastAsia="Times New Roman" w:hAnsi="Times New Roman" w:cs="Times New Roman"/>
          <w:b/>
          <w:sz w:val="24"/>
          <w:szCs w:val="24"/>
          <w:lang w:val="ru-RU" w:eastAsia="uk-UA"/>
        </w:rPr>
        <w:t>фінансової підтримки</w:t>
      </w:r>
    </w:p>
    <w:p w:rsidR="0018776C" w:rsidRPr="00310113" w:rsidRDefault="0018776C" w:rsidP="008226B4">
      <w:pPr>
        <w:shd w:val="clear" w:color="auto" w:fill="FFFFFF"/>
        <w:spacing w:after="0" w:line="240" w:lineRule="auto"/>
        <w:ind w:left="-709"/>
        <w:jc w:val="center"/>
        <w:rPr>
          <w:rFonts w:ascii="Times New Roman" w:eastAsia="Times New Roman" w:hAnsi="Times New Roman" w:cs="Times New Roman"/>
          <w:b/>
          <w:sz w:val="24"/>
          <w:szCs w:val="24"/>
          <w:lang w:val="ru-RU" w:eastAsia="uk-UA"/>
        </w:rPr>
      </w:pPr>
      <w:r w:rsidRPr="00310113">
        <w:rPr>
          <w:rFonts w:ascii="Times New Roman" w:eastAsia="Times New Roman" w:hAnsi="Times New Roman" w:cs="Times New Roman"/>
          <w:b/>
          <w:sz w:val="24"/>
          <w:szCs w:val="24"/>
          <w:lang w:val="ru-RU" w:eastAsia="uk-UA"/>
        </w:rPr>
        <w:t>КНП «Новороздільська міська лікарня»</w:t>
      </w:r>
    </w:p>
    <w:p w:rsidR="0018776C" w:rsidRPr="00310113" w:rsidRDefault="0018776C" w:rsidP="008226B4">
      <w:pPr>
        <w:shd w:val="clear" w:color="auto" w:fill="FFFFFF"/>
        <w:spacing w:after="0" w:line="240" w:lineRule="auto"/>
        <w:ind w:left="-709"/>
        <w:jc w:val="center"/>
        <w:rPr>
          <w:rFonts w:ascii="Times New Roman" w:eastAsia="Times New Roman" w:hAnsi="Times New Roman" w:cs="Times New Roman"/>
          <w:b/>
          <w:sz w:val="24"/>
          <w:szCs w:val="24"/>
          <w:lang w:val="ru-RU" w:eastAsia="uk-UA"/>
        </w:rPr>
      </w:pPr>
      <w:r w:rsidRPr="00310113">
        <w:rPr>
          <w:rFonts w:ascii="Times New Roman" w:eastAsia="Times New Roman" w:hAnsi="Times New Roman" w:cs="Times New Roman"/>
          <w:b/>
          <w:sz w:val="24"/>
          <w:szCs w:val="24"/>
          <w:lang w:val="ru-RU" w:eastAsia="uk-UA"/>
        </w:rPr>
        <w:t xml:space="preserve"> на 2022 рік </w:t>
      </w:r>
    </w:p>
    <w:p w:rsidR="0018776C" w:rsidRPr="00310113" w:rsidRDefault="0018776C" w:rsidP="008226B4">
      <w:pPr>
        <w:shd w:val="clear" w:color="auto" w:fill="FFFFFF"/>
        <w:spacing w:after="0" w:line="240" w:lineRule="auto"/>
        <w:ind w:left="-709"/>
        <w:jc w:val="center"/>
        <w:rPr>
          <w:rFonts w:ascii="Times New Roman" w:eastAsia="Times New Roman" w:hAnsi="Times New Roman" w:cs="Times New Roman"/>
          <w:b/>
          <w:sz w:val="24"/>
          <w:szCs w:val="24"/>
          <w:lang w:val="ru-RU" w:eastAsia="uk-UA"/>
        </w:rPr>
      </w:pPr>
      <w:r w:rsidRPr="00310113">
        <w:rPr>
          <w:rFonts w:ascii="Times New Roman" w:eastAsia="Times New Roman" w:hAnsi="Times New Roman" w:cs="Times New Roman"/>
          <w:b/>
          <w:sz w:val="24"/>
          <w:szCs w:val="24"/>
          <w:lang w:val="ru-RU" w:eastAsia="uk-UA"/>
        </w:rPr>
        <w:t>та прогноз 2023-2024рр.</w:t>
      </w:r>
    </w:p>
    <w:p w:rsidR="0018776C" w:rsidRPr="00310113" w:rsidRDefault="0018776C" w:rsidP="008226B4">
      <w:pPr>
        <w:spacing w:after="0" w:line="240" w:lineRule="auto"/>
        <w:ind w:left="-709"/>
        <w:jc w:val="center"/>
        <w:rPr>
          <w:rFonts w:ascii="Times New Roman" w:eastAsia="Times New Roman" w:hAnsi="Times New Roman" w:cs="Times New Roman"/>
          <w:b/>
          <w:sz w:val="24"/>
          <w:szCs w:val="24"/>
          <w:lang w:val="ru-RU" w:eastAsia="ru-RU"/>
        </w:rPr>
      </w:pPr>
    </w:p>
    <w:p w:rsidR="0018776C" w:rsidRPr="00310113" w:rsidRDefault="0018776C" w:rsidP="008226B4">
      <w:pPr>
        <w:spacing w:after="0" w:line="240" w:lineRule="auto"/>
        <w:rPr>
          <w:rFonts w:ascii="Times New Roman" w:eastAsia="Times New Roman" w:hAnsi="Times New Roman" w:cs="Times New Roman"/>
          <w:b/>
          <w:sz w:val="24"/>
          <w:szCs w:val="24"/>
          <w:lang w:val="ru-RU" w:eastAsia="ru-RU"/>
        </w:rPr>
      </w:pPr>
    </w:p>
    <w:p w:rsidR="0018776C" w:rsidRPr="00310113" w:rsidRDefault="0018776C" w:rsidP="008226B4">
      <w:pPr>
        <w:spacing w:after="0" w:line="240" w:lineRule="auto"/>
        <w:rPr>
          <w:rFonts w:ascii="Times New Roman" w:eastAsia="Times New Roman" w:hAnsi="Times New Roman" w:cs="Times New Roman"/>
          <w:b/>
          <w:sz w:val="24"/>
          <w:szCs w:val="24"/>
          <w:lang w:val="ru-RU" w:eastAsia="ru-RU"/>
        </w:rPr>
      </w:pPr>
    </w:p>
    <w:p w:rsidR="0018776C" w:rsidRPr="00310113" w:rsidRDefault="0018776C" w:rsidP="008226B4">
      <w:pPr>
        <w:spacing w:after="0" w:line="240" w:lineRule="auto"/>
        <w:rPr>
          <w:rFonts w:ascii="Times New Roman" w:eastAsia="Times New Roman" w:hAnsi="Times New Roman" w:cs="Times New Roman"/>
          <w:b/>
          <w:sz w:val="24"/>
          <w:szCs w:val="24"/>
          <w:lang w:val="ru-RU" w:eastAsia="ru-RU"/>
        </w:rPr>
      </w:pPr>
    </w:p>
    <w:p w:rsidR="0018776C" w:rsidRPr="00310113" w:rsidRDefault="0018776C" w:rsidP="008226B4">
      <w:pPr>
        <w:spacing w:after="0" w:line="240" w:lineRule="auto"/>
        <w:rPr>
          <w:rFonts w:ascii="Times New Roman" w:eastAsia="Times New Roman" w:hAnsi="Times New Roman" w:cs="Times New Roman"/>
          <w:b/>
          <w:sz w:val="24"/>
          <w:szCs w:val="24"/>
          <w:lang w:val="ru-RU" w:eastAsia="ru-RU"/>
        </w:rPr>
      </w:pPr>
    </w:p>
    <w:p w:rsidR="0018776C" w:rsidRPr="00310113" w:rsidRDefault="0018776C" w:rsidP="008226B4">
      <w:pPr>
        <w:spacing w:after="0" w:line="240" w:lineRule="auto"/>
        <w:rPr>
          <w:rFonts w:ascii="Times New Roman" w:eastAsia="Times New Roman" w:hAnsi="Times New Roman" w:cs="Times New Roman"/>
          <w:b/>
          <w:sz w:val="24"/>
          <w:szCs w:val="24"/>
          <w:lang w:val="ru-RU" w:eastAsia="ru-RU"/>
        </w:rPr>
      </w:pPr>
    </w:p>
    <w:p w:rsidR="0018776C" w:rsidRPr="00310113" w:rsidRDefault="0018776C" w:rsidP="008226B4">
      <w:pPr>
        <w:spacing w:after="0" w:line="240" w:lineRule="auto"/>
        <w:rPr>
          <w:rFonts w:ascii="Times New Roman" w:eastAsia="Times New Roman" w:hAnsi="Times New Roman" w:cs="Times New Roman"/>
          <w:b/>
          <w:sz w:val="24"/>
          <w:szCs w:val="24"/>
          <w:lang w:val="ru-RU" w:eastAsia="ru-RU"/>
        </w:rPr>
      </w:pPr>
    </w:p>
    <w:p w:rsidR="0018776C" w:rsidRPr="00310113" w:rsidRDefault="0018776C" w:rsidP="008226B4">
      <w:pPr>
        <w:spacing w:after="0" w:line="240" w:lineRule="auto"/>
        <w:rPr>
          <w:rFonts w:ascii="Times New Roman" w:eastAsia="Times New Roman" w:hAnsi="Times New Roman" w:cs="Times New Roman"/>
          <w:b/>
          <w:sz w:val="24"/>
          <w:szCs w:val="24"/>
          <w:lang w:val="ru-RU" w:eastAsia="ru-RU"/>
        </w:rPr>
      </w:pPr>
    </w:p>
    <w:p w:rsidR="0018776C" w:rsidRPr="00310113" w:rsidRDefault="0018776C" w:rsidP="008226B4">
      <w:pPr>
        <w:spacing w:after="0" w:line="240" w:lineRule="auto"/>
        <w:rPr>
          <w:rFonts w:ascii="Times New Roman" w:eastAsia="Times New Roman" w:hAnsi="Times New Roman" w:cs="Times New Roman"/>
          <w:b/>
          <w:sz w:val="24"/>
          <w:szCs w:val="24"/>
          <w:lang w:val="ru-RU" w:eastAsia="ru-RU"/>
        </w:rPr>
      </w:pPr>
    </w:p>
    <w:p w:rsidR="0018776C" w:rsidRPr="00310113" w:rsidRDefault="0018776C" w:rsidP="008226B4">
      <w:pPr>
        <w:spacing w:after="0" w:line="240" w:lineRule="auto"/>
        <w:rPr>
          <w:rFonts w:ascii="Times New Roman" w:eastAsia="Times New Roman" w:hAnsi="Times New Roman" w:cs="Times New Roman"/>
          <w:b/>
          <w:sz w:val="24"/>
          <w:szCs w:val="24"/>
          <w:lang w:val="ru-RU" w:eastAsia="ru-RU"/>
        </w:rPr>
      </w:pPr>
    </w:p>
    <w:p w:rsidR="0018776C" w:rsidRPr="00310113" w:rsidRDefault="0018776C" w:rsidP="008226B4">
      <w:pPr>
        <w:spacing w:after="0" w:line="240" w:lineRule="auto"/>
        <w:rPr>
          <w:rFonts w:ascii="Times New Roman" w:eastAsia="Times New Roman" w:hAnsi="Times New Roman" w:cs="Times New Roman"/>
          <w:b/>
          <w:sz w:val="24"/>
          <w:szCs w:val="24"/>
          <w:lang w:val="ru-RU" w:eastAsia="ru-RU"/>
        </w:rPr>
      </w:pPr>
    </w:p>
    <w:p w:rsidR="0018776C" w:rsidRPr="00310113" w:rsidRDefault="0018776C" w:rsidP="008226B4">
      <w:pPr>
        <w:spacing w:after="0" w:line="240" w:lineRule="auto"/>
        <w:rPr>
          <w:rFonts w:ascii="Times New Roman" w:eastAsia="Times New Roman" w:hAnsi="Times New Roman" w:cs="Times New Roman"/>
          <w:b/>
          <w:sz w:val="24"/>
          <w:szCs w:val="24"/>
          <w:lang w:val="ru-RU" w:eastAsia="ru-RU"/>
        </w:rPr>
      </w:pPr>
    </w:p>
    <w:p w:rsidR="0018776C" w:rsidRPr="00310113" w:rsidRDefault="0018776C" w:rsidP="008226B4">
      <w:pPr>
        <w:spacing w:after="0" w:line="240" w:lineRule="auto"/>
        <w:rPr>
          <w:rFonts w:ascii="Times New Roman" w:eastAsia="Times New Roman" w:hAnsi="Times New Roman" w:cs="Times New Roman"/>
          <w:b/>
          <w:sz w:val="24"/>
          <w:szCs w:val="24"/>
          <w:lang w:val="ru-RU" w:eastAsia="ru-RU"/>
        </w:rPr>
      </w:pPr>
    </w:p>
    <w:p w:rsidR="0018776C" w:rsidRPr="00310113" w:rsidRDefault="0018776C" w:rsidP="008226B4">
      <w:pPr>
        <w:spacing w:after="0" w:line="240" w:lineRule="auto"/>
        <w:rPr>
          <w:rFonts w:ascii="Times New Roman" w:eastAsia="Times New Roman" w:hAnsi="Times New Roman" w:cs="Times New Roman"/>
          <w:b/>
          <w:sz w:val="24"/>
          <w:szCs w:val="24"/>
          <w:lang w:val="ru-RU" w:eastAsia="ru-RU"/>
        </w:rPr>
      </w:pPr>
    </w:p>
    <w:p w:rsidR="0018776C" w:rsidRPr="00310113" w:rsidRDefault="0018776C" w:rsidP="008226B4">
      <w:pPr>
        <w:spacing w:after="0" w:line="240" w:lineRule="auto"/>
        <w:rPr>
          <w:rFonts w:ascii="Times New Roman" w:eastAsia="Times New Roman" w:hAnsi="Times New Roman" w:cs="Times New Roman"/>
          <w:b/>
          <w:sz w:val="24"/>
          <w:szCs w:val="24"/>
          <w:lang w:val="ru-RU" w:eastAsia="ru-RU"/>
        </w:rPr>
      </w:pPr>
    </w:p>
    <w:p w:rsidR="0018776C" w:rsidRPr="00310113" w:rsidRDefault="0018776C" w:rsidP="008226B4">
      <w:pPr>
        <w:spacing w:after="0" w:line="240" w:lineRule="auto"/>
        <w:rPr>
          <w:rFonts w:ascii="Times New Roman" w:eastAsia="Times New Roman" w:hAnsi="Times New Roman" w:cs="Times New Roman"/>
          <w:b/>
          <w:sz w:val="24"/>
          <w:szCs w:val="24"/>
          <w:lang w:eastAsia="ru-RU"/>
        </w:rPr>
      </w:pPr>
    </w:p>
    <w:p w:rsidR="0018776C" w:rsidRPr="00310113" w:rsidRDefault="0018776C" w:rsidP="008226B4">
      <w:pPr>
        <w:spacing w:after="0" w:line="240" w:lineRule="auto"/>
        <w:rPr>
          <w:rFonts w:ascii="Times New Roman" w:eastAsia="Times New Roman" w:hAnsi="Times New Roman" w:cs="Times New Roman"/>
          <w:b/>
          <w:sz w:val="24"/>
          <w:szCs w:val="24"/>
          <w:lang w:eastAsia="ru-RU"/>
        </w:rPr>
      </w:pPr>
    </w:p>
    <w:p w:rsidR="00106AEA" w:rsidRPr="00310113" w:rsidRDefault="00106AEA" w:rsidP="008226B4">
      <w:pPr>
        <w:spacing w:after="0" w:line="240" w:lineRule="auto"/>
        <w:rPr>
          <w:rFonts w:ascii="Times New Roman" w:eastAsia="Times New Roman" w:hAnsi="Times New Roman" w:cs="Times New Roman"/>
          <w:b/>
          <w:sz w:val="24"/>
          <w:szCs w:val="24"/>
          <w:lang w:eastAsia="ru-RU"/>
        </w:rPr>
      </w:pPr>
    </w:p>
    <w:p w:rsidR="00106AEA" w:rsidRPr="00310113" w:rsidRDefault="00106AEA" w:rsidP="008226B4">
      <w:pPr>
        <w:spacing w:after="0" w:line="240" w:lineRule="auto"/>
        <w:rPr>
          <w:rFonts w:ascii="Times New Roman" w:eastAsia="Times New Roman" w:hAnsi="Times New Roman" w:cs="Times New Roman"/>
          <w:b/>
          <w:sz w:val="24"/>
          <w:szCs w:val="24"/>
          <w:lang w:eastAsia="ru-RU"/>
        </w:rPr>
      </w:pPr>
    </w:p>
    <w:p w:rsidR="00106AEA" w:rsidRPr="00310113" w:rsidRDefault="00106AEA" w:rsidP="008226B4">
      <w:pPr>
        <w:spacing w:after="0" w:line="240" w:lineRule="auto"/>
        <w:rPr>
          <w:rFonts w:ascii="Times New Roman" w:eastAsia="Times New Roman" w:hAnsi="Times New Roman" w:cs="Times New Roman"/>
          <w:b/>
          <w:sz w:val="24"/>
          <w:szCs w:val="24"/>
          <w:lang w:eastAsia="ru-RU"/>
        </w:rPr>
      </w:pPr>
    </w:p>
    <w:p w:rsidR="00106AEA" w:rsidRPr="00310113" w:rsidRDefault="00106AEA" w:rsidP="008226B4">
      <w:pPr>
        <w:spacing w:after="0" w:line="240" w:lineRule="auto"/>
        <w:rPr>
          <w:rFonts w:ascii="Times New Roman" w:eastAsia="Times New Roman" w:hAnsi="Times New Roman" w:cs="Times New Roman"/>
          <w:b/>
          <w:sz w:val="24"/>
          <w:szCs w:val="24"/>
          <w:lang w:eastAsia="ru-RU"/>
        </w:rPr>
      </w:pPr>
    </w:p>
    <w:p w:rsidR="0018776C" w:rsidRPr="00310113" w:rsidRDefault="0018776C" w:rsidP="008226B4">
      <w:pPr>
        <w:spacing w:after="0" w:line="240" w:lineRule="auto"/>
        <w:jc w:val="center"/>
        <w:rPr>
          <w:rFonts w:ascii="Times New Roman" w:eastAsia="Times New Roman" w:hAnsi="Times New Roman" w:cs="Times New Roman"/>
          <w:b/>
          <w:sz w:val="24"/>
          <w:szCs w:val="24"/>
          <w:lang w:eastAsia="ru-RU"/>
        </w:rPr>
      </w:pPr>
    </w:p>
    <w:p w:rsidR="0018776C" w:rsidRPr="00310113" w:rsidRDefault="0018776C" w:rsidP="008226B4">
      <w:pPr>
        <w:spacing w:after="0" w:line="240" w:lineRule="auto"/>
        <w:jc w:val="center"/>
        <w:rPr>
          <w:rFonts w:ascii="Times New Roman" w:eastAsia="Times New Roman" w:hAnsi="Times New Roman" w:cs="Times New Roman"/>
          <w:b/>
          <w:bCs/>
          <w:sz w:val="24"/>
          <w:szCs w:val="24"/>
          <w:lang w:val="ru-RU" w:eastAsia="ru-RU"/>
        </w:rPr>
      </w:pPr>
      <w:r w:rsidRPr="00310113">
        <w:rPr>
          <w:rFonts w:ascii="Times New Roman" w:eastAsia="Times New Roman" w:hAnsi="Times New Roman" w:cs="Times New Roman"/>
          <w:b/>
          <w:bCs/>
          <w:sz w:val="24"/>
          <w:szCs w:val="24"/>
          <w:lang w:val="ru-RU" w:eastAsia="ru-RU"/>
        </w:rPr>
        <w:t>м. Новий Розділ</w:t>
      </w:r>
    </w:p>
    <w:p w:rsidR="0018776C" w:rsidRPr="00310113" w:rsidRDefault="0018776C" w:rsidP="008226B4">
      <w:pPr>
        <w:spacing w:after="0" w:line="240" w:lineRule="auto"/>
        <w:jc w:val="center"/>
        <w:rPr>
          <w:rFonts w:ascii="Times New Roman" w:eastAsia="Times New Roman" w:hAnsi="Times New Roman" w:cs="Times New Roman"/>
          <w:b/>
          <w:bCs/>
          <w:sz w:val="24"/>
          <w:szCs w:val="24"/>
          <w:lang w:val="ru-RU" w:eastAsia="ru-RU"/>
        </w:rPr>
      </w:pPr>
      <w:r w:rsidRPr="00310113">
        <w:rPr>
          <w:rFonts w:ascii="Times New Roman" w:eastAsia="Times New Roman" w:hAnsi="Times New Roman" w:cs="Times New Roman"/>
          <w:b/>
          <w:bCs/>
          <w:sz w:val="24"/>
          <w:szCs w:val="24"/>
          <w:lang w:val="ru-RU" w:eastAsia="ru-RU"/>
        </w:rPr>
        <w:t>20</w:t>
      </w:r>
      <w:r w:rsidRPr="00310113">
        <w:rPr>
          <w:rFonts w:ascii="Times New Roman" w:eastAsia="Times New Roman" w:hAnsi="Times New Roman" w:cs="Times New Roman"/>
          <w:b/>
          <w:bCs/>
          <w:sz w:val="24"/>
          <w:szCs w:val="24"/>
          <w:lang w:eastAsia="ru-RU"/>
        </w:rPr>
        <w:t xml:space="preserve">21 </w:t>
      </w:r>
      <w:r w:rsidRPr="00310113">
        <w:rPr>
          <w:rFonts w:ascii="Times New Roman" w:eastAsia="Times New Roman" w:hAnsi="Times New Roman" w:cs="Times New Roman"/>
          <w:b/>
          <w:bCs/>
          <w:sz w:val="24"/>
          <w:szCs w:val="24"/>
          <w:lang w:val="ru-RU" w:eastAsia="ru-RU"/>
        </w:rPr>
        <w:t>рік</w:t>
      </w:r>
    </w:p>
    <w:p w:rsidR="00106AEA" w:rsidRPr="00310113" w:rsidRDefault="00106AEA" w:rsidP="00106AEA">
      <w:pPr>
        <w:shd w:val="clear" w:color="auto" w:fill="FFFFFF"/>
        <w:spacing w:after="0" w:line="240" w:lineRule="auto"/>
        <w:rPr>
          <w:rFonts w:ascii="Times New Roman" w:eastAsia="Times New Roman" w:hAnsi="Times New Roman" w:cs="Times New Roman"/>
          <w:b/>
          <w:sz w:val="24"/>
          <w:szCs w:val="24"/>
          <w:lang w:val="ru-RU" w:eastAsia="ru-RU"/>
        </w:rPr>
      </w:pPr>
    </w:p>
    <w:p w:rsidR="00106AEA" w:rsidRPr="00310113" w:rsidRDefault="00106AEA" w:rsidP="00106AEA">
      <w:pPr>
        <w:spacing w:after="0" w:line="240" w:lineRule="auto"/>
        <w:rPr>
          <w:rFonts w:ascii="Times New Roman" w:eastAsia="Times New Roman" w:hAnsi="Times New Roman" w:cs="Times New Roman"/>
          <w:b/>
          <w:bCs/>
          <w:sz w:val="24"/>
          <w:szCs w:val="24"/>
          <w:lang w:eastAsia="ru-RU"/>
        </w:rPr>
      </w:pPr>
    </w:p>
    <w:p w:rsidR="00106AEA" w:rsidRPr="00310113" w:rsidRDefault="00106AEA" w:rsidP="00106AEA">
      <w:pPr>
        <w:shd w:val="clear" w:color="auto" w:fill="FFFFFF"/>
        <w:spacing w:after="0" w:line="240" w:lineRule="auto"/>
        <w:ind w:firstLine="720"/>
        <w:jc w:val="center"/>
        <w:rPr>
          <w:rFonts w:ascii="Times New Roman" w:eastAsia="Times New Roman" w:hAnsi="Times New Roman" w:cs="Times New Roman"/>
          <w:b/>
          <w:sz w:val="24"/>
          <w:szCs w:val="24"/>
          <w:lang w:eastAsia="uk-UA"/>
        </w:rPr>
      </w:pPr>
      <w:r w:rsidRPr="00310113">
        <w:rPr>
          <w:rFonts w:ascii="Times New Roman" w:eastAsia="Times New Roman" w:hAnsi="Times New Roman" w:cs="Times New Roman"/>
          <w:b/>
          <w:sz w:val="24"/>
          <w:szCs w:val="24"/>
          <w:lang w:eastAsia="uk-UA"/>
        </w:rPr>
        <w:t xml:space="preserve">Міська програма </w:t>
      </w:r>
    </w:p>
    <w:p w:rsidR="00106AEA" w:rsidRPr="00310113" w:rsidRDefault="00106AEA" w:rsidP="00106AEA">
      <w:pPr>
        <w:shd w:val="clear" w:color="auto" w:fill="FFFFFF"/>
        <w:spacing w:after="0" w:line="240" w:lineRule="auto"/>
        <w:ind w:firstLine="720"/>
        <w:jc w:val="center"/>
        <w:rPr>
          <w:rFonts w:ascii="Times New Roman" w:eastAsia="Calibri" w:hAnsi="Times New Roman" w:cs="Times New Roman"/>
          <w:b/>
          <w:sz w:val="24"/>
          <w:szCs w:val="24"/>
        </w:rPr>
      </w:pPr>
      <w:r w:rsidRPr="00310113">
        <w:rPr>
          <w:rFonts w:ascii="Times New Roman" w:eastAsia="Calibri" w:hAnsi="Times New Roman" w:cs="Times New Roman"/>
          <w:b/>
          <w:sz w:val="24"/>
          <w:szCs w:val="24"/>
        </w:rPr>
        <w:t>фінансової підтримки КНП «Новороздільська міська лікарня»</w:t>
      </w:r>
    </w:p>
    <w:p w:rsidR="00106AEA" w:rsidRPr="00310113" w:rsidRDefault="00106AEA" w:rsidP="00106AEA">
      <w:pPr>
        <w:shd w:val="clear" w:color="auto" w:fill="FFFFFF"/>
        <w:spacing w:after="0" w:line="240" w:lineRule="auto"/>
        <w:ind w:firstLine="720"/>
        <w:jc w:val="center"/>
        <w:rPr>
          <w:rFonts w:ascii="Times New Roman" w:eastAsia="Times New Roman" w:hAnsi="Times New Roman" w:cs="Times New Roman"/>
          <w:b/>
          <w:sz w:val="24"/>
          <w:szCs w:val="24"/>
          <w:lang w:eastAsia="uk-UA"/>
        </w:rPr>
      </w:pPr>
      <w:r w:rsidRPr="00310113">
        <w:rPr>
          <w:rFonts w:ascii="Times New Roman" w:eastAsia="Times New Roman" w:hAnsi="Times New Roman" w:cs="Times New Roman"/>
          <w:b/>
          <w:sz w:val="24"/>
          <w:szCs w:val="24"/>
          <w:lang w:eastAsia="uk-UA"/>
        </w:rPr>
        <w:t xml:space="preserve"> на 2022 рік та прогноз на 2023-2024рр.</w:t>
      </w:r>
    </w:p>
    <w:p w:rsidR="00106AEA" w:rsidRPr="00310113" w:rsidRDefault="00106AEA" w:rsidP="00106AEA">
      <w:pPr>
        <w:tabs>
          <w:tab w:val="left" w:pos="11590"/>
        </w:tabs>
        <w:spacing w:after="0" w:line="240" w:lineRule="auto"/>
        <w:jc w:val="center"/>
        <w:rPr>
          <w:rFonts w:ascii="Times New Roman" w:eastAsia="Times New Roman" w:hAnsi="Times New Roman" w:cs="Times New Roman"/>
          <w:b/>
          <w:sz w:val="24"/>
          <w:szCs w:val="24"/>
          <w:lang w:eastAsia="uk-UA"/>
        </w:rPr>
      </w:pPr>
    </w:p>
    <w:p w:rsidR="00106AEA" w:rsidRPr="00310113" w:rsidRDefault="00106AEA" w:rsidP="00106AEA">
      <w:pPr>
        <w:spacing w:after="0" w:line="240" w:lineRule="auto"/>
        <w:ind w:left="708"/>
        <w:rPr>
          <w:rFonts w:ascii="Times New Roman" w:eastAsia="Times New Roman" w:hAnsi="Times New Roman" w:cs="Times New Roman"/>
          <w:b/>
          <w:bCs/>
          <w:sz w:val="24"/>
          <w:szCs w:val="24"/>
          <w:lang w:eastAsia="ru-RU"/>
        </w:rPr>
      </w:pPr>
    </w:p>
    <w:tbl>
      <w:tblPr>
        <w:tblStyle w:val="24"/>
        <w:tblW w:w="9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93"/>
        <w:gridCol w:w="4554"/>
      </w:tblGrid>
      <w:tr w:rsidR="00106AEA" w:rsidRPr="00310113" w:rsidTr="00C804F2">
        <w:trPr>
          <w:trHeight w:val="512"/>
        </w:trPr>
        <w:tc>
          <w:tcPr>
            <w:tcW w:w="5093" w:type="dxa"/>
          </w:tcPr>
          <w:p w:rsidR="00106AEA" w:rsidRPr="00310113" w:rsidRDefault="00106AEA" w:rsidP="00C804F2">
            <w:pPr>
              <w:rPr>
                <w:rFonts w:ascii="Times New Roman" w:eastAsia="Times New Roman" w:hAnsi="Times New Roman" w:cs="Times New Roman"/>
                <w:b/>
                <w:bCs/>
                <w:sz w:val="24"/>
                <w:szCs w:val="24"/>
                <w:lang w:val="ru-RU" w:eastAsia="ru-RU"/>
              </w:rPr>
            </w:pPr>
          </w:p>
          <w:p w:rsidR="00106AEA" w:rsidRPr="00310113" w:rsidRDefault="00106AEA" w:rsidP="00C804F2">
            <w:pPr>
              <w:rPr>
                <w:rFonts w:ascii="Times New Roman" w:eastAsia="Times New Roman" w:hAnsi="Times New Roman" w:cs="Times New Roman"/>
                <w:b/>
                <w:bCs/>
                <w:sz w:val="24"/>
                <w:szCs w:val="24"/>
                <w:lang w:val="ru-RU" w:eastAsia="ru-RU"/>
              </w:rPr>
            </w:pPr>
            <w:r w:rsidRPr="00310113">
              <w:rPr>
                <w:rFonts w:ascii="Times New Roman" w:eastAsia="Times New Roman" w:hAnsi="Times New Roman" w:cs="Times New Roman"/>
                <w:b/>
                <w:bCs/>
                <w:sz w:val="24"/>
                <w:szCs w:val="24"/>
                <w:lang w:val="ru-RU" w:eastAsia="ru-RU"/>
              </w:rPr>
              <w:t>Погоджено</w:t>
            </w:r>
          </w:p>
          <w:p w:rsidR="00106AEA" w:rsidRPr="00310113" w:rsidRDefault="00106AEA" w:rsidP="00C804F2">
            <w:pPr>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Постійна комісія з питань бюджету, та регуляторної політики</w:t>
            </w:r>
          </w:p>
          <w:p w:rsidR="00106AEA" w:rsidRPr="00310113" w:rsidRDefault="00106AEA" w:rsidP="00C804F2">
            <w:pPr>
              <w:rPr>
                <w:rFonts w:ascii="Times New Roman" w:eastAsia="Times New Roman" w:hAnsi="Times New Roman" w:cs="Times New Roman"/>
                <w:sz w:val="24"/>
                <w:szCs w:val="24"/>
                <w:lang w:val="ru-RU" w:eastAsia="ru-RU"/>
              </w:rPr>
            </w:pPr>
          </w:p>
          <w:p w:rsidR="00106AEA" w:rsidRPr="00310113" w:rsidRDefault="00106AEA" w:rsidP="00C804F2">
            <w:pPr>
              <w:rPr>
                <w:rFonts w:ascii="Times New Roman" w:eastAsia="Times New Roman" w:hAnsi="Times New Roman" w:cs="Times New Roman"/>
                <w:bCs/>
                <w:sz w:val="24"/>
                <w:szCs w:val="24"/>
                <w:lang w:val="ru-RU" w:eastAsia="ru-RU"/>
              </w:rPr>
            </w:pPr>
            <w:r w:rsidRPr="00310113">
              <w:rPr>
                <w:rFonts w:ascii="Times New Roman" w:eastAsia="Times New Roman" w:hAnsi="Times New Roman" w:cs="Times New Roman"/>
                <w:b/>
                <w:bCs/>
                <w:sz w:val="24"/>
                <w:szCs w:val="24"/>
                <w:lang w:val="ru-RU" w:eastAsia="ru-RU"/>
              </w:rPr>
              <w:t xml:space="preserve"> </w:t>
            </w:r>
            <w:r w:rsidRPr="00310113">
              <w:rPr>
                <w:rFonts w:ascii="Times New Roman" w:eastAsia="Times New Roman" w:hAnsi="Times New Roman" w:cs="Times New Roman"/>
                <w:bCs/>
                <w:sz w:val="24"/>
                <w:szCs w:val="24"/>
                <w:lang w:val="ru-RU" w:eastAsia="ru-RU"/>
              </w:rPr>
              <w:t>_______________ В. ВОЛЧАНСЬКИЙ</w:t>
            </w:r>
            <w:r w:rsidRPr="00310113">
              <w:rPr>
                <w:rFonts w:ascii="Times New Roman" w:eastAsia="Times New Roman" w:hAnsi="Times New Roman" w:cs="Times New Roman"/>
                <w:sz w:val="24"/>
                <w:szCs w:val="24"/>
                <w:lang w:val="ru-RU" w:eastAsia="ru-RU"/>
              </w:rPr>
              <w:t>.</w:t>
            </w:r>
          </w:p>
          <w:p w:rsidR="00106AEA" w:rsidRPr="00310113" w:rsidRDefault="00106AEA" w:rsidP="00C804F2">
            <w:pPr>
              <w:rPr>
                <w:rFonts w:ascii="Times New Roman" w:eastAsia="Times New Roman" w:hAnsi="Times New Roman" w:cs="Times New Roman"/>
                <w:b/>
                <w:bCs/>
                <w:sz w:val="24"/>
                <w:szCs w:val="24"/>
                <w:lang w:val="ru-RU" w:eastAsia="ru-RU"/>
              </w:rPr>
            </w:pPr>
          </w:p>
          <w:p w:rsidR="00106AEA" w:rsidRPr="00310113" w:rsidRDefault="00106AEA" w:rsidP="00C804F2">
            <w:pPr>
              <w:rPr>
                <w:rFonts w:ascii="Times New Roman" w:eastAsia="Times New Roman" w:hAnsi="Times New Roman" w:cs="Times New Roman"/>
                <w:b/>
                <w:bCs/>
                <w:sz w:val="24"/>
                <w:szCs w:val="24"/>
                <w:lang w:val="ru-RU" w:eastAsia="ru-RU"/>
              </w:rPr>
            </w:pPr>
          </w:p>
        </w:tc>
        <w:tc>
          <w:tcPr>
            <w:tcW w:w="4554" w:type="dxa"/>
          </w:tcPr>
          <w:p w:rsidR="00106AEA" w:rsidRPr="00310113" w:rsidRDefault="00106AEA" w:rsidP="00C804F2">
            <w:pPr>
              <w:rPr>
                <w:rFonts w:ascii="Times New Roman" w:eastAsia="Times New Roman" w:hAnsi="Times New Roman" w:cs="Times New Roman"/>
                <w:b/>
                <w:bCs/>
                <w:sz w:val="24"/>
                <w:szCs w:val="24"/>
                <w:lang w:val="ru-RU" w:eastAsia="ru-RU"/>
              </w:rPr>
            </w:pPr>
          </w:p>
          <w:p w:rsidR="00106AEA" w:rsidRPr="00310113" w:rsidRDefault="00106AEA" w:rsidP="00C804F2">
            <w:pPr>
              <w:rPr>
                <w:rFonts w:ascii="Times New Roman" w:eastAsia="Times New Roman" w:hAnsi="Times New Roman" w:cs="Times New Roman"/>
                <w:b/>
                <w:bCs/>
                <w:sz w:val="24"/>
                <w:szCs w:val="24"/>
                <w:lang w:val="ru-RU" w:eastAsia="ru-RU"/>
              </w:rPr>
            </w:pPr>
            <w:r w:rsidRPr="00310113">
              <w:rPr>
                <w:rFonts w:ascii="Times New Roman" w:eastAsia="Times New Roman" w:hAnsi="Times New Roman" w:cs="Times New Roman"/>
                <w:b/>
                <w:bCs/>
                <w:sz w:val="24"/>
                <w:szCs w:val="24"/>
                <w:lang w:val="ru-RU" w:eastAsia="ru-RU"/>
              </w:rPr>
              <w:t>Погоджено</w:t>
            </w:r>
          </w:p>
          <w:p w:rsidR="00106AEA" w:rsidRPr="00310113" w:rsidRDefault="00106AEA" w:rsidP="00C804F2">
            <w:pPr>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 xml:space="preserve">Заступник голови, до </w:t>
            </w:r>
          </w:p>
          <w:p w:rsidR="00106AEA" w:rsidRPr="00310113" w:rsidRDefault="00106AEA" w:rsidP="00C804F2">
            <w:pPr>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 xml:space="preserve">компетенції якого належить </w:t>
            </w:r>
          </w:p>
          <w:p w:rsidR="00106AEA" w:rsidRPr="00310113" w:rsidRDefault="00106AEA" w:rsidP="00C804F2">
            <w:pPr>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програма Новороздільської міської ради</w:t>
            </w:r>
          </w:p>
          <w:p w:rsidR="00106AEA" w:rsidRPr="00310113" w:rsidRDefault="00106AEA" w:rsidP="00C804F2">
            <w:pPr>
              <w:rPr>
                <w:rFonts w:ascii="Times New Roman" w:eastAsia="Times New Roman" w:hAnsi="Times New Roman" w:cs="Times New Roman"/>
                <w:sz w:val="24"/>
                <w:szCs w:val="24"/>
                <w:lang w:val="ru-RU" w:eastAsia="ru-RU"/>
              </w:rPr>
            </w:pPr>
          </w:p>
          <w:p w:rsidR="00106AEA" w:rsidRPr="00310113" w:rsidRDefault="00106AEA" w:rsidP="00C804F2">
            <w:pPr>
              <w:rPr>
                <w:rFonts w:ascii="Times New Roman" w:eastAsia="Times New Roman" w:hAnsi="Times New Roman" w:cs="Times New Roman"/>
                <w:b/>
                <w:bCs/>
                <w:sz w:val="24"/>
                <w:szCs w:val="24"/>
                <w:lang w:val="ru-RU" w:eastAsia="ru-RU"/>
              </w:rPr>
            </w:pPr>
            <w:r w:rsidRPr="00310113">
              <w:rPr>
                <w:rFonts w:ascii="Times New Roman" w:eastAsia="Times New Roman" w:hAnsi="Times New Roman" w:cs="Times New Roman"/>
                <w:b/>
                <w:bCs/>
                <w:sz w:val="24"/>
                <w:szCs w:val="24"/>
                <w:lang w:val="ru-RU" w:eastAsia="ru-RU"/>
              </w:rPr>
              <w:t xml:space="preserve">______________ </w:t>
            </w:r>
          </w:p>
          <w:p w:rsidR="00106AEA" w:rsidRPr="00310113" w:rsidRDefault="00106AEA" w:rsidP="00C804F2">
            <w:pPr>
              <w:rPr>
                <w:rFonts w:ascii="Times New Roman" w:eastAsia="Times New Roman" w:hAnsi="Times New Roman" w:cs="Times New Roman"/>
                <w:b/>
                <w:bCs/>
                <w:sz w:val="24"/>
                <w:szCs w:val="24"/>
                <w:lang w:val="ru-RU" w:eastAsia="ru-RU"/>
              </w:rPr>
            </w:pPr>
          </w:p>
          <w:p w:rsidR="00106AEA" w:rsidRPr="00310113" w:rsidRDefault="00106AEA" w:rsidP="00C804F2">
            <w:pPr>
              <w:rPr>
                <w:rFonts w:ascii="Times New Roman" w:eastAsia="Times New Roman" w:hAnsi="Times New Roman" w:cs="Times New Roman"/>
                <w:b/>
                <w:bCs/>
                <w:sz w:val="24"/>
                <w:szCs w:val="24"/>
                <w:lang w:val="ru-RU" w:eastAsia="ru-RU"/>
              </w:rPr>
            </w:pPr>
          </w:p>
          <w:p w:rsidR="00106AEA" w:rsidRPr="00310113" w:rsidRDefault="00106AEA" w:rsidP="00C804F2">
            <w:pPr>
              <w:rPr>
                <w:rFonts w:ascii="Times New Roman" w:eastAsia="Times New Roman" w:hAnsi="Times New Roman" w:cs="Times New Roman"/>
                <w:b/>
                <w:bCs/>
                <w:sz w:val="24"/>
                <w:szCs w:val="24"/>
                <w:lang w:val="ru-RU" w:eastAsia="ru-RU"/>
              </w:rPr>
            </w:pPr>
          </w:p>
        </w:tc>
      </w:tr>
      <w:tr w:rsidR="00106AEA" w:rsidRPr="00310113" w:rsidTr="00C804F2">
        <w:trPr>
          <w:trHeight w:val="512"/>
        </w:trPr>
        <w:tc>
          <w:tcPr>
            <w:tcW w:w="5093" w:type="dxa"/>
          </w:tcPr>
          <w:p w:rsidR="00106AEA" w:rsidRPr="00310113" w:rsidRDefault="00106AEA" w:rsidP="00C804F2">
            <w:pPr>
              <w:rPr>
                <w:rFonts w:ascii="Times New Roman" w:eastAsia="Times New Roman" w:hAnsi="Times New Roman" w:cs="Times New Roman"/>
                <w:b/>
                <w:bCs/>
                <w:sz w:val="24"/>
                <w:szCs w:val="24"/>
                <w:lang w:val="ru-RU" w:eastAsia="ru-RU"/>
              </w:rPr>
            </w:pPr>
          </w:p>
          <w:p w:rsidR="00106AEA" w:rsidRPr="00310113" w:rsidRDefault="00106AEA" w:rsidP="00C804F2">
            <w:pPr>
              <w:rPr>
                <w:rFonts w:ascii="Times New Roman" w:eastAsia="Times New Roman" w:hAnsi="Times New Roman" w:cs="Times New Roman"/>
                <w:b/>
                <w:bCs/>
                <w:sz w:val="24"/>
                <w:szCs w:val="24"/>
                <w:lang w:val="ru-RU" w:eastAsia="ru-RU"/>
              </w:rPr>
            </w:pPr>
            <w:r w:rsidRPr="00310113">
              <w:rPr>
                <w:rFonts w:ascii="Times New Roman" w:eastAsia="Times New Roman" w:hAnsi="Times New Roman" w:cs="Times New Roman"/>
                <w:b/>
                <w:bCs/>
                <w:sz w:val="24"/>
                <w:szCs w:val="24"/>
                <w:lang w:val="ru-RU" w:eastAsia="ru-RU"/>
              </w:rPr>
              <w:t>Погоджено</w:t>
            </w:r>
          </w:p>
          <w:p w:rsidR="00106AEA" w:rsidRPr="00310113" w:rsidRDefault="00106AEA" w:rsidP="00C804F2">
            <w:pPr>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Начальник відділу розвитку громади та інвестицій</w:t>
            </w:r>
          </w:p>
          <w:p w:rsidR="00106AEA" w:rsidRPr="00310113" w:rsidRDefault="00106AEA" w:rsidP="00C804F2">
            <w:pPr>
              <w:rPr>
                <w:rFonts w:ascii="Times New Roman" w:eastAsia="Times New Roman" w:hAnsi="Times New Roman" w:cs="Times New Roman"/>
                <w:sz w:val="24"/>
                <w:szCs w:val="24"/>
                <w:lang w:val="ru-RU" w:eastAsia="ru-RU"/>
              </w:rPr>
            </w:pPr>
          </w:p>
          <w:p w:rsidR="00106AEA" w:rsidRPr="00310113" w:rsidRDefault="00106AEA" w:rsidP="00C804F2">
            <w:pPr>
              <w:rPr>
                <w:rFonts w:ascii="Times New Roman" w:eastAsia="Times New Roman" w:hAnsi="Times New Roman" w:cs="Times New Roman"/>
                <w:sz w:val="24"/>
                <w:szCs w:val="24"/>
                <w:lang w:val="ru-RU" w:eastAsia="ru-RU"/>
              </w:rPr>
            </w:pPr>
          </w:p>
          <w:p w:rsidR="00106AEA" w:rsidRPr="00310113" w:rsidRDefault="00106AEA" w:rsidP="00C804F2">
            <w:pPr>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____________ Н. ГІЛКО</w:t>
            </w:r>
          </w:p>
          <w:p w:rsidR="00106AEA" w:rsidRPr="00310113" w:rsidRDefault="00106AEA" w:rsidP="00C804F2">
            <w:pPr>
              <w:rPr>
                <w:rFonts w:ascii="Times New Roman" w:eastAsia="Times New Roman" w:hAnsi="Times New Roman" w:cs="Times New Roman"/>
                <w:sz w:val="24"/>
                <w:szCs w:val="24"/>
                <w:lang w:val="ru-RU" w:eastAsia="ru-RU"/>
              </w:rPr>
            </w:pPr>
          </w:p>
          <w:p w:rsidR="00106AEA" w:rsidRPr="00310113" w:rsidRDefault="00106AEA" w:rsidP="00C804F2">
            <w:pPr>
              <w:rPr>
                <w:rFonts w:ascii="Times New Roman" w:eastAsia="Times New Roman" w:hAnsi="Times New Roman" w:cs="Times New Roman"/>
                <w:b/>
                <w:bCs/>
                <w:sz w:val="24"/>
                <w:szCs w:val="24"/>
                <w:lang w:val="ru-RU" w:eastAsia="ru-RU"/>
              </w:rPr>
            </w:pPr>
          </w:p>
          <w:p w:rsidR="00106AEA" w:rsidRPr="00310113" w:rsidRDefault="00106AEA" w:rsidP="00C804F2">
            <w:pPr>
              <w:rPr>
                <w:rFonts w:ascii="Times New Roman" w:eastAsia="Times New Roman" w:hAnsi="Times New Roman" w:cs="Times New Roman"/>
                <w:b/>
                <w:bCs/>
                <w:sz w:val="24"/>
                <w:szCs w:val="24"/>
                <w:lang w:val="ru-RU" w:eastAsia="ru-RU"/>
              </w:rPr>
            </w:pPr>
          </w:p>
          <w:p w:rsidR="00106AEA" w:rsidRPr="00310113" w:rsidRDefault="00106AEA" w:rsidP="00C804F2">
            <w:pPr>
              <w:rPr>
                <w:rFonts w:ascii="Times New Roman" w:eastAsia="Times New Roman" w:hAnsi="Times New Roman" w:cs="Times New Roman"/>
                <w:b/>
                <w:bCs/>
                <w:sz w:val="24"/>
                <w:szCs w:val="24"/>
                <w:lang w:val="ru-RU" w:eastAsia="ru-RU"/>
              </w:rPr>
            </w:pPr>
          </w:p>
        </w:tc>
        <w:tc>
          <w:tcPr>
            <w:tcW w:w="4554" w:type="dxa"/>
          </w:tcPr>
          <w:p w:rsidR="00106AEA" w:rsidRPr="00310113" w:rsidRDefault="00106AEA" w:rsidP="00C804F2">
            <w:pPr>
              <w:rPr>
                <w:rFonts w:ascii="Times New Roman" w:eastAsia="Times New Roman" w:hAnsi="Times New Roman" w:cs="Times New Roman"/>
                <w:b/>
                <w:bCs/>
                <w:sz w:val="24"/>
                <w:szCs w:val="24"/>
                <w:lang w:val="ru-RU" w:eastAsia="ru-RU"/>
              </w:rPr>
            </w:pPr>
          </w:p>
          <w:p w:rsidR="00106AEA" w:rsidRPr="00310113" w:rsidRDefault="00106AEA" w:rsidP="00C804F2">
            <w:pPr>
              <w:rPr>
                <w:rFonts w:ascii="Times New Roman" w:eastAsia="Times New Roman" w:hAnsi="Times New Roman" w:cs="Times New Roman"/>
                <w:b/>
                <w:bCs/>
                <w:sz w:val="24"/>
                <w:szCs w:val="24"/>
                <w:lang w:val="ru-RU" w:eastAsia="ru-RU"/>
              </w:rPr>
            </w:pPr>
            <w:r w:rsidRPr="00310113">
              <w:rPr>
                <w:rFonts w:ascii="Times New Roman" w:eastAsia="Times New Roman" w:hAnsi="Times New Roman" w:cs="Times New Roman"/>
                <w:b/>
                <w:bCs/>
                <w:sz w:val="24"/>
                <w:szCs w:val="24"/>
                <w:lang w:val="ru-RU" w:eastAsia="ru-RU"/>
              </w:rPr>
              <w:t>Погоджено</w:t>
            </w:r>
          </w:p>
          <w:p w:rsidR="00106AEA" w:rsidRPr="00310113" w:rsidRDefault="00106AEA" w:rsidP="00C804F2">
            <w:pPr>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Начальник</w:t>
            </w:r>
          </w:p>
          <w:p w:rsidR="00106AEA" w:rsidRPr="00310113" w:rsidRDefault="00106AEA" w:rsidP="00C804F2">
            <w:pPr>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фінансового управління</w:t>
            </w:r>
          </w:p>
          <w:p w:rsidR="00106AEA" w:rsidRPr="00310113" w:rsidRDefault="00106AEA" w:rsidP="00C804F2">
            <w:pPr>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Новороздільської міської ради</w:t>
            </w:r>
          </w:p>
          <w:p w:rsidR="00106AEA" w:rsidRPr="00310113" w:rsidRDefault="00106AEA" w:rsidP="00C804F2">
            <w:pPr>
              <w:rPr>
                <w:rFonts w:ascii="Times New Roman" w:eastAsia="Times New Roman" w:hAnsi="Times New Roman" w:cs="Times New Roman"/>
                <w:sz w:val="24"/>
                <w:szCs w:val="24"/>
                <w:lang w:val="ru-RU" w:eastAsia="ru-RU"/>
              </w:rPr>
            </w:pPr>
          </w:p>
          <w:p w:rsidR="00106AEA" w:rsidRPr="00310113" w:rsidRDefault="00106AEA" w:rsidP="00C804F2">
            <w:pPr>
              <w:rPr>
                <w:rFonts w:ascii="Times New Roman" w:eastAsia="Times New Roman" w:hAnsi="Times New Roman" w:cs="Times New Roman"/>
                <w:sz w:val="24"/>
                <w:szCs w:val="24"/>
                <w:lang w:val="ru-RU" w:eastAsia="ru-RU"/>
              </w:rPr>
            </w:pPr>
          </w:p>
          <w:p w:rsidR="00106AEA" w:rsidRPr="00310113" w:rsidRDefault="00106AEA" w:rsidP="00C804F2">
            <w:pPr>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__________ І. РИЧАГІВСЬКИЙ</w:t>
            </w:r>
          </w:p>
          <w:p w:rsidR="00106AEA" w:rsidRPr="00310113" w:rsidRDefault="00106AEA" w:rsidP="00C804F2">
            <w:pPr>
              <w:rPr>
                <w:rFonts w:ascii="Times New Roman" w:eastAsia="Times New Roman" w:hAnsi="Times New Roman" w:cs="Times New Roman"/>
                <w:sz w:val="24"/>
                <w:szCs w:val="24"/>
                <w:lang w:val="ru-RU" w:eastAsia="ru-RU"/>
              </w:rPr>
            </w:pPr>
          </w:p>
          <w:p w:rsidR="00106AEA" w:rsidRPr="00310113" w:rsidRDefault="00106AEA" w:rsidP="00C804F2">
            <w:pPr>
              <w:rPr>
                <w:rFonts w:ascii="Times New Roman" w:eastAsia="Times New Roman" w:hAnsi="Times New Roman" w:cs="Times New Roman"/>
                <w:b/>
                <w:bCs/>
                <w:sz w:val="24"/>
                <w:szCs w:val="24"/>
                <w:lang w:val="ru-RU" w:eastAsia="ru-RU"/>
              </w:rPr>
            </w:pPr>
          </w:p>
        </w:tc>
      </w:tr>
      <w:tr w:rsidR="00106AEA" w:rsidRPr="00310113" w:rsidTr="00C804F2">
        <w:trPr>
          <w:trHeight w:val="540"/>
        </w:trPr>
        <w:tc>
          <w:tcPr>
            <w:tcW w:w="5093" w:type="dxa"/>
          </w:tcPr>
          <w:p w:rsidR="00106AEA" w:rsidRPr="00310113" w:rsidRDefault="00106AEA" w:rsidP="00C804F2">
            <w:pPr>
              <w:rPr>
                <w:rFonts w:ascii="Times New Roman" w:eastAsia="Times New Roman" w:hAnsi="Times New Roman" w:cs="Times New Roman"/>
                <w:b/>
                <w:bCs/>
                <w:sz w:val="24"/>
                <w:szCs w:val="24"/>
                <w:lang w:val="ru-RU" w:eastAsia="ru-RU"/>
              </w:rPr>
            </w:pPr>
          </w:p>
          <w:p w:rsidR="00106AEA" w:rsidRPr="00310113" w:rsidRDefault="00106AEA" w:rsidP="00C804F2">
            <w:pPr>
              <w:rPr>
                <w:rFonts w:ascii="Times New Roman" w:eastAsia="Times New Roman" w:hAnsi="Times New Roman" w:cs="Times New Roman"/>
                <w:b/>
                <w:bCs/>
                <w:sz w:val="24"/>
                <w:szCs w:val="24"/>
                <w:lang w:val="ru-RU" w:eastAsia="ru-RU"/>
              </w:rPr>
            </w:pPr>
            <w:r w:rsidRPr="00310113">
              <w:rPr>
                <w:rFonts w:ascii="Times New Roman" w:eastAsia="Times New Roman" w:hAnsi="Times New Roman" w:cs="Times New Roman"/>
                <w:b/>
                <w:bCs/>
                <w:sz w:val="24"/>
                <w:szCs w:val="24"/>
                <w:lang w:val="ru-RU" w:eastAsia="ru-RU"/>
              </w:rPr>
              <w:t>Погоджено</w:t>
            </w:r>
          </w:p>
          <w:p w:rsidR="00106AEA" w:rsidRPr="00310113" w:rsidRDefault="00106AEA" w:rsidP="00C804F2">
            <w:pPr>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Міський голова</w:t>
            </w:r>
          </w:p>
          <w:p w:rsidR="00106AEA" w:rsidRPr="00310113" w:rsidRDefault="00106AEA" w:rsidP="00C804F2">
            <w:pPr>
              <w:rPr>
                <w:rFonts w:ascii="Times New Roman" w:eastAsia="Times New Roman" w:hAnsi="Times New Roman" w:cs="Times New Roman"/>
                <w:sz w:val="24"/>
                <w:szCs w:val="24"/>
                <w:lang w:val="ru-RU" w:eastAsia="ru-RU"/>
              </w:rPr>
            </w:pPr>
          </w:p>
          <w:p w:rsidR="00106AEA" w:rsidRPr="00310113" w:rsidRDefault="00106AEA" w:rsidP="00C804F2">
            <w:pPr>
              <w:rPr>
                <w:rFonts w:ascii="Times New Roman" w:eastAsia="Times New Roman" w:hAnsi="Times New Roman" w:cs="Times New Roman"/>
                <w:sz w:val="24"/>
                <w:szCs w:val="24"/>
                <w:lang w:val="ru-RU" w:eastAsia="ru-RU"/>
              </w:rPr>
            </w:pPr>
          </w:p>
          <w:p w:rsidR="00106AEA" w:rsidRPr="00310113" w:rsidRDefault="00106AEA" w:rsidP="00C804F2">
            <w:pPr>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 xml:space="preserve">___________________Я, ЯЦЕНКО </w:t>
            </w:r>
          </w:p>
          <w:p w:rsidR="00106AEA" w:rsidRPr="00310113" w:rsidRDefault="00106AEA" w:rsidP="00C804F2">
            <w:pPr>
              <w:rPr>
                <w:rFonts w:ascii="Times New Roman" w:eastAsia="Times New Roman" w:hAnsi="Times New Roman" w:cs="Times New Roman"/>
                <w:sz w:val="24"/>
                <w:szCs w:val="24"/>
                <w:lang w:val="ru-RU" w:eastAsia="ru-RU"/>
              </w:rPr>
            </w:pPr>
          </w:p>
          <w:p w:rsidR="00106AEA" w:rsidRPr="00310113" w:rsidRDefault="00106AEA" w:rsidP="00C804F2">
            <w:pPr>
              <w:rPr>
                <w:rFonts w:ascii="Times New Roman" w:eastAsia="Times New Roman" w:hAnsi="Times New Roman" w:cs="Times New Roman"/>
                <w:b/>
                <w:bCs/>
                <w:sz w:val="24"/>
                <w:szCs w:val="24"/>
                <w:lang w:val="ru-RU" w:eastAsia="ru-RU"/>
              </w:rPr>
            </w:pPr>
          </w:p>
        </w:tc>
        <w:tc>
          <w:tcPr>
            <w:tcW w:w="4554" w:type="dxa"/>
          </w:tcPr>
          <w:p w:rsidR="00106AEA" w:rsidRPr="00310113" w:rsidRDefault="00106AEA" w:rsidP="00C804F2">
            <w:pPr>
              <w:rPr>
                <w:rFonts w:ascii="Times New Roman" w:eastAsia="Times New Roman" w:hAnsi="Times New Roman" w:cs="Times New Roman"/>
                <w:b/>
                <w:bCs/>
                <w:sz w:val="24"/>
                <w:szCs w:val="24"/>
                <w:lang w:val="ru-RU" w:eastAsia="ru-RU"/>
              </w:rPr>
            </w:pPr>
          </w:p>
          <w:p w:rsidR="00106AEA" w:rsidRPr="00310113" w:rsidRDefault="00106AEA" w:rsidP="00C804F2">
            <w:pPr>
              <w:rPr>
                <w:rFonts w:ascii="Times New Roman" w:eastAsia="Times New Roman" w:hAnsi="Times New Roman" w:cs="Times New Roman"/>
                <w:b/>
                <w:bCs/>
                <w:sz w:val="24"/>
                <w:szCs w:val="24"/>
                <w:lang w:val="ru-RU" w:eastAsia="ru-RU"/>
              </w:rPr>
            </w:pPr>
            <w:r w:rsidRPr="00310113">
              <w:rPr>
                <w:rFonts w:ascii="Times New Roman" w:eastAsia="Times New Roman" w:hAnsi="Times New Roman" w:cs="Times New Roman"/>
                <w:b/>
                <w:bCs/>
                <w:sz w:val="24"/>
                <w:szCs w:val="24"/>
                <w:lang w:val="ru-RU" w:eastAsia="ru-RU"/>
              </w:rPr>
              <w:t>Розробник програми</w:t>
            </w:r>
          </w:p>
          <w:p w:rsidR="00106AEA" w:rsidRPr="00310113" w:rsidRDefault="00106AEA" w:rsidP="00C804F2">
            <w:pPr>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КНП «Новороздільська міська лікарня»</w:t>
            </w:r>
          </w:p>
          <w:p w:rsidR="00106AEA" w:rsidRPr="00310113" w:rsidRDefault="00106AEA" w:rsidP="00C804F2">
            <w:pPr>
              <w:rPr>
                <w:rFonts w:ascii="Times New Roman" w:eastAsia="Times New Roman" w:hAnsi="Times New Roman" w:cs="Times New Roman"/>
                <w:sz w:val="24"/>
                <w:szCs w:val="24"/>
                <w:lang w:val="ru-RU" w:eastAsia="ru-RU"/>
              </w:rPr>
            </w:pPr>
          </w:p>
          <w:p w:rsidR="00106AEA" w:rsidRPr="00310113" w:rsidRDefault="00106AEA" w:rsidP="00C804F2">
            <w:pPr>
              <w:rPr>
                <w:rFonts w:ascii="Times New Roman" w:eastAsia="Times New Roman" w:hAnsi="Times New Roman" w:cs="Times New Roman"/>
                <w:sz w:val="24"/>
                <w:szCs w:val="24"/>
                <w:lang w:val="ru-RU" w:eastAsia="ru-RU"/>
              </w:rPr>
            </w:pPr>
          </w:p>
          <w:p w:rsidR="00106AEA" w:rsidRPr="00310113" w:rsidRDefault="00106AEA" w:rsidP="00C804F2">
            <w:pPr>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___________________ О. СТЕЦІВ</w:t>
            </w:r>
          </w:p>
          <w:p w:rsidR="00106AEA" w:rsidRPr="00310113" w:rsidRDefault="00106AEA" w:rsidP="00C804F2">
            <w:pPr>
              <w:rPr>
                <w:rFonts w:ascii="Times New Roman" w:eastAsia="Times New Roman" w:hAnsi="Times New Roman" w:cs="Times New Roman"/>
                <w:sz w:val="24"/>
                <w:szCs w:val="24"/>
                <w:lang w:val="ru-RU" w:eastAsia="ru-RU"/>
              </w:rPr>
            </w:pPr>
          </w:p>
          <w:p w:rsidR="00106AEA" w:rsidRPr="00310113" w:rsidRDefault="00106AEA" w:rsidP="00C804F2">
            <w:pPr>
              <w:rPr>
                <w:rFonts w:ascii="Times New Roman" w:eastAsia="Times New Roman" w:hAnsi="Times New Roman" w:cs="Times New Roman"/>
                <w:b/>
                <w:bCs/>
                <w:sz w:val="24"/>
                <w:szCs w:val="24"/>
                <w:lang w:val="ru-RU" w:eastAsia="ru-RU"/>
              </w:rPr>
            </w:pPr>
          </w:p>
        </w:tc>
      </w:tr>
    </w:tbl>
    <w:p w:rsidR="00106AEA" w:rsidRPr="00310113" w:rsidRDefault="00106AEA" w:rsidP="00106AEA">
      <w:pPr>
        <w:spacing w:after="0" w:line="240" w:lineRule="auto"/>
        <w:ind w:left="708"/>
        <w:jc w:val="center"/>
        <w:rPr>
          <w:rFonts w:ascii="Times New Roman" w:eastAsia="Times New Roman" w:hAnsi="Times New Roman" w:cs="Times New Roman"/>
          <w:b/>
          <w:bCs/>
          <w:sz w:val="24"/>
          <w:szCs w:val="24"/>
          <w:lang w:val="ru-RU" w:eastAsia="ru-RU"/>
        </w:rPr>
      </w:pPr>
    </w:p>
    <w:p w:rsidR="00106AEA" w:rsidRPr="00310113" w:rsidRDefault="00106AEA" w:rsidP="00106AEA">
      <w:pPr>
        <w:spacing w:after="0" w:line="240" w:lineRule="auto"/>
        <w:ind w:left="708"/>
        <w:jc w:val="center"/>
        <w:rPr>
          <w:rFonts w:ascii="Times New Roman" w:eastAsia="Times New Roman" w:hAnsi="Times New Roman" w:cs="Times New Roman"/>
          <w:b/>
          <w:bCs/>
          <w:sz w:val="24"/>
          <w:szCs w:val="24"/>
          <w:lang w:val="ru-RU" w:eastAsia="ru-RU"/>
        </w:rPr>
      </w:pPr>
    </w:p>
    <w:p w:rsidR="00106AEA" w:rsidRPr="00310113" w:rsidRDefault="00106AEA" w:rsidP="00106AEA">
      <w:pPr>
        <w:spacing w:after="0" w:line="240" w:lineRule="auto"/>
        <w:ind w:left="708"/>
        <w:jc w:val="center"/>
        <w:rPr>
          <w:rFonts w:ascii="Times New Roman" w:eastAsia="Times New Roman" w:hAnsi="Times New Roman" w:cs="Times New Roman"/>
          <w:b/>
          <w:bCs/>
          <w:sz w:val="24"/>
          <w:szCs w:val="24"/>
          <w:lang w:val="ru-RU" w:eastAsia="ru-RU"/>
        </w:rPr>
      </w:pPr>
    </w:p>
    <w:p w:rsidR="00106AEA" w:rsidRPr="00310113" w:rsidRDefault="00106AEA" w:rsidP="00106AEA">
      <w:pPr>
        <w:spacing w:after="0" w:line="240" w:lineRule="auto"/>
        <w:ind w:left="708"/>
        <w:jc w:val="center"/>
        <w:rPr>
          <w:rFonts w:ascii="Times New Roman" w:eastAsia="Times New Roman" w:hAnsi="Times New Roman" w:cs="Times New Roman"/>
          <w:b/>
          <w:bCs/>
          <w:sz w:val="24"/>
          <w:szCs w:val="24"/>
          <w:lang w:val="ru-RU" w:eastAsia="ru-RU"/>
        </w:rPr>
      </w:pPr>
    </w:p>
    <w:p w:rsidR="00106AEA" w:rsidRPr="00310113" w:rsidRDefault="00106AEA" w:rsidP="00106AEA">
      <w:pPr>
        <w:spacing w:after="0" w:line="240" w:lineRule="auto"/>
        <w:ind w:left="708"/>
        <w:jc w:val="center"/>
        <w:rPr>
          <w:rFonts w:ascii="Times New Roman" w:eastAsia="Times New Roman" w:hAnsi="Times New Roman" w:cs="Times New Roman"/>
          <w:b/>
          <w:bCs/>
          <w:sz w:val="24"/>
          <w:szCs w:val="24"/>
          <w:lang w:val="ru-RU" w:eastAsia="ru-RU"/>
        </w:rPr>
      </w:pPr>
    </w:p>
    <w:p w:rsidR="00106AEA" w:rsidRPr="00310113" w:rsidRDefault="00106AEA" w:rsidP="00106AEA">
      <w:pPr>
        <w:spacing w:after="0" w:line="240" w:lineRule="auto"/>
        <w:ind w:left="708"/>
        <w:jc w:val="center"/>
        <w:rPr>
          <w:rFonts w:ascii="Times New Roman" w:eastAsia="Times New Roman" w:hAnsi="Times New Roman" w:cs="Times New Roman"/>
          <w:b/>
          <w:bCs/>
          <w:sz w:val="24"/>
          <w:szCs w:val="24"/>
          <w:lang w:val="ru-RU" w:eastAsia="ru-RU"/>
        </w:rPr>
      </w:pPr>
    </w:p>
    <w:p w:rsidR="00106AEA" w:rsidRPr="00310113" w:rsidRDefault="00106AEA" w:rsidP="00106AEA">
      <w:pPr>
        <w:spacing w:after="0" w:line="240" w:lineRule="auto"/>
        <w:ind w:left="708"/>
        <w:jc w:val="center"/>
        <w:rPr>
          <w:rFonts w:ascii="Times New Roman" w:eastAsia="Times New Roman" w:hAnsi="Times New Roman" w:cs="Times New Roman"/>
          <w:b/>
          <w:bCs/>
          <w:sz w:val="24"/>
          <w:szCs w:val="24"/>
          <w:lang w:val="ru-RU" w:eastAsia="ru-RU"/>
        </w:rPr>
      </w:pPr>
    </w:p>
    <w:p w:rsidR="00106AEA" w:rsidRPr="00310113" w:rsidRDefault="00106AEA" w:rsidP="00106AEA">
      <w:pPr>
        <w:spacing w:after="0" w:line="240" w:lineRule="auto"/>
        <w:ind w:left="708"/>
        <w:jc w:val="center"/>
        <w:rPr>
          <w:rFonts w:ascii="Times New Roman" w:eastAsia="Times New Roman" w:hAnsi="Times New Roman" w:cs="Times New Roman"/>
          <w:b/>
          <w:bCs/>
          <w:sz w:val="24"/>
          <w:szCs w:val="24"/>
          <w:lang w:val="ru-RU" w:eastAsia="ru-RU"/>
        </w:rPr>
      </w:pPr>
    </w:p>
    <w:p w:rsidR="00106AEA" w:rsidRPr="00310113" w:rsidRDefault="00106AEA" w:rsidP="00106AEA">
      <w:pPr>
        <w:spacing w:after="0" w:line="240" w:lineRule="auto"/>
        <w:ind w:left="708"/>
        <w:jc w:val="center"/>
        <w:rPr>
          <w:rFonts w:ascii="Times New Roman" w:eastAsia="Times New Roman" w:hAnsi="Times New Roman" w:cs="Times New Roman"/>
          <w:b/>
          <w:bCs/>
          <w:sz w:val="24"/>
          <w:szCs w:val="24"/>
          <w:lang w:val="ru-RU" w:eastAsia="ru-RU"/>
        </w:rPr>
      </w:pPr>
    </w:p>
    <w:p w:rsidR="00106AEA" w:rsidRPr="00310113" w:rsidRDefault="00106AEA" w:rsidP="00106AEA">
      <w:pPr>
        <w:spacing w:after="0" w:line="240" w:lineRule="auto"/>
        <w:ind w:left="708"/>
        <w:jc w:val="center"/>
        <w:rPr>
          <w:rFonts w:ascii="Times New Roman" w:eastAsia="Times New Roman" w:hAnsi="Times New Roman" w:cs="Times New Roman"/>
          <w:b/>
          <w:bCs/>
          <w:sz w:val="24"/>
          <w:szCs w:val="24"/>
          <w:lang w:val="ru-RU" w:eastAsia="ru-RU"/>
        </w:rPr>
      </w:pPr>
    </w:p>
    <w:p w:rsidR="00106AEA" w:rsidRPr="00310113" w:rsidRDefault="00106AEA" w:rsidP="00106AEA">
      <w:pPr>
        <w:spacing w:after="0" w:line="240" w:lineRule="auto"/>
        <w:ind w:left="708"/>
        <w:jc w:val="center"/>
        <w:rPr>
          <w:rFonts w:ascii="Times New Roman" w:eastAsia="Times New Roman" w:hAnsi="Times New Roman" w:cs="Times New Roman"/>
          <w:b/>
          <w:bCs/>
          <w:sz w:val="24"/>
          <w:szCs w:val="24"/>
          <w:lang w:val="ru-RU" w:eastAsia="ru-RU"/>
        </w:rPr>
      </w:pPr>
    </w:p>
    <w:p w:rsidR="00106AEA" w:rsidRPr="00310113" w:rsidRDefault="00106AEA" w:rsidP="00106AEA">
      <w:pPr>
        <w:spacing w:after="0" w:line="240" w:lineRule="auto"/>
        <w:ind w:left="708"/>
        <w:jc w:val="center"/>
        <w:rPr>
          <w:rFonts w:ascii="Times New Roman" w:eastAsia="Times New Roman" w:hAnsi="Times New Roman" w:cs="Times New Roman"/>
          <w:b/>
          <w:bCs/>
          <w:sz w:val="24"/>
          <w:szCs w:val="24"/>
          <w:lang w:val="ru-RU" w:eastAsia="ru-RU"/>
        </w:rPr>
      </w:pPr>
    </w:p>
    <w:p w:rsidR="00106AEA" w:rsidRPr="00310113" w:rsidRDefault="00106AEA" w:rsidP="00106AEA">
      <w:pPr>
        <w:spacing w:after="0" w:line="240" w:lineRule="auto"/>
        <w:ind w:left="708"/>
        <w:jc w:val="center"/>
        <w:rPr>
          <w:rFonts w:ascii="Times New Roman" w:eastAsia="Times New Roman" w:hAnsi="Times New Roman" w:cs="Times New Roman"/>
          <w:b/>
          <w:bCs/>
          <w:sz w:val="24"/>
          <w:szCs w:val="24"/>
          <w:lang w:val="ru-RU" w:eastAsia="ru-RU"/>
        </w:rPr>
      </w:pPr>
      <w:r w:rsidRPr="00310113">
        <w:rPr>
          <w:rFonts w:ascii="Times New Roman" w:eastAsia="Times New Roman" w:hAnsi="Times New Roman" w:cs="Times New Roman"/>
          <w:b/>
          <w:bCs/>
          <w:sz w:val="24"/>
          <w:szCs w:val="24"/>
          <w:lang w:val="ru-RU" w:eastAsia="ru-RU"/>
        </w:rPr>
        <w:t>м. Новий Розділ</w:t>
      </w:r>
    </w:p>
    <w:p w:rsidR="00106AEA" w:rsidRPr="00310113" w:rsidRDefault="00106AEA" w:rsidP="00106AEA">
      <w:pPr>
        <w:spacing w:after="0" w:line="240" w:lineRule="auto"/>
        <w:jc w:val="center"/>
        <w:rPr>
          <w:rFonts w:ascii="Times New Roman" w:eastAsia="Times New Roman" w:hAnsi="Times New Roman" w:cs="Times New Roman"/>
          <w:b/>
          <w:bCs/>
          <w:sz w:val="24"/>
          <w:szCs w:val="24"/>
          <w:lang w:val="ru-RU" w:eastAsia="ru-RU"/>
        </w:rPr>
      </w:pPr>
      <w:r w:rsidRPr="00310113">
        <w:rPr>
          <w:rFonts w:ascii="Times New Roman" w:eastAsia="Times New Roman" w:hAnsi="Times New Roman" w:cs="Times New Roman"/>
          <w:b/>
          <w:bCs/>
          <w:sz w:val="24"/>
          <w:szCs w:val="24"/>
          <w:lang w:eastAsia="ru-RU"/>
        </w:rPr>
        <w:t xml:space="preserve">            </w:t>
      </w:r>
      <w:r w:rsidRPr="00310113">
        <w:rPr>
          <w:rFonts w:ascii="Times New Roman" w:eastAsia="Times New Roman" w:hAnsi="Times New Roman" w:cs="Times New Roman"/>
          <w:b/>
          <w:bCs/>
          <w:sz w:val="24"/>
          <w:szCs w:val="24"/>
          <w:lang w:val="ru-RU" w:eastAsia="ru-RU"/>
        </w:rPr>
        <w:t>20</w:t>
      </w:r>
      <w:r w:rsidRPr="00310113">
        <w:rPr>
          <w:rFonts w:ascii="Times New Roman" w:eastAsia="Times New Roman" w:hAnsi="Times New Roman" w:cs="Times New Roman"/>
          <w:b/>
          <w:bCs/>
          <w:sz w:val="24"/>
          <w:szCs w:val="24"/>
          <w:lang w:eastAsia="ru-RU"/>
        </w:rPr>
        <w:t xml:space="preserve">21 </w:t>
      </w:r>
      <w:r w:rsidRPr="00310113">
        <w:rPr>
          <w:rFonts w:ascii="Times New Roman" w:eastAsia="Times New Roman" w:hAnsi="Times New Roman" w:cs="Times New Roman"/>
          <w:b/>
          <w:bCs/>
          <w:sz w:val="24"/>
          <w:szCs w:val="24"/>
          <w:lang w:val="ru-RU" w:eastAsia="ru-RU"/>
        </w:rPr>
        <w:t>рік</w:t>
      </w:r>
    </w:p>
    <w:p w:rsidR="00106AEA" w:rsidRPr="00310113" w:rsidRDefault="00106AEA" w:rsidP="00106AEA">
      <w:pPr>
        <w:spacing w:after="0" w:line="240" w:lineRule="auto"/>
        <w:rPr>
          <w:rFonts w:ascii="Times New Roman" w:eastAsia="Times New Roman" w:hAnsi="Times New Roman" w:cs="Times New Roman"/>
          <w:b/>
          <w:bCs/>
          <w:sz w:val="24"/>
          <w:szCs w:val="24"/>
          <w:lang w:eastAsia="ru-RU"/>
        </w:rPr>
      </w:pPr>
    </w:p>
    <w:p w:rsidR="00106AEA" w:rsidRPr="00310113" w:rsidRDefault="00106AEA" w:rsidP="00106AEA">
      <w:pPr>
        <w:spacing w:after="0" w:line="240" w:lineRule="auto"/>
        <w:rPr>
          <w:rFonts w:ascii="Times New Roman" w:eastAsia="Times New Roman" w:hAnsi="Times New Roman" w:cs="Times New Roman"/>
          <w:b/>
          <w:bCs/>
          <w:sz w:val="24"/>
          <w:szCs w:val="24"/>
          <w:lang w:eastAsia="ru-RU"/>
        </w:rPr>
      </w:pPr>
    </w:p>
    <w:p w:rsidR="00106AEA" w:rsidRPr="00310113" w:rsidRDefault="00106AEA" w:rsidP="00106AEA">
      <w:pPr>
        <w:spacing w:after="0" w:line="240" w:lineRule="auto"/>
        <w:rPr>
          <w:rFonts w:ascii="Times New Roman" w:eastAsia="Times New Roman" w:hAnsi="Times New Roman" w:cs="Times New Roman"/>
          <w:b/>
          <w:bCs/>
          <w:sz w:val="24"/>
          <w:szCs w:val="24"/>
          <w:lang w:eastAsia="ru-RU"/>
        </w:rPr>
      </w:pPr>
    </w:p>
    <w:p w:rsidR="00106AEA" w:rsidRPr="00310113" w:rsidRDefault="00106AEA" w:rsidP="00106AEA">
      <w:pPr>
        <w:spacing w:after="0" w:line="240" w:lineRule="auto"/>
        <w:rPr>
          <w:rFonts w:ascii="Times New Roman" w:eastAsia="Times New Roman" w:hAnsi="Times New Roman" w:cs="Times New Roman"/>
          <w:b/>
          <w:bCs/>
          <w:sz w:val="24"/>
          <w:szCs w:val="24"/>
          <w:lang w:eastAsia="ru-RU"/>
        </w:rPr>
      </w:pPr>
    </w:p>
    <w:p w:rsidR="00106AEA" w:rsidRPr="00310113" w:rsidRDefault="00106AEA" w:rsidP="00106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uk-UA"/>
        </w:rPr>
      </w:pPr>
    </w:p>
    <w:p w:rsidR="00106AEA" w:rsidRPr="00310113" w:rsidRDefault="00106AEA" w:rsidP="008226B4">
      <w:pPr>
        <w:shd w:val="clear" w:color="auto" w:fill="FFFFFF"/>
        <w:spacing w:after="0" w:line="240" w:lineRule="auto"/>
        <w:jc w:val="center"/>
        <w:rPr>
          <w:rFonts w:ascii="Times New Roman" w:eastAsia="Times New Roman" w:hAnsi="Times New Roman" w:cs="Times New Roman"/>
          <w:b/>
          <w:sz w:val="24"/>
          <w:szCs w:val="24"/>
          <w:lang w:val="ru-RU" w:eastAsia="ru-RU"/>
        </w:rPr>
      </w:pPr>
    </w:p>
    <w:p w:rsidR="0018776C" w:rsidRPr="00310113" w:rsidRDefault="0018776C" w:rsidP="008226B4">
      <w:pPr>
        <w:shd w:val="clear" w:color="auto" w:fill="FFFFFF"/>
        <w:spacing w:after="0" w:line="240" w:lineRule="auto"/>
        <w:jc w:val="center"/>
        <w:rPr>
          <w:rFonts w:ascii="Times New Roman" w:eastAsia="Times New Roman" w:hAnsi="Times New Roman" w:cs="Times New Roman"/>
          <w:b/>
          <w:sz w:val="24"/>
          <w:szCs w:val="24"/>
          <w:lang w:val="ru-RU" w:eastAsia="ru-RU"/>
        </w:rPr>
      </w:pPr>
      <w:r w:rsidRPr="00310113">
        <w:rPr>
          <w:rFonts w:ascii="Times New Roman" w:eastAsia="Times New Roman" w:hAnsi="Times New Roman" w:cs="Times New Roman"/>
          <w:b/>
          <w:sz w:val="24"/>
          <w:szCs w:val="24"/>
          <w:lang w:val="ru-RU" w:eastAsia="ru-RU"/>
        </w:rPr>
        <w:t>П А С П О Р Т</w:t>
      </w:r>
    </w:p>
    <w:p w:rsidR="0018776C" w:rsidRPr="00310113" w:rsidRDefault="0018776C" w:rsidP="008226B4">
      <w:pPr>
        <w:shd w:val="clear" w:color="auto" w:fill="FFFFFF"/>
        <w:spacing w:after="0" w:line="240" w:lineRule="auto"/>
        <w:ind w:firstLine="720"/>
        <w:jc w:val="center"/>
        <w:rPr>
          <w:rFonts w:ascii="Times New Roman" w:eastAsia="Times New Roman" w:hAnsi="Times New Roman" w:cs="Times New Roman"/>
          <w:b/>
          <w:sz w:val="24"/>
          <w:szCs w:val="24"/>
          <w:lang w:val="ru-RU" w:eastAsia="ru-RU"/>
        </w:rPr>
      </w:pPr>
      <w:r w:rsidRPr="00310113">
        <w:rPr>
          <w:rFonts w:ascii="Times New Roman" w:eastAsia="Times New Roman" w:hAnsi="Times New Roman" w:cs="Times New Roman"/>
          <w:b/>
          <w:sz w:val="24"/>
          <w:szCs w:val="24"/>
          <w:lang w:eastAsia="ru-RU"/>
        </w:rPr>
        <w:t>Міської п</w:t>
      </w:r>
      <w:r w:rsidRPr="00310113">
        <w:rPr>
          <w:rFonts w:ascii="Times New Roman" w:eastAsia="Times New Roman" w:hAnsi="Times New Roman" w:cs="Times New Roman"/>
          <w:b/>
          <w:sz w:val="24"/>
          <w:szCs w:val="24"/>
          <w:lang w:val="ru-RU" w:eastAsia="ru-RU"/>
        </w:rPr>
        <w:t xml:space="preserve">рограми фінансової підтоимки </w:t>
      </w:r>
    </w:p>
    <w:p w:rsidR="0018776C" w:rsidRPr="00310113" w:rsidRDefault="0018776C" w:rsidP="008226B4">
      <w:pPr>
        <w:shd w:val="clear" w:color="auto" w:fill="FFFFFF"/>
        <w:spacing w:after="0" w:line="240" w:lineRule="auto"/>
        <w:ind w:firstLine="720"/>
        <w:jc w:val="center"/>
        <w:rPr>
          <w:rFonts w:ascii="Times New Roman" w:eastAsia="Calibri" w:hAnsi="Times New Roman" w:cs="Times New Roman"/>
          <w:b/>
          <w:sz w:val="24"/>
          <w:szCs w:val="24"/>
        </w:rPr>
      </w:pPr>
      <w:r w:rsidRPr="00310113">
        <w:rPr>
          <w:rFonts w:ascii="Times New Roman" w:eastAsia="Times New Roman" w:hAnsi="Times New Roman" w:cs="Times New Roman"/>
          <w:b/>
          <w:sz w:val="24"/>
          <w:szCs w:val="24"/>
          <w:lang w:val="ru-RU" w:eastAsia="ru-RU"/>
        </w:rPr>
        <w:t xml:space="preserve">КНП «Новороздільська міська лікарня» </w:t>
      </w:r>
    </w:p>
    <w:p w:rsidR="0018776C" w:rsidRPr="00310113" w:rsidRDefault="0018776C" w:rsidP="008226B4">
      <w:pPr>
        <w:shd w:val="clear" w:color="auto" w:fill="FFFFFF"/>
        <w:spacing w:after="0" w:line="240" w:lineRule="auto"/>
        <w:ind w:firstLine="720"/>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val="ru-RU" w:eastAsia="ru-RU"/>
        </w:rPr>
        <w:t>на 20</w:t>
      </w:r>
      <w:r w:rsidRPr="00310113">
        <w:rPr>
          <w:rFonts w:ascii="Times New Roman" w:eastAsia="Times New Roman" w:hAnsi="Times New Roman" w:cs="Times New Roman"/>
          <w:b/>
          <w:sz w:val="24"/>
          <w:szCs w:val="24"/>
          <w:lang w:eastAsia="ru-RU"/>
        </w:rPr>
        <w:t>22</w:t>
      </w:r>
      <w:r w:rsidRPr="00310113">
        <w:rPr>
          <w:rFonts w:ascii="Times New Roman" w:eastAsia="Times New Roman" w:hAnsi="Times New Roman" w:cs="Times New Roman"/>
          <w:b/>
          <w:sz w:val="24"/>
          <w:szCs w:val="24"/>
          <w:lang w:val="ru-RU" w:eastAsia="ru-RU"/>
        </w:rPr>
        <w:t xml:space="preserve"> рік та прогноз на 2023-2024рр</w:t>
      </w:r>
    </w:p>
    <w:p w:rsidR="0018776C" w:rsidRPr="00310113" w:rsidRDefault="0018776C" w:rsidP="008226B4">
      <w:pPr>
        <w:shd w:val="clear" w:color="auto" w:fill="FFFFFF"/>
        <w:spacing w:after="0" w:line="240" w:lineRule="auto"/>
        <w:rPr>
          <w:rFonts w:ascii="Times New Roman" w:eastAsia="Times New Roman" w:hAnsi="Times New Roman" w:cs="Times New Roman"/>
          <w:b/>
          <w:sz w:val="24"/>
          <w:szCs w:val="24"/>
          <w:lang w:eastAsia="ru-RU"/>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9"/>
        <w:gridCol w:w="4354"/>
        <w:gridCol w:w="4600"/>
      </w:tblGrid>
      <w:tr w:rsidR="0018776C" w:rsidRPr="00310113" w:rsidTr="005C68D7">
        <w:trPr>
          <w:trHeight w:val="1017"/>
        </w:trPr>
        <w:tc>
          <w:tcPr>
            <w:tcW w:w="719" w:type="dxa"/>
          </w:tcPr>
          <w:p w:rsidR="0018776C" w:rsidRPr="00310113" w:rsidRDefault="0018776C" w:rsidP="008226B4">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1</w:t>
            </w:r>
          </w:p>
        </w:tc>
        <w:tc>
          <w:tcPr>
            <w:tcW w:w="4354" w:type="dxa"/>
            <w:shd w:val="clear" w:color="auto" w:fill="FFFFFF"/>
          </w:tcPr>
          <w:p w:rsidR="0018776C" w:rsidRPr="00310113" w:rsidRDefault="0018776C" w:rsidP="008226B4">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Ініціатори розроблення Програми</w:t>
            </w:r>
          </w:p>
        </w:tc>
        <w:tc>
          <w:tcPr>
            <w:tcW w:w="4600" w:type="dxa"/>
            <w:shd w:val="clear" w:color="auto" w:fill="FFFFFF"/>
            <w:vAlign w:val="center"/>
          </w:tcPr>
          <w:p w:rsidR="0018776C" w:rsidRPr="00310113" w:rsidRDefault="0018776C" w:rsidP="008226B4">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bCs/>
                <w:sz w:val="24"/>
                <w:szCs w:val="24"/>
                <w:lang w:eastAsia="uk-UA"/>
              </w:rPr>
              <w:t>Управління культури, спорту та гуманітарної політики Новороздільської міської ради</w:t>
            </w:r>
            <w:r w:rsidRPr="00310113">
              <w:rPr>
                <w:rFonts w:ascii="Times New Roman" w:eastAsia="Times New Roman" w:hAnsi="Times New Roman" w:cs="Times New Roman"/>
                <w:sz w:val="24"/>
                <w:szCs w:val="24"/>
                <w:lang w:val="ru-RU" w:eastAsia="ru-RU"/>
              </w:rPr>
              <w:t xml:space="preserve"> </w:t>
            </w:r>
          </w:p>
        </w:tc>
      </w:tr>
      <w:tr w:rsidR="0018776C" w:rsidRPr="00310113" w:rsidTr="005C68D7">
        <w:trPr>
          <w:trHeight w:val="2633"/>
        </w:trPr>
        <w:tc>
          <w:tcPr>
            <w:tcW w:w="719" w:type="dxa"/>
          </w:tcPr>
          <w:p w:rsidR="0018776C" w:rsidRPr="00310113" w:rsidRDefault="0018776C" w:rsidP="008226B4">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2</w:t>
            </w:r>
          </w:p>
        </w:tc>
        <w:tc>
          <w:tcPr>
            <w:tcW w:w="4354" w:type="dxa"/>
            <w:shd w:val="clear" w:color="auto" w:fill="FFFFFF"/>
          </w:tcPr>
          <w:p w:rsidR="0018776C" w:rsidRPr="00310113" w:rsidRDefault="0018776C" w:rsidP="008226B4">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Підстава для прийняття Програми</w:t>
            </w:r>
          </w:p>
        </w:tc>
        <w:tc>
          <w:tcPr>
            <w:tcW w:w="4600" w:type="dxa"/>
            <w:shd w:val="clear" w:color="auto" w:fill="FFFFFF"/>
          </w:tcPr>
          <w:p w:rsidR="0018776C" w:rsidRPr="00310113" w:rsidRDefault="0018776C" w:rsidP="008226B4">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val="ru-RU" w:eastAsia="ru-RU"/>
              </w:rPr>
              <w:t>Закон України «Про місцеве самоврядування», постанова Кабінету Міністрів України від 11.07.2002</w:t>
            </w:r>
            <w:r w:rsidRPr="00310113">
              <w:rPr>
                <w:rFonts w:ascii="Times New Roman" w:eastAsia="Times New Roman" w:hAnsi="Times New Roman" w:cs="Times New Roman"/>
                <w:sz w:val="24"/>
                <w:szCs w:val="24"/>
                <w:lang w:eastAsia="ru-RU"/>
              </w:rPr>
              <w:t xml:space="preserve"> </w:t>
            </w:r>
            <w:r w:rsidRPr="00310113">
              <w:rPr>
                <w:rFonts w:ascii="Times New Roman" w:eastAsia="Times New Roman" w:hAnsi="Times New Roman" w:cs="Times New Roman"/>
                <w:sz w:val="24"/>
                <w:szCs w:val="24"/>
                <w:lang w:val="ru-RU" w:eastAsia="ru-RU"/>
              </w:rPr>
              <w:t>р</w:t>
            </w:r>
            <w:r w:rsidRPr="00310113">
              <w:rPr>
                <w:rFonts w:ascii="Times New Roman" w:eastAsia="Times New Roman" w:hAnsi="Times New Roman" w:cs="Times New Roman"/>
                <w:sz w:val="24"/>
                <w:szCs w:val="24"/>
                <w:lang w:eastAsia="ru-RU"/>
              </w:rPr>
              <w:t>оку</w:t>
            </w:r>
            <w:r w:rsidRPr="00310113">
              <w:rPr>
                <w:rFonts w:ascii="Times New Roman" w:eastAsia="Times New Roman" w:hAnsi="Times New Roman" w:cs="Times New Roman"/>
                <w:sz w:val="24"/>
                <w:szCs w:val="24"/>
                <w:lang w:val="ru-RU" w:eastAsia="ru-RU"/>
              </w:rPr>
              <w:t xml:space="preserve"> № 955 «Про затвердження Програми надання громадян гарантованої державою безоплатної медичної допомоги», Закон України «Основи законодавства України про охорону здоров’я», Бюджетний кодекс України</w:t>
            </w:r>
          </w:p>
        </w:tc>
      </w:tr>
      <w:tr w:rsidR="0018776C" w:rsidRPr="00310113" w:rsidTr="005C68D7">
        <w:trPr>
          <w:trHeight w:val="656"/>
        </w:trPr>
        <w:tc>
          <w:tcPr>
            <w:tcW w:w="719" w:type="dxa"/>
          </w:tcPr>
          <w:p w:rsidR="0018776C" w:rsidRPr="00310113" w:rsidRDefault="0018776C" w:rsidP="008226B4">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3</w:t>
            </w:r>
          </w:p>
        </w:tc>
        <w:tc>
          <w:tcPr>
            <w:tcW w:w="4354" w:type="dxa"/>
            <w:shd w:val="clear" w:color="auto" w:fill="FFFFFF"/>
          </w:tcPr>
          <w:p w:rsidR="0018776C" w:rsidRPr="00310113" w:rsidRDefault="0018776C" w:rsidP="008226B4">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Розробники Програми</w:t>
            </w:r>
          </w:p>
        </w:tc>
        <w:tc>
          <w:tcPr>
            <w:tcW w:w="4600" w:type="dxa"/>
            <w:shd w:val="clear" w:color="auto" w:fill="FFFFFF"/>
            <w:vAlign w:val="center"/>
          </w:tcPr>
          <w:p w:rsidR="0018776C" w:rsidRPr="00310113" w:rsidRDefault="0018776C" w:rsidP="008226B4">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bCs/>
                <w:sz w:val="24"/>
                <w:szCs w:val="24"/>
                <w:lang w:eastAsia="uk-UA"/>
              </w:rPr>
              <w:t>Управління культури, спорту та гуманітарної політики Новороздільської міської ради</w:t>
            </w:r>
          </w:p>
        </w:tc>
      </w:tr>
      <w:tr w:rsidR="0018776C" w:rsidRPr="00310113" w:rsidTr="005C68D7">
        <w:trPr>
          <w:trHeight w:val="327"/>
        </w:trPr>
        <w:tc>
          <w:tcPr>
            <w:tcW w:w="719" w:type="dxa"/>
          </w:tcPr>
          <w:p w:rsidR="0018776C" w:rsidRPr="00310113" w:rsidRDefault="0018776C" w:rsidP="008226B4">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4</w:t>
            </w:r>
          </w:p>
        </w:tc>
        <w:tc>
          <w:tcPr>
            <w:tcW w:w="4354" w:type="dxa"/>
            <w:shd w:val="clear" w:color="auto" w:fill="FFFFFF"/>
          </w:tcPr>
          <w:p w:rsidR="0018776C" w:rsidRPr="00310113" w:rsidRDefault="0018776C" w:rsidP="008226B4">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Співрозробники Програми</w:t>
            </w:r>
          </w:p>
        </w:tc>
        <w:tc>
          <w:tcPr>
            <w:tcW w:w="4600" w:type="dxa"/>
            <w:shd w:val="clear" w:color="auto" w:fill="FFFFFF"/>
            <w:vAlign w:val="center"/>
          </w:tcPr>
          <w:p w:rsidR="0018776C" w:rsidRPr="00310113" w:rsidRDefault="0018776C" w:rsidP="008226B4">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eastAsia="ru-RU"/>
              </w:rPr>
              <w:t>КНП «Новороздільська міська лікарня»</w:t>
            </w:r>
          </w:p>
        </w:tc>
      </w:tr>
      <w:tr w:rsidR="0018776C" w:rsidRPr="00310113" w:rsidTr="005C68D7">
        <w:trPr>
          <w:trHeight w:val="327"/>
        </w:trPr>
        <w:tc>
          <w:tcPr>
            <w:tcW w:w="719" w:type="dxa"/>
          </w:tcPr>
          <w:p w:rsidR="0018776C" w:rsidRPr="00310113" w:rsidRDefault="0018776C" w:rsidP="008226B4">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5</w:t>
            </w:r>
          </w:p>
        </w:tc>
        <w:tc>
          <w:tcPr>
            <w:tcW w:w="4354" w:type="dxa"/>
            <w:shd w:val="clear" w:color="auto" w:fill="FFFFFF"/>
          </w:tcPr>
          <w:p w:rsidR="0018776C" w:rsidRPr="00310113" w:rsidRDefault="0018776C" w:rsidP="008226B4">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Відповідальний виконавець</w:t>
            </w:r>
          </w:p>
        </w:tc>
        <w:tc>
          <w:tcPr>
            <w:tcW w:w="4600" w:type="dxa"/>
            <w:shd w:val="clear" w:color="auto" w:fill="FFFFFF"/>
            <w:vAlign w:val="center"/>
          </w:tcPr>
          <w:p w:rsidR="0018776C" w:rsidRPr="00310113" w:rsidRDefault="0018776C" w:rsidP="008226B4">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eastAsia="ru-RU"/>
              </w:rPr>
              <w:t>КНП «Новороздільська міська лікарня»</w:t>
            </w:r>
          </w:p>
        </w:tc>
      </w:tr>
      <w:tr w:rsidR="0018776C" w:rsidRPr="00310113" w:rsidTr="005C68D7">
        <w:trPr>
          <w:trHeight w:val="987"/>
        </w:trPr>
        <w:tc>
          <w:tcPr>
            <w:tcW w:w="719" w:type="dxa"/>
          </w:tcPr>
          <w:p w:rsidR="0018776C" w:rsidRPr="00310113" w:rsidRDefault="0018776C" w:rsidP="008226B4">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6</w:t>
            </w:r>
          </w:p>
        </w:tc>
        <w:tc>
          <w:tcPr>
            <w:tcW w:w="4354" w:type="dxa"/>
            <w:shd w:val="clear" w:color="auto" w:fill="FFFFFF"/>
          </w:tcPr>
          <w:p w:rsidR="0018776C" w:rsidRPr="00310113" w:rsidRDefault="0018776C" w:rsidP="008226B4">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Учасники Програми</w:t>
            </w:r>
          </w:p>
        </w:tc>
        <w:tc>
          <w:tcPr>
            <w:tcW w:w="4600" w:type="dxa"/>
            <w:shd w:val="clear" w:color="auto" w:fill="FFFFFF"/>
            <w:vAlign w:val="center"/>
          </w:tcPr>
          <w:p w:rsidR="0018776C" w:rsidRPr="00310113" w:rsidRDefault="0018776C" w:rsidP="008226B4">
            <w:pPr>
              <w:spacing w:after="0" w:line="240" w:lineRule="auto"/>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bCs/>
                <w:sz w:val="24"/>
                <w:szCs w:val="24"/>
                <w:lang w:eastAsia="uk-UA"/>
              </w:rPr>
              <w:t>Управління культури, спорту та гуманітарної політики Новороздільської міської ради</w:t>
            </w:r>
          </w:p>
        </w:tc>
      </w:tr>
      <w:tr w:rsidR="0018776C" w:rsidRPr="00310113" w:rsidTr="005C68D7">
        <w:trPr>
          <w:trHeight w:val="987"/>
        </w:trPr>
        <w:tc>
          <w:tcPr>
            <w:tcW w:w="719" w:type="dxa"/>
          </w:tcPr>
          <w:p w:rsidR="0018776C" w:rsidRPr="00310113" w:rsidRDefault="0018776C" w:rsidP="008226B4">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7</w:t>
            </w:r>
          </w:p>
        </w:tc>
        <w:tc>
          <w:tcPr>
            <w:tcW w:w="4354" w:type="dxa"/>
            <w:shd w:val="clear" w:color="auto" w:fill="FFFFFF"/>
          </w:tcPr>
          <w:p w:rsidR="0018776C" w:rsidRPr="00310113" w:rsidRDefault="0018776C" w:rsidP="008226B4">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 xml:space="preserve">Номер і назва операційної цілі </w:t>
            </w:r>
          </w:p>
        </w:tc>
        <w:tc>
          <w:tcPr>
            <w:tcW w:w="4600" w:type="dxa"/>
            <w:shd w:val="clear" w:color="auto" w:fill="FFFFFF"/>
            <w:vAlign w:val="center"/>
          </w:tcPr>
          <w:p w:rsidR="0018776C" w:rsidRPr="00310113" w:rsidRDefault="0018776C" w:rsidP="008226B4">
            <w:pPr>
              <w:spacing w:after="0" w:line="240" w:lineRule="auto"/>
              <w:jc w:val="both"/>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Створення безпечних і комфортних умов для життя</w:t>
            </w:r>
          </w:p>
          <w:p w:rsidR="0018776C" w:rsidRPr="00310113" w:rsidRDefault="0018776C" w:rsidP="008226B4">
            <w:pPr>
              <w:spacing w:after="0" w:line="240" w:lineRule="auto"/>
              <w:jc w:val="both"/>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 </w:t>
            </w:r>
          </w:p>
        </w:tc>
      </w:tr>
      <w:tr w:rsidR="0018776C" w:rsidRPr="00310113" w:rsidTr="005C68D7">
        <w:trPr>
          <w:trHeight w:val="327"/>
        </w:trPr>
        <w:tc>
          <w:tcPr>
            <w:tcW w:w="719" w:type="dxa"/>
          </w:tcPr>
          <w:p w:rsidR="0018776C" w:rsidRPr="00310113" w:rsidRDefault="0018776C" w:rsidP="008226B4">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8</w:t>
            </w:r>
          </w:p>
        </w:tc>
        <w:tc>
          <w:tcPr>
            <w:tcW w:w="4354" w:type="dxa"/>
            <w:shd w:val="clear" w:color="auto" w:fill="FFFFFF"/>
          </w:tcPr>
          <w:p w:rsidR="0018776C" w:rsidRPr="00310113" w:rsidRDefault="0018776C" w:rsidP="008226B4">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Термін реалізації</w:t>
            </w:r>
          </w:p>
        </w:tc>
        <w:tc>
          <w:tcPr>
            <w:tcW w:w="4600" w:type="dxa"/>
            <w:shd w:val="clear" w:color="auto" w:fill="FFFFFF"/>
            <w:vAlign w:val="center"/>
          </w:tcPr>
          <w:p w:rsidR="0018776C" w:rsidRPr="00310113" w:rsidRDefault="0018776C" w:rsidP="008226B4">
            <w:pPr>
              <w:spacing w:after="0" w:line="240" w:lineRule="auto"/>
              <w:rPr>
                <w:rFonts w:ascii="Times New Roman" w:eastAsia="Calibri" w:hAnsi="Times New Roman" w:cs="Times New Roman"/>
                <w:sz w:val="24"/>
                <w:szCs w:val="24"/>
                <w:lang w:val="ru-RU"/>
              </w:rPr>
            </w:pPr>
            <w:r w:rsidRPr="00310113">
              <w:rPr>
                <w:rFonts w:ascii="Times New Roman" w:eastAsia="Calibri" w:hAnsi="Times New Roman" w:cs="Times New Roman"/>
                <w:sz w:val="24"/>
                <w:szCs w:val="24"/>
                <w:lang w:val="ru-RU"/>
              </w:rPr>
              <w:t>20</w:t>
            </w:r>
            <w:r w:rsidRPr="00310113">
              <w:rPr>
                <w:rFonts w:ascii="Times New Roman" w:eastAsia="Calibri" w:hAnsi="Times New Roman" w:cs="Times New Roman"/>
                <w:sz w:val="24"/>
                <w:szCs w:val="24"/>
              </w:rPr>
              <w:t>22</w:t>
            </w:r>
            <w:r w:rsidRPr="00310113">
              <w:rPr>
                <w:rFonts w:ascii="Times New Roman" w:eastAsia="Calibri" w:hAnsi="Times New Roman" w:cs="Times New Roman"/>
                <w:sz w:val="24"/>
                <w:szCs w:val="24"/>
                <w:lang w:val="ru-RU"/>
              </w:rPr>
              <w:t xml:space="preserve"> р.-2023,2024рр.</w:t>
            </w:r>
          </w:p>
        </w:tc>
      </w:tr>
      <w:tr w:rsidR="0018776C" w:rsidRPr="00310113" w:rsidTr="005C68D7">
        <w:trPr>
          <w:trHeight w:val="987"/>
        </w:trPr>
        <w:tc>
          <w:tcPr>
            <w:tcW w:w="719" w:type="dxa"/>
          </w:tcPr>
          <w:p w:rsidR="0018776C" w:rsidRPr="00310113" w:rsidRDefault="0018776C" w:rsidP="008226B4">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9</w:t>
            </w:r>
          </w:p>
        </w:tc>
        <w:tc>
          <w:tcPr>
            <w:tcW w:w="4354" w:type="dxa"/>
            <w:shd w:val="clear" w:color="auto" w:fill="FFFFFF"/>
          </w:tcPr>
          <w:p w:rsidR="0018776C" w:rsidRPr="00310113" w:rsidRDefault="0018776C" w:rsidP="008226B4">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Загальний обсяг фінансових ресурсів, необхідних для реалізації програми, всього, у тому числі:</w:t>
            </w:r>
          </w:p>
        </w:tc>
        <w:tc>
          <w:tcPr>
            <w:tcW w:w="4600" w:type="dxa"/>
            <w:shd w:val="clear" w:color="auto" w:fill="FFFFFF"/>
            <w:vAlign w:val="center"/>
          </w:tcPr>
          <w:p w:rsidR="0018776C" w:rsidRPr="00310113" w:rsidRDefault="0018776C" w:rsidP="008226B4">
            <w:pPr>
              <w:spacing w:after="0" w:line="240" w:lineRule="auto"/>
              <w:rPr>
                <w:rFonts w:ascii="Times New Roman" w:eastAsia="Calibri" w:hAnsi="Times New Roman" w:cs="Times New Roman"/>
                <w:sz w:val="24"/>
                <w:szCs w:val="24"/>
                <w:lang w:val="ru-RU"/>
              </w:rPr>
            </w:pPr>
            <w:r w:rsidRPr="00310113">
              <w:rPr>
                <w:rFonts w:ascii="Times New Roman" w:eastAsia="Calibri" w:hAnsi="Times New Roman" w:cs="Times New Roman"/>
                <w:sz w:val="24"/>
                <w:szCs w:val="24"/>
              </w:rPr>
              <w:t>10529,9</w:t>
            </w:r>
            <w:r w:rsidRPr="00310113">
              <w:rPr>
                <w:rFonts w:ascii="Times New Roman" w:eastAsia="Calibri" w:hAnsi="Times New Roman" w:cs="Times New Roman"/>
                <w:sz w:val="24"/>
                <w:szCs w:val="24"/>
                <w:lang w:val="ru-RU"/>
              </w:rPr>
              <w:t xml:space="preserve"> тис. грн.</w:t>
            </w:r>
          </w:p>
        </w:tc>
      </w:tr>
      <w:tr w:rsidR="0018776C" w:rsidRPr="00310113" w:rsidTr="005C68D7">
        <w:trPr>
          <w:trHeight w:val="327"/>
        </w:trPr>
        <w:tc>
          <w:tcPr>
            <w:tcW w:w="719" w:type="dxa"/>
          </w:tcPr>
          <w:p w:rsidR="0018776C" w:rsidRPr="00310113" w:rsidRDefault="0018776C" w:rsidP="008226B4">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10</w:t>
            </w:r>
          </w:p>
        </w:tc>
        <w:tc>
          <w:tcPr>
            <w:tcW w:w="4354" w:type="dxa"/>
            <w:shd w:val="clear" w:color="auto" w:fill="FFFFFF"/>
          </w:tcPr>
          <w:p w:rsidR="0018776C" w:rsidRPr="00310113" w:rsidRDefault="0018776C" w:rsidP="008226B4">
            <w:pPr>
              <w:spacing w:after="0" w:line="240" w:lineRule="auto"/>
              <w:rPr>
                <w:rFonts w:ascii="Times New Roman" w:eastAsia="Times New Roman" w:hAnsi="Times New Roman" w:cs="Times New Roman"/>
                <w:sz w:val="24"/>
                <w:szCs w:val="24"/>
                <w:lang w:val="ru-RU" w:eastAsia="ru-RU"/>
              </w:rPr>
            </w:pPr>
            <w:r w:rsidRPr="00310113">
              <w:rPr>
                <w:rFonts w:ascii="Times New Roman" w:eastAsia="Times New Roman" w:hAnsi="Times New Roman" w:cs="Times New Roman"/>
                <w:sz w:val="24"/>
                <w:szCs w:val="24"/>
                <w:lang w:val="ru-RU" w:eastAsia="ru-RU"/>
              </w:rPr>
              <w:t xml:space="preserve">Коштів міського бюджету </w:t>
            </w:r>
          </w:p>
        </w:tc>
        <w:tc>
          <w:tcPr>
            <w:tcW w:w="4600" w:type="dxa"/>
            <w:shd w:val="clear" w:color="auto" w:fill="FFFFFF"/>
            <w:vAlign w:val="center"/>
          </w:tcPr>
          <w:p w:rsidR="0018776C" w:rsidRPr="00310113" w:rsidRDefault="0018776C" w:rsidP="008226B4">
            <w:pPr>
              <w:spacing w:after="0" w:line="240" w:lineRule="auto"/>
              <w:rPr>
                <w:rFonts w:ascii="Times New Roman" w:eastAsia="Calibri" w:hAnsi="Times New Roman" w:cs="Times New Roman"/>
                <w:sz w:val="24"/>
                <w:szCs w:val="24"/>
                <w:lang w:val="ru-RU"/>
              </w:rPr>
            </w:pPr>
            <w:r w:rsidRPr="00310113">
              <w:rPr>
                <w:rFonts w:ascii="Times New Roman" w:eastAsia="Calibri" w:hAnsi="Times New Roman" w:cs="Times New Roman"/>
                <w:sz w:val="24"/>
                <w:szCs w:val="24"/>
              </w:rPr>
              <w:t>8129,9</w:t>
            </w:r>
            <w:r w:rsidRPr="00310113">
              <w:rPr>
                <w:rFonts w:ascii="Times New Roman" w:eastAsia="Calibri" w:hAnsi="Times New Roman" w:cs="Times New Roman"/>
                <w:sz w:val="24"/>
                <w:szCs w:val="24"/>
                <w:lang w:val="ru-RU"/>
              </w:rPr>
              <w:t xml:space="preserve"> тис. грн.</w:t>
            </w:r>
          </w:p>
        </w:tc>
      </w:tr>
      <w:tr w:rsidR="0018776C" w:rsidRPr="00310113" w:rsidTr="005C68D7">
        <w:trPr>
          <w:trHeight w:val="327"/>
        </w:trPr>
        <w:tc>
          <w:tcPr>
            <w:tcW w:w="719" w:type="dxa"/>
          </w:tcPr>
          <w:p w:rsidR="0018776C" w:rsidRPr="00310113" w:rsidRDefault="0018776C" w:rsidP="008226B4">
            <w:pPr>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11</w:t>
            </w:r>
          </w:p>
        </w:tc>
        <w:tc>
          <w:tcPr>
            <w:tcW w:w="4354" w:type="dxa"/>
            <w:shd w:val="clear" w:color="auto" w:fill="FFFFFF"/>
          </w:tcPr>
          <w:p w:rsidR="0018776C" w:rsidRPr="00310113" w:rsidRDefault="0018776C" w:rsidP="008226B4">
            <w:pPr>
              <w:spacing w:after="0" w:line="240" w:lineRule="auto"/>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Коштів інших джерел</w:t>
            </w:r>
          </w:p>
        </w:tc>
        <w:tc>
          <w:tcPr>
            <w:tcW w:w="4600" w:type="dxa"/>
            <w:shd w:val="clear" w:color="auto" w:fill="FFFFFF"/>
            <w:vAlign w:val="center"/>
          </w:tcPr>
          <w:p w:rsidR="0018776C" w:rsidRPr="00310113" w:rsidRDefault="0018776C" w:rsidP="008226B4">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2400,0 тис. грн</w:t>
            </w:r>
          </w:p>
        </w:tc>
      </w:tr>
    </w:tbl>
    <w:p w:rsidR="0018776C" w:rsidRPr="00310113" w:rsidRDefault="0018776C" w:rsidP="008226B4">
      <w:pPr>
        <w:spacing w:after="0" w:line="240" w:lineRule="auto"/>
        <w:rPr>
          <w:rFonts w:ascii="Times New Roman" w:eastAsia="Times New Roman" w:hAnsi="Times New Roman" w:cs="Times New Roman"/>
          <w:b/>
          <w:sz w:val="24"/>
          <w:szCs w:val="24"/>
          <w:lang w:eastAsia="uk-UA"/>
        </w:rPr>
      </w:pPr>
    </w:p>
    <w:p w:rsidR="0018776C" w:rsidRPr="00310113" w:rsidRDefault="0018776C" w:rsidP="0082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Міський голова</w:t>
      </w:r>
      <w:r w:rsidRPr="00310113">
        <w:rPr>
          <w:rFonts w:ascii="Times New Roman" w:eastAsia="Times New Roman" w:hAnsi="Times New Roman" w:cs="Times New Roman"/>
          <w:b/>
          <w:sz w:val="24"/>
          <w:szCs w:val="24"/>
          <w:lang w:val="ru-RU" w:eastAsia="ru-RU"/>
        </w:rPr>
        <w:t xml:space="preserve">                                                     Я. ЯЦЕНКО </w:t>
      </w:r>
    </w:p>
    <w:p w:rsidR="0018776C" w:rsidRPr="00310113" w:rsidRDefault="0018776C" w:rsidP="0082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eastAsia="ru-RU"/>
        </w:rPr>
      </w:pPr>
    </w:p>
    <w:p w:rsidR="0018776C" w:rsidRPr="00310113" w:rsidRDefault="0018776C" w:rsidP="0082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eastAsia="ru-RU"/>
        </w:rPr>
      </w:pPr>
    </w:p>
    <w:p w:rsidR="0018776C" w:rsidRPr="00310113" w:rsidRDefault="0018776C" w:rsidP="0082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eastAsia="ru-RU"/>
        </w:rPr>
      </w:pPr>
    </w:p>
    <w:p w:rsidR="0018776C" w:rsidRPr="00310113" w:rsidRDefault="0018776C" w:rsidP="0082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eastAsia="ru-RU"/>
        </w:rPr>
      </w:pPr>
    </w:p>
    <w:p w:rsidR="0018776C" w:rsidRPr="00310113" w:rsidRDefault="0018776C" w:rsidP="0082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eastAsia="ru-RU"/>
        </w:rPr>
      </w:pPr>
    </w:p>
    <w:p w:rsidR="00106AEA" w:rsidRPr="00310113" w:rsidRDefault="00106AEA" w:rsidP="0082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eastAsia="ru-RU"/>
        </w:rPr>
      </w:pPr>
    </w:p>
    <w:p w:rsidR="00106AEA" w:rsidRPr="00310113" w:rsidRDefault="00106AEA" w:rsidP="0082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eastAsia="ru-RU"/>
        </w:rPr>
      </w:pPr>
    </w:p>
    <w:p w:rsidR="00106AEA" w:rsidRPr="00310113" w:rsidRDefault="00106AEA" w:rsidP="0082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eastAsia="ru-RU"/>
        </w:rPr>
      </w:pPr>
    </w:p>
    <w:p w:rsidR="00106AEA" w:rsidRPr="00310113" w:rsidRDefault="00106AEA" w:rsidP="0082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eastAsia="ru-RU"/>
        </w:rPr>
      </w:pPr>
    </w:p>
    <w:p w:rsidR="00106AEA" w:rsidRPr="00310113" w:rsidRDefault="00106AEA" w:rsidP="0082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eastAsia="ru-RU"/>
        </w:rPr>
      </w:pPr>
    </w:p>
    <w:p w:rsidR="00106AEA" w:rsidRPr="00310113" w:rsidRDefault="00106AEA" w:rsidP="0082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eastAsia="ru-RU"/>
        </w:rPr>
      </w:pPr>
    </w:p>
    <w:p w:rsidR="00106AEA" w:rsidRPr="00310113" w:rsidRDefault="00106AEA" w:rsidP="0082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eastAsia="ru-RU"/>
        </w:rPr>
      </w:pPr>
    </w:p>
    <w:p w:rsidR="0018776C" w:rsidRPr="00310113" w:rsidRDefault="0018776C" w:rsidP="0082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eastAsia="ru-RU"/>
        </w:rPr>
      </w:pPr>
    </w:p>
    <w:p w:rsidR="0018776C" w:rsidRPr="00310113" w:rsidRDefault="0018776C" w:rsidP="008226B4">
      <w:pPr>
        <w:spacing w:after="0" w:line="240" w:lineRule="auto"/>
        <w:ind w:left="2832" w:firstLine="708"/>
        <w:rPr>
          <w:rFonts w:ascii="Times New Roman" w:eastAsia="Times New Roman" w:hAnsi="Times New Roman" w:cs="Times New Roman"/>
          <w:b/>
          <w:sz w:val="24"/>
          <w:szCs w:val="24"/>
          <w:lang w:eastAsia="uk-UA"/>
        </w:rPr>
      </w:pPr>
      <w:r w:rsidRPr="00310113">
        <w:rPr>
          <w:rFonts w:ascii="Times New Roman" w:eastAsia="Times New Roman" w:hAnsi="Times New Roman" w:cs="Times New Roman"/>
          <w:b/>
          <w:sz w:val="24"/>
          <w:szCs w:val="24"/>
          <w:lang w:eastAsia="uk-UA"/>
        </w:rPr>
        <w:t>І . Загальна частина</w:t>
      </w:r>
    </w:p>
    <w:p w:rsidR="0018776C" w:rsidRPr="00310113" w:rsidRDefault="0018776C" w:rsidP="008226B4">
      <w:pPr>
        <w:spacing w:after="0" w:line="240" w:lineRule="auto"/>
        <w:ind w:firstLine="709"/>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rsidR="0018776C" w:rsidRPr="00310113" w:rsidRDefault="0018776C" w:rsidP="008226B4">
      <w:pPr>
        <w:spacing w:after="0" w:line="240" w:lineRule="auto"/>
        <w:ind w:firstLine="709"/>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Громадяни України незалежно від місця проживання мають право на отримання в усіх лікувально-профілактичних закладах системи охорони здоров’я гарантований рівень медичної допомоги, який визначений постановою Кабінету Міністрів України від 11.07.2002 року № 955 “Про затвердження програми надання громадянам гарантованої державної безоплатної медичної допомоги”.</w:t>
      </w:r>
    </w:p>
    <w:p w:rsidR="0018776C" w:rsidRPr="00310113" w:rsidRDefault="0018776C" w:rsidP="008226B4">
      <w:pPr>
        <w:spacing w:after="0" w:line="240" w:lineRule="auto"/>
        <w:ind w:firstLine="709"/>
        <w:rPr>
          <w:rFonts w:ascii="Times New Roman" w:eastAsia="Calibri" w:hAnsi="Times New Roman" w:cs="Times New Roman"/>
          <w:sz w:val="24"/>
          <w:szCs w:val="24"/>
          <w:lang w:val="ru-RU"/>
        </w:rPr>
      </w:pPr>
      <w:r w:rsidRPr="00310113">
        <w:rPr>
          <w:rFonts w:ascii="Times New Roman" w:eastAsia="Calibri" w:hAnsi="Times New Roman" w:cs="Times New Roman"/>
          <w:sz w:val="24"/>
          <w:szCs w:val="24"/>
        </w:rPr>
        <w:t>У зв’язку зі складною економічною ситуацією в країні, що позначилась на всіх сферах діяльності та у зв’язку зі змінами до Постанови Кабінету Міністрів України від 17 серпня 1998 р. №1303 «Про впорядкування безоплатного та пільгового відпуску лікарських</w:t>
      </w:r>
      <w:r w:rsidRPr="00310113">
        <w:rPr>
          <w:rFonts w:ascii="Times New Roman" w:eastAsia="Calibri" w:hAnsi="Times New Roman" w:cs="Times New Roman"/>
          <w:sz w:val="24"/>
          <w:szCs w:val="24"/>
          <w:lang w:val="en-US"/>
        </w:rPr>
        <w:t> </w:t>
      </w:r>
      <w:r w:rsidRPr="00310113">
        <w:rPr>
          <w:rFonts w:ascii="Times New Roman" w:eastAsia="Calibri" w:hAnsi="Times New Roman" w:cs="Times New Roman"/>
          <w:sz w:val="24"/>
          <w:szCs w:val="24"/>
        </w:rPr>
        <w:t xml:space="preserve"> засобів за рецептами лікарів у разі амбулаторного лікування окремих груп населення та за певними категоріями захворювань» значно збільшилась кількість соціально незахищених громадян, які потребують невідкладного забезпечення пільговими лікарськими засобами. </w:t>
      </w:r>
      <w:r w:rsidRPr="00310113">
        <w:rPr>
          <w:rFonts w:ascii="Times New Roman" w:eastAsia="Calibri" w:hAnsi="Times New Roman" w:cs="Times New Roman"/>
          <w:sz w:val="24"/>
          <w:szCs w:val="24"/>
          <w:lang w:val="ru-RU"/>
        </w:rPr>
        <w:t>Від постійного прийому цих лікарських засобів залежить не лише збереження їхнього здоров’я, але часто і життя.</w:t>
      </w:r>
    </w:p>
    <w:p w:rsidR="0018776C" w:rsidRPr="00310113" w:rsidRDefault="0018776C" w:rsidP="008226B4">
      <w:pPr>
        <w:spacing w:after="0" w:line="240" w:lineRule="auto"/>
        <w:ind w:firstLine="709"/>
        <w:rPr>
          <w:rFonts w:ascii="Times New Roman" w:eastAsia="Calibri" w:hAnsi="Times New Roman" w:cs="Times New Roman"/>
          <w:sz w:val="24"/>
          <w:szCs w:val="24"/>
          <w:lang w:val="ru-RU"/>
        </w:rPr>
      </w:pPr>
      <w:r w:rsidRPr="00310113">
        <w:rPr>
          <w:rFonts w:ascii="Times New Roman" w:eastAsia="Calibri" w:hAnsi="Times New Roman" w:cs="Times New Roman"/>
          <w:sz w:val="24"/>
          <w:szCs w:val="24"/>
          <w:lang w:val="ru-RU"/>
        </w:rPr>
        <w:t>Медикаментозне забезпечення пільгових та соціально незахищених верств населення, які визначені чинним законодавством, є пріоритетним.</w:t>
      </w:r>
    </w:p>
    <w:p w:rsidR="0018776C" w:rsidRPr="00310113" w:rsidRDefault="0018776C" w:rsidP="008226B4">
      <w:pPr>
        <w:spacing w:after="0" w:line="240" w:lineRule="auto"/>
        <w:ind w:firstLine="709"/>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Зі зміною фінансування згідно договору між НСЗУ та КНП</w:t>
      </w:r>
    </w:p>
    <w:p w:rsidR="0018776C" w:rsidRPr="00310113" w:rsidRDefault="0018776C" w:rsidP="008226B4">
      <w:pPr>
        <w:spacing w:after="0" w:line="240" w:lineRule="auto"/>
        <w:ind w:firstLine="709"/>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«Новороздільська міська лікарня» Новороздільської міської  ради фінансування безоплатних пільгових рецептів згідно постанови КМУ №1303 покладено на органи місцевого самоврядування.</w:t>
      </w:r>
    </w:p>
    <w:p w:rsidR="0018776C" w:rsidRPr="00310113" w:rsidRDefault="0018776C" w:rsidP="008226B4">
      <w:pPr>
        <w:spacing w:after="0" w:line="240" w:lineRule="auto"/>
        <w:ind w:firstLine="709"/>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Без належної фінансової підтримки, неможливе подальше функціонування комунального некомерційного підприємства .</w:t>
      </w:r>
    </w:p>
    <w:p w:rsidR="0018776C" w:rsidRPr="00310113" w:rsidRDefault="0018776C" w:rsidP="008226B4">
      <w:pPr>
        <w:shd w:val="clear" w:color="auto" w:fill="FFFFFF"/>
        <w:spacing w:after="0" w:line="240" w:lineRule="auto"/>
        <w:ind w:firstLine="720"/>
        <w:rPr>
          <w:rFonts w:ascii="Times New Roman" w:eastAsia="Calibri" w:hAnsi="Times New Roman" w:cs="Times New Roman"/>
          <w:sz w:val="24"/>
          <w:szCs w:val="24"/>
        </w:rPr>
      </w:pPr>
      <w:r w:rsidRPr="00310113">
        <w:rPr>
          <w:rFonts w:ascii="Times New Roman" w:eastAsia="Times New Roman" w:hAnsi="Times New Roman" w:cs="Times New Roman"/>
          <w:sz w:val="24"/>
          <w:szCs w:val="24"/>
          <w:lang w:eastAsia="uk-UA"/>
        </w:rPr>
        <w:t xml:space="preserve">         </w:t>
      </w:r>
      <w:r w:rsidRPr="00310113">
        <w:rPr>
          <w:rFonts w:ascii="Times New Roman" w:eastAsia="Calibri" w:hAnsi="Times New Roman" w:cs="Times New Roman"/>
          <w:sz w:val="24"/>
          <w:szCs w:val="24"/>
        </w:rPr>
        <w:t>Для вирішення соціальних потреб необхідна комплексна система заходів  зорієнтована на конкретні цільові групи населення, що потребують підтримки з боку держави, чим і зумовлена необхідність розробки, прийняття і виконання</w:t>
      </w:r>
      <w:r w:rsidRPr="00310113">
        <w:rPr>
          <w:rFonts w:ascii="Times New Roman" w:eastAsia="Times New Roman" w:hAnsi="Times New Roman" w:cs="Times New Roman"/>
          <w:sz w:val="24"/>
          <w:szCs w:val="24"/>
          <w:lang w:eastAsia="uk-UA"/>
        </w:rPr>
        <w:t xml:space="preserve"> програми </w:t>
      </w:r>
      <w:r w:rsidRPr="00310113">
        <w:rPr>
          <w:rFonts w:ascii="Times New Roman" w:eastAsia="Calibri" w:hAnsi="Times New Roman" w:cs="Times New Roman"/>
          <w:sz w:val="24"/>
          <w:szCs w:val="24"/>
        </w:rPr>
        <w:t>фінансової підтримки на 2022 рік та прогноз на 2023-2024рр.</w:t>
      </w:r>
    </w:p>
    <w:p w:rsidR="0018776C" w:rsidRPr="00310113" w:rsidRDefault="0018776C" w:rsidP="008226B4">
      <w:pPr>
        <w:spacing w:after="0" w:line="240" w:lineRule="auto"/>
        <w:ind w:firstLine="709"/>
        <w:jc w:val="both"/>
        <w:rPr>
          <w:rFonts w:ascii="Times New Roman" w:eastAsia="Times New Roman" w:hAnsi="Times New Roman" w:cs="Times New Roman"/>
          <w:sz w:val="24"/>
          <w:szCs w:val="24"/>
          <w:lang w:eastAsia="uk-UA"/>
        </w:rPr>
      </w:pPr>
    </w:p>
    <w:p w:rsidR="0018776C" w:rsidRPr="00310113" w:rsidRDefault="0018776C" w:rsidP="008226B4">
      <w:pPr>
        <w:spacing w:after="0" w:line="240" w:lineRule="auto"/>
        <w:ind w:firstLine="709"/>
        <w:jc w:val="both"/>
        <w:rPr>
          <w:rFonts w:ascii="Times New Roman" w:eastAsia="Times New Roman" w:hAnsi="Times New Roman" w:cs="Times New Roman"/>
          <w:sz w:val="24"/>
          <w:szCs w:val="24"/>
          <w:lang w:eastAsia="uk-UA"/>
        </w:rPr>
      </w:pPr>
    </w:p>
    <w:p w:rsidR="0018776C" w:rsidRPr="00310113" w:rsidRDefault="0018776C" w:rsidP="008226B4">
      <w:pPr>
        <w:spacing w:after="0" w:line="240" w:lineRule="auto"/>
        <w:ind w:firstLine="709"/>
        <w:jc w:val="center"/>
        <w:rPr>
          <w:rFonts w:ascii="Times New Roman" w:eastAsia="Times New Roman" w:hAnsi="Times New Roman" w:cs="Times New Roman"/>
          <w:b/>
          <w:sz w:val="24"/>
          <w:szCs w:val="24"/>
          <w:lang w:eastAsia="uk-UA"/>
        </w:rPr>
      </w:pPr>
      <w:r w:rsidRPr="00310113">
        <w:rPr>
          <w:rFonts w:ascii="Times New Roman" w:eastAsia="Times New Roman" w:hAnsi="Times New Roman" w:cs="Times New Roman"/>
          <w:b/>
          <w:sz w:val="24"/>
          <w:szCs w:val="24"/>
          <w:lang w:eastAsia="uk-UA"/>
        </w:rPr>
        <w:t>2. Мета Програми</w:t>
      </w:r>
    </w:p>
    <w:p w:rsidR="0018776C" w:rsidRPr="00310113" w:rsidRDefault="0018776C" w:rsidP="008226B4">
      <w:pPr>
        <w:spacing w:after="0" w:line="240" w:lineRule="auto"/>
        <w:rPr>
          <w:rFonts w:ascii="Times New Roman" w:eastAsia="Calibri" w:hAnsi="Times New Roman" w:cs="Times New Roman"/>
          <w:sz w:val="24"/>
          <w:szCs w:val="24"/>
        </w:rPr>
      </w:pPr>
      <w:r w:rsidRPr="00310113">
        <w:rPr>
          <w:rFonts w:ascii="Times New Roman" w:eastAsia="Times New Roman" w:hAnsi="Times New Roman" w:cs="Times New Roman"/>
          <w:sz w:val="24"/>
          <w:szCs w:val="24"/>
          <w:lang w:eastAsia="uk-UA"/>
        </w:rPr>
        <w:t xml:space="preserve">         </w:t>
      </w:r>
      <w:r w:rsidRPr="00310113">
        <w:rPr>
          <w:rFonts w:ascii="Times New Roman" w:eastAsia="Calibri" w:hAnsi="Times New Roman" w:cs="Times New Roman"/>
          <w:sz w:val="24"/>
          <w:szCs w:val="24"/>
        </w:rPr>
        <w:t>Метою Програми є створення умов для реалізації конституційного права найбільш вразливих верств населення та пільгових категорій громади на соціальний захист та здоров'я шляхом забезпечення доступності гарантованих обсягів життєво необхідних лікарських засобів для збереження їх життя і здоров'я, поліпшення демографічної ситуації, підвищення якості та ефективності медико – санітарної допомоги.</w:t>
      </w:r>
    </w:p>
    <w:p w:rsidR="0018776C" w:rsidRPr="00310113" w:rsidRDefault="0018776C" w:rsidP="008226B4">
      <w:pPr>
        <w:spacing w:after="0" w:line="240" w:lineRule="auto"/>
        <w:ind w:firstLine="709"/>
        <w:jc w:val="both"/>
        <w:rPr>
          <w:rFonts w:ascii="Times New Roman" w:eastAsia="Times New Roman" w:hAnsi="Times New Roman" w:cs="Times New Roman"/>
          <w:sz w:val="24"/>
          <w:szCs w:val="24"/>
          <w:lang w:eastAsia="uk-UA"/>
        </w:rPr>
      </w:pPr>
    </w:p>
    <w:p w:rsidR="0018776C" w:rsidRPr="00310113" w:rsidRDefault="0018776C" w:rsidP="008226B4">
      <w:pPr>
        <w:spacing w:after="0" w:line="240" w:lineRule="auto"/>
        <w:ind w:firstLine="709"/>
        <w:jc w:val="both"/>
        <w:rPr>
          <w:rFonts w:ascii="Times New Roman" w:eastAsia="Times New Roman" w:hAnsi="Times New Roman" w:cs="Times New Roman"/>
          <w:sz w:val="24"/>
          <w:szCs w:val="24"/>
          <w:lang w:eastAsia="uk-UA"/>
        </w:rPr>
      </w:pPr>
    </w:p>
    <w:p w:rsidR="0018776C" w:rsidRPr="00310113" w:rsidRDefault="0018776C" w:rsidP="008226B4">
      <w:pPr>
        <w:spacing w:after="0" w:line="240" w:lineRule="auto"/>
        <w:ind w:firstLine="709"/>
        <w:jc w:val="center"/>
        <w:rPr>
          <w:rFonts w:ascii="Times New Roman" w:eastAsia="Times New Roman" w:hAnsi="Times New Roman" w:cs="Times New Roman"/>
          <w:b/>
          <w:sz w:val="24"/>
          <w:szCs w:val="24"/>
          <w:lang w:eastAsia="uk-UA"/>
        </w:rPr>
      </w:pPr>
      <w:r w:rsidRPr="00310113">
        <w:rPr>
          <w:rFonts w:ascii="Times New Roman" w:eastAsia="Times New Roman" w:hAnsi="Times New Roman" w:cs="Times New Roman"/>
          <w:b/>
          <w:sz w:val="24"/>
          <w:szCs w:val="24"/>
          <w:lang w:eastAsia="uk-UA"/>
        </w:rPr>
        <w:t>3.Основні завдання міської Програми</w:t>
      </w:r>
    </w:p>
    <w:p w:rsidR="0018776C" w:rsidRPr="00310113" w:rsidRDefault="0018776C" w:rsidP="008226B4">
      <w:pPr>
        <w:spacing w:after="0" w:line="240" w:lineRule="auto"/>
        <w:ind w:firstLine="709"/>
        <w:rPr>
          <w:rFonts w:ascii="Times New Roman" w:eastAsia="Calibri" w:hAnsi="Times New Roman" w:cs="Times New Roman"/>
          <w:sz w:val="24"/>
          <w:szCs w:val="24"/>
          <w:lang w:val="ru-RU"/>
        </w:rPr>
      </w:pPr>
      <w:r w:rsidRPr="00310113">
        <w:rPr>
          <w:rFonts w:ascii="Times New Roman" w:eastAsia="Calibri" w:hAnsi="Times New Roman" w:cs="Times New Roman"/>
          <w:sz w:val="24"/>
          <w:szCs w:val="24"/>
          <w:lang w:val="ru-RU"/>
        </w:rPr>
        <w:t>Виконання завдань Програми здійснюється за такими основними напрямами надання  коштів з місцевого бюджету  для розвитку та  підтримки   закладу охорони здоров’я  та забезпечення їх сталої та ефективної роботи, а саме:</w:t>
      </w:r>
    </w:p>
    <w:p w:rsidR="0018776C" w:rsidRPr="00310113" w:rsidRDefault="0018776C" w:rsidP="008226B4">
      <w:pPr>
        <w:numPr>
          <w:ilvl w:val="0"/>
          <w:numId w:val="32"/>
        </w:numPr>
        <w:spacing w:after="0" w:line="240" w:lineRule="auto"/>
        <w:contextualSpacing/>
        <w:rPr>
          <w:rFonts w:ascii="Times New Roman" w:eastAsia="Calibri" w:hAnsi="Times New Roman" w:cs="Times New Roman"/>
          <w:sz w:val="24"/>
          <w:szCs w:val="24"/>
          <w:lang w:val="ru-RU"/>
        </w:rPr>
      </w:pPr>
      <w:r w:rsidRPr="00310113">
        <w:rPr>
          <w:rFonts w:ascii="Times New Roman" w:eastAsia="Calibri" w:hAnsi="Times New Roman" w:cs="Times New Roman"/>
          <w:sz w:val="24"/>
          <w:szCs w:val="24"/>
          <w:lang w:val="ru-RU"/>
        </w:rPr>
        <w:t>Забезпечення лікарськими засобами пільгових категорій населення.</w:t>
      </w:r>
    </w:p>
    <w:p w:rsidR="0018776C" w:rsidRPr="00310113" w:rsidRDefault="0018776C" w:rsidP="008226B4">
      <w:pPr>
        <w:spacing w:after="0" w:line="240" w:lineRule="auto"/>
        <w:rPr>
          <w:rFonts w:ascii="Times New Roman" w:eastAsia="Calibri" w:hAnsi="Times New Roman" w:cs="Times New Roman"/>
          <w:sz w:val="24"/>
          <w:szCs w:val="24"/>
          <w:lang w:val="ru-RU"/>
        </w:rPr>
      </w:pPr>
      <w:r w:rsidRPr="00310113">
        <w:rPr>
          <w:rFonts w:ascii="Times New Roman" w:eastAsia="Calibri" w:hAnsi="Times New Roman" w:cs="Times New Roman"/>
          <w:sz w:val="24"/>
          <w:szCs w:val="24"/>
          <w:lang w:val="ru-RU"/>
        </w:rPr>
        <w:t>- Забезпечення оплати енергоносіїв</w:t>
      </w:r>
    </w:p>
    <w:p w:rsidR="0018776C" w:rsidRPr="00310113" w:rsidRDefault="0018776C" w:rsidP="008226B4">
      <w:pPr>
        <w:spacing w:after="0" w:line="240" w:lineRule="auto"/>
        <w:ind w:firstLine="709"/>
        <w:jc w:val="both"/>
        <w:rPr>
          <w:rFonts w:ascii="Times New Roman" w:eastAsia="Times New Roman" w:hAnsi="Times New Roman" w:cs="Times New Roman"/>
          <w:sz w:val="24"/>
          <w:szCs w:val="24"/>
          <w:lang w:eastAsia="uk-UA"/>
        </w:rPr>
      </w:pPr>
    </w:p>
    <w:p w:rsidR="0018776C" w:rsidRPr="00310113" w:rsidRDefault="0018776C" w:rsidP="008226B4">
      <w:pPr>
        <w:spacing w:after="0" w:line="240" w:lineRule="auto"/>
        <w:ind w:firstLine="709"/>
        <w:jc w:val="center"/>
        <w:rPr>
          <w:rFonts w:ascii="Times New Roman" w:eastAsia="Times New Roman" w:hAnsi="Times New Roman" w:cs="Times New Roman"/>
          <w:b/>
          <w:sz w:val="24"/>
          <w:szCs w:val="24"/>
          <w:lang w:eastAsia="uk-UA"/>
        </w:rPr>
      </w:pPr>
      <w:r w:rsidRPr="00310113">
        <w:rPr>
          <w:rFonts w:ascii="Times New Roman" w:eastAsia="Times New Roman" w:hAnsi="Times New Roman" w:cs="Times New Roman"/>
          <w:b/>
          <w:sz w:val="24"/>
          <w:szCs w:val="24"/>
          <w:lang w:eastAsia="uk-UA"/>
        </w:rPr>
        <w:t>4. Шляхи та засоби розв’язання проблеми</w:t>
      </w:r>
    </w:p>
    <w:p w:rsidR="0018776C" w:rsidRPr="00310113" w:rsidRDefault="0018776C" w:rsidP="008226B4">
      <w:pPr>
        <w:spacing w:after="0" w:line="240" w:lineRule="auto"/>
        <w:ind w:firstLine="709"/>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         Для розв'язання проблем сталої та ефективної роботи закладу охорони здоров’я  необхідно протягом 2022-23,24 років у міському бюджеті запланувати  кошти  для належного функціонування закладу охорони здоров’я, що розташований на території Новороздільської громади</w:t>
      </w:r>
    </w:p>
    <w:p w:rsidR="0018776C" w:rsidRPr="00310113" w:rsidRDefault="0018776C" w:rsidP="008226B4">
      <w:pPr>
        <w:spacing w:after="0" w:line="240" w:lineRule="auto"/>
        <w:ind w:firstLine="709"/>
        <w:jc w:val="both"/>
        <w:rPr>
          <w:rFonts w:ascii="Times New Roman" w:eastAsia="Times New Roman" w:hAnsi="Times New Roman" w:cs="Times New Roman"/>
          <w:sz w:val="24"/>
          <w:szCs w:val="24"/>
          <w:lang w:eastAsia="uk-UA"/>
        </w:rPr>
      </w:pPr>
    </w:p>
    <w:p w:rsidR="0018776C" w:rsidRPr="00310113" w:rsidRDefault="0018776C" w:rsidP="008226B4">
      <w:pPr>
        <w:spacing w:after="0" w:line="240" w:lineRule="auto"/>
        <w:ind w:firstLine="709"/>
        <w:jc w:val="center"/>
        <w:rPr>
          <w:rFonts w:ascii="Times New Roman" w:eastAsia="Times New Roman" w:hAnsi="Times New Roman" w:cs="Times New Roman"/>
          <w:b/>
          <w:sz w:val="24"/>
          <w:szCs w:val="24"/>
          <w:lang w:eastAsia="uk-UA"/>
        </w:rPr>
      </w:pPr>
      <w:r w:rsidRPr="00310113">
        <w:rPr>
          <w:rFonts w:ascii="Times New Roman" w:eastAsia="Times New Roman" w:hAnsi="Times New Roman" w:cs="Times New Roman"/>
          <w:b/>
          <w:sz w:val="24"/>
          <w:szCs w:val="24"/>
          <w:lang w:eastAsia="uk-UA"/>
        </w:rPr>
        <w:t>5. Очікувані результати</w:t>
      </w:r>
    </w:p>
    <w:p w:rsidR="0018776C" w:rsidRPr="00310113" w:rsidRDefault="0018776C" w:rsidP="008226B4">
      <w:pPr>
        <w:spacing w:after="0" w:line="240" w:lineRule="auto"/>
        <w:ind w:firstLine="709"/>
        <w:rPr>
          <w:rFonts w:ascii="Times New Roman" w:eastAsia="Calibri" w:hAnsi="Times New Roman" w:cs="Times New Roman"/>
          <w:sz w:val="24"/>
          <w:szCs w:val="24"/>
        </w:rPr>
      </w:pPr>
      <w:r w:rsidRPr="00310113">
        <w:rPr>
          <w:rFonts w:ascii="Times New Roman" w:eastAsia="Calibri" w:hAnsi="Times New Roman" w:cs="Times New Roman"/>
          <w:sz w:val="24"/>
          <w:szCs w:val="24"/>
        </w:rPr>
        <w:t>У результаті виконання заходів Програми очікується досягнення певних зрушень в реалізації державної соціальної політики у громаді, охоплення максимального кола осіб заходами соціального захисту та підтримки ветеранів війни та праці, інвалідів, воїнів – інтернаціоналістів, осіб, постраждалих внаслідок ліквідації аварії на ЧАЕС, інших пільгових категорій громадян, сімей з дітьми, забезпечення соціальної та матеріальної підтримки найбільш уразливих верств населення міста шляхом додержання державних соціальних гарантій.</w:t>
      </w:r>
    </w:p>
    <w:p w:rsidR="0018776C" w:rsidRPr="00310113" w:rsidRDefault="0018776C" w:rsidP="008226B4">
      <w:pPr>
        <w:spacing w:after="0" w:line="240" w:lineRule="auto"/>
        <w:ind w:firstLine="709"/>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Виконання програми дозволить:</w:t>
      </w:r>
    </w:p>
    <w:p w:rsidR="0018776C" w:rsidRPr="00310113" w:rsidRDefault="0018776C" w:rsidP="008226B4">
      <w:pPr>
        <w:spacing w:after="0" w:line="240" w:lineRule="auto"/>
        <w:rPr>
          <w:rFonts w:ascii="Times New Roman" w:eastAsia="Calibri" w:hAnsi="Times New Roman" w:cs="Times New Roman"/>
          <w:sz w:val="24"/>
          <w:szCs w:val="24"/>
          <w:lang w:val="ru-RU"/>
        </w:rPr>
      </w:pPr>
      <w:r w:rsidRPr="00310113">
        <w:rPr>
          <w:rFonts w:ascii="Times New Roman" w:eastAsia="Calibri" w:hAnsi="Times New Roman" w:cs="Times New Roman"/>
          <w:sz w:val="24"/>
          <w:szCs w:val="24"/>
          <w:lang w:val="ru-RU"/>
        </w:rPr>
        <w:t>- зменшити фінансове навантаження</w:t>
      </w:r>
      <w:r w:rsidRPr="00310113">
        <w:rPr>
          <w:rFonts w:ascii="Times New Roman" w:eastAsia="Calibri" w:hAnsi="Times New Roman" w:cs="Times New Roman"/>
          <w:sz w:val="24"/>
          <w:szCs w:val="24"/>
          <w:lang w:val="en-US"/>
        </w:rPr>
        <w:t> </w:t>
      </w:r>
      <w:r w:rsidRPr="00310113">
        <w:rPr>
          <w:rFonts w:ascii="Times New Roman" w:eastAsia="Calibri" w:hAnsi="Times New Roman" w:cs="Times New Roman"/>
          <w:sz w:val="24"/>
          <w:szCs w:val="24"/>
          <w:lang w:val="ru-RU"/>
        </w:rPr>
        <w:t xml:space="preserve"> на соціально незахищені верстви населення;</w:t>
      </w:r>
    </w:p>
    <w:p w:rsidR="0018776C" w:rsidRPr="00310113" w:rsidRDefault="0018776C" w:rsidP="008226B4">
      <w:pPr>
        <w:spacing w:after="0" w:line="240" w:lineRule="auto"/>
        <w:rPr>
          <w:rFonts w:ascii="Times New Roman" w:eastAsia="Calibri" w:hAnsi="Times New Roman" w:cs="Times New Roman"/>
          <w:sz w:val="24"/>
          <w:szCs w:val="24"/>
          <w:lang w:val="ru-RU"/>
        </w:rPr>
      </w:pPr>
      <w:r w:rsidRPr="00310113">
        <w:rPr>
          <w:rFonts w:ascii="Times New Roman" w:eastAsia="Calibri" w:hAnsi="Times New Roman" w:cs="Times New Roman"/>
          <w:sz w:val="24"/>
          <w:szCs w:val="24"/>
          <w:lang w:val="ru-RU"/>
        </w:rPr>
        <w:t xml:space="preserve">- зменшити кількість ускладнень, зумовлених хронічними захворюваннями </w:t>
      </w:r>
    </w:p>
    <w:p w:rsidR="0018776C" w:rsidRPr="00310113" w:rsidRDefault="0018776C" w:rsidP="008226B4">
      <w:pPr>
        <w:spacing w:after="0" w:line="240" w:lineRule="auto"/>
        <w:rPr>
          <w:rFonts w:ascii="Times New Roman" w:eastAsia="Calibri" w:hAnsi="Times New Roman" w:cs="Times New Roman"/>
          <w:sz w:val="24"/>
          <w:szCs w:val="24"/>
          <w:lang w:val="ru-RU"/>
        </w:rPr>
      </w:pPr>
      <w:r w:rsidRPr="00310113">
        <w:rPr>
          <w:rFonts w:ascii="Times New Roman" w:eastAsia="Calibri" w:hAnsi="Times New Roman" w:cs="Times New Roman"/>
          <w:sz w:val="24"/>
          <w:szCs w:val="24"/>
          <w:lang w:val="ru-RU"/>
        </w:rPr>
        <w:t xml:space="preserve">- зменшити кількість випадків госпіталізації даної категорії населення </w:t>
      </w:r>
    </w:p>
    <w:p w:rsidR="0018776C" w:rsidRPr="00310113" w:rsidRDefault="0018776C" w:rsidP="008226B4">
      <w:pPr>
        <w:spacing w:after="0" w:line="240" w:lineRule="auto"/>
        <w:rPr>
          <w:rFonts w:ascii="Times New Roman" w:eastAsia="Calibri" w:hAnsi="Times New Roman" w:cs="Times New Roman"/>
          <w:sz w:val="24"/>
          <w:szCs w:val="24"/>
          <w:lang w:val="ru-RU"/>
        </w:rPr>
      </w:pPr>
      <w:r w:rsidRPr="00310113">
        <w:rPr>
          <w:rFonts w:ascii="Times New Roman" w:eastAsia="Calibri" w:hAnsi="Times New Roman" w:cs="Times New Roman"/>
          <w:sz w:val="24"/>
          <w:szCs w:val="24"/>
          <w:lang w:val="ru-RU"/>
        </w:rPr>
        <w:t>- підвищити рівень якості життя та знизити рівень смертності визначеної категорії населення;</w:t>
      </w:r>
    </w:p>
    <w:p w:rsidR="0018776C" w:rsidRPr="00310113" w:rsidRDefault="0018776C" w:rsidP="008226B4">
      <w:pPr>
        <w:spacing w:after="0" w:line="240" w:lineRule="auto"/>
        <w:rPr>
          <w:rFonts w:ascii="Times New Roman" w:eastAsia="Calibri" w:hAnsi="Times New Roman" w:cs="Times New Roman"/>
          <w:sz w:val="24"/>
          <w:szCs w:val="24"/>
          <w:lang w:val="ru-RU"/>
        </w:rPr>
      </w:pPr>
      <w:r w:rsidRPr="00310113">
        <w:rPr>
          <w:rFonts w:ascii="Times New Roman" w:eastAsia="Calibri" w:hAnsi="Times New Roman" w:cs="Times New Roman"/>
          <w:sz w:val="24"/>
          <w:szCs w:val="24"/>
          <w:lang w:val="ru-RU"/>
        </w:rPr>
        <w:t>- забезпечити своєчасні розрахунки підприємства з бюджетами всіх рівнів.</w:t>
      </w:r>
    </w:p>
    <w:p w:rsidR="0018776C" w:rsidRPr="00310113" w:rsidRDefault="0018776C" w:rsidP="008226B4">
      <w:pPr>
        <w:spacing w:after="0" w:line="240" w:lineRule="auto"/>
        <w:rPr>
          <w:rFonts w:ascii="Times New Roman" w:eastAsia="Calibri" w:hAnsi="Times New Roman" w:cs="Times New Roman"/>
          <w:sz w:val="24"/>
          <w:szCs w:val="24"/>
          <w:lang w:val="ru-RU"/>
        </w:rPr>
      </w:pPr>
      <w:r w:rsidRPr="00310113">
        <w:rPr>
          <w:rFonts w:ascii="Times New Roman" w:eastAsia="Calibri" w:hAnsi="Times New Roman" w:cs="Times New Roman"/>
          <w:sz w:val="24"/>
          <w:szCs w:val="24"/>
          <w:lang w:val="ru-RU"/>
        </w:rPr>
        <w:t>-  створити умови для стабільної роботи підприємства</w:t>
      </w:r>
    </w:p>
    <w:p w:rsidR="0018776C" w:rsidRPr="00310113" w:rsidRDefault="0018776C" w:rsidP="008226B4">
      <w:pPr>
        <w:spacing w:after="0" w:line="240" w:lineRule="auto"/>
        <w:rPr>
          <w:rFonts w:ascii="Times New Roman" w:eastAsia="Calibri" w:hAnsi="Times New Roman" w:cs="Times New Roman"/>
          <w:sz w:val="24"/>
          <w:szCs w:val="24"/>
          <w:lang w:val="ru-RU"/>
        </w:rPr>
      </w:pPr>
    </w:p>
    <w:p w:rsidR="0018776C" w:rsidRPr="00310113" w:rsidRDefault="0018776C" w:rsidP="008226B4">
      <w:pPr>
        <w:spacing w:after="0" w:line="240" w:lineRule="auto"/>
        <w:jc w:val="center"/>
        <w:rPr>
          <w:rFonts w:ascii="Times New Roman" w:eastAsia="Times New Roman" w:hAnsi="Times New Roman" w:cs="Times New Roman"/>
          <w:b/>
          <w:sz w:val="24"/>
          <w:szCs w:val="24"/>
          <w:lang w:eastAsia="uk-UA"/>
        </w:rPr>
      </w:pPr>
      <w:r w:rsidRPr="00310113">
        <w:rPr>
          <w:rFonts w:ascii="Times New Roman" w:eastAsia="Times New Roman" w:hAnsi="Times New Roman" w:cs="Times New Roman"/>
          <w:b/>
          <w:sz w:val="24"/>
          <w:szCs w:val="24"/>
          <w:lang w:eastAsia="uk-UA"/>
        </w:rPr>
        <w:t>6. Обсяги та джерела фінансування програми</w:t>
      </w:r>
    </w:p>
    <w:p w:rsidR="0018776C" w:rsidRPr="00310113" w:rsidRDefault="0018776C" w:rsidP="008226B4">
      <w:pPr>
        <w:spacing w:after="0" w:line="240" w:lineRule="auto"/>
        <w:ind w:firstLine="709"/>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Фінансування Програми здійснюється відповідно до законодавства України за рахунок коштів міського бюджету та інших джерел, не заборонених чинним законодавством</w:t>
      </w:r>
      <w:r w:rsidRPr="00310113">
        <w:rPr>
          <w:rFonts w:ascii="Times New Roman" w:eastAsia="Calibri" w:hAnsi="Times New Roman" w:cs="Times New Roman"/>
          <w:sz w:val="24"/>
          <w:szCs w:val="24"/>
          <w:shd w:val="clear" w:color="auto" w:fill="F9F9F0"/>
          <w:lang w:val="ru-RU"/>
        </w:rPr>
        <w:t xml:space="preserve"> </w:t>
      </w:r>
    </w:p>
    <w:p w:rsidR="0018776C" w:rsidRPr="00310113" w:rsidRDefault="0018776C" w:rsidP="008226B4">
      <w:pPr>
        <w:spacing w:after="0" w:line="240" w:lineRule="auto"/>
        <w:ind w:firstLine="709"/>
        <w:jc w:val="both"/>
        <w:rPr>
          <w:rFonts w:ascii="Times New Roman" w:eastAsia="Times New Roman" w:hAnsi="Times New Roman" w:cs="Times New Roman"/>
          <w:sz w:val="24"/>
          <w:szCs w:val="24"/>
          <w:lang w:eastAsia="uk-UA"/>
        </w:rPr>
      </w:pPr>
    </w:p>
    <w:p w:rsidR="0018776C" w:rsidRPr="00310113" w:rsidRDefault="0018776C" w:rsidP="008226B4">
      <w:pPr>
        <w:spacing w:after="0" w:line="240" w:lineRule="auto"/>
        <w:ind w:firstLine="709"/>
        <w:jc w:val="center"/>
        <w:rPr>
          <w:rFonts w:ascii="Times New Roman" w:eastAsia="Times New Roman" w:hAnsi="Times New Roman" w:cs="Times New Roman"/>
          <w:b/>
          <w:sz w:val="24"/>
          <w:szCs w:val="24"/>
          <w:lang w:eastAsia="uk-UA"/>
        </w:rPr>
      </w:pPr>
      <w:r w:rsidRPr="00310113">
        <w:rPr>
          <w:rFonts w:ascii="Times New Roman" w:eastAsia="Times New Roman" w:hAnsi="Times New Roman" w:cs="Times New Roman"/>
          <w:b/>
          <w:sz w:val="24"/>
          <w:szCs w:val="24"/>
          <w:lang w:eastAsia="uk-UA"/>
        </w:rPr>
        <w:t>7. Контроль за виконанням міської Програми</w:t>
      </w:r>
    </w:p>
    <w:p w:rsidR="0018776C" w:rsidRPr="00310113" w:rsidRDefault="0018776C" w:rsidP="008226B4">
      <w:pPr>
        <w:spacing w:after="0" w:line="240" w:lineRule="auto"/>
        <w:ind w:firstLine="709"/>
        <w:jc w:val="both"/>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         Контроль за виконанням Програми здійснює Виконавчий комітет Новороздільської міської ради,  постійна комісія з питань планування, фінансів, бюджету та регуляторної політики.</w:t>
      </w:r>
    </w:p>
    <w:p w:rsidR="0018776C" w:rsidRPr="00310113" w:rsidRDefault="0018776C" w:rsidP="0082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noProof/>
          <w:sz w:val="24"/>
          <w:szCs w:val="24"/>
          <w:lang w:eastAsia="ru-RU"/>
        </w:rPr>
        <w:sectPr w:rsidR="0018776C" w:rsidRPr="00310113" w:rsidSect="00711324">
          <w:pgSz w:w="11909" w:h="16834"/>
          <w:pgMar w:top="1152" w:right="864" w:bottom="923" w:left="1584" w:header="576" w:footer="576" w:gutter="0"/>
          <w:cols w:space="720"/>
        </w:sectPr>
      </w:pPr>
    </w:p>
    <w:p w:rsidR="0018776C" w:rsidRPr="00310113" w:rsidRDefault="0018776C" w:rsidP="008226B4">
      <w:pPr>
        <w:tabs>
          <w:tab w:val="left" w:pos="10992"/>
          <w:tab w:val="left" w:pos="11908"/>
          <w:tab w:val="left" w:pos="12824"/>
          <w:tab w:val="left" w:pos="13740"/>
          <w:tab w:val="left" w:pos="14656"/>
        </w:tabs>
        <w:spacing w:after="0" w:line="240" w:lineRule="auto"/>
        <w:jc w:val="right"/>
        <w:rPr>
          <w:rFonts w:ascii="Times New Roman" w:eastAsia="Calibri" w:hAnsi="Times New Roman" w:cs="Times New Roman"/>
          <w:sz w:val="24"/>
          <w:szCs w:val="24"/>
        </w:rPr>
      </w:pPr>
      <w:r w:rsidRPr="00310113">
        <w:rPr>
          <w:rFonts w:ascii="Times New Roman" w:eastAsia="Calibri" w:hAnsi="Times New Roman" w:cs="Times New Roman"/>
          <w:sz w:val="24"/>
          <w:szCs w:val="24"/>
        </w:rPr>
        <w:lastRenderedPageBreak/>
        <w:t xml:space="preserve">Додаток </w:t>
      </w:r>
    </w:p>
    <w:p w:rsidR="0018776C" w:rsidRPr="00310113" w:rsidRDefault="0018776C" w:rsidP="008226B4">
      <w:pPr>
        <w:spacing w:after="0" w:line="240" w:lineRule="auto"/>
        <w:jc w:val="center"/>
        <w:rPr>
          <w:rFonts w:ascii="Times New Roman" w:eastAsia="Times New Roman" w:hAnsi="Times New Roman" w:cs="Times New Roman"/>
          <w:sz w:val="24"/>
          <w:szCs w:val="24"/>
        </w:rPr>
      </w:pPr>
      <w:r w:rsidRPr="00310113">
        <w:rPr>
          <w:rFonts w:ascii="Times New Roman" w:eastAsia="Calibri" w:hAnsi="Times New Roman" w:cs="Times New Roman"/>
          <w:b/>
          <w:bCs/>
          <w:sz w:val="24"/>
          <w:szCs w:val="24"/>
        </w:rPr>
        <w:t>Пререлік завдань, заходів та показників міської програми фінансової підтримки КНП «Новороздільська міська лікарня»</w:t>
      </w:r>
    </w:p>
    <w:p w:rsidR="0018776C" w:rsidRPr="00310113" w:rsidRDefault="0018776C" w:rsidP="008226B4">
      <w:pPr>
        <w:shd w:val="clear" w:color="auto" w:fill="FFFFFF"/>
        <w:spacing w:after="0" w:line="240" w:lineRule="auto"/>
        <w:jc w:val="center"/>
        <w:rPr>
          <w:rFonts w:ascii="Times New Roman" w:eastAsia="Calibri" w:hAnsi="Times New Roman" w:cs="Times New Roman"/>
          <w:b/>
          <w:bCs/>
          <w:sz w:val="24"/>
          <w:szCs w:val="24"/>
        </w:rPr>
      </w:pPr>
      <w:r w:rsidRPr="00310113">
        <w:rPr>
          <w:rFonts w:ascii="Times New Roman" w:eastAsia="Calibri" w:hAnsi="Times New Roman" w:cs="Times New Roman"/>
          <w:b/>
          <w:bCs/>
          <w:sz w:val="24"/>
          <w:szCs w:val="24"/>
        </w:rPr>
        <w:t>на 2022 рік</w:t>
      </w:r>
    </w:p>
    <w:tbl>
      <w:tblPr>
        <w:tblW w:w="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4"/>
        <w:gridCol w:w="1985"/>
        <w:gridCol w:w="2551"/>
        <w:gridCol w:w="2552"/>
        <w:gridCol w:w="850"/>
        <w:gridCol w:w="2268"/>
        <w:gridCol w:w="1134"/>
        <w:gridCol w:w="851"/>
        <w:gridCol w:w="2163"/>
      </w:tblGrid>
      <w:tr w:rsidR="0018776C" w:rsidRPr="00310113" w:rsidTr="005C68D7">
        <w:trPr>
          <w:trHeight w:val="744"/>
        </w:trPr>
        <w:tc>
          <w:tcPr>
            <w:tcW w:w="454" w:type="dxa"/>
            <w:tcBorders>
              <w:top w:val="single" w:sz="4" w:space="0" w:color="auto"/>
              <w:left w:val="single" w:sz="4" w:space="0" w:color="auto"/>
              <w:bottom w:val="single" w:sz="4" w:space="0" w:color="auto"/>
              <w:right w:val="single" w:sz="4" w:space="0" w:color="auto"/>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b/>
                <w:sz w:val="24"/>
                <w:szCs w:val="24"/>
                <w:lang w:eastAsia="uk-UA"/>
              </w:rPr>
              <w:t>№ з/п</w:t>
            </w:r>
          </w:p>
        </w:tc>
        <w:tc>
          <w:tcPr>
            <w:tcW w:w="1985" w:type="dxa"/>
            <w:tcBorders>
              <w:top w:val="single" w:sz="4" w:space="0" w:color="auto"/>
              <w:left w:val="single" w:sz="4" w:space="0" w:color="auto"/>
              <w:bottom w:val="single" w:sz="4" w:space="0" w:color="auto"/>
              <w:right w:val="single" w:sz="4" w:space="0" w:color="auto"/>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b/>
                <w:sz w:val="24"/>
                <w:szCs w:val="24"/>
                <w:lang w:eastAsia="uk-UA"/>
              </w:rPr>
              <w:t>Назва завдання</w:t>
            </w:r>
          </w:p>
        </w:tc>
        <w:tc>
          <w:tcPr>
            <w:tcW w:w="2551" w:type="dxa"/>
            <w:tcBorders>
              <w:top w:val="single" w:sz="4" w:space="0" w:color="auto"/>
              <w:left w:val="single" w:sz="4" w:space="0" w:color="auto"/>
              <w:bottom w:val="single" w:sz="4" w:space="0" w:color="auto"/>
              <w:right w:val="single" w:sz="4" w:space="0" w:color="auto"/>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b/>
                <w:sz w:val="24"/>
                <w:szCs w:val="24"/>
                <w:lang w:eastAsia="uk-UA"/>
              </w:rPr>
              <w:t>Назва заходу</w:t>
            </w:r>
          </w:p>
        </w:tc>
        <w:tc>
          <w:tcPr>
            <w:tcW w:w="3402" w:type="dxa"/>
            <w:gridSpan w:val="2"/>
            <w:tcBorders>
              <w:top w:val="single" w:sz="4" w:space="0" w:color="auto"/>
              <w:left w:val="single" w:sz="4" w:space="0" w:color="auto"/>
              <w:bottom w:val="single" w:sz="4" w:space="0" w:color="auto"/>
              <w:right w:val="single" w:sz="4" w:space="0" w:color="auto"/>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b/>
                <w:sz w:val="24"/>
                <w:szCs w:val="24"/>
                <w:lang w:eastAsia="uk-UA"/>
              </w:rPr>
            </w:pPr>
            <w:r w:rsidRPr="00310113">
              <w:rPr>
                <w:rFonts w:ascii="Times New Roman" w:eastAsia="Calibri" w:hAnsi="Times New Roman" w:cs="Times New Roman"/>
                <w:b/>
                <w:sz w:val="24"/>
                <w:szCs w:val="24"/>
                <w:lang w:eastAsia="uk-UA"/>
              </w:rPr>
              <w:t>Показники виконання заходу, один. Виміру</w:t>
            </w: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b/>
                <w:sz w:val="24"/>
                <w:szCs w:val="24"/>
                <w:lang w:eastAsia="uk-UA"/>
              </w:rPr>
              <w:t>Кількість/ площа</w:t>
            </w:r>
          </w:p>
        </w:tc>
        <w:tc>
          <w:tcPr>
            <w:tcW w:w="2268" w:type="dxa"/>
            <w:tcBorders>
              <w:top w:val="single" w:sz="4" w:space="0" w:color="auto"/>
              <w:left w:val="single" w:sz="4" w:space="0" w:color="auto"/>
              <w:bottom w:val="single" w:sz="4" w:space="0" w:color="auto"/>
              <w:right w:val="single" w:sz="4" w:space="0" w:color="auto"/>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b/>
                <w:sz w:val="24"/>
                <w:szCs w:val="24"/>
                <w:lang w:eastAsia="uk-UA"/>
              </w:rPr>
              <w:t>Виконавець заходу, показника</w:t>
            </w:r>
          </w:p>
        </w:tc>
        <w:tc>
          <w:tcPr>
            <w:tcW w:w="1985" w:type="dxa"/>
            <w:gridSpan w:val="2"/>
            <w:tcBorders>
              <w:top w:val="single" w:sz="4" w:space="0" w:color="auto"/>
              <w:left w:val="single" w:sz="4" w:space="0" w:color="auto"/>
              <w:bottom w:val="single" w:sz="4" w:space="0" w:color="auto"/>
              <w:right w:val="single" w:sz="4" w:space="0" w:color="auto"/>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b/>
                <w:sz w:val="24"/>
                <w:szCs w:val="24"/>
                <w:lang w:eastAsia="uk-UA"/>
              </w:rPr>
            </w:pPr>
            <w:r w:rsidRPr="00310113">
              <w:rPr>
                <w:rFonts w:ascii="Times New Roman" w:eastAsia="Calibri" w:hAnsi="Times New Roman" w:cs="Times New Roman"/>
                <w:b/>
                <w:sz w:val="24"/>
                <w:szCs w:val="24"/>
                <w:lang w:eastAsia="uk-UA"/>
              </w:rPr>
              <w:t>Фінансування</w:t>
            </w: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b/>
                <w:sz w:val="24"/>
                <w:szCs w:val="24"/>
                <w:lang w:eastAsia="uk-UA"/>
              </w:rPr>
              <w:t xml:space="preserve">     тис. грн</w:t>
            </w:r>
          </w:p>
        </w:tc>
        <w:tc>
          <w:tcPr>
            <w:tcW w:w="2163" w:type="dxa"/>
            <w:tcBorders>
              <w:top w:val="single" w:sz="4" w:space="0" w:color="auto"/>
              <w:left w:val="single" w:sz="4" w:space="0" w:color="auto"/>
              <w:bottom w:val="single" w:sz="4" w:space="0" w:color="auto"/>
              <w:right w:val="single" w:sz="4" w:space="0" w:color="auto"/>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b/>
                <w:sz w:val="24"/>
                <w:szCs w:val="24"/>
                <w:lang w:eastAsia="uk-UA"/>
              </w:rPr>
            </w:pPr>
            <w:r w:rsidRPr="00310113">
              <w:rPr>
                <w:rFonts w:ascii="Times New Roman" w:eastAsia="Calibri" w:hAnsi="Times New Roman" w:cs="Times New Roman"/>
                <w:b/>
                <w:sz w:val="24"/>
                <w:szCs w:val="24"/>
                <w:lang w:eastAsia="uk-UA"/>
              </w:rPr>
              <w:t xml:space="preserve">Очікуваний </w:t>
            </w: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b/>
                <w:sz w:val="24"/>
                <w:szCs w:val="24"/>
                <w:lang w:eastAsia="uk-UA"/>
              </w:rPr>
            </w:pPr>
            <w:r w:rsidRPr="00310113">
              <w:rPr>
                <w:rFonts w:ascii="Times New Roman" w:eastAsia="Calibri" w:hAnsi="Times New Roman" w:cs="Times New Roman"/>
                <w:b/>
                <w:sz w:val="24"/>
                <w:szCs w:val="24"/>
                <w:lang w:val="en-US" w:eastAsia="uk-UA"/>
              </w:rPr>
              <w:t>результат</w:t>
            </w:r>
          </w:p>
        </w:tc>
      </w:tr>
      <w:tr w:rsidR="0018776C" w:rsidRPr="00310113" w:rsidTr="005C68D7">
        <w:trPr>
          <w:trHeight w:val="475"/>
        </w:trPr>
        <w:tc>
          <w:tcPr>
            <w:tcW w:w="454" w:type="dxa"/>
            <w:vMerge w:val="restart"/>
            <w:tcBorders>
              <w:top w:val="single" w:sz="4" w:space="0" w:color="auto"/>
              <w:left w:val="single" w:sz="4" w:space="0" w:color="auto"/>
              <w:bottom w:val="single" w:sz="4" w:space="0" w:color="auto"/>
              <w:right w:val="single" w:sz="4" w:space="0" w:color="auto"/>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1.</w:t>
            </w:r>
          </w:p>
        </w:tc>
        <w:tc>
          <w:tcPr>
            <w:tcW w:w="1985" w:type="dxa"/>
            <w:vMerge w:val="restart"/>
            <w:tcBorders>
              <w:top w:val="single" w:sz="4" w:space="0" w:color="auto"/>
              <w:left w:val="single" w:sz="4" w:space="0" w:color="auto"/>
              <w:bottom w:val="single" w:sz="4" w:space="0" w:color="auto"/>
              <w:right w:val="single" w:sz="4" w:space="0" w:color="auto"/>
            </w:tcBorders>
          </w:tcPr>
          <w:p w:rsidR="0018776C" w:rsidRPr="00310113" w:rsidRDefault="0018776C" w:rsidP="008226B4">
            <w:pPr>
              <w:spacing w:after="0" w:line="240" w:lineRule="auto"/>
              <w:rPr>
                <w:rFonts w:ascii="Times New Roman" w:eastAsia="Calibri" w:hAnsi="Times New Roman" w:cs="Times New Roman"/>
                <w:sz w:val="24"/>
                <w:szCs w:val="24"/>
                <w:lang w:val="ru-RU"/>
              </w:rPr>
            </w:pPr>
            <w:r w:rsidRPr="00310113">
              <w:rPr>
                <w:rFonts w:ascii="Times New Roman" w:eastAsia="Calibri" w:hAnsi="Times New Roman" w:cs="Times New Roman"/>
                <w:b/>
                <w:sz w:val="24"/>
                <w:szCs w:val="24"/>
                <w:lang w:val="ru-RU"/>
              </w:rPr>
              <w:t>Завдання</w:t>
            </w:r>
            <w:r w:rsidRPr="00310113">
              <w:rPr>
                <w:rFonts w:ascii="Times New Roman" w:eastAsia="Calibri" w:hAnsi="Times New Roman" w:cs="Times New Roman"/>
                <w:b/>
                <w:sz w:val="24"/>
                <w:szCs w:val="24"/>
              </w:rPr>
              <w:t xml:space="preserve"> </w:t>
            </w:r>
            <w:r w:rsidRPr="00310113">
              <w:rPr>
                <w:rFonts w:ascii="Times New Roman" w:eastAsia="Calibri" w:hAnsi="Times New Roman" w:cs="Times New Roman"/>
                <w:b/>
                <w:sz w:val="24"/>
                <w:szCs w:val="24"/>
                <w:lang w:val="ru-RU"/>
              </w:rPr>
              <w:t xml:space="preserve"> 1</w:t>
            </w:r>
            <w:r w:rsidRPr="00310113">
              <w:rPr>
                <w:rFonts w:ascii="Times New Roman" w:eastAsia="Calibri" w:hAnsi="Times New Roman" w:cs="Times New Roman"/>
                <w:sz w:val="24"/>
                <w:szCs w:val="24"/>
                <w:lang w:val="ru-RU"/>
              </w:rPr>
              <w:t xml:space="preserve"> </w:t>
            </w:r>
          </w:p>
          <w:p w:rsidR="0018776C" w:rsidRPr="00310113" w:rsidRDefault="0018776C" w:rsidP="008226B4">
            <w:pPr>
              <w:shd w:val="clear" w:color="auto" w:fill="FFFFFF"/>
              <w:spacing w:after="0" w:line="240" w:lineRule="auto"/>
              <w:rPr>
                <w:rFonts w:ascii="Times New Roman" w:eastAsia="Calibri" w:hAnsi="Times New Roman" w:cs="Times New Roman"/>
                <w:b/>
                <w:sz w:val="24"/>
                <w:szCs w:val="24"/>
              </w:rPr>
            </w:pPr>
            <w:r w:rsidRPr="00310113">
              <w:rPr>
                <w:rFonts w:ascii="Times New Roman" w:eastAsia="Calibri" w:hAnsi="Times New Roman" w:cs="Times New Roman"/>
                <w:b/>
                <w:sz w:val="24"/>
                <w:szCs w:val="24"/>
              </w:rPr>
              <w:t>«Забезпечення відшкодування безоплатного та пільгового відпуску лікарських засобів за рецептами лікарів»</w:t>
            </w: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rPr>
            </w:pPr>
          </w:p>
        </w:tc>
        <w:tc>
          <w:tcPr>
            <w:tcW w:w="2551" w:type="dxa"/>
            <w:vMerge w:val="restart"/>
            <w:tcBorders>
              <w:top w:val="single" w:sz="4" w:space="0" w:color="auto"/>
              <w:left w:val="single" w:sz="4" w:space="0" w:color="auto"/>
              <w:bottom w:val="single" w:sz="4" w:space="0" w:color="auto"/>
              <w:right w:val="single" w:sz="4" w:space="0" w:color="auto"/>
            </w:tcBorders>
            <w:hideMark/>
          </w:tcPr>
          <w:p w:rsidR="0018776C" w:rsidRPr="00310113" w:rsidRDefault="0018776C" w:rsidP="008226B4">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b/>
                <w:sz w:val="24"/>
                <w:szCs w:val="24"/>
              </w:rPr>
              <w:t>Захід 1.</w:t>
            </w:r>
            <w:r w:rsidRPr="00310113">
              <w:rPr>
                <w:rFonts w:ascii="Times New Roman" w:eastAsia="Calibri" w:hAnsi="Times New Roman" w:cs="Times New Roman"/>
                <w:sz w:val="24"/>
                <w:szCs w:val="24"/>
              </w:rPr>
              <w:t xml:space="preserve"> </w:t>
            </w:r>
            <w:r w:rsidRPr="00310113">
              <w:rPr>
                <w:rFonts w:ascii="Times New Roman" w:eastAsia="Calibri" w:hAnsi="Times New Roman" w:cs="Times New Roman"/>
                <w:sz w:val="24"/>
                <w:szCs w:val="24"/>
                <w:shd w:val="clear" w:color="auto" w:fill="F9F9F0"/>
              </w:rPr>
              <w:t>Забезпечення л</w:t>
            </w:r>
            <w:r w:rsidRPr="00310113">
              <w:rPr>
                <w:rFonts w:ascii="Times New Roman" w:eastAsia="Calibri" w:hAnsi="Times New Roman" w:cs="Times New Roman"/>
                <w:sz w:val="24"/>
                <w:szCs w:val="24"/>
                <w:shd w:val="clear" w:color="auto" w:fill="F9F9F0"/>
                <w:lang w:val="en-US"/>
              </w:rPr>
              <w:t>i</w:t>
            </w:r>
            <w:r w:rsidRPr="00310113">
              <w:rPr>
                <w:rFonts w:ascii="Times New Roman" w:eastAsia="Calibri" w:hAnsi="Times New Roman" w:cs="Times New Roman"/>
                <w:sz w:val="24"/>
                <w:szCs w:val="24"/>
                <w:shd w:val="clear" w:color="auto" w:fill="F9F9F0"/>
              </w:rPr>
              <w:t>карськими засобами пільгової категорії населення</w:t>
            </w:r>
            <w:r w:rsidRPr="00310113">
              <w:rPr>
                <w:rFonts w:ascii="Times New Roman" w:eastAsia="Calibri" w:hAnsi="Times New Roman" w:cs="Times New Roman"/>
                <w:sz w:val="24"/>
                <w:szCs w:val="24"/>
                <w:shd w:val="clear" w:color="auto" w:fill="F9F9F0"/>
                <w:lang w:val="en-US"/>
              </w:rPr>
              <w:t> </w:t>
            </w:r>
            <w:r w:rsidRPr="00310113">
              <w:rPr>
                <w:rFonts w:ascii="Times New Roman" w:eastAsia="Calibri" w:hAnsi="Times New Roman" w:cs="Times New Roman"/>
                <w:sz w:val="24"/>
                <w:szCs w:val="24"/>
                <w:shd w:val="clear" w:color="auto" w:fill="F9F9F0"/>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Затрат, тис.грн</w:t>
            </w:r>
          </w:p>
        </w:tc>
        <w:tc>
          <w:tcPr>
            <w:tcW w:w="850" w:type="dxa"/>
            <w:tcBorders>
              <w:top w:val="single" w:sz="4" w:space="0" w:color="auto"/>
              <w:left w:val="single" w:sz="4" w:space="0" w:color="auto"/>
              <w:bottom w:val="single" w:sz="4" w:space="0" w:color="auto"/>
              <w:right w:val="single" w:sz="4" w:space="0" w:color="auto"/>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1120,0</w:t>
            </w:r>
          </w:p>
        </w:tc>
        <w:tc>
          <w:tcPr>
            <w:tcW w:w="2268" w:type="dxa"/>
            <w:vMerge w:val="restart"/>
            <w:tcBorders>
              <w:top w:val="single" w:sz="4" w:space="0" w:color="auto"/>
              <w:left w:val="single" w:sz="4" w:space="0" w:color="auto"/>
              <w:bottom w:val="single" w:sz="4" w:space="0" w:color="auto"/>
              <w:right w:val="single" w:sz="4" w:space="0" w:color="auto"/>
            </w:tcBorders>
          </w:tcPr>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lang w:val="ru-RU"/>
              </w:rPr>
            </w:pPr>
            <w:r w:rsidRPr="00310113">
              <w:rPr>
                <w:rFonts w:ascii="Times New Roman" w:eastAsia="Calibri" w:hAnsi="Times New Roman" w:cs="Times New Roman"/>
                <w:sz w:val="24"/>
                <w:szCs w:val="24"/>
                <w:lang w:val="ru-RU"/>
              </w:rPr>
              <w:t>КНП «Новороздільська міська лікарня»</w:t>
            </w:r>
          </w:p>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lang w:val="ru-RU"/>
              </w:rPr>
            </w:pPr>
          </w:p>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lang w:val="ru-RU"/>
              </w:rPr>
            </w:pPr>
          </w:p>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lang w:val="ru-RU"/>
              </w:rPr>
            </w:pPr>
          </w:p>
        </w:tc>
        <w:tc>
          <w:tcPr>
            <w:tcW w:w="1134" w:type="dxa"/>
            <w:vMerge w:val="restart"/>
            <w:tcBorders>
              <w:top w:val="single" w:sz="4" w:space="0" w:color="auto"/>
              <w:left w:val="single" w:sz="4" w:space="0" w:color="auto"/>
              <w:bottom w:val="single" w:sz="4" w:space="0" w:color="auto"/>
              <w:right w:val="single" w:sz="4" w:space="0" w:color="auto"/>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Міський</w:t>
            </w: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Бюджет</w:t>
            </w: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1120,0</w:t>
            </w:r>
          </w:p>
        </w:tc>
        <w:tc>
          <w:tcPr>
            <w:tcW w:w="2163" w:type="dxa"/>
            <w:vMerge w:val="restart"/>
            <w:tcBorders>
              <w:top w:val="single" w:sz="4" w:space="0" w:color="auto"/>
              <w:left w:val="single" w:sz="4" w:space="0" w:color="auto"/>
              <w:bottom w:val="single" w:sz="4" w:space="0" w:color="auto"/>
              <w:right w:val="single" w:sz="4" w:space="0" w:color="auto"/>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val="ru-RU" w:eastAsia="uk-UA"/>
              </w:rPr>
              <w:t>Забезпеченість лікарськими засобами пільгової категорії населення</w:t>
            </w:r>
          </w:p>
        </w:tc>
      </w:tr>
      <w:tr w:rsidR="0018776C" w:rsidRPr="00310113" w:rsidTr="005C68D7">
        <w:trPr>
          <w:trHeight w:val="437"/>
        </w:trPr>
        <w:tc>
          <w:tcPr>
            <w:tcW w:w="454"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Продукту, осіб</w:t>
            </w:r>
          </w:p>
        </w:tc>
        <w:tc>
          <w:tcPr>
            <w:tcW w:w="850" w:type="dxa"/>
            <w:tcBorders>
              <w:top w:val="single" w:sz="4" w:space="0" w:color="auto"/>
              <w:left w:val="single" w:sz="4" w:space="0" w:color="auto"/>
              <w:bottom w:val="single" w:sz="4" w:space="0" w:color="auto"/>
              <w:right w:val="single" w:sz="4" w:space="0" w:color="auto"/>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211</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lang w:val="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lang w:eastAsia="uk-U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lang w:eastAsia="uk-UA"/>
              </w:rPr>
            </w:pPr>
          </w:p>
        </w:tc>
        <w:tc>
          <w:tcPr>
            <w:tcW w:w="2163"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lang w:eastAsia="uk-UA"/>
              </w:rPr>
            </w:pPr>
          </w:p>
        </w:tc>
      </w:tr>
      <w:tr w:rsidR="0018776C" w:rsidRPr="00310113" w:rsidTr="005C68D7">
        <w:trPr>
          <w:trHeight w:val="509"/>
        </w:trPr>
        <w:tc>
          <w:tcPr>
            <w:tcW w:w="454"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Ефективності, тис.грн/особа</w:t>
            </w:r>
          </w:p>
        </w:tc>
        <w:tc>
          <w:tcPr>
            <w:tcW w:w="850" w:type="dxa"/>
            <w:tcBorders>
              <w:top w:val="single" w:sz="4" w:space="0" w:color="auto"/>
              <w:left w:val="single" w:sz="4" w:space="0" w:color="auto"/>
              <w:bottom w:val="single" w:sz="4" w:space="0" w:color="auto"/>
              <w:right w:val="single" w:sz="4" w:space="0" w:color="auto"/>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5,308</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lang w:val="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lang w:eastAsia="uk-U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lang w:eastAsia="uk-UA"/>
              </w:rPr>
            </w:pPr>
          </w:p>
        </w:tc>
        <w:tc>
          <w:tcPr>
            <w:tcW w:w="2163"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lang w:eastAsia="uk-UA"/>
              </w:rPr>
            </w:pPr>
          </w:p>
        </w:tc>
      </w:tr>
      <w:tr w:rsidR="0018776C" w:rsidRPr="00310113" w:rsidTr="005C68D7">
        <w:trPr>
          <w:trHeight w:val="297"/>
        </w:trPr>
        <w:tc>
          <w:tcPr>
            <w:tcW w:w="454"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Якості,%</w:t>
            </w:r>
          </w:p>
        </w:tc>
        <w:tc>
          <w:tcPr>
            <w:tcW w:w="850" w:type="dxa"/>
            <w:tcBorders>
              <w:top w:val="single" w:sz="4" w:space="0" w:color="auto"/>
              <w:left w:val="single" w:sz="4" w:space="0" w:color="auto"/>
              <w:bottom w:val="single" w:sz="4" w:space="0" w:color="auto"/>
              <w:right w:val="single" w:sz="4" w:space="0" w:color="auto"/>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100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lang w:val="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lang w:eastAsia="uk-U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lang w:eastAsia="uk-UA"/>
              </w:rPr>
            </w:pPr>
          </w:p>
        </w:tc>
        <w:tc>
          <w:tcPr>
            <w:tcW w:w="2163"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lang w:eastAsia="uk-UA"/>
              </w:rPr>
            </w:pPr>
          </w:p>
        </w:tc>
      </w:tr>
      <w:tr w:rsidR="0018776C" w:rsidRPr="00310113" w:rsidTr="005C68D7">
        <w:trPr>
          <w:trHeight w:val="369"/>
        </w:trPr>
        <w:tc>
          <w:tcPr>
            <w:tcW w:w="454" w:type="dxa"/>
            <w:vMerge w:val="restart"/>
            <w:tcBorders>
              <w:top w:val="single" w:sz="4" w:space="0" w:color="auto"/>
              <w:left w:val="single" w:sz="4" w:space="0" w:color="auto"/>
              <w:bottom w:val="single" w:sz="4" w:space="0" w:color="auto"/>
              <w:right w:val="single" w:sz="4" w:space="0" w:color="auto"/>
            </w:tcBorders>
          </w:tcPr>
          <w:p w:rsidR="0018776C" w:rsidRPr="00310113" w:rsidRDefault="0018776C" w:rsidP="008226B4">
            <w:pPr>
              <w:spacing w:after="0" w:line="240" w:lineRule="auto"/>
              <w:jc w:val="center"/>
              <w:rPr>
                <w:rFonts w:ascii="Times New Roman" w:eastAsia="Times New Roman" w:hAnsi="Times New Roman" w:cs="Times New Roman"/>
                <w:bCs/>
                <w:sz w:val="24"/>
                <w:szCs w:val="24"/>
                <w:lang w:val="ru-RU" w:eastAsia="ru-RU"/>
              </w:rPr>
            </w:pP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18776C" w:rsidRPr="00310113" w:rsidRDefault="0018776C" w:rsidP="008226B4">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b/>
                <w:sz w:val="24"/>
                <w:szCs w:val="24"/>
              </w:rPr>
              <w:t>Завдання 2.</w:t>
            </w:r>
            <w:r w:rsidRPr="00310113">
              <w:rPr>
                <w:rFonts w:ascii="Times New Roman" w:eastAsia="Calibri" w:hAnsi="Times New Roman" w:cs="Times New Roman"/>
                <w:sz w:val="24"/>
                <w:szCs w:val="24"/>
              </w:rPr>
              <w:t xml:space="preserve"> </w:t>
            </w:r>
          </w:p>
          <w:p w:rsidR="0018776C" w:rsidRPr="00310113" w:rsidRDefault="0018776C" w:rsidP="008226B4">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Забезпечення інвалідів і дітей- інвалідів технічними та іншими засобами</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18776C" w:rsidRPr="00310113" w:rsidRDefault="0018776C" w:rsidP="008226B4">
            <w:pPr>
              <w:autoSpaceDE w:val="0"/>
              <w:autoSpaceDN w:val="0"/>
              <w:adjustRightInd w:val="0"/>
              <w:spacing w:after="0" w:line="240" w:lineRule="auto"/>
              <w:rPr>
                <w:rFonts w:ascii="Times New Roman" w:eastAsia="Calibri" w:hAnsi="Times New Roman" w:cs="Times New Roman"/>
                <w:b/>
                <w:sz w:val="24"/>
                <w:szCs w:val="24"/>
                <w:lang w:eastAsia="uk-UA"/>
              </w:rPr>
            </w:pPr>
            <w:r w:rsidRPr="00310113">
              <w:rPr>
                <w:rFonts w:ascii="Times New Roman" w:eastAsia="Calibri" w:hAnsi="Times New Roman" w:cs="Times New Roman"/>
                <w:b/>
                <w:sz w:val="24"/>
                <w:szCs w:val="24"/>
                <w:lang w:eastAsia="uk-UA"/>
              </w:rPr>
              <w:t>Захід  2</w:t>
            </w:r>
          </w:p>
          <w:p w:rsidR="0018776C" w:rsidRPr="00310113" w:rsidRDefault="0018776C" w:rsidP="008226B4">
            <w:pPr>
              <w:autoSpaceDE w:val="0"/>
              <w:autoSpaceDN w:val="0"/>
              <w:adjustRightInd w:val="0"/>
              <w:spacing w:after="0" w:line="240" w:lineRule="auto"/>
              <w:rPr>
                <w:rFonts w:ascii="Times New Roman" w:eastAsia="Calibri" w:hAnsi="Times New Roman" w:cs="Times New Roman"/>
                <w:b/>
                <w:sz w:val="24"/>
                <w:szCs w:val="24"/>
                <w:lang w:eastAsia="uk-UA"/>
              </w:rPr>
            </w:pPr>
            <w:r w:rsidRPr="00310113">
              <w:rPr>
                <w:rFonts w:ascii="Times New Roman" w:eastAsia="Calibri" w:hAnsi="Times New Roman" w:cs="Times New Roman"/>
                <w:sz w:val="24"/>
                <w:szCs w:val="24"/>
                <w:shd w:val="clear" w:color="auto" w:fill="FFFFFF"/>
              </w:rPr>
              <w:t xml:space="preserve">Безоплатне  забезпечення </w:t>
            </w:r>
            <w:r w:rsidRPr="00310113">
              <w:rPr>
                <w:rFonts w:ascii="Times New Roman" w:eastAsia="Calibri" w:hAnsi="Times New Roman" w:cs="Times New Roman"/>
                <w:sz w:val="24"/>
                <w:szCs w:val="24"/>
              </w:rPr>
              <w:br/>
            </w:r>
            <w:r w:rsidRPr="00310113">
              <w:rPr>
                <w:rFonts w:ascii="Times New Roman" w:eastAsia="Calibri" w:hAnsi="Times New Roman" w:cs="Times New Roman"/>
                <w:sz w:val="24"/>
                <w:szCs w:val="24"/>
                <w:shd w:val="clear" w:color="auto" w:fill="FFFFFF"/>
              </w:rPr>
              <w:t>осіб  з  інвалідністю  і дітей з інвалідністю технічними та іншими засобами</w:t>
            </w:r>
          </w:p>
        </w:tc>
        <w:tc>
          <w:tcPr>
            <w:tcW w:w="2552" w:type="dxa"/>
            <w:tcBorders>
              <w:top w:val="single" w:sz="4" w:space="0" w:color="000000"/>
              <w:left w:val="single" w:sz="4" w:space="0" w:color="000000"/>
              <w:bottom w:val="single" w:sz="4" w:space="0" w:color="auto"/>
              <w:right w:val="single" w:sz="4" w:space="0" w:color="auto"/>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Затрат, тис. грн.</w:t>
            </w:r>
          </w:p>
        </w:tc>
        <w:tc>
          <w:tcPr>
            <w:tcW w:w="850" w:type="dxa"/>
            <w:tcBorders>
              <w:top w:val="single" w:sz="4" w:space="0" w:color="000000"/>
              <w:left w:val="single" w:sz="4" w:space="0" w:color="auto"/>
              <w:bottom w:val="single" w:sz="4" w:space="0" w:color="auto"/>
              <w:right w:val="single" w:sz="4" w:space="0" w:color="000000"/>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150,0</w:t>
            </w:r>
          </w:p>
        </w:tc>
        <w:tc>
          <w:tcPr>
            <w:tcW w:w="2268" w:type="dxa"/>
            <w:vMerge w:val="restart"/>
            <w:tcBorders>
              <w:top w:val="single" w:sz="4" w:space="0" w:color="auto"/>
              <w:left w:val="single" w:sz="4" w:space="0" w:color="auto"/>
              <w:bottom w:val="single" w:sz="4" w:space="0" w:color="000000"/>
              <w:right w:val="single" w:sz="4" w:space="0" w:color="auto"/>
            </w:tcBorders>
          </w:tcPr>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lang w:val="ru-RU"/>
              </w:rPr>
            </w:pPr>
            <w:r w:rsidRPr="00310113">
              <w:rPr>
                <w:rFonts w:ascii="Times New Roman" w:eastAsia="Calibri" w:hAnsi="Times New Roman" w:cs="Times New Roman"/>
                <w:sz w:val="24"/>
                <w:szCs w:val="24"/>
                <w:lang w:val="ru-RU"/>
              </w:rPr>
              <w:t>КНП «Новороздільська міська лікарня»</w:t>
            </w:r>
          </w:p>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lang w:val="ru-RU"/>
              </w:rPr>
            </w:pPr>
          </w:p>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lang w:val="ru-RU"/>
              </w:rPr>
            </w:pPr>
          </w:p>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lang w:val="ru-RU"/>
              </w:rPr>
            </w:pPr>
          </w:p>
        </w:tc>
        <w:tc>
          <w:tcPr>
            <w:tcW w:w="1134" w:type="dxa"/>
            <w:vMerge w:val="restart"/>
            <w:tcBorders>
              <w:top w:val="single" w:sz="4" w:space="0" w:color="000000"/>
              <w:left w:val="single" w:sz="4" w:space="0" w:color="000000"/>
              <w:bottom w:val="single" w:sz="4" w:space="0" w:color="000000"/>
              <w:right w:val="single" w:sz="4" w:space="0" w:color="auto"/>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міський</w:t>
            </w: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бюджет</w:t>
            </w: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rPr>
            </w:pPr>
          </w:p>
        </w:tc>
        <w:tc>
          <w:tcPr>
            <w:tcW w:w="851" w:type="dxa"/>
            <w:vMerge w:val="restart"/>
            <w:tcBorders>
              <w:top w:val="single" w:sz="4" w:space="0" w:color="000000"/>
              <w:left w:val="single" w:sz="4" w:space="0" w:color="auto"/>
              <w:bottom w:val="single" w:sz="4" w:space="0" w:color="000000"/>
              <w:right w:val="single" w:sz="4" w:space="0" w:color="000000"/>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150,0</w:t>
            </w: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rPr>
            </w:pPr>
          </w:p>
        </w:tc>
        <w:tc>
          <w:tcPr>
            <w:tcW w:w="2163" w:type="dxa"/>
            <w:vMerge w:val="restart"/>
            <w:tcBorders>
              <w:top w:val="single" w:sz="4" w:space="0" w:color="000000"/>
              <w:left w:val="single" w:sz="4" w:space="0" w:color="auto"/>
              <w:bottom w:val="single" w:sz="4" w:space="0" w:color="000000"/>
              <w:right w:val="single" w:sz="4" w:space="0" w:color="000000"/>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 xml:space="preserve">Змога </w:t>
            </w:r>
            <w:r w:rsidRPr="00310113">
              <w:rPr>
                <w:rFonts w:ascii="Times New Roman" w:eastAsia="Calibri" w:hAnsi="Times New Roman" w:cs="Times New Roman"/>
                <w:sz w:val="24"/>
                <w:szCs w:val="24"/>
                <w:shd w:val="clear" w:color="auto" w:fill="FFFFFF"/>
              </w:rPr>
              <w:t xml:space="preserve">  забезпечити </w:t>
            </w:r>
            <w:r w:rsidRPr="00310113">
              <w:rPr>
                <w:rFonts w:ascii="Times New Roman" w:eastAsia="Calibri" w:hAnsi="Times New Roman" w:cs="Times New Roman"/>
                <w:sz w:val="24"/>
                <w:szCs w:val="24"/>
              </w:rPr>
              <w:br/>
            </w:r>
            <w:r w:rsidRPr="00310113">
              <w:rPr>
                <w:rFonts w:ascii="Times New Roman" w:eastAsia="Calibri" w:hAnsi="Times New Roman" w:cs="Times New Roman"/>
                <w:sz w:val="24"/>
                <w:szCs w:val="24"/>
                <w:shd w:val="clear" w:color="auto" w:fill="FFFFFF"/>
              </w:rPr>
              <w:t xml:space="preserve">осіб  з  інвалідністю  і дітей з інвалідністю технічними та іншими </w:t>
            </w:r>
            <w:r w:rsidRPr="00310113">
              <w:rPr>
                <w:rFonts w:ascii="Times New Roman" w:eastAsia="Calibri" w:hAnsi="Times New Roman" w:cs="Times New Roman"/>
                <w:sz w:val="24"/>
                <w:szCs w:val="24"/>
              </w:rPr>
              <w:br/>
            </w:r>
            <w:r w:rsidRPr="00310113">
              <w:rPr>
                <w:rFonts w:ascii="Times New Roman" w:eastAsia="Calibri" w:hAnsi="Times New Roman" w:cs="Times New Roman"/>
                <w:sz w:val="24"/>
                <w:szCs w:val="24"/>
                <w:shd w:val="clear" w:color="auto" w:fill="FFFFFF"/>
              </w:rPr>
              <w:t>засобами (памперсами і калоприймачами)</w:t>
            </w:r>
          </w:p>
        </w:tc>
      </w:tr>
      <w:tr w:rsidR="0018776C" w:rsidRPr="00310113" w:rsidTr="005C68D7">
        <w:trPr>
          <w:trHeight w:val="375"/>
        </w:trPr>
        <w:tc>
          <w:tcPr>
            <w:tcW w:w="454"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Times New Roman" w:hAnsi="Times New Roman" w:cs="Times New Roman"/>
                <w:bCs/>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18776C" w:rsidRPr="00310113" w:rsidRDefault="0018776C" w:rsidP="008226B4">
            <w:pPr>
              <w:spacing w:after="0" w:line="240" w:lineRule="auto"/>
              <w:rPr>
                <w:rFonts w:ascii="Times New Roman" w:eastAsia="Calibri" w:hAnsi="Times New Roman" w:cs="Times New Roman"/>
                <w:b/>
                <w:sz w:val="24"/>
                <w:szCs w:val="24"/>
                <w:lang w:eastAsia="uk-UA"/>
              </w:rPr>
            </w:pPr>
          </w:p>
        </w:tc>
        <w:tc>
          <w:tcPr>
            <w:tcW w:w="2552" w:type="dxa"/>
            <w:tcBorders>
              <w:top w:val="single" w:sz="4" w:space="0" w:color="auto"/>
              <w:left w:val="single" w:sz="4" w:space="0" w:color="000000"/>
              <w:bottom w:val="single" w:sz="4" w:space="0" w:color="auto"/>
              <w:right w:val="single" w:sz="4" w:space="0" w:color="auto"/>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Продукту, осіб</w:t>
            </w:r>
          </w:p>
        </w:tc>
        <w:tc>
          <w:tcPr>
            <w:tcW w:w="850" w:type="dxa"/>
            <w:tcBorders>
              <w:top w:val="single" w:sz="4" w:space="0" w:color="auto"/>
              <w:left w:val="single" w:sz="4" w:space="0" w:color="auto"/>
              <w:bottom w:val="single" w:sz="4" w:space="0" w:color="auto"/>
              <w:right w:val="single" w:sz="4" w:space="0" w:color="000000"/>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25</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lang w:val="ru-RU"/>
              </w:rPr>
            </w:pPr>
          </w:p>
        </w:tc>
        <w:tc>
          <w:tcPr>
            <w:tcW w:w="1985" w:type="dxa"/>
            <w:vMerge/>
            <w:tcBorders>
              <w:top w:val="single" w:sz="4" w:space="0" w:color="000000"/>
              <w:left w:val="single" w:sz="4" w:space="0" w:color="000000"/>
              <w:bottom w:val="single" w:sz="4" w:space="0" w:color="000000"/>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rPr>
            </w:pPr>
          </w:p>
        </w:tc>
        <w:tc>
          <w:tcPr>
            <w:tcW w:w="851" w:type="dxa"/>
            <w:vMerge/>
            <w:tcBorders>
              <w:top w:val="single" w:sz="4" w:space="0" w:color="000000"/>
              <w:left w:val="single" w:sz="4" w:space="0" w:color="auto"/>
              <w:bottom w:val="single" w:sz="4" w:space="0" w:color="000000"/>
              <w:right w:val="single" w:sz="4" w:space="0" w:color="000000"/>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rPr>
            </w:pPr>
          </w:p>
        </w:tc>
        <w:tc>
          <w:tcPr>
            <w:tcW w:w="2163" w:type="dxa"/>
            <w:vMerge/>
            <w:tcBorders>
              <w:top w:val="single" w:sz="4" w:space="0" w:color="000000"/>
              <w:left w:val="single" w:sz="4" w:space="0" w:color="auto"/>
              <w:bottom w:val="single" w:sz="4" w:space="0" w:color="000000"/>
              <w:right w:val="single" w:sz="4" w:space="0" w:color="000000"/>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lang w:eastAsia="uk-UA"/>
              </w:rPr>
            </w:pPr>
          </w:p>
        </w:tc>
      </w:tr>
      <w:tr w:rsidR="0018776C" w:rsidRPr="00310113" w:rsidTr="005C68D7">
        <w:trPr>
          <w:trHeight w:val="653"/>
        </w:trPr>
        <w:tc>
          <w:tcPr>
            <w:tcW w:w="454"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Times New Roman" w:hAnsi="Times New Roman" w:cs="Times New Roman"/>
                <w:bCs/>
                <w:sz w:val="24"/>
                <w:szCs w:val="24"/>
                <w:lang w:val="ru-RU" w:eastAsia="ru-RU"/>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18776C" w:rsidRPr="00310113" w:rsidRDefault="0018776C" w:rsidP="008226B4">
            <w:pPr>
              <w:spacing w:after="0" w:line="240" w:lineRule="auto"/>
              <w:rPr>
                <w:rFonts w:ascii="Times New Roman" w:eastAsia="Calibri" w:hAnsi="Times New Roman" w:cs="Times New Roman"/>
                <w:b/>
                <w:sz w:val="24"/>
                <w:szCs w:val="24"/>
                <w:lang w:eastAsia="uk-UA"/>
              </w:rPr>
            </w:pPr>
          </w:p>
        </w:tc>
        <w:tc>
          <w:tcPr>
            <w:tcW w:w="2552" w:type="dxa"/>
            <w:tcBorders>
              <w:top w:val="single" w:sz="4" w:space="0" w:color="auto"/>
              <w:left w:val="single" w:sz="4" w:space="0" w:color="000000"/>
              <w:bottom w:val="single" w:sz="4" w:space="0" w:color="auto"/>
              <w:right w:val="single" w:sz="4" w:space="0" w:color="auto"/>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Ефективності, тис. грн/особа</w:t>
            </w:r>
          </w:p>
        </w:tc>
        <w:tc>
          <w:tcPr>
            <w:tcW w:w="850" w:type="dxa"/>
            <w:tcBorders>
              <w:top w:val="single" w:sz="4" w:space="0" w:color="auto"/>
              <w:left w:val="single" w:sz="4" w:space="0" w:color="auto"/>
              <w:bottom w:val="single" w:sz="4" w:space="0" w:color="auto"/>
              <w:right w:val="single" w:sz="4" w:space="0" w:color="000000"/>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6,0</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lang w:val="ru-RU"/>
              </w:rPr>
            </w:pPr>
          </w:p>
        </w:tc>
        <w:tc>
          <w:tcPr>
            <w:tcW w:w="1985" w:type="dxa"/>
            <w:vMerge/>
            <w:tcBorders>
              <w:top w:val="single" w:sz="4" w:space="0" w:color="000000"/>
              <w:left w:val="single" w:sz="4" w:space="0" w:color="000000"/>
              <w:bottom w:val="single" w:sz="4" w:space="0" w:color="000000"/>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rPr>
            </w:pPr>
          </w:p>
        </w:tc>
        <w:tc>
          <w:tcPr>
            <w:tcW w:w="851" w:type="dxa"/>
            <w:vMerge/>
            <w:tcBorders>
              <w:top w:val="single" w:sz="4" w:space="0" w:color="000000"/>
              <w:left w:val="single" w:sz="4" w:space="0" w:color="auto"/>
              <w:bottom w:val="single" w:sz="4" w:space="0" w:color="000000"/>
              <w:right w:val="single" w:sz="4" w:space="0" w:color="000000"/>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rPr>
            </w:pPr>
          </w:p>
        </w:tc>
        <w:tc>
          <w:tcPr>
            <w:tcW w:w="2163" w:type="dxa"/>
            <w:vMerge/>
            <w:tcBorders>
              <w:top w:val="single" w:sz="4" w:space="0" w:color="000000"/>
              <w:left w:val="single" w:sz="4" w:space="0" w:color="auto"/>
              <w:bottom w:val="single" w:sz="4" w:space="0" w:color="000000"/>
              <w:right w:val="single" w:sz="4" w:space="0" w:color="000000"/>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lang w:eastAsia="uk-UA"/>
              </w:rPr>
            </w:pPr>
          </w:p>
        </w:tc>
      </w:tr>
      <w:tr w:rsidR="0018776C" w:rsidRPr="00310113" w:rsidTr="005C68D7">
        <w:trPr>
          <w:trHeight w:val="324"/>
        </w:trPr>
        <w:tc>
          <w:tcPr>
            <w:tcW w:w="454"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Times New Roman" w:hAnsi="Times New Roman" w:cs="Times New Roman"/>
                <w:bCs/>
                <w:sz w:val="24"/>
                <w:szCs w:val="24"/>
                <w:lang w:val="ru-RU" w:eastAsia="ru-RU"/>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18776C" w:rsidRPr="00310113" w:rsidRDefault="0018776C" w:rsidP="008226B4">
            <w:pPr>
              <w:spacing w:after="0" w:line="240" w:lineRule="auto"/>
              <w:rPr>
                <w:rFonts w:ascii="Times New Roman" w:eastAsia="Calibri" w:hAnsi="Times New Roman" w:cs="Times New Roman"/>
                <w:b/>
                <w:sz w:val="24"/>
                <w:szCs w:val="24"/>
                <w:lang w:eastAsia="uk-UA"/>
              </w:rPr>
            </w:pPr>
          </w:p>
        </w:tc>
        <w:tc>
          <w:tcPr>
            <w:tcW w:w="2552" w:type="dxa"/>
            <w:tcBorders>
              <w:top w:val="single" w:sz="4" w:space="0" w:color="auto"/>
              <w:left w:val="single" w:sz="4" w:space="0" w:color="000000"/>
              <w:bottom w:val="single" w:sz="4" w:space="0" w:color="000000"/>
              <w:right w:val="single" w:sz="4" w:space="0" w:color="auto"/>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Якості,%</w:t>
            </w:r>
          </w:p>
        </w:tc>
        <w:tc>
          <w:tcPr>
            <w:tcW w:w="850" w:type="dxa"/>
            <w:tcBorders>
              <w:top w:val="single" w:sz="4" w:space="0" w:color="auto"/>
              <w:left w:val="single" w:sz="4" w:space="0" w:color="auto"/>
              <w:bottom w:val="single" w:sz="4" w:space="0" w:color="000000"/>
              <w:right w:val="single" w:sz="4" w:space="0" w:color="000000"/>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100</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lang w:val="ru-RU"/>
              </w:rPr>
            </w:pPr>
          </w:p>
        </w:tc>
        <w:tc>
          <w:tcPr>
            <w:tcW w:w="1985" w:type="dxa"/>
            <w:vMerge/>
            <w:tcBorders>
              <w:top w:val="single" w:sz="4" w:space="0" w:color="000000"/>
              <w:left w:val="single" w:sz="4" w:space="0" w:color="000000"/>
              <w:bottom w:val="single" w:sz="4" w:space="0" w:color="000000"/>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rPr>
            </w:pPr>
          </w:p>
        </w:tc>
        <w:tc>
          <w:tcPr>
            <w:tcW w:w="851" w:type="dxa"/>
            <w:vMerge/>
            <w:tcBorders>
              <w:top w:val="single" w:sz="4" w:space="0" w:color="000000"/>
              <w:left w:val="single" w:sz="4" w:space="0" w:color="auto"/>
              <w:bottom w:val="single" w:sz="4" w:space="0" w:color="000000"/>
              <w:right w:val="single" w:sz="4" w:space="0" w:color="000000"/>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rPr>
            </w:pPr>
          </w:p>
        </w:tc>
        <w:tc>
          <w:tcPr>
            <w:tcW w:w="2163" w:type="dxa"/>
            <w:vMerge/>
            <w:tcBorders>
              <w:top w:val="single" w:sz="4" w:space="0" w:color="000000"/>
              <w:left w:val="single" w:sz="4" w:space="0" w:color="auto"/>
              <w:bottom w:val="single" w:sz="4" w:space="0" w:color="000000"/>
              <w:right w:val="single" w:sz="4" w:space="0" w:color="000000"/>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lang w:eastAsia="uk-UA"/>
              </w:rPr>
            </w:pPr>
          </w:p>
        </w:tc>
      </w:tr>
      <w:tr w:rsidR="0018776C" w:rsidRPr="00310113" w:rsidTr="005C68D7">
        <w:trPr>
          <w:trHeight w:val="413"/>
        </w:trPr>
        <w:tc>
          <w:tcPr>
            <w:tcW w:w="454" w:type="dxa"/>
            <w:vMerge w:val="restart"/>
            <w:tcBorders>
              <w:top w:val="single" w:sz="4" w:space="0" w:color="auto"/>
              <w:left w:val="single" w:sz="4" w:space="0" w:color="auto"/>
              <w:bottom w:val="single" w:sz="4" w:space="0" w:color="auto"/>
              <w:right w:val="single" w:sz="4" w:space="0" w:color="auto"/>
            </w:tcBorders>
          </w:tcPr>
          <w:p w:rsidR="0018776C" w:rsidRPr="00310113" w:rsidRDefault="0018776C" w:rsidP="008226B4">
            <w:pPr>
              <w:spacing w:after="0" w:line="240" w:lineRule="auto"/>
              <w:jc w:val="center"/>
              <w:rPr>
                <w:rFonts w:ascii="Times New Roman" w:eastAsia="Times New Roman" w:hAnsi="Times New Roman" w:cs="Times New Roman"/>
                <w:bCs/>
                <w:sz w:val="24"/>
                <w:szCs w:val="24"/>
                <w:lang w:val="ru-RU" w:eastAsia="ru-RU"/>
              </w:rPr>
            </w:pPr>
          </w:p>
        </w:tc>
        <w:tc>
          <w:tcPr>
            <w:tcW w:w="1985" w:type="dxa"/>
            <w:vMerge w:val="restart"/>
            <w:tcBorders>
              <w:top w:val="single" w:sz="4" w:space="0" w:color="auto"/>
              <w:left w:val="single" w:sz="4" w:space="0" w:color="000000"/>
              <w:bottom w:val="single" w:sz="4" w:space="0" w:color="auto"/>
              <w:right w:val="single" w:sz="4" w:space="0" w:color="000000"/>
            </w:tcBorders>
            <w:vAlign w:val="center"/>
          </w:tcPr>
          <w:p w:rsidR="0018776C" w:rsidRPr="00310113" w:rsidRDefault="0018776C" w:rsidP="008226B4">
            <w:pPr>
              <w:spacing w:after="0" w:line="240" w:lineRule="auto"/>
              <w:rPr>
                <w:rFonts w:ascii="Times New Roman" w:eastAsia="Calibri" w:hAnsi="Times New Roman" w:cs="Times New Roman"/>
                <w:b/>
                <w:sz w:val="24"/>
                <w:szCs w:val="24"/>
              </w:rPr>
            </w:pPr>
          </w:p>
          <w:p w:rsidR="0018776C" w:rsidRPr="00310113" w:rsidRDefault="0018776C" w:rsidP="008226B4">
            <w:pPr>
              <w:spacing w:after="0" w:line="240" w:lineRule="auto"/>
              <w:rPr>
                <w:rFonts w:ascii="Times New Roman" w:eastAsia="Calibri" w:hAnsi="Times New Roman" w:cs="Times New Roman"/>
                <w:b/>
                <w:sz w:val="24"/>
                <w:szCs w:val="24"/>
              </w:rPr>
            </w:pPr>
          </w:p>
          <w:p w:rsidR="0018776C" w:rsidRPr="00310113" w:rsidRDefault="0018776C" w:rsidP="008226B4">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b/>
                <w:sz w:val="24"/>
                <w:szCs w:val="24"/>
              </w:rPr>
              <w:t>Завдання 3.</w:t>
            </w:r>
            <w:r w:rsidRPr="00310113">
              <w:rPr>
                <w:rFonts w:ascii="Times New Roman" w:eastAsia="Calibri" w:hAnsi="Times New Roman" w:cs="Times New Roman"/>
                <w:sz w:val="24"/>
                <w:szCs w:val="24"/>
              </w:rPr>
              <w:t xml:space="preserve"> </w:t>
            </w:r>
            <w:r w:rsidRPr="00310113">
              <w:rPr>
                <w:rFonts w:ascii="Times New Roman" w:eastAsia="Calibri" w:hAnsi="Times New Roman" w:cs="Times New Roman"/>
                <w:sz w:val="24"/>
                <w:szCs w:val="24"/>
              </w:rPr>
              <w:lastRenderedPageBreak/>
              <w:t>Покращення забезпечення матеріально-технічної бази для якісного надання медичних послуг</w:t>
            </w:r>
          </w:p>
          <w:p w:rsidR="0018776C" w:rsidRPr="00310113" w:rsidRDefault="0018776C" w:rsidP="008226B4">
            <w:pPr>
              <w:spacing w:after="0" w:line="240" w:lineRule="auto"/>
              <w:rPr>
                <w:rFonts w:ascii="Times New Roman" w:eastAsia="Calibri" w:hAnsi="Times New Roman" w:cs="Times New Roman"/>
                <w:sz w:val="24"/>
                <w:szCs w:val="24"/>
              </w:rPr>
            </w:pPr>
          </w:p>
          <w:p w:rsidR="0018776C" w:rsidRPr="00310113" w:rsidRDefault="0018776C" w:rsidP="008226B4">
            <w:pPr>
              <w:spacing w:after="0" w:line="240" w:lineRule="auto"/>
              <w:rPr>
                <w:rFonts w:ascii="Times New Roman" w:eastAsia="Calibri" w:hAnsi="Times New Roman" w:cs="Times New Roman"/>
                <w:sz w:val="24"/>
                <w:szCs w:val="24"/>
              </w:rPr>
            </w:pPr>
          </w:p>
          <w:p w:rsidR="0018776C" w:rsidRPr="00310113" w:rsidRDefault="0018776C" w:rsidP="008226B4">
            <w:pPr>
              <w:spacing w:after="0" w:line="240" w:lineRule="auto"/>
              <w:rPr>
                <w:rFonts w:ascii="Times New Roman" w:eastAsia="Calibri" w:hAnsi="Times New Roman" w:cs="Times New Roman"/>
                <w:sz w:val="24"/>
                <w:szCs w:val="24"/>
              </w:rPr>
            </w:pPr>
          </w:p>
          <w:p w:rsidR="0018776C" w:rsidRPr="00310113" w:rsidRDefault="0018776C" w:rsidP="008226B4">
            <w:pPr>
              <w:spacing w:after="0" w:line="240" w:lineRule="auto"/>
              <w:rPr>
                <w:rFonts w:ascii="Times New Roman" w:eastAsia="Calibri" w:hAnsi="Times New Roman" w:cs="Times New Roman"/>
                <w:sz w:val="24"/>
                <w:szCs w:val="24"/>
              </w:rPr>
            </w:pPr>
          </w:p>
          <w:p w:rsidR="0018776C" w:rsidRPr="00310113" w:rsidRDefault="0018776C" w:rsidP="008226B4">
            <w:pPr>
              <w:spacing w:after="0" w:line="240" w:lineRule="auto"/>
              <w:rPr>
                <w:rFonts w:ascii="Times New Roman" w:eastAsia="Calibri" w:hAnsi="Times New Roman" w:cs="Times New Roman"/>
                <w:sz w:val="24"/>
                <w:szCs w:val="24"/>
              </w:rPr>
            </w:pPr>
          </w:p>
          <w:p w:rsidR="0018776C" w:rsidRPr="00310113" w:rsidRDefault="0018776C" w:rsidP="008226B4">
            <w:pPr>
              <w:spacing w:after="0" w:line="240" w:lineRule="auto"/>
              <w:rPr>
                <w:rFonts w:ascii="Times New Roman" w:eastAsia="Calibri" w:hAnsi="Times New Roman" w:cs="Times New Roman"/>
                <w:sz w:val="24"/>
                <w:szCs w:val="24"/>
              </w:rPr>
            </w:pPr>
          </w:p>
        </w:tc>
        <w:tc>
          <w:tcPr>
            <w:tcW w:w="2551" w:type="dxa"/>
            <w:vMerge w:val="restart"/>
            <w:tcBorders>
              <w:top w:val="single" w:sz="4" w:space="0" w:color="auto"/>
              <w:left w:val="single" w:sz="4" w:space="0" w:color="000000"/>
              <w:bottom w:val="single" w:sz="4" w:space="0" w:color="auto"/>
              <w:right w:val="single" w:sz="4" w:space="0" w:color="000000"/>
            </w:tcBorders>
            <w:vAlign w:val="center"/>
            <w:hideMark/>
          </w:tcPr>
          <w:p w:rsidR="0018776C" w:rsidRPr="00310113" w:rsidRDefault="0018776C" w:rsidP="008226B4">
            <w:pPr>
              <w:spacing w:after="0" w:line="240" w:lineRule="auto"/>
              <w:rPr>
                <w:rFonts w:ascii="Times New Roman" w:eastAsia="Calibri" w:hAnsi="Times New Roman" w:cs="Times New Roman"/>
                <w:b/>
                <w:sz w:val="24"/>
                <w:szCs w:val="24"/>
                <w:lang w:eastAsia="uk-UA"/>
              </w:rPr>
            </w:pPr>
            <w:r w:rsidRPr="00310113">
              <w:rPr>
                <w:rFonts w:ascii="Times New Roman" w:eastAsia="Calibri" w:hAnsi="Times New Roman" w:cs="Times New Roman"/>
                <w:b/>
                <w:sz w:val="24"/>
                <w:szCs w:val="24"/>
                <w:lang w:eastAsia="uk-UA"/>
              </w:rPr>
              <w:lastRenderedPageBreak/>
              <w:t xml:space="preserve">Захід 3. </w:t>
            </w:r>
            <w:r w:rsidRPr="00310113">
              <w:rPr>
                <w:rFonts w:ascii="Times New Roman" w:eastAsia="Calibri" w:hAnsi="Times New Roman" w:cs="Times New Roman"/>
                <w:sz w:val="24"/>
                <w:szCs w:val="24"/>
                <w:lang w:eastAsia="uk-UA"/>
              </w:rPr>
              <w:t xml:space="preserve">Капітальний ремонт приміщень 4 поверху лівого крила </w:t>
            </w:r>
            <w:r w:rsidRPr="00310113">
              <w:rPr>
                <w:rFonts w:ascii="Times New Roman" w:eastAsia="Calibri" w:hAnsi="Times New Roman" w:cs="Times New Roman"/>
                <w:sz w:val="24"/>
                <w:szCs w:val="24"/>
                <w:lang w:eastAsia="uk-UA"/>
              </w:rPr>
              <w:lastRenderedPageBreak/>
              <w:t>лікувального корпусу КНП «Новороздільська міська лікарня» Новороздільської міської ради м. Новий Розділ Львівської області</w:t>
            </w:r>
          </w:p>
        </w:tc>
        <w:tc>
          <w:tcPr>
            <w:tcW w:w="2552" w:type="dxa"/>
            <w:tcBorders>
              <w:top w:val="single" w:sz="4" w:space="0" w:color="auto"/>
              <w:left w:val="single" w:sz="4" w:space="0" w:color="auto"/>
              <w:bottom w:val="single" w:sz="4" w:space="0" w:color="auto"/>
              <w:right w:val="single" w:sz="4" w:space="0" w:color="auto"/>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lastRenderedPageBreak/>
              <w:t>Затрат, тис.грн</w:t>
            </w:r>
          </w:p>
        </w:tc>
        <w:tc>
          <w:tcPr>
            <w:tcW w:w="850" w:type="dxa"/>
            <w:tcBorders>
              <w:top w:val="single" w:sz="4" w:space="0" w:color="auto"/>
              <w:left w:val="single" w:sz="4" w:space="0" w:color="auto"/>
              <w:bottom w:val="single" w:sz="4" w:space="0" w:color="auto"/>
              <w:right w:val="single" w:sz="4" w:space="0" w:color="auto"/>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2400,0</w:t>
            </w:r>
          </w:p>
        </w:tc>
        <w:tc>
          <w:tcPr>
            <w:tcW w:w="2268" w:type="dxa"/>
            <w:vMerge w:val="restart"/>
            <w:tcBorders>
              <w:top w:val="single" w:sz="4" w:space="0" w:color="auto"/>
              <w:left w:val="single" w:sz="4" w:space="0" w:color="auto"/>
              <w:bottom w:val="single" w:sz="4" w:space="0" w:color="auto"/>
              <w:right w:val="single" w:sz="4" w:space="0" w:color="auto"/>
            </w:tcBorders>
          </w:tcPr>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lang w:val="ru-RU"/>
              </w:rPr>
            </w:pPr>
          </w:p>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lang w:val="ru-RU"/>
              </w:rPr>
            </w:pPr>
            <w:r w:rsidRPr="00310113">
              <w:rPr>
                <w:rFonts w:ascii="Times New Roman" w:eastAsia="Calibri" w:hAnsi="Times New Roman" w:cs="Times New Roman"/>
                <w:sz w:val="24"/>
                <w:szCs w:val="24"/>
                <w:lang w:val="ru-RU"/>
              </w:rPr>
              <w:t xml:space="preserve">КНП «Новороздільська </w:t>
            </w:r>
            <w:r w:rsidRPr="00310113">
              <w:rPr>
                <w:rFonts w:ascii="Times New Roman" w:eastAsia="Calibri" w:hAnsi="Times New Roman" w:cs="Times New Roman"/>
                <w:sz w:val="24"/>
                <w:szCs w:val="24"/>
                <w:lang w:val="ru-RU"/>
              </w:rPr>
              <w:lastRenderedPageBreak/>
              <w:t>міська лікарня»</w:t>
            </w:r>
          </w:p>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lang w:val="ru-RU"/>
              </w:rPr>
            </w:pPr>
          </w:p>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lang w:val="ru-RU"/>
              </w:rPr>
            </w:pPr>
          </w:p>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lang w:val="ru-RU"/>
              </w:rPr>
            </w:pPr>
          </w:p>
        </w:tc>
        <w:tc>
          <w:tcPr>
            <w:tcW w:w="1134" w:type="dxa"/>
            <w:vMerge w:val="restart"/>
            <w:tcBorders>
              <w:top w:val="single" w:sz="4" w:space="0" w:color="auto"/>
              <w:left w:val="single" w:sz="4" w:space="0" w:color="auto"/>
              <w:bottom w:val="single" w:sz="4" w:space="0" w:color="auto"/>
              <w:right w:val="single" w:sz="4" w:space="0" w:color="auto"/>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Інші джерела</w:t>
            </w: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p>
        </w:tc>
        <w:tc>
          <w:tcPr>
            <w:tcW w:w="851" w:type="dxa"/>
            <w:vMerge w:val="restart"/>
            <w:tcBorders>
              <w:top w:val="single" w:sz="4" w:space="0" w:color="auto"/>
              <w:left w:val="single" w:sz="4" w:space="0" w:color="auto"/>
              <w:bottom w:val="single" w:sz="4" w:space="0" w:color="auto"/>
              <w:right w:val="single" w:sz="4" w:space="0" w:color="000000"/>
            </w:tcBorders>
          </w:tcPr>
          <w:p w:rsidR="0018776C" w:rsidRPr="00310113" w:rsidRDefault="0018776C" w:rsidP="008226B4">
            <w:pPr>
              <w:spacing w:after="0" w:line="240" w:lineRule="auto"/>
              <w:rPr>
                <w:rFonts w:ascii="Times New Roman" w:eastAsia="Calibri" w:hAnsi="Times New Roman" w:cs="Times New Roman"/>
                <w:sz w:val="24"/>
                <w:szCs w:val="24"/>
              </w:rPr>
            </w:pPr>
          </w:p>
          <w:p w:rsidR="0018776C" w:rsidRPr="00310113" w:rsidRDefault="0018776C" w:rsidP="008226B4">
            <w:pPr>
              <w:spacing w:after="0" w:line="240" w:lineRule="auto"/>
              <w:rPr>
                <w:rFonts w:ascii="Times New Roman" w:eastAsia="Calibri" w:hAnsi="Times New Roman" w:cs="Times New Roman"/>
                <w:sz w:val="24"/>
                <w:szCs w:val="24"/>
              </w:rPr>
            </w:pPr>
          </w:p>
          <w:p w:rsidR="0018776C" w:rsidRPr="00310113" w:rsidRDefault="0018776C" w:rsidP="008226B4">
            <w:pPr>
              <w:spacing w:after="0" w:line="240" w:lineRule="auto"/>
              <w:rPr>
                <w:rFonts w:ascii="Times New Roman" w:eastAsia="Calibri" w:hAnsi="Times New Roman" w:cs="Times New Roman"/>
                <w:sz w:val="24"/>
                <w:szCs w:val="24"/>
              </w:rPr>
            </w:pPr>
            <w:r w:rsidRPr="00310113">
              <w:rPr>
                <w:rFonts w:ascii="Times New Roman" w:eastAsia="Calibri" w:hAnsi="Times New Roman" w:cs="Times New Roman"/>
                <w:sz w:val="24"/>
                <w:szCs w:val="24"/>
              </w:rPr>
              <w:t>2400,</w:t>
            </w:r>
            <w:r w:rsidRPr="00310113">
              <w:rPr>
                <w:rFonts w:ascii="Times New Roman" w:eastAsia="Calibri" w:hAnsi="Times New Roman" w:cs="Times New Roman"/>
                <w:sz w:val="24"/>
                <w:szCs w:val="24"/>
              </w:rPr>
              <w:lastRenderedPageBreak/>
              <w:t>0</w:t>
            </w:r>
          </w:p>
        </w:tc>
        <w:tc>
          <w:tcPr>
            <w:tcW w:w="2163" w:type="dxa"/>
            <w:vMerge w:val="restart"/>
            <w:tcBorders>
              <w:top w:val="single" w:sz="4" w:space="0" w:color="auto"/>
              <w:left w:val="single" w:sz="4" w:space="0" w:color="auto"/>
              <w:bottom w:val="single" w:sz="4" w:space="0" w:color="auto"/>
              <w:right w:val="single" w:sz="4" w:space="0" w:color="000000"/>
            </w:tcBorders>
          </w:tcPr>
          <w:p w:rsidR="0018776C" w:rsidRPr="00310113" w:rsidRDefault="0018776C" w:rsidP="008226B4">
            <w:pPr>
              <w:spacing w:after="0" w:line="240" w:lineRule="auto"/>
              <w:rPr>
                <w:rFonts w:ascii="Times New Roman" w:eastAsia="Calibri" w:hAnsi="Times New Roman" w:cs="Times New Roman"/>
                <w:sz w:val="24"/>
                <w:szCs w:val="24"/>
                <w:lang w:eastAsia="uk-UA"/>
              </w:rPr>
            </w:pPr>
          </w:p>
          <w:p w:rsidR="0018776C" w:rsidRPr="00310113" w:rsidRDefault="0018776C" w:rsidP="008226B4">
            <w:pPr>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 xml:space="preserve">Забезпечення якісного надання </w:t>
            </w:r>
            <w:r w:rsidRPr="00310113">
              <w:rPr>
                <w:rFonts w:ascii="Times New Roman" w:eastAsia="Calibri" w:hAnsi="Times New Roman" w:cs="Times New Roman"/>
                <w:sz w:val="24"/>
                <w:szCs w:val="24"/>
                <w:lang w:eastAsia="uk-UA"/>
              </w:rPr>
              <w:lastRenderedPageBreak/>
              <w:t>медичних послуг населенню</w:t>
            </w:r>
          </w:p>
        </w:tc>
      </w:tr>
      <w:tr w:rsidR="0018776C" w:rsidRPr="00310113" w:rsidTr="005C68D7">
        <w:trPr>
          <w:trHeight w:val="419"/>
        </w:trPr>
        <w:tc>
          <w:tcPr>
            <w:tcW w:w="454"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Times New Roman" w:hAnsi="Times New Roman" w:cs="Times New Roman"/>
                <w:bCs/>
                <w:sz w:val="24"/>
                <w:szCs w:val="24"/>
                <w:lang w:val="ru-RU" w:eastAsia="ru-RU"/>
              </w:rPr>
            </w:pPr>
          </w:p>
        </w:tc>
        <w:tc>
          <w:tcPr>
            <w:tcW w:w="1985" w:type="dxa"/>
            <w:vMerge/>
            <w:tcBorders>
              <w:top w:val="single" w:sz="4" w:space="0" w:color="auto"/>
              <w:left w:val="single" w:sz="4" w:space="0" w:color="000000"/>
              <w:bottom w:val="single" w:sz="4" w:space="0" w:color="auto"/>
              <w:right w:val="single" w:sz="4" w:space="0" w:color="000000"/>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rPr>
            </w:pPr>
          </w:p>
        </w:tc>
        <w:tc>
          <w:tcPr>
            <w:tcW w:w="2551" w:type="dxa"/>
            <w:vMerge/>
            <w:tcBorders>
              <w:top w:val="single" w:sz="4" w:space="0" w:color="auto"/>
              <w:left w:val="single" w:sz="4" w:space="0" w:color="000000"/>
              <w:bottom w:val="single" w:sz="4" w:space="0" w:color="auto"/>
              <w:right w:val="single" w:sz="4" w:space="0" w:color="000000"/>
            </w:tcBorders>
            <w:vAlign w:val="center"/>
            <w:hideMark/>
          </w:tcPr>
          <w:p w:rsidR="0018776C" w:rsidRPr="00310113" w:rsidRDefault="0018776C" w:rsidP="008226B4">
            <w:pPr>
              <w:spacing w:after="0" w:line="240" w:lineRule="auto"/>
              <w:rPr>
                <w:rFonts w:ascii="Times New Roman" w:eastAsia="Calibri" w:hAnsi="Times New Roman" w:cs="Times New Roman"/>
                <w:b/>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vertAlign w:val="superscript"/>
                <w:lang w:eastAsia="uk-UA"/>
              </w:rPr>
            </w:pPr>
            <w:r w:rsidRPr="00310113">
              <w:rPr>
                <w:rFonts w:ascii="Times New Roman" w:eastAsia="Calibri" w:hAnsi="Times New Roman" w:cs="Times New Roman"/>
                <w:sz w:val="24"/>
                <w:szCs w:val="24"/>
                <w:lang w:eastAsia="uk-UA"/>
              </w:rPr>
              <w:t xml:space="preserve">Продукту/відділення </w:t>
            </w:r>
          </w:p>
        </w:tc>
        <w:tc>
          <w:tcPr>
            <w:tcW w:w="850" w:type="dxa"/>
            <w:tcBorders>
              <w:top w:val="single" w:sz="4" w:space="0" w:color="auto"/>
              <w:left w:val="single" w:sz="4" w:space="0" w:color="auto"/>
              <w:bottom w:val="single" w:sz="4" w:space="0" w:color="auto"/>
              <w:right w:val="single" w:sz="4" w:space="0" w:color="auto"/>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1</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lang w:val="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lang w:eastAsia="uk-UA"/>
              </w:rPr>
            </w:pPr>
          </w:p>
        </w:tc>
        <w:tc>
          <w:tcPr>
            <w:tcW w:w="851" w:type="dxa"/>
            <w:vMerge/>
            <w:tcBorders>
              <w:top w:val="single" w:sz="4" w:space="0" w:color="auto"/>
              <w:left w:val="single" w:sz="4" w:space="0" w:color="auto"/>
              <w:bottom w:val="single" w:sz="4" w:space="0" w:color="auto"/>
              <w:right w:val="single" w:sz="4" w:space="0" w:color="000000"/>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rPr>
            </w:pPr>
          </w:p>
        </w:tc>
        <w:tc>
          <w:tcPr>
            <w:tcW w:w="2163" w:type="dxa"/>
            <w:vMerge/>
            <w:tcBorders>
              <w:top w:val="single" w:sz="4" w:space="0" w:color="auto"/>
              <w:left w:val="single" w:sz="4" w:space="0" w:color="auto"/>
              <w:bottom w:val="single" w:sz="4" w:space="0" w:color="auto"/>
              <w:right w:val="single" w:sz="4" w:space="0" w:color="000000"/>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lang w:eastAsia="uk-UA"/>
              </w:rPr>
            </w:pPr>
          </w:p>
        </w:tc>
      </w:tr>
      <w:tr w:rsidR="0018776C" w:rsidRPr="00310113" w:rsidTr="005C68D7">
        <w:trPr>
          <w:trHeight w:val="653"/>
        </w:trPr>
        <w:tc>
          <w:tcPr>
            <w:tcW w:w="454"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Times New Roman" w:hAnsi="Times New Roman" w:cs="Times New Roman"/>
                <w:bCs/>
                <w:sz w:val="24"/>
                <w:szCs w:val="24"/>
                <w:lang w:val="ru-RU" w:eastAsia="ru-RU"/>
              </w:rPr>
            </w:pPr>
          </w:p>
        </w:tc>
        <w:tc>
          <w:tcPr>
            <w:tcW w:w="1985" w:type="dxa"/>
            <w:vMerge/>
            <w:tcBorders>
              <w:top w:val="single" w:sz="4" w:space="0" w:color="auto"/>
              <w:left w:val="single" w:sz="4" w:space="0" w:color="000000"/>
              <w:bottom w:val="single" w:sz="4" w:space="0" w:color="auto"/>
              <w:right w:val="single" w:sz="4" w:space="0" w:color="000000"/>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rPr>
            </w:pPr>
          </w:p>
        </w:tc>
        <w:tc>
          <w:tcPr>
            <w:tcW w:w="2551" w:type="dxa"/>
            <w:vMerge/>
            <w:tcBorders>
              <w:top w:val="single" w:sz="4" w:space="0" w:color="auto"/>
              <w:left w:val="single" w:sz="4" w:space="0" w:color="000000"/>
              <w:bottom w:val="single" w:sz="4" w:space="0" w:color="auto"/>
              <w:right w:val="single" w:sz="4" w:space="0" w:color="000000"/>
            </w:tcBorders>
            <w:vAlign w:val="center"/>
            <w:hideMark/>
          </w:tcPr>
          <w:p w:rsidR="0018776C" w:rsidRPr="00310113" w:rsidRDefault="0018776C" w:rsidP="008226B4">
            <w:pPr>
              <w:spacing w:after="0" w:line="240" w:lineRule="auto"/>
              <w:rPr>
                <w:rFonts w:ascii="Times New Roman" w:eastAsia="Calibri" w:hAnsi="Times New Roman" w:cs="Times New Roman"/>
                <w:b/>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Ефективності, тис.грн / установа</w:t>
            </w:r>
          </w:p>
        </w:tc>
        <w:tc>
          <w:tcPr>
            <w:tcW w:w="850" w:type="dxa"/>
            <w:tcBorders>
              <w:top w:val="single" w:sz="4" w:space="0" w:color="auto"/>
              <w:left w:val="single" w:sz="4" w:space="0" w:color="auto"/>
              <w:bottom w:val="single" w:sz="4" w:space="0" w:color="auto"/>
              <w:right w:val="single" w:sz="4" w:space="0" w:color="auto"/>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2400,0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lang w:val="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lang w:eastAsia="uk-UA"/>
              </w:rPr>
            </w:pPr>
          </w:p>
        </w:tc>
        <w:tc>
          <w:tcPr>
            <w:tcW w:w="851" w:type="dxa"/>
            <w:vMerge/>
            <w:tcBorders>
              <w:top w:val="single" w:sz="4" w:space="0" w:color="auto"/>
              <w:left w:val="single" w:sz="4" w:space="0" w:color="auto"/>
              <w:bottom w:val="single" w:sz="4" w:space="0" w:color="auto"/>
              <w:right w:val="single" w:sz="4" w:space="0" w:color="000000"/>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rPr>
            </w:pPr>
          </w:p>
        </w:tc>
        <w:tc>
          <w:tcPr>
            <w:tcW w:w="2163" w:type="dxa"/>
            <w:vMerge/>
            <w:tcBorders>
              <w:top w:val="single" w:sz="4" w:space="0" w:color="auto"/>
              <w:left w:val="single" w:sz="4" w:space="0" w:color="auto"/>
              <w:bottom w:val="single" w:sz="4" w:space="0" w:color="auto"/>
              <w:right w:val="single" w:sz="4" w:space="0" w:color="000000"/>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lang w:eastAsia="uk-UA"/>
              </w:rPr>
            </w:pPr>
          </w:p>
        </w:tc>
      </w:tr>
      <w:tr w:rsidR="0018776C" w:rsidRPr="00310113" w:rsidTr="005C68D7">
        <w:trPr>
          <w:trHeight w:val="653"/>
        </w:trPr>
        <w:tc>
          <w:tcPr>
            <w:tcW w:w="454"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Times New Roman" w:hAnsi="Times New Roman" w:cs="Times New Roman"/>
                <w:bCs/>
                <w:sz w:val="24"/>
                <w:szCs w:val="24"/>
                <w:lang w:val="ru-RU" w:eastAsia="ru-RU"/>
              </w:rPr>
            </w:pPr>
          </w:p>
        </w:tc>
        <w:tc>
          <w:tcPr>
            <w:tcW w:w="1985" w:type="dxa"/>
            <w:vMerge/>
            <w:tcBorders>
              <w:top w:val="single" w:sz="4" w:space="0" w:color="auto"/>
              <w:left w:val="single" w:sz="4" w:space="0" w:color="000000"/>
              <w:bottom w:val="single" w:sz="4" w:space="0" w:color="auto"/>
              <w:right w:val="single" w:sz="4" w:space="0" w:color="000000"/>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rPr>
            </w:pPr>
          </w:p>
        </w:tc>
        <w:tc>
          <w:tcPr>
            <w:tcW w:w="2551" w:type="dxa"/>
            <w:vMerge/>
            <w:tcBorders>
              <w:top w:val="single" w:sz="4" w:space="0" w:color="auto"/>
              <w:left w:val="single" w:sz="4" w:space="0" w:color="000000"/>
              <w:bottom w:val="single" w:sz="4" w:space="0" w:color="auto"/>
              <w:right w:val="single" w:sz="4" w:space="0" w:color="000000"/>
            </w:tcBorders>
            <w:vAlign w:val="center"/>
            <w:hideMark/>
          </w:tcPr>
          <w:p w:rsidR="0018776C" w:rsidRPr="00310113" w:rsidRDefault="0018776C" w:rsidP="008226B4">
            <w:pPr>
              <w:spacing w:after="0" w:line="240" w:lineRule="auto"/>
              <w:rPr>
                <w:rFonts w:ascii="Times New Roman" w:eastAsia="Calibri" w:hAnsi="Times New Roman" w:cs="Times New Roman"/>
                <w:b/>
                <w:sz w:val="24"/>
                <w:szCs w:val="24"/>
                <w:lang w:eastAsia="uk-UA"/>
              </w:rPr>
            </w:pPr>
          </w:p>
        </w:tc>
        <w:tc>
          <w:tcPr>
            <w:tcW w:w="2552" w:type="dxa"/>
            <w:tcBorders>
              <w:top w:val="single" w:sz="4" w:space="0" w:color="auto"/>
              <w:left w:val="single" w:sz="4" w:space="0" w:color="auto"/>
              <w:bottom w:val="single" w:sz="4" w:space="0" w:color="auto"/>
              <w:right w:val="single" w:sz="4" w:space="0" w:color="auto"/>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Якості,%</w:t>
            </w:r>
          </w:p>
        </w:tc>
        <w:tc>
          <w:tcPr>
            <w:tcW w:w="850" w:type="dxa"/>
            <w:tcBorders>
              <w:top w:val="single" w:sz="4" w:space="0" w:color="auto"/>
              <w:left w:val="single" w:sz="4" w:space="0" w:color="auto"/>
              <w:bottom w:val="single" w:sz="4" w:space="0" w:color="auto"/>
              <w:right w:val="single" w:sz="4" w:space="0" w:color="auto"/>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100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lang w:val="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lang w:eastAsia="uk-UA"/>
              </w:rPr>
            </w:pPr>
          </w:p>
        </w:tc>
        <w:tc>
          <w:tcPr>
            <w:tcW w:w="851" w:type="dxa"/>
            <w:vMerge/>
            <w:tcBorders>
              <w:top w:val="single" w:sz="4" w:space="0" w:color="auto"/>
              <w:left w:val="single" w:sz="4" w:space="0" w:color="auto"/>
              <w:bottom w:val="single" w:sz="4" w:space="0" w:color="auto"/>
              <w:right w:val="single" w:sz="4" w:space="0" w:color="000000"/>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rPr>
            </w:pPr>
          </w:p>
        </w:tc>
        <w:tc>
          <w:tcPr>
            <w:tcW w:w="2163" w:type="dxa"/>
            <w:vMerge/>
            <w:tcBorders>
              <w:top w:val="single" w:sz="4" w:space="0" w:color="auto"/>
              <w:left w:val="single" w:sz="4" w:space="0" w:color="auto"/>
              <w:bottom w:val="single" w:sz="4" w:space="0" w:color="auto"/>
              <w:right w:val="single" w:sz="4" w:space="0" w:color="000000"/>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lang w:eastAsia="uk-UA"/>
              </w:rPr>
            </w:pPr>
          </w:p>
        </w:tc>
      </w:tr>
      <w:tr w:rsidR="0018776C" w:rsidRPr="00310113" w:rsidTr="005C68D7">
        <w:trPr>
          <w:trHeight w:val="653"/>
        </w:trPr>
        <w:tc>
          <w:tcPr>
            <w:tcW w:w="454" w:type="dxa"/>
            <w:vMerge w:val="restart"/>
            <w:tcBorders>
              <w:top w:val="single" w:sz="4" w:space="0" w:color="auto"/>
              <w:left w:val="single" w:sz="4" w:space="0" w:color="auto"/>
              <w:bottom w:val="single" w:sz="4" w:space="0" w:color="auto"/>
              <w:right w:val="single" w:sz="4" w:space="0" w:color="auto"/>
            </w:tcBorders>
          </w:tcPr>
          <w:p w:rsidR="0018776C" w:rsidRPr="00310113" w:rsidRDefault="0018776C" w:rsidP="008226B4">
            <w:pPr>
              <w:spacing w:after="0" w:line="240" w:lineRule="auto"/>
              <w:jc w:val="center"/>
              <w:rPr>
                <w:rFonts w:ascii="Times New Roman" w:eastAsia="Times New Roman" w:hAnsi="Times New Roman" w:cs="Times New Roman"/>
                <w:bCs/>
                <w:sz w:val="24"/>
                <w:szCs w:val="24"/>
                <w:lang w:val="ru-RU" w:eastAsia="ru-RU"/>
              </w:rPr>
            </w:pPr>
          </w:p>
        </w:tc>
        <w:tc>
          <w:tcPr>
            <w:tcW w:w="1985" w:type="dxa"/>
            <w:vMerge w:val="restart"/>
            <w:tcBorders>
              <w:top w:val="single" w:sz="4" w:space="0" w:color="auto"/>
              <w:left w:val="single" w:sz="4" w:space="0" w:color="auto"/>
              <w:bottom w:val="single" w:sz="4" w:space="0" w:color="auto"/>
              <w:right w:val="single" w:sz="4" w:space="0" w:color="auto"/>
            </w:tcBorders>
          </w:tcPr>
          <w:p w:rsidR="0018776C" w:rsidRPr="00310113" w:rsidRDefault="0018776C" w:rsidP="008226B4">
            <w:pPr>
              <w:spacing w:after="0" w:line="240" w:lineRule="auto"/>
              <w:rPr>
                <w:rFonts w:ascii="Times New Roman" w:eastAsia="Times New Roman" w:hAnsi="Times New Roman" w:cs="Times New Roman"/>
                <w:b/>
                <w:bCs/>
                <w:sz w:val="24"/>
                <w:szCs w:val="24"/>
                <w:lang w:val="ru-RU" w:eastAsia="ru-RU"/>
              </w:rPr>
            </w:pPr>
          </w:p>
          <w:p w:rsidR="0018776C" w:rsidRPr="00310113" w:rsidRDefault="0018776C" w:rsidP="008226B4">
            <w:pPr>
              <w:spacing w:after="0" w:line="240" w:lineRule="auto"/>
              <w:rPr>
                <w:rFonts w:ascii="Times New Roman" w:eastAsia="Times New Roman" w:hAnsi="Times New Roman" w:cs="Times New Roman"/>
                <w:b/>
                <w:bCs/>
                <w:sz w:val="24"/>
                <w:szCs w:val="24"/>
                <w:lang w:val="ru-RU" w:eastAsia="ru-RU"/>
              </w:rPr>
            </w:pPr>
            <w:r w:rsidRPr="00310113">
              <w:rPr>
                <w:rFonts w:ascii="Times New Roman" w:eastAsia="Times New Roman" w:hAnsi="Times New Roman" w:cs="Times New Roman"/>
                <w:b/>
                <w:bCs/>
                <w:sz w:val="24"/>
                <w:szCs w:val="24"/>
                <w:lang w:val="ru-RU" w:eastAsia="ru-RU"/>
              </w:rPr>
              <w:t>Завдання 4</w:t>
            </w:r>
          </w:p>
          <w:p w:rsidR="0018776C" w:rsidRPr="00310113" w:rsidRDefault="0018776C" w:rsidP="008226B4">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Забезпечення оплати енергоносіїв</w:t>
            </w:r>
          </w:p>
          <w:p w:rsidR="0018776C" w:rsidRPr="00310113" w:rsidRDefault="0018776C" w:rsidP="008226B4">
            <w:pPr>
              <w:spacing w:after="0" w:line="240" w:lineRule="auto"/>
              <w:rPr>
                <w:rFonts w:ascii="Times New Roman" w:eastAsia="Times New Roman" w:hAnsi="Times New Roman" w:cs="Times New Roman"/>
                <w:bCs/>
                <w:sz w:val="24"/>
                <w:szCs w:val="24"/>
                <w:lang w:val="ru-RU" w:eastAsia="ru-RU"/>
              </w:rPr>
            </w:pPr>
          </w:p>
        </w:tc>
        <w:tc>
          <w:tcPr>
            <w:tcW w:w="2551" w:type="dxa"/>
            <w:vMerge w:val="restart"/>
            <w:tcBorders>
              <w:top w:val="single" w:sz="4" w:space="0" w:color="auto"/>
              <w:left w:val="single" w:sz="4" w:space="0" w:color="auto"/>
              <w:bottom w:val="single" w:sz="4" w:space="0" w:color="auto"/>
              <w:right w:val="single" w:sz="4" w:space="0" w:color="auto"/>
            </w:tcBorders>
          </w:tcPr>
          <w:p w:rsidR="0018776C" w:rsidRPr="00310113" w:rsidRDefault="0018776C" w:rsidP="008226B4">
            <w:pPr>
              <w:spacing w:after="0" w:line="240" w:lineRule="auto"/>
              <w:rPr>
                <w:rFonts w:ascii="Times New Roman" w:eastAsia="Times New Roman" w:hAnsi="Times New Roman" w:cs="Times New Roman"/>
                <w:b/>
                <w:bCs/>
                <w:sz w:val="24"/>
                <w:szCs w:val="24"/>
                <w:lang w:val="ru-RU" w:eastAsia="ru-RU"/>
              </w:rPr>
            </w:pPr>
          </w:p>
          <w:p w:rsidR="0018776C" w:rsidRPr="00310113" w:rsidRDefault="0018776C" w:rsidP="008226B4">
            <w:pPr>
              <w:spacing w:after="0" w:line="240" w:lineRule="auto"/>
              <w:rPr>
                <w:rFonts w:ascii="Times New Roman" w:eastAsia="Times New Roman" w:hAnsi="Times New Roman" w:cs="Times New Roman"/>
                <w:b/>
                <w:bCs/>
                <w:sz w:val="24"/>
                <w:szCs w:val="24"/>
                <w:lang w:val="ru-RU" w:eastAsia="ru-RU"/>
              </w:rPr>
            </w:pPr>
            <w:r w:rsidRPr="00310113">
              <w:rPr>
                <w:rFonts w:ascii="Times New Roman" w:eastAsia="Times New Roman" w:hAnsi="Times New Roman" w:cs="Times New Roman"/>
                <w:b/>
                <w:bCs/>
                <w:sz w:val="24"/>
                <w:szCs w:val="24"/>
                <w:lang w:val="ru-RU" w:eastAsia="ru-RU"/>
              </w:rPr>
              <w:t xml:space="preserve">Захід 4. </w:t>
            </w:r>
          </w:p>
          <w:p w:rsidR="0018776C" w:rsidRPr="00310113" w:rsidRDefault="0018776C" w:rsidP="008226B4">
            <w:pPr>
              <w:spacing w:after="0" w:line="240" w:lineRule="auto"/>
              <w:rPr>
                <w:rFonts w:ascii="Times New Roman" w:eastAsia="Times New Roman" w:hAnsi="Times New Roman" w:cs="Times New Roman"/>
                <w:bCs/>
                <w:sz w:val="24"/>
                <w:szCs w:val="24"/>
                <w:lang w:val="ru-RU" w:eastAsia="ru-RU"/>
              </w:rPr>
            </w:pPr>
            <w:r w:rsidRPr="00310113">
              <w:rPr>
                <w:rFonts w:ascii="Times New Roman" w:eastAsia="Times New Roman" w:hAnsi="Times New Roman" w:cs="Times New Roman"/>
                <w:bCs/>
                <w:sz w:val="24"/>
                <w:szCs w:val="24"/>
                <w:lang w:val="ru-RU" w:eastAsia="ru-RU"/>
              </w:rPr>
              <w:t>Забезпечення оплати за енергоносії</w:t>
            </w:r>
          </w:p>
          <w:p w:rsidR="0018776C" w:rsidRPr="00310113" w:rsidRDefault="0018776C" w:rsidP="008226B4">
            <w:pPr>
              <w:spacing w:after="0" w:line="240" w:lineRule="auto"/>
              <w:rPr>
                <w:rFonts w:ascii="Times New Roman" w:eastAsia="Times New Roman" w:hAnsi="Times New Roman" w:cs="Times New Roman"/>
                <w:bCs/>
                <w:sz w:val="24"/>
                <w:szCs w:val="24"/>
                <w:lang w:val="ru-RU" w:eastAsia="ru-RU"/>
              </w:rPr>
            </w:pPr>
          </w:p>
        </w:tc>
        <w:tc>
          <w:tcPr>
            <w:tcW w:w="2552" w:type="dxa"/>
            <w:tcBorders>
              <w:top w:val="single" w:sz="4" w:space="0" w:color="auto"/>
              <w:left w:val="single" w:sz="4" w:space="0" w:color="auto"/>
              <w:bottom w:val="single" w:sz="4" w:space="0" w:color="auto"/>
              <w:right w:val="single" w:sz="4" w:space="0" w:color="auto"/>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Затрат, тис.грн</w:t>
            </w:r>
          </w:p>
        </w:tc>
        <w:tc>
          <w:tcPr>
            <w:tcW w:w="850" w:type="dxa"/>
            <w:tcBorders>
              <w:top w:val="single" w:sz="4" w:space="0" w:color="auto"/>
              <w:left w:val="single" w:sz="4" w:space="0" w:color="auto"/>
              <w:bottom w:val="single" w:sz="4" w:space="0" w:color="auto"/>
              <w:right w:val="single" w:sz="4" w:space="0" w:color="auto"/>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6859,9</w:t>
            </w:r>
          </w:p>
        </w:tc>
        <w:tc>
          <w:tcPr>
            <w:tcW w:w="2268" w:type="dxa"/>
            <w:vMerge w:val="restart"/>
            <w:tcBorders>
              <w:top w:val="single" w:sz="4" w:space="0" w:color="auto"/>
              <w:left w:val="single" w:sz="4" w:space="0" w:color="auto"/>
              <w:bottom w:val="single" w:sz="4" w:space="0" w:color="auto"/>
              <w:right w:val="single" w:sz="4" w:space="0" w:color="auto"/>
            </w:tcBorders>
          </w:tcPr>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lang w:val="ru-RU"/>
              </w:rPr>
            </w:pPr>
            <w:r w:rsidRPr="00310113">
              <w:rPr>
                <w:rFonts w:ascii="Times New Roman" w:eastAsia="Calibri" w:hAnsi="Times New Roman" w:cs="Times New Roman"/>
                <w:sz w:val="24"/>
                <w:szCs w:val="24"/>
                <w:lang w:val="ru-RU"/>
              </w:rPr>
              <w:t>КНП «Новороздільська міська лікарня»</w:t>
            </w:r>
          </w:p>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lang w:val="ru-RU"/>
              </w:rPr>
            </w:pPr>
          </w:p>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lang w:val="ru-RU"/>
              </w:rPr>
            </w:pPr>
          </w:p>
          <w:p w:rsidR="0018776C" w:rsidRPr="00310113" w:rsidRDefault="0018776C" w:rsidP="008226B4">
            <w:pPr>
              <w:autoSpaceDE w:val="0"/>
              <w:autoSpaceDN w:val="0"/>
              <w:adjustRightInd w:val="0"/>
              <w:spacing w:after="0" w:line="240" w:lineRule="auto"/>
              <w:rPr>
                <w:rFonts w:ascii="Times New Roman" w:eastAsia="Calibri" w:hAnsi="Times New Roman" w:cs="Times New Roman"/>
                <w:sz w:val="24"/>
                <w:szCs w:val="24"/>
                <w:lang w:val="ru-RU"/>
              </w:rPr>
            </w:pPr>
          </w:p>
        </w:tc>
        <w:tc>
          <w:tcPr>
            <w:tcW w:w="1134" w:type="dxa"/>
            <w:vMerge w:val="restart"/>
            <w:tcBorders>
              <w:top w:val="single" w:sz="4" w:space="0" w:color="auto"/>
              <w:left w:val="single" w:sz="4" w:space="0" w:color="auto"/>
              <w:bottom w:val="single" w:sz="4" w:space="0" w:color="auto"/>
              <w:right w:val="single" w:sz="4" w:space="0" w:color="auto"/>
            </w:tcBorders>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Міський</w:t>
            </w: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Бюджет</w:t>
            </w: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p>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6859,9</w:t>
            </w:r>
          </w:p>
        </w:tc>
        <w:tc>
          <w:tcPr>
            <w:tcW w:w="2163" w:type="dxa"/>
            <w:vMerge w:val="restart"/>
            <w:tcBorders>
              <w:top w:val="single" w:sz="4" w:space="0" w:color="auto"/>
              <w:left w:val="single" w:sz="4" w:space="0" w:color="auto"/>
              <w:bottom w:val="single" w:sz="4" w:space="0" w:color="auto"/>
              <w:right w:val="single" w:sz="4" w:space="0" w:color="auto"/>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val="ru-RU" w:eastAsia="uk-UA"/>
              </w:rPr>
              <w:t>Забезпеченість оплати за енергоносії</w:t>
            </w:r>
          </w:p>
        </w:tc>
      </w:tr>
      <w:tr w:rsidR="0018776C" w:rsidRPr="00310113" w:rsidTr="005C68D7">
        <w:trPr>
          <w:trHeight w:val="421"/>
        </w:trPr>
        <w:tc>
          <w:tcPr>
            <w:tcW w:w="454"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Times New Roman" w:hAnsi="Times New Roman" w:cs="Times New Roman"/>
                <w:bCs/>
                <w:sz w:val="24"/>
                <w:szCs w:val="24"/>
                <w:lang w:val="ru-RU"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Times New Roman" w:hAnsi="Times New Roman" w:cs="Times New Roman"/>
                <w:bCs/>
                <w:sz w:val="24"/>
                <w:szCs w:val="24"/>
                <w:lang w:val="ru-RU"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Times New Roman" w:hAnsi="Times New Roman" w:cs="Times New Roman"/>
                <w:bCs/>
                <w:sz w:val="24"/>
                <w:szCs w:val="24"/>
                <w:lang w:val="ru-RU" w:eastAsia="ru-RU"/>
              </w:rPr>
            </w:pPr>
          </w:p>
        </w:tc>
        <w:tc>
          <w:tcPr>
            <w:tcW w:w="2552" w:type="dxa"/>
            <w:tcBorders>
              <w:top w:val="single" w:sz="4" w:space="0" w:color="auto"/>
              <w:left w:val="single" w:sz="4" w:space="0" w:color="auto"/>
              <w:bottom w:val="single" w:sz="4" w:space="0" w:color="auto"/>
              <w:right w:val="single" w:sz="4" w:space="0" w:color="auto"/>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vertAlign w:val="superscript"/>
                <w:lang w:eastAsia="uk-UA"/>
              </w:rPr>
            </w:pPr>
            <w:r w:rsidRPr="00310113">
              <w:rPr>
                <w:rFonts w:ascii="Times New Roman" w:eastAsia="Calibri" w:hAnsi="Times New Roman" w:cs="Times New Roman"/>
                <w:sz w:val="24"/>
                <w:szCs w:val="24"/>
                <w:lang w:eastAsia="uk-UA"/>
              </w:rPr>
              <w:t>Продукту, площа м</w:t>
            </w:r>
            <w:r w:rsidRPr="00310113">
              <w:rPr>
                <w:rFonts w:ascii="Times New Roman" w:eastAsia="Calibri" w:hAnsi="Times New Roman" w:cs="Times New Roman"/>
                <w:sz w:val="24"/>
                <w:szCs w:val="24"/>
                <w:vertAlign w:val="superscript"/>
                <w:lang w:eastAsia="uk-UA"/>
              </w:rPr>
              <w:t>2</w:t>
            </w:r>
          </w:p>
        </w:tc>
        <w:tc>
          <w:tcPr>
            <w:tcW w:w="850" w:type="dxa"/>
            <w:tcBorders>
              <w:top w:val="single" w:sz="4" w:space="0" w:color="auto"/>
              <w:left w:val="single" w:sz="4" w:space="0" w:color="auto"/>
              <w:bottom w:val="single" w:sz="4" w:space="0" w:color="auto"/>
              <w:right w:val="single" w:sz="4" w:space="0" w:color="auto"/>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21321,5</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lang w:val="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lang w:eastAsia="uk-U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lang w:eastAsia="uk-UA"/>
              </w:rPr>
            </w:pPr>
          </w:p>
        </w:tc>
        <w:tc>
          <w:tcPr>
            <w:tcW w:w="2163"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lang w:eastAsia="uk-UA"/>
              </w:rPr>
            </w:pPr>
          </w:p>
        </w:tc>
      </w:tr>
      <w:tr w:rsidR="0018776C" w:rsidRPr="00310113" w:rsidTr="005C68D7">
        <w:trPr>
          <w:trHeight w:val="853"/>
        </w:trPr>
        <w:tc>
          <w:tcPr>
            <w:tcW w:w="454"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Times New Roman" w:hAnsi="Times New Roman" w:cs="Times New Roman"/>
                <w:bCs/>
                <w:sz w:val="24"/>
                <w:szCs w:val="24"/>
                <w:lang w:val="ru-RU"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Times New Roman" w:hAnsi="Times New Roman" w:cs="Times New Roman"/>
                <w:bCs/>
                <w:sz w:val="24"/>
                <w:szCs w:val="24"/>
                <w:lang w:val="ru-RU"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Times New Roman" w:hAnsi="Times New Roman" w:cs="Times New Roman"/>
                <w:bCs/>
                <w:sz w:val="24"/>
                <w:szCs w:val="24"/>
                <w:lang w:val="ru-RU" w:eastAsia="ru-RU"/>
              </w:rPr>
            </w:pPr>
          </w:p>
        </w:tc>
        <w:tc>
          <w:tcPr>
            <w:tcW w:w="2552" w:type="dxa"/>
            <w:tcBorders>
              <w:top w:val="single" w:sz="4" w:space="0" w:color="auto"/>
              <w:left w:val="single" w:sz="4" w:space="0" w:color="auto"/>
              <w:bottom w:val="single" w:sz="4" w:space="0" w:color="auto"/>
              <w:right w:val="single" w:sz="4" w:space="0" w:color="auto"/>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Ефективності, тис.грн / установа</w:t>
            </w:r>
          </w:p>
        </w:tc>
        <w:tc>
          <w:tcPr>
            <w:tcW w:w="850" w:type="dxa"/>
            <w:tcBorders>
              <w:top w:val="single" w:sz="4" w:space="0" w:color="auto"/>
              <w:left w:val="single" w:sz="4" w:space="0" w:color="auto"/>
              <w:bottom w:val="single" w:sz="4" w:space="0" w:color="auto"/>
              <w:right w:val="single" w:sz="4" w:space="0" w:color="auto"/>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0,32</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lang w:val="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lang w:eastAsia="uk-U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lang w:eastAsia="uk-UA"/>
              </w:rPr>
            </w:pPr>
          </w:p>
        </w:tc>
        <w:tc>
          <w:tcPr>
            <w:tcW w:w="2163"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lang w:eastAsia="uk-UA"/>
              </w:rPr>
            </w:pPr>
          </w:p>
        </w:tc>
      </w:tr>
      <w:tr w:rsidR="0018776C" w:rsidRPr="00310113" w:rsidTr="005C68D7">
        <w:trPr>
          <w:trHeight w:val="554"/>
        </w:trPr>
        <w:tc>
          <w:tcPr>
            <w:tcW w:w="454"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Times New Roman" w:hAnsi="Times New Roman" w:cs="Times New Roman"/>
                <w:bCs/>
                <w:sz w:val="24"/>
                <w:szCs w:val="24"/>
                <w:lang w:val="ru-RU"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Times New Roman" w:hAnsi="Times New Roman" w:cs="Times New Roman"/>
                <w:bCs/>
                <w:sz w:val="24"/>
                <w:szCs w:val="24"/>
                <w:lang w:val="ru-RU"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Times New Roman" w:hAnsi="Times New Roman" w:cs="Times New Roman"/>
                <w:bCs/>
                <w:sz w:val="24"/>
                <w:szCs w:val="24"/>
                <w:lang w:val="ru-RU" w:eastAsia="ru-RU"/>
              </w:rPr>
            </w:pPr>
          </w:p>
        </w:tc>
        <w:tc>
          <w:tcPr>
            <w:tcW w:w="2552" w:type="dxa"/>
            <w:tcBorders>
              <w:top w:val="single" w:sz="4" w:space="0" w:color="auto"/>
              <w:left w:val="single" w:sz="4" w:space="0" w:color="auto"/>
              <w:bottom w:val="single" w:sz="4" w:space="0" w:color="auto"/>
              <w:right w:val="single" w:sz="4" w:space="0" w:color="auto"/>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Якості,%</w:t>
            </w:r>
          </w:p>
        </w:tc>
        <w:tc>
          <w:tcPr>
            <w:tcW w:w="850" w:type="dxa"/>
            <w:tcBorders>
              <w:top w:val="single" w:sz="4" w:space="0" w:color="auto"/>
              <w:left w:val="single" w:sz="4" w:space="0" w:color="auto"/>
              <w:bottom w:val="single" w:sz="4" w:space="0" w:color="auto"/>
              <w:right w:val="single" w:sz="4" w:space="0" w:color="auto"/>
            </w:tcBorders>
            <w:hideMark/>
          </w:tcPr>
          <w:p w:rsidR="0018776C" w:rsidRPr="00310113" w:rsidRDefault="0018776C" w:rsidP="008226B4">
            <w:pPr>
              <w:tabs>
                <w:tab w:val="center" w:pos="4677"/>
                <w:tab w:val="right" w:pos="9355"/>
              </w:tabs>
              <w:autoSpaceDN w:val="0"/>
              <w:spacing w:after="0" w:line="240" w:lineRule="auto"/>
              <w:rPr>
                <w:rFonts w:ascii="Times New Roman" w:eastAsia="Calibri" w:hAnsi="Times New Roman" w:cs="Times New Roman"/>
                <w:sz w:val="24"/>
                <w:szCs w:val="24"/>
                <w:lang w:eastAsia="uk-UA"/>
              </w:rPr>
            </w:pPr>
            <w:r w:rsidRPr="00310113">
              <w:rPr>
                <w:rFonts w:ascii="Times New Roman" w:eastAsia="Calibri" w:hAnsi="Times New Roman" w:cs="Times New Roman"/>
                <w:sz w:val="24"/>
                <w:szCs w:val="24"/>
                <w:lang w:eastAsia="uk-UA"/>
              </w:rPr>
              <w:t>100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lang w:val="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lang w:eastAsia="uk-U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lang w:eastAsia="uk-UA"/>
              </w:rPr>
            </w:pPr>
          </w:p>
        </w:tc>
        <w:tc>
          <w:tcPr>
            <w:tcW w:w="2163" w:type="dxa"/>
            <w:vMerge/>
            <w:tcBorders>
              <w:top w:val="single" w:sz="4" w:space="0" w:color="auto"/>
              <w:left w:val="single" w:sz="4" w:space="0" w:color="auto"/>
              <w:bottom w:val="single" w:sz="4" w:space="0" w:color="auto"/>
              <w:right w:val="single" w:sz="4" w:space="0" w:color="auto"/>
            </w:tcBorders>
            <w:vAlign w:val="center"/>
            <w:hideMark/>
          </w:tcPr>
          <w:p w:rsidR="0018776C" w:rsidRPr="00310113" w:rsidRDefault="0018776C" w:rsidP="008226B4">
            <w:pPr>
              <w:spacing w:after="0" w:line="240" w:lineRule="auto"/>
              <w:rPr>
                <w:rFonts w:ascii="Times New Roman" w:eastAsia="Calibri" w:hAnsi="Times New Roman" w:cs="Times New Roman"/>
                <w:sz w:val="24"/>
                <w:szCs w:val="24"/>
                <w:lang w:eastAsia="uk-UA"/>
              </w:rPr>
            </w:pPr>
          </w:p>
        </w:tc>
      </w:tr>
    </w:tbl>
    <w:p w:rsidR="0018776C" w:rsidRPr="00310113" w:rsidRDefault="0018776C" w:rsidP="008226B4">
      <w:pPr>
        <w:spacing w:after="0" w:line="240" w:lineRule="auto"/>
        <w:ind w:left="720"/>
        <w:contextualSpacing/>
        <w:jc w:val="center"/>
        <w:rPr>
          <w:rFonts w:ascii="Times New Roman" w:eastAsia="Times New Roman" w:hAnsi="Times New Roman" w:cs="Times New Roman"/>
          <w:b/>
          <w:sz w:val="24"/>
          <w:szCs w:val="24"/>
          <w:lang w:eastAsia="ru-RU"/>
        </w:rPr>
      </w:pPr>
    </w:p>
    <w:p w:rsidR="0018776C" w:rsidRPr="00310113" w:rsidRDefault="0018776C" w:rsidP="008226B4">
      <w:pPr>
        <w:spacing w:after="0" w:line="240" w:lineRule="auto"/>
        <w:ind w:left="720"/>
        <w:contextualSpacing/>
        <w:jc w:val="center"/>
        <w:rPr>
          <w:rFonts w:ascii="Times New Roman" w:eastAsia="Times New Roman" w:hAnsi="Times New Roman" w:cs="Times New Roman"/>
          <w:b/>
          <w:sz w:val="24"/>
          <w:szCs w:val="24"/>
          <w:lang w:eastAsia="ru-RU"/>
        </w:rPr>
      </w:pPr>
    </w:p>
    <w:p w:rsidR="0018776C" w:rsidRPr="00310113" w:rsidRDefault="0018776C" w:rsidP="008226B4">
      <w:pPr>
        <w:spacing w:after="0" w:line="240" w:lineRule="auto"/>
        <w:ind w:left="720"/>
        <w:contextualSpacing/>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Міський голова                                                                              Я. ЯЦЕНКО</w:t>
      </w:r>
    </w:p>
    <w:p w:rsidR="0018776C" w:rsidRPr="00310113" w:rsidRDefault="0018776C" w:rsidP="008226B4">
      <w:pPr>
        <w:spacing w:after="0" w:line="240" w:lineRule="auto"/>
        <w:contextualSpacing/>
        <w:rPr>
          <w:rFonts w:ascii="Times New Roman" w:eastAsia="Times New Roman" w:hAnsi="Times New Roman" w:cs="Times New Roman"/>
          <w:b/>
          <w:sz w:val="24"/>
          <w:szCs w:val="24"/>
          <w:lang w:eastAsia="ru-RU"/>
        </w:rPr>
        <w:sectPr w:rsidR="0018776C" w:rsidRPr="00310113" w:rsidSect="007B3D40">
          <w:pgSz w:w="16838" w:h="11906" w:orient="landscape"/>
          <w:pgMar w:top="1701" w:right="1134" w:bottom="851" w:left="1134" w:header="709" w:footer="709" w:gutter="0"/>
          <w:cols w:space="708"/>
          <w:docGrid w:linePitch="360"/>
        </w:sectPr>
      </w:pPr>
    </w:p>
    <w:p w:rsidR="0018776C" w:rsidRPr="00310113" w:rsidRDefault="0018776C" w:rsidP="008226B4">
      <w:pPr>
        <w:spacing w:after="0" w:line="240" w:lineRule="auto"/>
        <w:contextualSpacing/>
        <w:rPr>
          <w:rFonts w:ascii="Times New Roman" w:eastAsia="Times New Roman" w:hAnsi="Times New Roman" w:cs="Times New Roman"/>
          <w:b/>
          <w:noProof/>
          <w:sz w:val="24"/>
          <w:szCs w:val="24"/>
          <w:lang w:eastAsia="ru-RU"/>
        </w:rPr>
      </w:pPr>
      <w:r w:rsidRPr="00310113">
        <w:rPr>
          <w:rFonts w:ascii="Times New Roman" w:eastAsia="Times New Roman" w:hAnsi="Times New Roman" w:cs="Times New Roman"/>
          <w:b/>
          <w:sz w:val="24"/>
          <w:szCs w:val="24"/>
          <w:lang w:eastAsia="ru-RU"/>
        </w:rPr>
        <w:lastRenderedPageBreak/>
        <w:tab/>
      </w:r>
      <w:r w:rsidRPr="00310113">
        <w:rPr>
          <w:rFonts w:ascii="Times New Roman" w:eastAsia="Times New Roman" w:hAnsi="Times New Roman" w:cs="Times New Roman"/>
          <w:b/>
          <w:noProof/>
          <w:sz w:val="24"/>
          <w:szCs w:val="24"/>
          <w:lang w:eastAsia="ru-RU"/>
        </w:rPr>
        <w:t xml:space="preserve"> </w:t>
      </w:r>
    </w:p>
    <w:p w:rsidR="0018776C" w:rsidRPr="00310113" w:rsidRDefault="0018776C" w:rsidP="008226B4">
      <w:pPr>
        <w:spacing w:after="0" w:line="240" w:lineRule="auto"/>
        <w:ind w:left="720"/>
        <w:contextualSpacing/>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Ресурсне забезпечення</w:t>
      </w:r>
    </w:p>
    <w:p w:rsidR="0018776C" w:rsidRPr="00310113" w:rsidRDefault="0018776C" w:rsidP="008226B4">
      <w:pPr>
        <w:shd w:val="clear" w:color="auto" w:fill="FFFFFF"/>
        <w:spacing w:after="0" w:line="240" w:lineRule="auto"/>
        <w:ind w:firstLine="720"/>
        <w:jc w:val="center"/>
        <w:rPr>
          <w:rFonts w:ascii="Times New Roman" w:eastAsia="Calibri" w:hAnsi="Times New Roman" w:cs="Times New Roman"/>
          <w:b/>
          <w:sz w:val="24"/>
          <w:szCs w:val="24"/>
        </w:rPr>
      </w:pPr>
      <w:r w:rsidRPr="00310113">
        <w:rPr>
          <w:rFonts w:ascii="Times New Roman" w:eastAsia="Times New Roman" w:hAnsi="Times New Roman" w:cs="Times New Roman"/>
          <w:b/>
          <w:bCs/>
          <w:sz w:val="24"/>
          <w:szCs w:val="24"/>
          <w:lang w:eastAsia="uk-UA"/>
        </w:rPr>
        <w:t xml:space="preserve">міської програми </w:t>
      </w:r>
      <w:r w:rsidRPr="00310113">
        <w:rPr>
          <w:rFonts w:ascii="Times New Roman" w:eastAsia="Calibri" w:hAnsi="Times New Roman" w:cs="Times New Roman"/>
          <w:b/>
          <w:sz w:val="24"/>
          <w:szCs w:val="24"/>
        </w:rPr>
        <w:t>фінансової підтримки</w:t>
      </w:r>
    </w:p>
    <w:p w:rsidR="0018776C" w:rsidRPr="00310113" w:rsidRDefault="0018776C" w:rsidP="008226B4">
      <w:pPr>
        <w:shd w:val="clear" w:color="auto" w:fill="FFFFFF"/>
        <w:spacing w:after="0" w:line="240" w:lineRule="auto"/>
        <w:ind w:firstLine="720"/>
        <w:jc w:val="center"/>
        <w:rPr>
          <w:rFonts w:ascii="Times New Roman" w:eastAsia="Calibri" w:hAnsi="Times New Roman" w:cs="Times New Roman"/>
          <w:b/>
          <w:sz w:val="24"/>
          <w:szCs w:val="24"/>
        </w:rPr>
      </w:pPr>
      <w:r w:rsidRPr="00310113">
        <w:rPr>
          <w:rFonts w:ascii="Times New Roman" w:eastAsia="Calibri" w:hAnsi="Times New Roman" w:cs="Times New Roman"/>
          <w:b/>
          <w:sz w:val="24"/>
          <w:szCs w:val="24"/>
        </w:rPr>
        <w:t>КНП «Новороздільська міська лікарня»</w:t>
      </w:r>
    </w:p>
    <w:p w:rsidR="0018776C" w:rsidRPr="00310113" w:rsidRDefault="0018776C" w:rsidP="008226B4">
      <w:pPr>
        <w:spacing w:after="0" w:line="240" w:lineRule="auto"/>
        <w:jc w:val="center"/>
        <w:rPr>
          <w:rFonts w:ascii="Times New Roman" w:eastAsia="Calibri" w:hAnsi="Times New Roman" w:cs="Times New Roman"/>
          <w:b/>
          <w:bCs/>
          <w:sz w:val="24"/>
          <w:szCs w:val="24"/>
          <w:lang w:eastAsia="uk-UA"/>
        </w:rPr>
      </w:pPr>
      <w:r w:rsidRPr="00310113">
        <w:rPr>
          <w:rFonts w:ascii="Times New Roman" w:eastAsia="Calibri" w:hAnsi="Times New Roman" w:cs="Times New Roman"/>
          <w:b/>
          <w:bCs/>
          <w:sz w:val="24"/>
          <w:szCs w:val="24"/>
          <w:lang w:eastAsia="uk-UA"/>
        </w:rPr>
        <w:t xml:space="preserve">           на 2022рік та прогноз на 2023-2024рр.</w:t>
      </w:r>
    </w:p>
    <w:p w:rsidR="0018776C" w:rsidRPr="00310113" w:rsidRDefault="0018776C" w:rsidP="008226B4">
      <w:pPr>
        <w:shd w:val="clear" w:color="auto" w:fill="FFFFFF"/>
        <w:spacing w:after="0" w:line="240" w:lineRule="auto"/>
        <w:jc w:val="center"/>
        <w:rPr>
          <w:rFonts w:ascii="Times New Roman" w:eastAsia="Calibri" w:hAnsi="Times New Roman" w:cs="Times New Roman"/>
          <w:bCs/>
          <w:sz w:val="24"/>
          <w:szCs w:val="24"/>
          <w:lang w:eastAsia="uk-UA"/>
        </w:rPr>
      </w:pPr>
    </w:p>
    <w:p w:rsidR="0018776C" w:rsidRPr="00310113" w:rsidRDefault="0018776C" w:rsidP="008226B4">
      <w:pPr>
        <w:spacing w:after="0" w:line="240" w:lineRule="auto"/>
        <w:ind w:left="720"/>
        <w:contextualSpacing/>
        <w:jc w:val="center"/>
        <w:rPr>
          <w:rFonts w:ascii="Times New Roman" w:eastAsia="Times New Roman" w:hAnsi="Times New Roman" w:cs="Times New Roman"/>
          <w:b/>
          <w:sz w:val="24"/>
          <w:szCs w:val="24"/>
          <w:lang w:eastAsia="ru-RU"/>
        </w:rPr>
      </w:pPr>
    </w:p>
    <w:tbl>
      <w:tblPr>
        <w:tblW w:w="77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41"/>
        <w:gridCol w:w="1151"/>
        <w:gridCol w:w="1125"/>
        <w:gridCol w:w="1126"/>
        <w:gridCol w:w="1713"/>
      </w:tblGrid>
      <w:tr w:rsidR="0018776C" w:rsidRPr="00310113" w:rsidTr="005C68D7">
        <w:trPr>
          <w:trHeight w:val="1077"/>
        </w:trPr>
        <w:tc>
          <w:tcPr>
            <w:tcW w:w="2641" w:type="dxa"/>
            <w:vAlign w:val="center"/>
          </w:tcPr>
          <w:p w:rsidR="0018776C" w:rsidRPr="00310113" w:rsidRDefault="0018776C" w:rsidP="008226B4">
            <w:pPr>
              <w:spacing w:after="0" w:line="240" w:lineRule="auto"/>
              <w:contextualSpacing/>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Обсяг коштів, які пропонується залучити на використання програми</w:t>
            </w:r>
          </w:p>
        </w:tc>
        <w:tc>
          <w:tcPr>
            <w:tcW w:w="1151" w:type="dxa"/>
            <w:vAlign w:val="center"/>
          </w:tcPr>
          <w:p w:rsidR="0018776C" w:rsidRPr="00310113" w:rsidRDefault="0018776C" w:rsidP="008226B4">
            <w:pPr>
              <w:spacing w:after="0" w:line="240" w:lineRule="auto"/>
              <w:contextualSpacing/>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2022 рік</w:t>
            </w:r>
          </w:p>
        </w:tc>
        <w:tc>
          <w:tcPr>
            <w:tcW w:w="1125" w:type="dxa"/>
            <w:vAlign w:val="center"/>
          </w:tcPr>
          <w:p w:rsidR="0018776C" w:rsidRPr="00310113" w:rsidRDefault="0018776C" w:rsidP="008226B4">
            <w:pPr>
              <w:spacing w:after="0" w:line="240" w:lineRule="auto"/>
              <w:contextualSpacing/>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2023рік</w:t>
            </w:r>
          </w:p>
        </w:tc>
        <w:tc>
          <w:tcPr>
            <w:tcW w:w="1126" w:type="dxa"/>
            <w:vAlign w:val="center"/>
          </w:tcPr>
          <w:p w:rsidR="0018776C" w:rsidRPr="00310113" w:rsidRDefault="0018776C" w:rsidP="008226B4">
            <w:pPr>
              <w:spacing w:after="0" w:line="240" w:lineRule="auto"/>
              <w:contextualSpacing/>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2024 рік</w:t>
            </w:r>
          </w:p>
        </w:tc>
        <w:tc>
          <w:tcPr>
            <w:tcW w:w="1713" w:type="dxa"/>
            <w:vAlign w:val="center"/>
          </w:tcPr>
          <w:p w:rsidR="0018776C" w:rsidRPr="00310113" w:rsidRDefault="0018776C" w:rsidP="008226B4">
            <w:pPr>
              <w:spacing w:after="0" w:line="240" w:lineRule="auto"/>
              <w:contextualSpacing/>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Усього витрат на виконання програми</w:t>
            </w:r>
          </w:p>
        </w:tc>
      </w:tr>
      <w:tr w:rsidR="0018776C" w:rsidRPr="00310113" w:rsidTr="005C68D7">
        <w:trPr>
          <w:trHeight w:val="889"/>
        </w:trPr>
        <w:tc>
          <w:tcPr>
            <w:tcW w:w="2641" w:type="dxa"/>
          </w:tcPr>
          <w:p w:rsidR="0018776C" w:rsidRPr="00310113" w:rsidRDefault="0018776C" w:rsidP="008226B4">
            <w:pPr>
              <w:spacing w:after="0" w:line="240" w:lineRule="auto"/>
              <w:contextualSpacing/>
              <w:jc w:val="center"/>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Усього,</w:t>
            </w:r>
          </w:p>
        </w:tc>
        <w:tc>
          <w:tcPr>
            <w:tcW w:w="1151"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b/>
                <w:sz w:val="24"/>
                <w:szCs w:val="24"/>
                <w:highlight w:val="red"/>
                <w:lang w:eastAsia="uk-UA"/>
              </w:rPr>
            </w:pPr>
            <w:r w:rsidRPr="00310113">
              <w:rPr>
                <w:rFonts w:ascii="Times New Roman" w:eastAsia="Calibri" w:hAnsi="Times New Roman" w:cs="Times New Roman"/>
                <w:sz w:val="24"/>
                <w:szCs w:val="24"/>
              </w:rPr>
              <w:t>10529,9</w:t>
            </w:r>
          </w:p>
        </w:tc>
        <w:tc>
          <w:tcPr>
            <w:tcW w:w="1125"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b/>
                <w:sz w:val="24"/>
                <w:szCs w:val="24"/>
                <w:highlight w:val="red"/>
                <w:lang w:eastAsia="uk-UA"/>
              </w:rPr>
            </w:pPr>
            <w:r w:rsidRPr="00310113">
              <w:rPr>
                <w:rFonts w:ascii="Times New Roman" w:eastAsia="Times New Roman" w:hAnsi="Times New Roman" w:cs="Times New Roman"/>
                <w:b/>
                <w:sz w:val="24"/>
                <w:szCs w:val="24"/>
                <w:lang w:eastAsia="ru-RU"/>
              </w:rPr>
              <w:t xml:space="preserve">0  </w:t>
            </w:r>
          </w:p>
        </w:tc>
        <w:tc>
          <w:tcPr>
            <w:tcW w:w="1126"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310113">
              <w:rPr>
                <w:rFonts w:ascii="Times New Roman" w:eastAsia="Times New Roman" w:hAnsi="Times New Roman" w:cs="Times New Roman"/>
                <w:b/>
                <w:sz w:val="24"/>
                <w:szCs w:val="24"/>
                <w:lang w:eastAsia="uk-UA"/>
              </w:rPr>
              <w:t>0</w:t>
            </w:r>
          </w:p>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b/>
                <w:sz w:val="24"/>
                <w:szCs w:val="24"/>
                <w:highlight w:val="red"/>
                <w:lang w:eastAsia="uk-UA"/>
              </w:rPr>
            </w:pPr>
          </w:p>
        </w:tc>
        <w:tc>
          <w:tcPr>
            <w:tcW w:w="1713"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b/>
                <w:sz w:val="24"/>
                <w:szCs w:val="24"/>
                <w:highlight w:val="red"/>
                <w:lang w:eastAsia="uk-UA"/>
              </w:rPr>
            </w:pPr>
            <w:r w:rsidRPr="00310113">
              <w:rPr>
                <w:rFonts w:ascii="Times New Roman" w:eastAsia="Calibri" w:hAnsi="Times New Roman" w:cs="Times New Roman"/>
                <w:sz w:val="24"/>
                <w:szCs w:val="24"/>
              </w:rPr>
              <w:t>10529,9</w:t>
            </w:r>
          </w:p>
        </w:tc>
      </w:tr>
      <w:tr w:rsidR="0018776C" w:rsidRPr="00310113" w:rsidTr="005C68D7">
        <w:trPr>
          <w:trHeight w:val="516"/>
        </w:trPr>
        <w:tc>
          <w:tcPr>
            <w:tcW w:w="2641" w:type="dxa"/>
          </w:tcPr>
          <w:p w:rsidR="0018776C" w:rsidRPr="00310113" w:rsidRDefault="0018776C" w:rsidP="008226B4">
            <w:pPr>
              <w:spacing w:after="0" w:line="240" w:lineRule="auto"/>
              <w:contextualSpacing/>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У тому числі</w:t>
            </w:r>
          </w:p>
        </w:tc>
        <w:tc>
          <w:tcPr>
            <w:tcW w:w="1151"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p>
        </w:tc>
        <w:tc>
          <w:tcPr>
            <w:tcW w:w="1125"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p>
        </w:tc>
        <w:tc>
          <w:tcPr>
            <w:tcW w:w="1126"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p>
        </w:tc>
        <w:tc>
          <w:tcPr>
            <w:tcW w:w="1713"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p>
        </w:tc>
      </w:tr>
      <w:tr w:rsidR="0018776C" w:rsidRPr="00310113" w:rsidTr="005C68D7">
        <w:trPr>
          <w:trHeight w:val="528"/>
        </w:trPr>
        <w:tc>
          <w:tcPr>
            <w:tcW w:w="2641" w:type="dxa"/>
          </w:tcPr>
          <w:p w:rsidR="0018776C" w:rsidRPr="00310113" w:rsidRDefault="0018776C" w:rsidP="008226B4">
            <w:pPr>
              <w:spacing w:after="0" w:line="240" w:lineRule="auto"/>
              <w:contextualSpacing/>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обласний бюджет</w:t>
            </w:r>
          </w:p>
        </w:tc>
        <w:tc>
          <w:tcPr>
            <w:tcW w:w="1151"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2400,0 </w:t>
            </w:r>
          </w:p>
        </w:tc>
        <w:tc>
          <w:tcPr>
            <w:tcW w:w="1125"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126"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713"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 xml:space="preserve"> 2400,0</w:t>
            </w:r>
          </w:p>
        </w:tc>
      </w:tr>
      <w:tr w:rsidR="0018776C" w:rsidRPr="00310113" w:rsidTr="005C68D7">
        <w:trPr>
          <w:trHeight w:val="889"/>
        </w:trPr>
        <w:tc>
          <w:tcPr>
            <w:tcW w:w="2641" w:type="dxa"/>
          </w:tcPr>
          <w:p w:rsidR="0018776C" w:rsidRPr="00310113" w:rsidRDefault="0018776C" w:rsidP="008226B4">
            <w:pPr>
              <w:spacing w:after="0" w:line="240" w:lineRule="auto"/>
              <w:contextualSpacing/>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районні, міські (міст обласного підпорядкування) бюджети</w:t>
            </w:r>
          </w:p>
        </w:tc>
        <w:tc>
          <w:tcPr>
            <w:tcW w:w="1151"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r w:rsidRPr="00310113">
              <w:rPr>
                <w:rFonts w:ascii="Times New Roman" w:eastAsia="Calibri" w:hAnsi="Times New Roman" w:cs="Times New Roman"/>
                <w:sz w:val="24"/>
                <w:szCs w:val="24"/>
              </w:rPr>
              <w:t>8129,9</w:t>
            </w:r>
          </w:p>
        </w:tc>
        <w:tc>
          <w:tcPr>
            <w:tcW w:w="1125"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r w:rsidRPr="00310113">
              <w:rPr>
                <w:rFonts w:ascii="Times New Roman" w:eastAsia="Times New Roman" w:hAnsi="Times New Roman" w:cs="Times New Roman"/>
                <w:sz w:val="24"/>
                <w:szCs w:val="24"/>
                <w:lang w:eastAsia="ru-RU"/>
              </w:rPr>
              <w:t xml:space="preserve">0  </w:t>
            </w:r>
          </w:p>
        </w:tc>
        <w:tc>
          <w:tcPr>
            <w:tcW w:w="1126"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310113">
              <w:rPr>
                <w:rFonts w:ascii="Times New Roman" w:eastAsia="Times New Roman" w:hAnsi="Times New Roman" w:cs="Times New Roman"/>
                <w:sz w:val="24"/>
                <w:szCs w:val="24"/>
                <w:lang w:eastAsia="uk-UA"/>
              </w:rPr>
              <w:t>0</w:t>
            </w:r>
          </w:p>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p>
        </w:tc>
        <w:tc>
          <w:tcPr>
            <w:tcW w:w="1713"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r w:rsidRPr="00310113">
              <w:rPr>
                <w:rFonts w:ascii="Times New Roman" w:eastAsia="Calibri" w:hAnsi="Times New Roman" w:cs="Times New Roman"/>
                <w:sz w:val="24"/>
                <w:szCs w:val="24"/>
              </w:rPr>
              <w:t>8129,9</w:t>
            </w:r>
          </w:p>
        </w:tc>
      </w:tr>
      <w:tr w:rsidR="0018776C" w:rsidRPr="00310113" w:rsidTr="005C68D7">
        <w:trPr>
          <w:trHeight w:val="889"/>
        </w:trPr>
        <w:tc>
          <w:tcPr>
            <w:tcW w:w="2641" w:type="dxa"/>
          </w:tcPr>
          <w:p w:rsidR="0018776C" w:rsidRPr="00310113" w:rsidRDefault="0018776C" w:rsidP="008226B4">
            <w:pPr>
              <w:spacing w:after="0" w:line="240" w:lineRule="auto"/>
              <w:contextualSpacing/>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бюджети сіл, селищ, міст районного підпорядкування</w:t>
            </w:r>
          </w:p>
        </w:tc>
        <w:tc>
          <w:tcPr>
            <w:tcW w:w="1151"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p>
        </w:tc>
        <w:tc>
          <w:tcPr>
            <w:tcW w:w="1125"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p>
        </w:tc>
        <w:tc>
          <w:tcPr>
            <w:tcW w:w="1126"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p>
        </w:tc>
        <w:tc>
          <w:tcPr>
            <w:tcW w:w="1713"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p>
        </w:tc>
      </w:tr>
      <w:tr w:rsidR="0018776C" w:rsidRPr="00310113" w:rsidTr="005C68D7">
        <w:trPr>
          <w:trHeight w:val="425"/>
        </w:trPr>
        <w:tc>
          <w:tcPr>
            <w:tcW w:w="2641" w:type="dxa"/>
          </w:tcPr>
          <w:p w:rsidR="0018776C" w:rsidRPr="00310113" w:rsidRDefault="0018776C" w:rsidP="008226B4">
            <w:pPr>
              <w:spacing w:after="0" w:line="240" w:lineRule="auto"/>
              <w:contextualSpacing/>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кошти небюджетних джерел</w:t>
            </w:r>
          </w:p>
        </w:tc>
        <w:tc>
          <w:tcPr>
            <w:tcW w:w="1151" w:type="dxa"/>
          </w:tcPr>
          <w:p w:rsidR="0018776C" w:rsidRPr="00310113" w:rsidRDefault="0018776C" w:rsidP="008226B4">
            <w:pPr>
              <w:spacing w:after="0" w:line="240" w:lineRule="auto"/>
              <w:rPr>
                <w:rFonts w:ascii="Times New Roman" w:eastAsia="Calibri" w:hAnsi="Times New Roman" w:cs="Times New Roman"/>
                <w:sz w:val="24"/>
                <w:szCs w:val="24"/>
                <w:highlight w:val="red"/>
              </w:rPr>
            </w:pPr>
            <w:r w:rsidRPr="00310113">
              <w:rPr>
                <w:rFonts w:ascii="Times New Roman" w:eastAsia="Calibri" w:hAnsi="Times New Roman" w:cs="Times New Roman"/>
                <w:sz w:val="24"/>
                <w:szCs w:val="24"/>
              </w:rPr>
              <w:t>0</w:t>
            </w:r>
          </w:p>
        </w:tc>
        <w:tc>
          <w:tcPr>
            <w:tcW w:w="1125"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r w:rsidRPr="00310113">
              <w:rPr>
                <w:rFonts w:ascii="Times New Roman" w:eastAsia="Times New Roman" w:hAnsi="Times New Roman" w:cs="Times New Roman"/>
                <w:sz w:val="24"/>
                <w:szCs w:val="24"/>
                <w:lang w:eastAsia="ru-RU"/>
              </w:rPr>
              <w:t>0</w:t>
            </w:r>
          </w:p>
        </w:tc>
        <w:tc>
          <w:tcPr>
            <w:tcW w:w="1126"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0</w:t>
            </w:r>
          </w:p>
        </w:tc>
        <w:tc>
          <w:tcPr>
            <w:tcW w:w="1713" w:type="dxa"/>
          </w:tcPr>
          <w:p w:rsidR="0018776C" w:rsidRPr="00310113" w:rsidRDefault="0018776C" w:rsidP="008226B4">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uk-UA"/>
              </w:rPr>
            </w:pPr>
            <w:r w:rsidRPr="00310113">
              <w:rPr>
                <w:rFonts w:ascii="Times New Roman" w:eastAsia="Times New Roman" w:hAnsi="Times New Roman" w:cs="Times New Roman"/>
                <w:sz w:val="24"/>
                <w:szCs w:val="24"/>
                <w:lang w:eastAsia="uk-UA"/>
              </w:rPr>
              <w:t>0</w:t>
            </w:r>
          </w:p>
        </w:tc>
      </w:tr>
    </w:tbl>
    <w:p w:rsidR="0018776C" w:rsidRPr="00310113" w:rsidRDefault="0018776C" w:rsidP="008226B4">
      <w:pPr>
        <w:spacing w:after="0" w:line="240" w:lineRule="auto"/>
        <w:ind w:left="1416"/>
        <w:rPr>
          <w:rFonts w:ascii="Times New Roman" w:eastAsia="Times New Roman" w:hAnsi="Times New Roman" w:cs="Times New Roman"/>
          <w:b/>
          <w:sz w:val="24"/>
          <w:szCs w:val="24"/>
          <w:lang w:eastAsia="ru-RU"/>
        </w:rPr>
      </w:pPr>
    </w:p>
    <w:p w:rsidR="0018776C" w:rsidRPr="00310113" w:rsidRDefault="0018776C" w:rsidP="008226B4">
      <w:pPr>
        <w:spacing w:after="0" w:line="240" w:lineRule="auto"/>
        <w:ind w:left="1416"/>
        <w:rPr>
          <w:rFonts w:ascii="Times New Roman" w:eastAsia="Times New Roman" w:hAnsi="Times New Roman" w:cs="Times New Roman"/>
          <w:b/>
          <w:sz w:val="24"/>
          <w:szCs w:val="24"/>
          <w:lang w:eastAsia="ru-RU"/>
        </w:rPr>
      </w:pPr>
    </w:p>
    <w:p w:rsidR="0018776C" w:rsidRPr="00310113" w:rsidRDefault="0018776C" w:rsidP="008226B4">
      <w:pPr>
        <w:shd w:val="clear" w:color="auto" w:fill="FFFFFF"/>
        <w:spacing w:after="0" w:line="240" w:lineRule="auto"/>
        <w:jc w:val="center"/>
        <w:rPr>
          <w:rFonts w:ascii="Times New Roman" w:eastAsia="Calibri" w:hAnsi="Times New Roman" w:cs="Times New Roman"/>
          <w:b/>
          <w:sz w:val="24"/>
          <w:szCs w:val="24"/>
        </w:rPr>
      </w:pPr>
    </w:p>
    <w:p w:rsidR="0018776C" w:rsidRPr="00310113" w:rsidRDefault="0018776C" w:rsidP="008226B4">
      <w:pPr>
        <w:tabs>
          <w:tab w:val="center" w:pos="4677"/>
          <w:tab w:val="right" w:pos="9355"/>
        </w:tabs>
        <w:autoSpaceDN w:val="0"/>
        <w:spacing w:after="0" w:line="240" w:lineRule="auto"/>
        <w:ind w:left="2080"/>
        <w:rPr>
          <w:rFonts w:ascii="Times New Roman" w:eastAsia="Calibri" w:hAnsi="Times New Roman" w:cs="Times New Roman"/>
          <w:b/>
          <w:sz w:val="24"/>
          <w:szCs w:val="24"/>
        </w:rPr>
      </w:pPr>
    </w:p>
    <w:p w:rsidR="0018776C" w:rsidRPr="00310113" w:rsidRDefault="0018776C" w:rsidP="008226B4">
      <w:pPr>
        <w:tabs>
          <w:tab w:val="center" w:pos="4677"/>
          <w:tab w:val="right" w:pos="9355"/>
        </w:tabs>
        <w:autoSpaceDN w:val="0"/>
        <w:spacing w:after="0" w:line="240" w:lineRule="auto"/>
        <w:ind w:left="1985"/>
        <w:rPr>
          <w:rFonts w:ascii="Times New Roman" w:eastAsia="Calibri" w:hAnsi="Times New Roman" w:cs="Times New Roman"/>
          <w:b/>
          <w:sz w:val="24"/>
          <w:szCs w:val="24"/>
        </w:rPr>
      </w:pPr>
      <w:r w:rsidRPr="00310113">
        <w:rPr>
          <w:rFonts w:ascii="Times New Roman" w:eastAsia="Calibri" w:hAnsi="Times New Roman" w:cs="Times New Roman"/>
          <w:b/>
          <w:sz w:val="24"/>
          <w:szCs w:val="24"/>
        </w:rPr>
        <w:t xml:space="preserve">Керівник установи - </w:t>
      </w:r>
      <w:r w:rsidRPr="00310113">
        <w:rPr>
          <w:rFonts w:ascii="Times New Roman" w:eastAsia="Calibri" w:hAnsi="Times New Roman" w:cs="Times New Roman"/>
          <w:b/>
          <w:sz w:val="24"/>
          <w:szCs w:val="24"/>
        </w:rPr>
        <w:br/>
        <w:t xml:space="preserve">головного розпорядника коштів </w:t>
      </w:r>
      <w:r w:rsidRPr="00310113">
        <w:rPr>
          <w:rFonts w:ascii="Times New Roman" w:eastAsia="Calibri" w:hAnsi="Times New Roman" w:cs="Times New Roman"/>
          <w:b/>
          <w:sz w:val="24"/>
          <w:szCs w:val="24"/>
        </w:rPr>
        <w:tab/>
        <w:t xml:space="preserve">                                                                                               О. СТЕЦІВ  </w:t>
      </w:r>
    </w:p>
    <w:p w:rsidR="0018776C" w:rsidRPr="00310113" w:rsidRDefault="0018776C" w:rsidP="008226B4">
      <w:pPr>
        <w:tabs>
          <w:tab w:val="center" w:pos="4677"/>
          <w:tab w:val="right" w:pos="9355"/>
        </w:tabs>
        <w:autoSpaceDN w:val="0"/>
        <w:spacing w:after="0" w:line="240" w:lineRule="auto"/>
        <w:ind w:left="2080"/>
        <w:rPr>
          <w:rFonts w:ascii="Times New Roman" w:eastAsia="Calibri" w:hAnsi="Times New Roman" w:cs="Times New Roman"/>
          <w:b/>
          <w:sz w:val="24"/>
          <w:szCs w:val="24"/>
        </w:rPr>
      </w:pPr>
      <w:r w:rsidRPr="00310113">
        <w:rPr>
          <w:rFonts w:ascii="Times New Roman" w:eastAsia="Calibri" w:hAnsi="Times New Roman" w:cs="Times New Roman"/>
          <w:b/>
          <w:sz w:val="24"/>
          <w:szCs w:val="24"/>
        </w:rPr>
        <w:t xml:space="preserve">     </w:t>
      </w:r>
    </w:p>
    <w:p w:rsidR="0018776C" w:rsidRPr="00310113" w:rsidRDefault="0018776C" w:rsidP="008226B4">
      <w:pPr>
        <w:tabs>
          <w:tab w:val="center" w:pos="4677"/>
          <w:tab w:val="right" w:pos="9355"/>
        </w:tabs>
        <w:autoSpaceDN w:val="0"/>
        <w:spacing w:after="0" w:line="240" w:lineRule="auto"/>
        <w:ind w:left="2080"/>
        <w:rPr>
          <w:rFonts w:ascii="Times New Roman" w:eastAsia="Calibri" w:hAnsi="Times New Roman" w:cs="Times New Roman"/>
          <w:b/>
          <w:sz w:val="24"/>
          <w:szCs w:val="24"/>
        </w:rPr>
      </w:pPr>
    </w:p>
    <w:p w:rsidR="0018776C" w:rsidRPr="00310113" w:rsidRDefault="0018776C" w:rsidP="008226B4">
      <w:pPr>
        <w:spacing w:after="0" w:line="240" w:lineRule="auto"/>
        <w:ind w:left="1276" w:firstLine="709"/>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b/>
          <w:sz w:val="24"/>
          <w:szCs w:val="24"/>
          <w:lang w:eastAsia="ru-RU"/>
        </w:rPr>
        <w:t xml:space="preserve">Відповідальний </w:t>
      </w:r>
      <w:r w:rsidRPr="00310113">
        <w:rPr>
          <w:rFonts w:ascii="Times New Roman" w:eastAsia="Times New Roman" w:hAnsi="Times New Roman" w:cs="Times New Roman"/>
          <w:b/>
          <w:sz w:val="24"/>
          <w:szCs w:val="24"/>
          <w:lang w:eastAsia="ru-RU"/>
        </w:rPr>
        <w:br/>
        <w:t xml:space="preserve">            виконавець Програми                       </w:t>
      </w:r>
      <w:r w:rsidRPr="00310113">
        <w:rPr>
          <w:rFonts w:ascii="Times New Roman" w:eastAsia="Times New Roman" w:hAnsi="Times New Roman" w:cs="Times New Roman"/>
          <w:b/>
          <w:sz w:val="24"/>
          <w:szCs w:val="24"/>
          <w:lang w:eastAsia="ru-RU"/>
        </w:rPr>
        <w:tab/>
        <w:t xml:space="preserve">О. СТЕЦІВ   </w:t>
      </w:r>
    </w:p>
    <w:p w:rsidR="0018776C" w:rsidRPr="00310113" w:rsidRDefault="0018776C" w:rsidP="008226B4">
      <w:pPr>
        <w:spacing w:after="0" w:line="240" w:lineRule="auto"/>
        <w:ind w:left="1276" w:firstLine="709"/>
        <w:rPr>
          <w:rFonts w:ascii="Times New Roman" w:eastAsia="Times New Roman" w:hAnsi="Times New Roman" w:cs="Times New Roman"/>
          <w:b/>
          <w:sz w:val="24"/>
          <w:szCs w:val="24"/>
          <w:lang w:eastAsia="ru-RU"/>
        </w:rPr>
      </w:pPr>
    </w:p>
    <w:p w:rsidR="0018776C" w:rsidRPr="00310113" w:rsidRDefault="0018776C" w:rsidP="008226B4">
      <w:pPr>
        <w:spacing w:after="0" w:line="240" w:lineRule="auto"/>
        <w:ind w:left="1276" w:firstLine="709"/>
        <w:rPr>
          <w:rFonts w:ascii="Times New Roman" w:eastAsia="Times New Roman" w:hAnsi="Times New Roman" w:cs="Times New Roman"/>
          <w:bCs/>
          <w:sz w:val="24"/>
          <w:szCs w:val="24"/>
          <w:lang w:eastAsia="uk-UA"/>
        </w:rPr>
      </w:pPr>
      <w:r w:rsidRPr="00310113">
        <w:rPr>
          <w:rFonts w:ascii="Times New Roman" w:eastAsia="Times New Roman" w:hAnsi="Times New Roman" w:cs="Times New Roman"/>
          <w:b/>
          <w:sz w:val="24"/>
          <w:szCs w:val="24"/>
          <w:lang w:eastAsia="ru-RU"/>
        </w:rPr>
        <w:t xml:space="preserve">                                                                                                        </w:t>
      </w:r>
    </w:p>
    <w:p w:rsidR="0018776C" w:rsidRPr="00310113" w:rsidRDefault="0018776C" w:rsidP="0082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uk-UA"/>
        </w:rPr>
      </w:pPr>
      <w:r w:rsidRPr="00310113">
        <w:rPr>
          <w:rFonts w:ascii="Times New Roman" w:eastAsia="Times New Roman" w:hAnsi="Times New Roman" w:cs="Times New Roman"/>
          <w:b/>
          <w:sz w:val="24"/>
          <w:szCs w:val="24"/>
          <w:lang w:eastAsia="uk-UA"/>
        </w:rPr>
        <w:t>Керуючий справами виконкому</w:t>
      </w:r>
      <w:r w:rsidRPr="00310113">
        <w:rPr>
          <w:rFonts w:ascii="Times New Roman" w:eastAsia="Times New Roman" w:hAnsi="Times New Roman" w:cs="Times New Roman"/>
          <w:b/>
          <w:sz w:val="24"/>
          <w:szCs w:val="24"/>
          <w:lang w:eastAsia="uk-UA"/>
        </w:rPr>
        <w:tab/>
      </w:r>
      <w:r w:rsidRPr="00310113">
        <w:rPr>
          <w:rFonts w:ascii="Times New Roman" w:eastAsia="Times New Roman" w:hAnsi="Times New Roman" w:cs="Times New Roman"/>
          <w:b/>
          <w:sz w:val="24"/>
          <w:szCs w:val="24"/>
          <w:lang w:eastAsia="uk-UA"/>
        </w:rPr>
        <w:tab/>
      </w:r>
      <w:r w:rsidRPr="00310113">
        <w:rPr>
          <w:rFonts w:ascii="Times New Roman" w:eastAsia="Times New Roman" w:hAnsi="Times New Roman" w:cs="Times New Roman"/>
          <w:b/>
          <w:sz w:val="24"/>
          <w:szCs w:val="24"/>
          <w:lang w:eastAsia="uk-UA"/>
        </w:rPr>
        <w:tab/>
      </w:r>
      <w:r w:rsidRPr="00310113">
        <w:rPr>
          <w:rFonts w:ascii="Times New Roman" w:eastAsia="Times New Roman" w:hAnsi="Times New Roman" w:cs="Times New Roman"/>
          <w:b/>
          <w:sz w:val="24"/>
          <w:szCs w:val="24"/>
          <w:lang w:eastAsia="uk-UA"/>
        </w:rPr>
        <w:tab/>
        <w:t>А.  МЕЛЬНИКОВ</w:t>
      </w:r>
    </w:p>
    <w:p w:rsidR="0018776C" w:rsidRPr="00310113" w:rsidRDefault="0018776C" w:rsidP="008226B4">
      <w:pPr>
        <w:spacing w:after="0" w:line="240" w:lineRule="auto"/>
        <w:rPr>
          <w:rFonts w:ascii="Times New Roman" w:eastAsia="Calibri" w:hAnsi="Times New Roman" w:cs="Times New Roman"/>
          <w:sz w:val="24"/>
          <w:szCs w:val="24"/>
        </w:rPr>
      </w:pPr>
    </w:p>
    <w:p w:rsidR="0018776C" w:rsidRPr="00310113" w:rsidRDefault="0018776C" w:rsidP="008226B4">
      <w:pPr>
        <w:spacing w:after="0" w:line="240" w:lineRule="auto"/>
        <w:rPr>
          <w:rFonts w:ascii="Times New Roman" w:eastAsia="Calibri" w:hAnsi="Times New Roman" w:cs="Times New Roman"/>
          <w:sz w:val="24"/>
          <w:szCs w:val="24"/>
        </w:rPr>
      </w:pPr>
    </w:p>
    <w:p w:rsidR="0018776C" w:rsidRPr="00310113" w:rsidRDefault="0018776C" w:rsidP="008226B4">
      <w:pPr>
        <w:spacing w:after="0" w:line="240" w:lineRule="auto"/>
        <w:jc w:val="both"/>
        <w:rPr>
          <w:rFonts w:ascii="Times New Roman" w:eastAsia="Times New Roman" w:hAnsi="Times New Roman" w:cs="Times New Roman"/>
          <w:sz w:val="24"/>
          <w:szCs w:val="24"/>
          <w:lang w:eastAsia="ru-RU"/>
        </w:rPr>
      </w:pPr>
    </w:p>
    <w:p w:rsidR="0018776C" w:rsidRPr="00310113" w:rsidRDefault="0018776C" w:rsidP="008226B4">
      <w:pPr>
        <w:spacing w:after="0" w:line="240" w:lineRule="auto"/>
        <w:rPr>
          <w:rFonts w:ascii="Times New Roman" w:hAnsi="Times New Roman" w:cs="Times New Roman"/>
          <w:sz w:val="24"/>
          <w:szCs w:val="24"/>
        </w:rPr>
      </w:pPr>
    </w:p>
    <w:p w:rsidR="00106AEA" w:rsidRPr="00310113" w:rsidRDefault="00106AEA" w:rsidP="008226B4">
      <w:pPr>
        <w:spacing w:after="0" w:line="240" w:lineRule="auto"/>
        <w:rPr>
          <w:rFonts w:ascii="Times New Roman" w:hAnsi="Times New Roman" w:cs="Times New Roman"/>
          <w:sz w:val="24"/>
          <w:szCs w:val="24"/>
        </w:rPr>
      </w:pPr>
    </w:p>
    <w:p w:rsidR="00106AEA" w:rsidRPr="00310113" w:rsidRDefault="00106AEA" w:rsidP="008226B4">
      <w:pPr>
        <w:spacing w:after="0" w:line="240" w:lineRule="auto"/>
        <w:rPr>
          <w:rFonts w:ascii="Times New Roman" w:hAnsi="Times New Roman" w:cs="Times New Roman"/>
          <w:sz w:val="24"/>
          <w:szCs w:val="24"/>
        </w:rPr>
      </w:pPr>
    </w:p>
    <w:p w:rsidR="00106AEA" w:rsidRPr="00310113" w:rsidRDefault="00106AEA" w:rsidP="008226B4">
      <w:pPr>
        <w:spacing w:after="0" w:line="240" w:lineRule="auto"/>
        <w:rPr>
          <w:rFonts w:ascii="Times New Roman" w:hAnsi="Times New Roman" w:cs="Times New Roman"/>
          <w:sz w:val="24"/>
          <w:szCs w:val="24"/>
        </w:rPr>
      </w:pPr>
    </w:p>
    <w:p w:rsidR="00106AEA" w:rsidRPr="00310113" w:rsidRDefault="00106AEA" w:rsidP="008226B4">
      <w:pPr>
        <w:spacing w:after="0" w:line="240" w:lineRule="auto"/>
        <w:rPr>
          <w:rFonts w:ascii="Times New Roman" w:hAnsi="Times New Roman" w:cs="Times New Roman"/>
          <w:sz w:val="24"/>
          <w:szCs w:val="24"/>
        </w:rPr>
      </w:pPr>
    </w:p>
    <w:p w:rsidR="00106AEA" w:rsidRPr="00310113" w:rsidRDefault="00106AEA" w:rsidP="008226B4">
      <w:pPr>
        <w:spacing w:after="0" w:line="240" w:lineRule="auto"/>
        <w:rPr>
          <w:rFonts w:ascii="Times New Roman" w:hAnsi="Times New Roman" w:cs="Times New Roman"/>
          <w:sz w:val="24"/>
          <w:szCs w:val="24"/>
        </w:rPr>
      </w:pPr>
    </w:p>
    <w:p w:rsidR="00106AEA" w:rsidRPr="00310113" w:rsidRDefault="00106AEA" w:rsidP="008226B4">
      <w:pPr>
        <w:spacing w:after="0" w:line="240" w:lineRule="auto"/>
        <w:rPr>
          <w:rFonts w:ascii="Times New Roman" w:hAnsi="Times New Roman" w:cs="Times New Roman"/>
          <w:sz w:val="24"/>
          <w:szCs w:val="24"/>
        </w:rPr>
      </w:pPr>
    </w:p>
    <w:p w:rsidR="00106AEA" w:rsidRPr="00310113" w:rsidRDefault="00106AEA" w:rsidP="008226B4">
      <w:pPr>
        <w:spacing w:after="0" w:line="240" w:lineRule="auto"/>
        <w:rPr>
          <w:rFonts w:ascii="Times New Roman" w:hAnsi="Times New Roman" w:cs="Times New Roman"/>
          <w:sz w:val="24"/>
          <w:szCs w:val="24"/>
        </w:rPr>
      </w:pPr>
    </w:p>
    <w:p w:rsidR="00106AEA" w:rsidRPr="00310113" w:rsidRDefault="00106AEA" w:rsidP="008226B4">
      <w:pPr>
        <w:spacing w:after="0" w:line="240" w:lineRule="auto"/>
        <w:rPr>
          <w:rFonts w:ascii="Times New Roman" w:hAnsi="Times New Roman" w:cs="Times New Roman"/>
          <w:sz w:val="24"/>
          <w:szCs w:val="24"/>
        </w:rPr>
      </w:pP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eastAsia="uk-UA"/>
        </w:rPr>
        <w:lastRenderedPageBreak/>
        <w:drawing>
          <wp:inline distT="0" distB="0" distL="0" distR="0">
            <wp:extent cx="1147445" cy="603885"/>
            <wp:effectExtent l="19050" t="0" r="0" b="0"/>
            <wp:docPr id="4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НОВОРОЗДІЛЬСЬКА  МІСЬКА  РАДА</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ЛЬВІВСЬКОЇ  ОБЛАСТІ</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F63D0">
        <w:rPr>
          <w:rFonts w:ascii="Times New Roman" w:eastAsia="Times New Roman" w:hAnsi="Times New Roman" w:cs="Times New Roman"/>
          <w:b/>
          <w:sz w:val="24"/>
          <w:szCs w:val="24"/>
          <w:lang w:val="ru-RU" w:eastAsia="ru-RU"/>
        </w:rPr>
        <w:t>ВИКОНАВЧИЙ  КОМІТЕТ</w:t>
      </w:r>
    </w:p>
    <w:p w:rsidR="004F63D0" w:rsidRPr="004F63D0" w:rsidRDefault="004F63D0" w:rsidP="004F63D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63D0">
        <w:rPr>
          <w:rFonts w:ascii="Times New Roman" w:eastAsia="Times New Roman" w:hAnsi="Times New Roman" w:cs="Times New Roman"/>
          <w:b/>
          <w:sz w:val="24"/>
          <w:szCs w:val="24"/>
          <w:lang w:val="ru-RU" w:eastAsia="ru-RU"/>
        </w:rPr>
        <w:t xml:space="preserve"> Р</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І</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Ш</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Е</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Н</w:t>
      </w:r>
      <w:r w:rsidRPr="004F63D0">
        <w:rPr>
          <w:rFonts w:ascii="Times New Roman" w:eastAsia="Times New Roman" w:hAnsi="Times New Roman" w:cs="Times New Roman"/>
          <w:b/>
          <w:sz w:val="24"/>
          <w:szCs w:val="24"/>
          <w:lang w:eastAsia="ru-RU"/>
        </w:rPr>
        <w:t xml:space="preserve"> </w:t>
      </w:r>
      <w:r w:rsidRPr="004F63D0">
        <w:rPr>
          <w:rFonts w:ascii="Times New Roman" w:eastAsia="Times New Roman" w:hAnsi="Times New Roman" w:cs="Times New Roman"/>
          <w:b/>
          <w:sz w:val="24"/>
          <w:szCs w:val="24"/>
          <w:lang w:val="ru-RU" w:eastAsia="ru-RU"/>
        </w:rPr>
        <w:t>Я №</w:t>
      </w:r>
    </w:p>
    <w:p w:rsidR="00F7442F" w:rsidRPr="00310113" w:rsidRDefault="00F7442F" w:rsidP="00F7442F">
      <w:pPr>
        <w:spacing w:after="0" w:line="240" w:lineRule="auto"/>
        <w:jc w:val="both"/>
        <w:rPr>
          <w:rFonts w:ascii="Times New Roman" w:eastAsia="Times New Roman" w:hAnsi="Times New Roman" w:cs="Times New Roman"/>
          <w:b/>
          <w:sz w:val="24"/>
          <w:szCs w:val="24"/>
          <w:lang w:eastAsia="ru-RU"/>
        </w:rPr>
      </w:pP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sidRPr="00310113">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385</w:t>
      </w:r>
    </w:p>
    <w:p w:rsidR="00F7442F" w:rsidRPr="00310113" w:rsidRDefault="00F7442F" w:rsidP="00F7442F">
      <w:pPr>
        <w:spacing w:after="0" w:line="240" w:lineRule="auto"/>
        <w:rPr>
          <w:rFonts w:ascii="Times New Roman" w:eastAsia="Times New Roman" w:hAnsi="Times New Roman" w:cs="Times New Roman"/>
          <w:bCs/>
          <w:sz w:val="24"/>
          <w:szCs w:val="24"/>
          <w:lang w:eastAsia="ru-RU"/>
        </w:rPr>
      </w:pPr>
    </w:p>
    <w:p w:rsidR="00F7442F" w:rsidRPr="00310113" w:rsidRDefault="00F7442F" w:rsidP="00F7442F">
      <w:pPr>
        <w:spacing w:after="0" w:line="240" w:lineRule="auto"/>
        <w:rPr>
          <w:rFonts w:ascii="Times New Roman" w:eastAsia="Times New Roman" w:hAnsi="Times New Roman" w:cs="Times New Roman"/>
          <w:bCs/>
          <w:sz w:val="24"/>
          <w:szCs w:val="24"/>
          <w:lang w:eastAsia="ru-RU"/>
        </w:rPr>
      </w:pPr>
    </w:p>
    <w:p w:rsidR="00F7442F" w:rsidRPr="00310113" w:rsidRDefault="00F7442F" w:rsidP="00F7442F">
      <w:pPr>
        <w:spacing w:after="0" w:line="240" w:lineRule="auto"/>
        <w:rPr>
          <w:rFonts w:ascii="Times New Roman" w:eastAsia="Times New Roman" w:hAnsi="Times New Roman" w:cs="Times New Roman"/>
          <w:bCs/>
          <w:sz w:val="24"/>
          <w:szCs w:val="24"/>
          <w:lang w:eastAsia="ru-RU"/>
        </w:rPr>
      </w:pPr>
      <w:r w:rsidRPr="00310113">
        <w:rPr>
          <w:rFonts w:ascii="Times New Roman" w:eastAsia="Times New Roman" w:hAnsi="Times New Roman" w:cs="Times New Roman"/>
          <w:bCs/>
          <w:sz w:val="24"/>
          <w:szCs w:val="24"/>
          <w:lang w:eastAsia="ru-RU"/>
        </w:rPr>
        <w:t>17 листопада 2022 року</w:t>
      </w:r>
    </w:p>
    <w:p w:rsidR="00F7442F" w:rsidRPr="00310113" w:rsidRDefault="00F7442F" w:rsidP="00F7442F">
      <w:pPr>
        <w:spacing w:after="0" w:line="240" w:lineRule="auto"/>
        <w:rPr>
          <w:rFonts w:ascii="Times New Roman" w:hAnsi="Times New Roman" w:cs="Times New Roman"/>
          <w:sz w:val="24"/>
          <w:szCs w:val="24"/>
          <w:lang w:val="ru-RU"/>
        </w:rPr>
      </w:pPr>
    </w:p>
    <w:p w:rsidR="00F7442F" w:rsidRPr="00310113" w:rsidRDefault="00F7442F" w:rsidP="00F7442F">
      <w:pPr>
        <w:spacing w:after="0" w:line="240" w:lineRule="auto"/>
        <w:rPr>
          <w:rFonts w:ascii="Times New Roman" w:hAnsi="Times New Roman" w:cs="Times New Roman"/>
          <w:sz w:val="24"/>
          <w:szCs w:val="24"/>
          <w:lang w:val="ru-RU"/>
        </w:rPr>
      </w:pPr>
      <w:r w:rsidRPr="00310113">
        <w:rPr>
          <w:rFonts w:ascii="Times New Roman" w:hAnsi="Times New Roman" w:cs="Times New Roman"/>
          <w:sz w:val="24"/>
          <w:szCs w:val="24"/>
          <w:lang w:val="ru-RU"/>
        </w:rPr>
        <w:t xml:space="preserve">Про надання доволу на розміщення </w:t>
      </w:r>
    </w:p>
    <w:p w:rsidR="00F7442F" w:rsidRPr="00310113" w:rsidRDefault="00F7442F" w:rsidP="00F7442F">
      <w:pPr>
        <w:spacing w:after="0" w:line="240" w:lineRule="auto"/>
        <w:rPr>
          <w:rFonts w:ascii="Times New Roman" w:hAnsi="Times New Roman" w:cs="Times New Roman"/>
          <w:sz w:val="24"/>
          <w:szCs w:val="24"/>
          <w:lang w:val="ru-RU"/>
        </w:rPr>
      </w:pPr>
      <w:r w:rsidRPr="00310113">
        <w:rPr>
          <w:rFonts w:ascii="Times New Roman" w:hAnsi="Times New Roman" w:cs="Times New Roman"/>
          <w:sz w:val="24"/>
          <w:szCs w:val="24"/>
          <w:lang w:val="ru-RU"/>
        </w:rPr>
        <w:t xml:space="preserve">зовнішньої реклами для </w:t>
      </w:r>
    </w:p>
    <w:p w:rsidR="00F7442F" w:rsidRPr="00310113" w:rsidRDefault="00F7442F" w:rsidP="00F7442F">
      <w:pPr>
        <w:spacing w:after="0" w:line="240" w:lineRule="auto"/>
        <w:rPr>
          <w:rFonts w:ascii="Times New Roman" w:hAnsi="Times New Roman" w:cs="Times New Roman"/>
          <w:sz w:val="24"/>
          <w:szCs w:val="24"/>
          <w:lang w:val="ru-RU"/>
        </w:rPr>
      </w:pPr>
      <w:r w:rsidRPr="00310113">
        <w:rPr>
          <w:rFonts w:ascii="Times New Roman" w:hAnsi="Times New Roman" w:cs="Times New Roman"/>
          <w:sz w:val="24"/>
          <w:szCs w:val="24"/>
          <w:lang w:val="ru-RU"/>
        </w:rPr>
        <w:t>ТОВ «</w:t>
      </w:r>
      <w:r w:rsidRPr="00310113">
        <w:rPr>
          <w:rFonts w:ascii="Times New Roman" w:hAnsi="Times New Roman" w:cs="Times New Roman"/>
          <w:sz w:val="24"/>
          <w:szCs w:val="24"/>
        </w:rPr>
        <w:t>СІЛЬПО-ФУД</w:t>
      </w:r>
      <w:r w:rsidRPr="00310113">
        <w:rPr>
          <w:rFonts w:ascii="Times New Roman" w:hAnsi="Times New Roman" w:cs="Times New Roman"/>
          <w:sz w:val="24"/>
          <w:szCs w:val="24"/>
          <w:lang w:val="ru-RU"/>
        </w:rPr>
        <w:t xml:space="preserve">» </w:t>
      </w:r>
    </w:p>
    <w:p w:rsidR="00F7442F" w:rsidRPr="00310113" w:rsidRDefault="00F7442F" w:rsidP="00F7442F">
      <w:pPr>
        <w:spacing w:after="0" w:line="240" w:lineRule="auto"/>
        <w:rPr>
          <w:rFonts w:ascii="Times New Roman" w:hAnsi="Times New Roman" w:cs="Times New Roman"/>
          <w:sz w:val="24"/>
          <w:szCs w:val="24"/>
          <w:lang w:val="ru-RU"/>
        </w:rPr>
      </w:pPr>
    </w:p>
    <w:p w:rsidR="00F7442F" w:rsidRPr="00310113" w:rsidRDefault="00F7442F" w:rsidP="00F7442F">
      <w:pPr>
        <w:spacing w:after="0" w:line="240" w:lineRule="auto"/>
        <w:ind w:firstLine="540"/>
        <w:jc w:val="both"/>
        <w:rPr>
          <w:rFonts w:ascii="Times New Roman" w:hAnsi="Times New Roman" w:cs="Times New Roman"/>
          <w:sz w:val="24"/>
          <w:szCs w:val="24"/>
        </w:rPr>
      </w:pPr>
      <w:r w:rsidRPr="00310113">
        <w:rPr>
          <w:rFonts w:ascii="Times New Roman" w:hAnsi="Times New Roman" w:cs="Times New Roman"/>
          <w:sz w:val="24"/>
          <w:szCs w:val="24"/>
          <w:lang w:val="ru-RU"/>
        </w:rPr>
        <w:t>Розглянувши заяву від ТОВ «СІЛЬПО -</w:t>
      </w:r>
      <w:r w:rsidRPr="00310113">
        <w:rPr>
          <w:rFonts w:ascii="Times New Roman" w:hAnsi="Times New Roman" w:cs="Times New Roman"/>
          <w:sz w:val="24"/>
          <w:szCs w:val="24"/>
        </w:rPr>
        <w:t xml:space="preserve"> </w:t>
      </w:r>
      <w:r w:rsidRPr="00310113">
        <w:rPr>
          <w:rFonts w:ascii="Times New Roman" w:hAnsi="Times New Roman" w:cs="Times New Roman"/>
          <w:sz w:val="24"/>
          <w:szCs w:val="24"/>
          <w:lang w:val="ru-RU"/>
        </w:rPr>
        <w:t>ФУД» (02090, м.Київ вул.Бутлерова,1</w:t>
      </w:r>
      <w:r w:rsidRPr="00310113">
        <w:rPr>
          <w:rFonts w:ascii="Times New Roman" w:hAnsi="Times New Roman" w:cs="Times New Roman"/>
          <w:sz w:val="24"/>
          <w:szCs w:val="24"/>
        </w:rPr>
        <w:t xml:space="preserve"> </w:t>
      </w:r>
      <w:r w:rsidRPr="00310113">
        <w:rPr>
          <w:rFonts w:ascii="Times New Roman" w:hAnsi="Times New Roman" w:cs="Times New Roman"/>
          <w:sz w:val="24"/>
          <w:szCs w:val="24"/>
          <w:lang w:val="ru-RU"/>
        </w:rPr>
        <w:t>Дніпровський район) про надання дозволу на розміщення зовнішньої реклами, а саме рекламн</w:t>
      </w:r>
      <w:r w:rsidRPr="00310113">
        <w:rPr>
          <w:rFonts w:ascii="Times New Roman" w:hAnsi="Times New Roman" w:cs="Times New Roman"/>
          <w:sz w:val="24"/>
          <w:szCs w:val="24"/>
        </w:rPr>
        <w:t>ого</w:t>
      </w:r>
      <w:r w:rsidRPr="00310113">
        <w:rPr>
          <w:rFonts w:ascii="Times New Roman" w:hAnsi="Times New Roman" w:cs="Times New Roman"/>
          <w:sz w:val="24"/>
          <w:szCs w:val="24"/>
          <w:lang w:val="ru-RU"/>
        </w:rPr>
        <w:t xml:space="preserve"> щит</w:t>
      </w:r>
      <w:r w:rsidRPr="00310113">
        <w:rPr>
          <w:rFonts w:ascii="Times New Roman" w:hAnsi="Times New Roman" w:cs="Times New Roman"/>
          <w:sz w:val="24"/>
          <w:szCs w:val="24"/>
        </w:rPr>
        <w:t>а</w:t>
      </w:r>
      <w:r w:rsidRPr="00310113">
        <w:rPr>
          <w:rFonts w:ascii="Times New Roman" w:hAnsi="Times New Roman" w:cs="Times New Roman"/>
          <w:sz w:val="24"/>
          <w:szCs w:val="24"/>
          <w:lang w:val="ru-RU"/>
        </w:rPr>
        <w:t xml:space="preserve"> за адресою:</w:t>
      </w:r>
      <w:r w:rsidRPr="00310113">
        <w:rPr>
          <w:rFonts w:ascii="Times New Roman" w:hAnsi="Times New Roman" w:cs="Times New Roman"/>
          <w:sz w:val="24"/>
          <w:szCs w:val="24"/>
        </w:rPr>
        <w:t xml:space="preserve"> </w:t>
      </w:r>
      <w:r w:rsidRPr="00310113">
        <w:rPr>
          <w:rFonts w:ascii="Times New Roman" w:hAnsi="Times New Roman" w:cs="Times New Roman"/>
          <w:sz w:val="24"/>
          <w:szCs w:val="24"/>
          <w:lang w:val="ru-RU"/>
        </w:rPr>
        <w:t>вул.Миколаївська в м.Новий Розділ,</w:t>
      </w:r>
      <w:r w:rsidRPr="00310113">
        <w:rPr>
          <w:rFonts w:ascii="Times New Roman" w:hAnsi="Times New Roman" w:cs="Times New Roman"/>
          <w:sz w:val="24"/>
          <w:szCs w:val="24"/>
        </w:rPr>
        <w:t xml:space="preserve"> </w:t>
      </w:r>
      <w:r w:rsidRPr="00310113">
        <w:rPr>
          <w:rFonts w:ascii="Times New Roman" w:hAnsi="Times New Roman" w:cs="Times New Roman"/>
          <w:sz w:val="24"/>
          <w:szCs w:val="24"/>
          <w:lang w:val="ru-RU"/>
        </w:rPr>
        <w:t xml:space="preserve">відповідно до </w:t>
      </w:r>
      <w:r w:rsidRPr="00310113">
        <w:rPr>
          <w:rFonts w:ascii="Times New Roman" w:hAnsi="Times New Roman" w:cs="Times New Roman"/>
          <w:sz w:val="24"/>
          <w:szCs w:val="24"/>
        </w:rPr>
        <w:t>ЗУ</w:t>
      </w:r>
      <w:r w:rsidRPr="00310113">
        <w:rPr>
          <w:rFonts w:ascii="Times New Roman" w:hAnsi="Times New Roman" w:cs="Times New Roman"/>
          <w:sz w:val="24"/>
          <w:szCs w:val="24"/>
          <w:lang w:val="ru-RU"/>
        </w:rPr>
        <w:t xml:space="preserve"> «Про рекламу».</w:t>
      </w:r>
      <w:r w:rsidRPr="00310113">
        <w:rPr>
          <w:rFonts w:ascii="Times New Roman" w:hAnsi="Times New Roman" w:cs="Times New Roman"/>
          <w:sz w:val="24"/>
          <w:szCs w:val="24"/>
        </w:rPr>
        <w:t xml:space="preserve"> Постанови КМУ «Про затвердження Типових правил розміщення зовнішньої реклами» від 29.12.2003р.(редакція від 05.04.2017р.), рішення ХХХІХ сесії </w:t>
      </w:r>
      <w:r w:rsidRPr="00310113">
        <w:rPr>
          <w:rFonts w:ascii="Times New Roman" w:hAnsi="Times New Roman" w:cs="Times New Roman"/>
          <w:sz w:val="24"/>
          <w:szCs w:val="24"/>
          <w:lang w:val="en-US"/>
        </w:rPr>
        <w:t>V</w:t>
      </w:r>
      <w:r w:rsidRPr="00310113">
        <w:rPr>
          <w:rFonts w:ascii="Times New Roman" w:hAnsi="Times New Roman" w:cs="Times New Roman"/>
          <w:sz w:val="24"/>
          <w:szCs w:val="24"/>
        </w:rPr>
        <w:t xml:space="preserve">ІІ демократичного скликання  Новороздільської міської ради від 22.11.2018р. №822 «Про внесення змін до рішення від 21.10.2008р. №500 «Про затвердження порядку визначення розміру плати за право використання місць для розташування об’єктів зовнішньої реклами, які перебувають у комунальній власності територіальної громади м. Новий Розділ», </w:t>
      </w:r>
      <w:r w:rsidRPr="00310113">
        <w:rPr>
          <w:rFonts w:ascii="Times New Roman" w:hAnsi="Times New Roman" w:cs="Times New Roman"/>
          <w:bCs/>
          <w:sz w:val="24"/>
          <w:szCs w:val="24"/>
        </w:rPr>
        <w:t xml:space="preserve">відповідно до  </w:t>
      </w:r>
      <w:r w:rsidRPr="00310113">
        <w:rPr>
          <w:rFonts w:ascii="Times New Roman" w:hAnsi="Times New Roman" w:cs="Times New Roman"/>
          <w:sz w:val="24"/>
          <w:szCs w:val="24"/>
        </w:rPr>
        <w:t>пп.13 п. а ст.30 ЗУ «Про місцеве самоврядування в Україні» виконавчий комітет Новороздільської міської ради</w:t>
      </w:r>
    </w:p>
    <w:p w:rsidR="00F7442F" w:rsidRPr="00310113" w:rsidRDefault="00F7442F" w:rsidP="00F7442F">
      <w:pPr>
        <w:spacing w:after="0" w:line="240" w:lineRule="auto"/>
        <w:rPr>
          <w:rFonts w:ascii="Times New Roman" w:hAnsi="Times New Roman" w:cs="Times New Roman"/>
          <w:sz w:val="24"/>
          <w:szCs w:val="24"/>
        </w:rPr>
      </w:pPr>
    </w:p>
    <w:p w:rsidR="00F7442F" w:rsidRPr="00310113" w:rsidRDefault="00F7442F" w:rsidP="00F7442F">
      <w:pPr>
        <w:spacing w:after="0" w:line="240" w:lineRule="auto"/>
        <w:rPr>
          <w:rFonts w:ascii="Times New Roman" w:hAnsi="Times New Roman" w:cs="Times New Roman"/>
          <w:sz w:val="24"/>
          <w:szCs w:val="24"/>
        </w:rPr>
      </w:pPr>
      <w:r w:rsidRPr="00310113">
        <w:rPr>
          <w:rFonts w:ascii="Times New Roman" w:hAnsi="Times New Roman" w:cs="Times New Roman"/>
          <w:sz w:val="24"/>
          <w:szCs w:val="24"/>
        </w:rPr>
        <w:t>В И Р І Ш И В:</w:t>
      </w:r>
    </w:p>
    <w:p w:rsidR="00F7442F" w:rsidRPr="00310113" w:rsidRDefault="00F7442F" w:rsidP="00F7442F">
      <w:pPr>
        <w:spacing w:after="0" w:line="240" w:lineRule="auto"/>
        <w:jc w:val="both"/>
        <w:rPr>
          <w:rFonts w:ascii="Times New Roman" w:hAnsi="Times New Roman" w:cs="Times New Roman"/>
          <w:sz w:val="24"/>
          <w:szCs w:val="24"/>
        </w:rPr>
      </w:pPr>
    </w:p>
    <w:p w:rsidR="00F7442F" w:rsidRPr="00310113" w:rsidRDefault="00F7442F" w:rsidP="00F7442F">
      <w:pPr>
        <w:spacing w:after="0" w:line="240" w:lineRule="auto"/>
        <w:ind w:firstLine="567"/>
        <w:jc w:val="both"/>
        <w:rPr>
          <w:rFonts w:ascii="Times New Roman" w:hAnsi="Times New Roman" w:cs="Times New Roman"/>
          <w:sz w:val="24"/>
          <w:szCs w:val="24"/>
        </w:rPr>
      </w:pPr>
      <w:r w:rsidRPr="00310113">
        <w:rPr>
          <w:rFonts w:ascii="Times New Roman" w:hAnsi="Times New Roman" w:cs="Times New Roman"/>
          <w:sz w:val="24"/>
          <w:szCs w:val="24"/>
        </w:rPr>
        <w:t xml:space="preserve">1. Надати дозвіл на розміщення зовнішньої реклами ТОВ «СІЛЬПО -ФУД», а саме: </w:t>
      </w:r>
    </w:p>
    <w:p w:rsidR="00F7442F" w:rsidRPr="00310113" w:rsidRDefault="00F7442F" w:rsidP="00F7442F">
      <w:pPr>
        <w:spacing w:after="0" w:line="240" w:lineRule="auto"/>
        <w:ind w:firstLine="567"/>
        <w:jc w:val="both"/>
        <w:rPr>
          <w:rFonts w:ascii="Times New Roman" w:hAnsi="Times New Roman" w:cs="Times New Roman"/>
          <w:sz w:val="24"/>
          <w:szCs w:val="24"/>
        </w:rPr>
      </w:pPr>
      <w:r w:rsidRPr="00310113">
        <w:rPr>
          <w:rFonts w:ascii="Times New Roman" w:hAnsi="Times New Roman" w:cs="Times New Roman"/>
          <w:sz w:val="24"/>
          <w:szCs w:val="24"/>
        </w:rPr>
        <w:t>- рекламний щит розміром 1*0,80м по вул. Миколаївська  м.Новий Розділ Стрийського району Львівської області.</w:t>
      </w:r>
    </w:p>
    <w:p w:rsidR="00F7442F" w:rsidRPr="00310113" w:rsidRDefault="00F7442F" w:rsidP="00F7442F">
      <w:pPr>
        <w:spacing w:after="0" w:line="240" w:lineRule="auto"/>
        <w:ind w:firstLine="567"/>
        <w:jc w:val="both"/>
        <w:rPr>
          <w:rFonts w:ascii="Times New Roman" w:hAnsi="Times New Roman" w:cs="Times New Roman"/>
          <w:sz w:val="24"/>
          <w:szCs w:val="24"/>
        </w:rPr>
      </w:pPr>
      <w:r w:rsidRPr="00310113">
        <w:rPr>
          <w:rFonts w:ascii="Times New Roman" w:hAnsi="Times New Roman" w:cs="Times New Roman"/>
          <w:sz w:val="24"/>
          <w:szCs w:val="24"/>
        </w:rPr>
        <w:t>2. Плату за користування місцем розташування рекламних щитів встановити у розмірі 1%  від розміру мінімальної заробітної плати за 1м/кв. площі.</w:t>
      </w:r>
    </w:p>
    <w:p w:rsidR="00F7442F" w:rsidRPr="00310113" w:rsidRDefault="00F7442F" w:rsidP="00F7442F">
      <w:pPr>
        <w:spacing w:after="0" w:line="240" w:lineRule="auto"/>
        <w:ind w:firstLine="567"/>
        <w:jc w:val="both"/>
        <w:rPr>
          <w:rFonts w:ascii="Times New Roman" w:hAnsi="Times New Roman" w:cs="Times New Roman"/>
          <w:sz w:val="24"/>
          <w:szCs w:val="24"/>
        </w:rPr>
      </w:pPr>
      <w:r w:rsidRPr="00310113">
        <w:rPr>
          <w:rFonts w:ascii="Times New Roman" w:hAnsi="Times New Roman" w:cs="Times New Roman"/>
          <w:sz w:val="24"/>
          <w:szCs w:val="24"/>
        </w:rPr>
        <w:t>3.Дозвіл на розміщення зовнішньої реклами надається терміном на 5 років.</w:t>
      </w:r>
    </w:p>
    <w:p w:rsidR="00F7442F" w:rsidRPr="00310113" w:rsidRDefault="00F7442F" w:rsidP="00F7442F">
      <w:pPr>
        <w:spacing w:after="0" w:line="240" w:lineRule="auto"/>
        <w:ind w:firstLine="567"/>
        <w:jc w:val="both"/>
        <w:rPr>
          <w:rFonts w:ascii="Times New Roman" w:hAnsi="Times New Roman" w:cs="Times New Roman"/>
          <w:sz w:val="24"/>
          <w:szCs w:val="24"/>
        </w:rPr>
      </w:pPr>
      <w:r w:rsidRPr="00310113">
        <w:rPr>
          <w:rFonts w:ascii="Times New Roman" w:hAnsi="Times New Roman" w:cs="Times New Roman"/>
          <w:sz w:val="24"/>
          <w:szCs w:val="24"/>
        </w:rPr>
        <w:t xml:space="preserve">4. Робочій  групі з питань реклами видати </w:t>
      </w:r>
      <w:r w:rsidRPr="00310113">
        <w:rPr>
          <w:rFonts w:ascii="Times New Roman" w:hAnsi="Times New Roman" w:cs="Times New Roman"/>
          <w:sz w:val="24"/>
          <w:szCs w:val="24"/>
          <w:lang w:val="ru-RU"/>
        </w:rPr>
        <w:t>ТОВ «СІЛЬПО -</w:t>
      </w:r>
      <w:r w:rsidRPr="00310113">
        <w:rPr>
          <w:rFonts w:ascii="Times New Roman" w:hAnsi="Times New Roman" w:cs="Times New Roman"/>
          <w:sz w:val="24"/>
          <w:szCs w:val="24"/>
        </w:rPr>
        <w:t xml:space="preserve"> </w:t>
      </w:r>
      <w:r w:rsidRPr="00310113">
        <w:rPr>
          <w:rFonts w:ascii="Times New Roman" w:hAnsi="Times New Roman" w:cs="Times New Roman"/>
          <w:sz w:val="24"/>
          <w:szCs w:val="24"/>
          <w:lang w:val="ru-RU"/>
        </w:rPr>
        <w:t>ФУД» (02090, м.Київ вул.Бутлерова,1</w:t>
      </w:r>
      <w:r w:rsidRPr="00310113">
        <w:rPr>
          <w:rFonts w:ascii="Times New Roman" w:hAnsi="Times New Roman" w:cs="Times New Roman"/>
          <w:sz w:val="24"/>
          <w:szCs w:val="24"/>
        </w:rPr>
        <w:t xml:space="preserve"> </w:t>
      </w:r>
      <w:r w:rsidRPr="00310113">
        <w:rPr>
          <w:rFonts w:ascii="Times New Roman" w:hAnsi="Times New Roman" w:cs="Times New Roman"/>
          <w:sz w:val="24"/>
          <w:szCs w:val="24"/>
          <w:lang w:val="ru-RU"/>
        </w:rPr>
        <w:t>Дніпровський район)</w:t>
      </w:r>
      <w:r w:rsidRPr="00310113">
        <w:rPr>
          <w:rFonts w:ascii="Times New Roman" w:hAnsi="Times New Roman" w:cs="Times New Roman"/>
          <w:sz w:val="24"/>
          <w:szCs w:val="24"/>
        </w:rPr>
        <w:t xml:space="preserve"> дозвіл встановленої форми.</w:t>
      </w:r>
    </w:p>
    <w:p w:rsidR="00F7442F" w:rsidRPr="00310113" w:rsidRDefault="00F7442F" w:rsidP="00F7442F">
      <w:pPr>
        <w:spacing w:after="0" w:line="240" w:lineRule="auto"/>
        <w:ind w:firstLine="567"/>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5. ТОВ «СІЛЬПО - ФУД» (02090, м.Київ вул.Бутлерова,1 Дніпровський район) укласти з виконавчим комітетом договір на право використання місця для розташування об’єкту зовнішньої реклами, що перебуває у комунальній власності Новороздільської територіальної громади.</w:t>
      </w:r>
    </w:p>
    <w:p w:rsidR="00F7442F" w:rsidRPr="00310113" w:rsidRDefault="00F7442F" w:rsidP="00F7442F">
      <w:pPr>
        <w:spacing w:after="0" w:line="240" w:lineRule="auto"/>
        <w:ind w:firstLine="567"/>
        <w:jc w:val="both"/>
        <w:rPr>
          <w:rFonts w:ascii="Times New Roman" w:eastAsia="Times New Roman" w:hAnsi="Times New Roman" w:cs="Times New Roman"/>
          <w:sz w:val="24"/>
          <w:szCs w:val="24"/>
          <w:lang w:eastAsia="ru-RU"/>
        </w:rPr>
      </w:pPr>
      <w:r w:rsidRPr="00310113">
        <w:rPr>
          <w:rFonts w:ascii="Times New Roman" w:eastAsia="Times New Roman" w:hAnsi="Times New Roman" w:cs="Times New Roman"/>
          <w:sz w:val="24"/>
          <w:szCs w:val="24"/>
          <w:lang w:eastAsia="ru-RU"/>
        </w:rPr>
        <w:t>6.  Контроль за виконанням рішення покласти на першого заступника міського голови М.М. Гулія</w:t>
      </w:r>
    </w:p>
    <w:p w:rsidR="00F7442F" w:rsidRPr="00310113" w:rsidRDefault="00F7442F" w:rsidP="00F7442F">
      <w:pPr>
        <w:spacing w:after="0" w:line="240" w:lineRule="auto"/>
        <w:jc w:val="center"/>
        <w:rPr>
          <w:rFonts w:ascii="Times New Roman" w:hAnsi="Times New Roman" w:cs="Times New Roman"/>
          <w:sz w:val="24"/>
          <w:szCs w:val="24"/>
        </w:rPr>
      </w:pPr>
    </w:p>
    <w:p w:rsidR="00F7442F" w:rsidRPr="00310113" w:rsidRDefault="00F7442F" w:rsidP="00F7442F">
      <w:pPr>
        <w:spacing w:after="0" w:line="240" w:lineRule="auto"/>
        <w:jc w:val="center"/>
        <w:rPr>
          <w:rFonts w:ascii="Times New Roman" w:hAnsi="Times New Roman" w:cs="Times New Roman"/>
          <w:sz w:val="24"/>
          <w:szCs w:val="24"/>
        </w:rPr>
      </w:pPr>
      <w:r w:rsidRPr="00310113">
        <w:rPr>
          <w:rFonts w:ascii="Times New Roman" w:hAnsi="Times New Roman" w:cs="Times New Roman"/>
          <w:sz w:val="24"/>
          <w:szCs w:val="24"/>
        </w:rPr>
        <w:t>МІСЬКИЙ ГОЛОВА                                                                                            Ярина ЯЦЕНКО</w:t>
      </w:r>
    </w:p>
    <w:p w:rsidR="00F7442F" w:rsidRPr="00310113" w:rsidRDefault="00F7442F" w:rsidP="00F7442F">
      <w:pPr>
        <w:spacing w:after="0" w:line="240" w:lineRule="auto"/>
        <w:rPr>
          <w:rFonts w:ascii="Times New Roman" w:hAnsi="Times New Roman" w:cs="Times New Roman"/>
          <w:sz w:val="24"/>
          <w:szCs w:val="24"/>
          <w:lang w:val="ru-RU"/>
        </w:rPr>
      </w:pPr>
    </w:p>
    <w:p w:rsidR="004F63D0" w:rsidRDefault="004F63D0" w:rsidP="00F7442F">
      <w:pPr>
        <w:spacing w:after="0" w:line="240" w:lineRule="auto"/>
        <w:jc w:val="right"/>
        <w:rPr>
          <w:rFonts w:ascii="Times New Roman" w:hAnsi="Times New Roman" w:cs="Times New Roman"/>
          <w:b/>
          <w:sz w:val="24"/>
          <w:szCs w:val="24"/>
          <w:lang w:val="ru-RU"/>
        </w:rPr>
      </w:pPr>
    </w:p>
    <w:p w:rsidR="004F63D0" w:rsidRDefault="004F63D0" w:rsidP="00F7442F">
      <w:pPr>
        <w:spacing w:after="0" w:line="240" w:lineRule="auto"/>
        <w:jc w:val="right"/>
        <w:rPr>
          <w:rFonts w:ascii="Times New Roman" w:hAnsi="Times New Roman" w:cs="Times New Roman"/>
          <w:b/>
          <w:sz w:val="24"/>
          <w:szCs w:val="24"/>
          <w:lang w:val="ru-RU"/>
        </w:rPr>
      </w:pPr>
    </w:p>
    <w:p w:rsidR="004F63D0" w:rsidRDefault="004F63D0" w:rsidP="00F7442F">
      <w:pPr>
        <w:spacing w:after="0" w:line="240" w:lineRule="auto"/>
        <w:jc w:val="right"/>
        <w:rPr>
          <w:rFonts w:ascii="Times New Roman" w:hAnsi="Times New Roman" w:cs="Times New Roman"/>
          <w:b/>
          <w:sz w:val="24"/>
          <w:szCs w:val="24"/>
          <w:lang w:val="ru-RU"/>
        </w:rPr>
      </w:pPr>
    </w:p>
    <w:p w:rsidR="004F63D0" w:rsidRDefault="004F63D0" w:rsidP="00F7442F">
      <w:pPr>
        <w:spacing w:after="0" w:line="240" w:lineRule="auto"/>
        <w:jc w:val="right"/>
        <w:rPr>
          <w:rFonts w:ascii="Times New Roman" w:hAnsi="Times New Roman" w:cs="Times New Roman"/>
          <w:b/>
          <w:sz w:val="24"/>
          <w:szCs w:val="24"/>
          <w:lang w:val="ru-RU"/>
        </w:rPr>
      </w:pPr>
    </w:p>
    <w:p w:rsidR="004F63D0" w:rsidRDefault="004F63D0" w:rsidP="00F7442F">
      <w:pPr>
        <w:spacing w:after="0" w:line="240" w:lineRule="auto"/>
        <w:jc w:val="right"/>
        <w:rPr>
          <w:rFonts w:ascii="Times New Roman" w:hAnsi="Times New Roman" w:cs="Times New Roman"/>
          <w:b/>
          <w:sz w:val="24"/>
          <w:szCs w:val="24"/>
          <w:lang w:val="ru-RU"/>
        </w:rPr>
      </w:pPr>
    </w:p>
    <w:p w:rsidR="004F63D0" w:rsidRDefault="004F63D0" w:rsidP="00F7442F">
      <w:pPr>
        <w:spacing w:after="0" w:line="240" w:lineRule="auto"/>
        <w:jc w:val="right"/>
        <w:rPr>
          <w:rFonts w:ascii="Times New Roman" w:hAnsi="Times New Roman" w:cs="Times New Roman"/>
          <w:b/>
          <w:sz w:val="24"/>
          <w:szCs w:val="24"/>
          <w:lang w:val="ru-RU"/>
        </w:rPr>
      </w:pPr>
    </w:p>
    <w:p w:rsidR="00F7442F" w:rsidRPr="00310113" w:rsidRDefault="00F7442F" w:rsidP="00F7442F">
      <w:pPr>
        <w:spacing w:after="0" w:line="240" w:lineRule="auto"/>
        <w:jc w:val="right"/>
        <w:rPr>
          <w:rFonts w:ascii="Times New Roman" w:hAnsi="Times New Roman" w:cs="Times New Roman"/>
          <w:b/>
          <w:sz w:val="24"/>
          <w:szCs w:val="24"/>
        </w:rPr>
      </w:pPr>
      <w:r w:rsidRPr="00310113">
        <w:rPr>
          <w:rFonts w:ascii="Times New Roman" w:hAnsi="Times New Roman" w:cs="Times New Roman"/>
          <w:b/>
          <w:sz w:val="24"/>
          <w:szCs w:val="24"/>
          <w:lang w:val="ru-RU"/>
        </w:rPr>
        <w:t xml:space="preserve">                                                                                         </w:t>
      </w:r>
    </w:p>
    <w:p w:rsidR="00F7442F" w:rsidRDefault="00F7442F" w:rsidP="00F7442F">
      <w:pPr>
        <w:spacing w:after="0" w:line="240" w:lineRule="auto"/>
        <w:jc w:val="right"/>
        <w:rPr>
          <w:rFonts w:ascii="Times New Roman" w:hAnsi="Times New Roman" w:cs="Times New Roman"/>
          <w:b/>
          <w:sz w:val="24"/>
          <w:szCs w:val="24"/>
        </w:rPr>
      </w:pPr>
    </w:p>
    <w:p w:rsidR="00C804F2" w:rsidRPr="00310113" w:rsidRDefault="00C804F2" w:rsidP="00C804F2">
      <w:pPr>
        <w:spacing w:after="0" w:line="240" w:lineRule="auto"/>
        <w:rPr>
          <w:rFonts w:ascii="Times New Roman" w:eastAsia="Times New Roman" w:hAnsi="Times New Roman" w:cs="Times New Roman"/>
          <w:sz w:val="26"/>
          <w:szCs w:val="26"/>
          <w:lang w:eastAsia="ru-RU"/>
        </w:rPr>
      </w:pPr>
    </w:p>
    <w:p w:rsidR="00106AEA" w:rsidRPr="00310113" w:rsidRDefault="00106AEA" w:rsidP="00106AEA">
      <w:pPr>
        <w:spacing w:after="0" w:line="240" w:lineRule="auto"/>
        <w:rPr>
          <w:rFonts w:ascii="Times New Roman" w:hAnsi="Times New Roman" w:cs="Times New Roman"/>
          <w:sz w:val="24"/>
          <w:szCs w:val="24"/>
        </w:rPr>
      </w:pPr>
    </w:p>
    <w:p w:rsidR="00106AEA" w:rsidRPr="00310113" w:rsidRDefault="00106AEA" w:rsidP="00106AEA">
      <w:pPr>
        <w:spacing w:after="0" w:line="240" w:lineRule="auto"/>
        <w:rPr>
          <w:rFonts w:ascii="Times New Roman" w:hAnsi="Times New Roman" w:cs="Times New Roman"/>
          <w:sz w:val="24"/>
          <w:szCs w:val="24"/>
        </w:rPr>
      </w:pPr>
    </w:p>
    <w:p w:rsidR="00106AEA" w:rsidRPr="00310113" w:rsidRDefault="00106AEA" w:rsidP="00106AEA">
      <w:pPr>
        <w:spacing w:after="0" w:line="240" w:lineRule="auto"/>
        <w:rPr>
          <w:rFonts w:ascii="Times New Roman" w:eastAsia="Times New Roman" w:hAnsi="Times New Roman" w:cs="Times New Roman"/>
          <w:b/>
          <w:bCs/>
          <w:sz w:val="24"/>
          <w:szCs w:val="24"/>
          <w:lang w:eastAsia="ru-RU"/>
        </w:rPr>
      </w:pPr>
    </w:p>
    <w:p w:rsidR="00106AEA" w:rsidRPr="00310113" w:rsidRDefault="00106AEA" w:rsidP="008226B4">
      <w:pPr>
        <w:spacing w:after="0" w:line="240" w:lineRule="auto"/>
        <w:rPr>
          <w:rFonts w:ascii="Times New Roman" w:hAnsi="Times New Roman" w:cs="Times New Roman"/>
          <w:sz w:val="24"/>
          <w:szCs w:val="24"/>
        </w:rPr>
      </w:pPr>
    </w:p>
    <w:p w:rsidR="00106AEA" w:rsidRPr="00310113" w:rsidRDefault="00106AEA" w:rsidP="008226B4">
      <w:pPr>
        <w:spacing w:after="0" w:line="240" w:lineRule="auto"/>
        <w:rPr>
          <w:rFonts w:ascii="Times New Roman" w:hAnsi="Times New Roman" w:cs="Times New Roman"/>
          <w:sz w:val="24"/>
          <w:szCs w:val="24"/>
        </w:rPr>
      </w:pPr>
    </w:p>
    <w:p w:rsidR="00106AEA" w:rsidRPr="00310113" w:rsidRDefault="00106AEA" w:rsidP="008226B4">
      <w:pPr>
        <w:spacing w:after="0" w:line="240" w:lineRule="auto"/>
        <w:rPr>
          <w:rFonts w:ascii="Times New Roman" w:hAnsi="Times New Roman" w:cs="Times New Roman"/>
          <w:sz w:val="24"/>
          <w:szCs w:val="24"/>
        </w:rPr>
      </w:pPr>
    </w:p>
    <w:p w:rsidR="00106AEA" w:rsidRPr="00310113" w:rsidRDefault="00106AEA" w:rsidP="008226B4">
      <w:pPr>
        <w:spacing w:after="0" w:line="240" w:lineRule="auto"/>
        <w:rPr>
          <w:rFonts w:ascii="Times New Roman" w:hAnsi="Times New Roman" w:cs="Times New Roman"/>
          <w:sz w:val="24"/>
          <w:szCs w:val="24"/>
        </w:rPr>
      </w:pPr>
    </w:p>
    <w:p w:rsidR="00C804F2" w:rsidRPr="00310113" w:rsidRDefault="00C804F2" w:rsidP="008226B4">
      <w:pPr>
        <w:spacing w:after="0" w:line="240" w:lineRule="auto"/>
        <w:rPr>
          <w:rFonts w:ascii="Times New Roman" w:hAnsi="Times New Roman" w:cs="Times New Roman"/>
          <w:sz w:val="24"/>
          <w:szCs w:val="24"/>
        </w:rPr>
      </w:pPr>
    </w:p>
    <w:p w:rsidR="00C804F2" w:rsidRPr="00310113" w:rsidRDefault="00C804F2" w:rsidP="008226B4">
      <w:pPr>
        <w:spacing w:after="0" w:line="240" w:lineRule="auto"/>
        <w:rPr>
          <w:rFonts w:ascii="Times New Roman" w:hAnsi="Times New Roman" w:cs="Times New Roman"/>
          <w:sz w:val="24"/>
          <w:szCs w:val="24"/>
        </w:rPr>
      </w:pPr>
    </w:p>
    <w:p w:rsidR="00C804F2" w:rsidRPr="00310113" w:rsidRDefault="00C804F2" w:rsidP="008226B4">
      <w:pPr>
        <w:spacing w:after="0" w:line="240" w:lineRule="auto"/>
        <w:rPr>
          <w:rFonts w:ascii="Times New Roman" w:hAnsi="Times New Roman" w:cs="Times New Roman"/>
          <w:sz w:val="24"/>
          <w:szCs w:val="24"/>
        </w:rPr>
      </w:pPr>
    </w:p>
    <w:p w:rsidR="00C804F2" w:rsidRPr="00310113" w:rsidRDefault="00C804F2" w:rsidP="008226B4">
      <w:pPr>
        <w:spacing w:after="0" w:line="240" w:lineRule="auto"/>
        <w:rPr>
          <w:rFonts w:ascii="Times New Roman" w:hAnsi="Times New Roman" w:cs="Times New Roman"/>
          <w:sz w:val="24"/>
          <w:szCs w:val="24"/>
        </w:rPr>
      </w:pPr>
    </w:p>
    <w:p w:rsidR="00C804F2" w:rsidRPr="00310113" w:rsidRDefault="00C804F2" w:rsidP="008226B4">
      <w:pPr>
        <w:spacing w:after="0" w:line="240" w:lineRule="auto"/>
        <w:rPr>
          <w:rFonts w:ascii="Times New Roman" w:hAnsi="Times New Roman" w:cs="Times New Roman"/>
          <w:sz w:val="24"/>
          <w:szCs w:val="24"/>
        </w:rPr>
      </w:pPr>
    </w:p>
    <w:p w:rsidR="00C804F2" w:rsidRPr="00310113" w:rsidRDefault="00C804F2" w:rsidP="008226B4">
      <w:pPr>
        <w:spacing w:after="0" w:line="240" w:lineRule="auto"/>
        <w:rPr>
          <w:rFonts w:ascii="Times New Roman" w:hAnsi="Times New Roman" w:cs="Times New Roman"/>
          <w:sz w:val="24"/>
          <w:szCs w:val="24"/>
        </w:rPr>
      </w:pPr>
    </w:p>
    <w:p w:rsidR="00C804F2" w:rsidRPr="00310113" w:rsidRDefault="00C804F2" w:rsidP="008226B4">
      <w:pPr>
        <w:spacing w:after="0" w:line="240" w:lineRule="auto"/>
        <w:rPr>
          <w:rFonts w:ascii="Times New Roman" w:hAnsi="Times New Roman" w:cs="Times New Roman"/>
          <w:sz w:val="24"/>
          <w:szCs w:val="24"/>
        </w:rPr>
      </w:pPr>
    </w:p>
    <w:p w:rsidR="00C804F2" w:rsidRPr="00310113" w:rsidRDefault="00C804F2" w:rsidP="008226B4">
      <w:pPr>
        <w:spacing w:after="0" w:line="240" w:lineRule="auto"/>
        <w:rPr>
          <w:rFonts w:ascii="Times New Roman" w:hAnsi="Times New Roman" w:cs="Times New Roman"/>
          <w:sz w:val="24"/>
          <w:szCs w:val="24"/>
        </w:rPr>
      </w:pPr>
    </w:p>
    <w:p w:rsidR="00C804F2" w:rsidRPr="00310113" w:rsidRDefault="00C804F2" w:rsidP="008226B4">
      <w:pPr>
        <w:spacing w:after="0" w:line="240" w:lineRule="auto"/>
        <w:rPr>
          <w:rFonts w:ascii="Times New Roman" w:hAnsi="Times New Roman" w:cs="Times New Roman"/>
          <w:sz w:val="24"/>
          <w:szCs w:val="24"/>
        </w:rPr>
      </w:pPr>
    </w:p>
    <w:p w:rsidR="00C804F2" w:rsidRPr="00310113" w:rsidRDefault="00C804F2" w:rsidP="008226B4">
      <w:pPr>
        <w:spacing w:after="0" w:line="240" w:lineRule="auto"/>
        <w:rPr>
          <w:rFonts w:ascii="Times New Roman" w:hAnsi="Times New Roman" w:cs="Times New Roman"/>
          <w:sz w:val="24"/>
          <w:szCs w:val="24"/>
        </w:rPr>
      </w:pPr>
    </w:p>
    <w:p w:rsidR="00C804F2" w:rsidRPr="00310113" w:rsidRDefault="00C804F2" w:rsidP="008226B4">
      <w:pPr>
        <w:spacing w:after="0" w:line="240" w:lineRule="auto"/>
        <w:rPr>
          <w:rFonts w:ascii="Times New Roman" w:hAnsi="Times New Roman" w:cs="Times New Roman"/>
          <w:sz w:val="24"/>
          <w:szCs w:val="24"/>
        </w:rPr>
      </w:pPr>
    </w:p>
    <w:p w:rsidR="00C804F2" w:rsidRPr="00310113" w:rsidRDefault="00C804F2" w:rsidP="008226B4">
      <w:pPr>
        <w:spacing w:after="0" w:line="240" w:lineRule="auto"/>
        <w:rPr>
          <w:rFonts w:ascii="Times New Roman" w:hAnsi="Times New Roman" w:cs="Times New Roman"/>
          <w:sz w:val="24"/>
          <w:szCs w:val="24"/>
        </w:rPr>
      </w:pPr>
    </w:p>
    <w:p w:rsidR="00C804F2" w:rsidRPr="00310113" w:rsidRDefault="00C804F2" w:rsidP="008226B4">
      <w:pPr>
        <w:spacing w:after="0" w:line="240" w:lineRule="auto"/>
        <w:rPr>
          <w:rFonts w:ascii="Times New Roman" w:hAnsi="Times New Roman" w:cs="Times New Roman"/>
          <w:sz w:val="24"/>
          <w:szCs w:val="24"/>
        </w:rPr>
      </w:pPr>
    </w:p>
    <w:p w:rsidR="00C804F2" w:rsidRPr="00310113" w:rsidRDefault="00C804F2" w:rsidP="008226B4">
      <w:pPr>
        <w:spacing w:after="0" w:line="240" w:lineRule="auto"/>
        <w:rPr>
          <w:rFonts w:ascii="Times New Roman" w:hAnsi="Times New Roman" w:cs="Times New Roman"/>
          <w:sz w:val="24"/>
          <w:szCs w:val="24"/>
        </w:rPr>
      </w:pPr>
    </w:p>
    <w:p w:rsidR="00C804F2" w:rsidRDefault="00C804F2" w:rsidP="008226B4">
      <w:pPr>
        <w:spacing w:after="0" w:line="240" w:lineRule="auto"/>
        <w:rPr>
          <w:rFonts w:ascii="Times New Roman" w:hAnsi="Times New Roman" w:cs="Times New Roman"/>
          <w:sz w:val="24"/>
          <w:szCs w:val="24"/>
        </w:rPr>
      </w:pPr>
    </w:p>
    <w:p w:rsidR="00666CF6" w:rsidRDefault="00666CF6" w:rsidP="008226B4">
      <w:pPr>
        <w:spacing w:after="0" w:line="240" w:lineRule="auto"/>
        <w:rPr>
          <w:rFonts w:ascii="Times New Roman" w:hAnsi="Times New Roman" w:cs="Times New Roman"/>
          <w:sz w:val="24"/>
          <w:szCs w:val="24"/>
        </w:rPr>
      </w:pPr>
    </w:p>
    <w:p w:rsidR="00666CF6" w:rsidRDefault="00666CF6" w:rsidP="008226B4">
      <w:pPr>
        <w:spacing w:after="0" w:line="240" w:lineRule="auto"/>
        <w:rPr>
          <w:rFonts w:ascii="Times New Roman" w:hAnsi="Times New Roman" w:cs="Times New Roman"/>
          <w:sz w:val="24"/>
          <w:szCs w:val="24"/>
        </w:rPr>
      </w:pPr>
    </w:p>
    <w:p w:rsidR="00666CF6" w:rsidRDefault="00666CF6" w:rsidP="008226B4">
      <w:pPr>
        <w:spacing w:after="0" w:line="240" w:lineRule="auto"/>
        <w:rPr>
          <w:rFonts w:ascii="Times New Roman" w:hAnsi="Times New Roman" w:cs="Times New Roman"/>
          <w:sz w:val="24"/>
          <w:szCs w:val="24"/>
        </w:rPr>
      </w:pPr>
    </w:p>
    <w:p w:rsidR="00666CF6" w:rsidRDefault="00666CF6" w:rsidP="008226B4">
      <w:pPr>
        <w:spacing w:after="0" w:line="240" w:lineRule="auto"/>
        <w:rPr>
          <w:rFonts w:ascii="Times New Roman" w:hAnsi="Times New Roman" w:cs="Times New Roman"/>
          <w:sz w:val="24"/>
          <w:szCs w:val="24"/>
        </w:rPr>
      </w:pPr>
    </w:p>
    <w:p w:rsidR="00F6224B" w:rsidRDefault="00F6224B" w:rsidP="008226B4">
      <w:pPr>
        <w:spacing w:after="0" w:line="240" w:lineRule="auto"/>
        <w:rPr>
          <w:rFonts w:ascii="Times New Roman" w:hAnsi="Times New Roman" w:cs="Times New Roman"/>
          <w:sz w:val="24"/>
          <w:szCs w:val="24"/>
        </w:rPr>
      </w:pPr>
    </w:p>
    <w:p w:rsidR="00F6224B" w:rsidRPr="00310113" w:rsidRDefault="00F6224B" w:rsidP="008226B4">
      <w:pPr>
        <w:spacing w:after="0" w:line="240" w:lineRule="auto"/>
        <w:rPr>
          <w:rFonts w:ascii="Times New Roman" w:hAnsi="Times New Roman" w:cs="Times New Roman"/>
          <w:sz w:val="24"/>
          <w:szCs w:val="24"/>
        </w:rPr>
      </w:pPr>
    </w:p>
    <w:p w:rsidR="00C804F2" w:rsidRPr="00310113" w:rsidRDefault="00C804F2" w:rsidP="008226B4">
      <w:pPr>
        <w:spacing w:after="0" w:line="240" w:lineRule="auto"/>
        <w:rPr>
          <w:rFonts w:ascii="Times New Roman" w:hAnsi="Times New Roman" w:cs="Times New Roman"/>
          <w:sz w:val="24"/>
          <w:szCs w:val="24"/>
        </w:rPr>
      </w:pPr>
    </w:p>
    <w:sectPr w:rsidR="00C804F2" w:rsidRPr="00310113" w:rsidSect="00260C50">
      <w:pgSz w:w="11906" w:h="16838"/>
      <w:pgMar w:top="850" w:right="850" w:bottom="85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cs="Times New Roman"/>
      </w:rPr>
    </w:lvl>
  </w:abstractNum>
  <w:abstractNum w:abstractNumId="1">
    <w:nsid w:val="01C7615D"/>
    <w:multiLevelType w:val="hybridMultilevel"/>
    <w:tmpl w:val="E098B3C6"/>
    <w:lvl w:ilvl="0" w:tplc="04190001">
      <w:start w:val="1"/>
      <w:numFmt w:val="bullet"/>
      <w:lvlText w:val=""/>
      <w:lvlJc w:val="left"/>
      <w:pPr>
        <w:ind w:left="2415" w:hanging="360"/>
      </w:pPr>
      <w:rPr>
        <w:rFonts w:ascii="Symbol" w:hAnsi="Symbol" w:hint="default"/>
      </w:rPr>
    </w:lvl>
    <w:lvl w:ilvl="1" w:tplc="04190003" w:tentative="1">
      <w:start w:val="1"/>
      <w:numFmt w:val="bullet"/>
      <w:lvlText w:val="o"/>
      <w:lvlJc w:val="left"/>
      <w:pPr>
        <w:ind w:left="3135" w:hanging="360"/>
      </w:pPr>
      <w:rPr>
        <w:rFonts w:ascii="Courier New" w:hAnsi="Courier New" w:hint="default"/>
      </w:rPr>
    </w:lvl>
    <w:lvl w:ilvl="2" w:tplc="04190005" w:tentative="1">
      <w:start w:val="1"/>
      <w:numFmt w:val="bullet"/>
      <w:lvlText w:val=""/>
      <w:lvlJc w:val="left"/>
      <w:pPr>
        <w:ind w:left="3855" w:hanging="360"/>
      </w:pPr>
      <w:rPr>
        <w:rFonts w:ascii="Wingdings" w:hAnsi="Wingdings" w:hint="default"/>
      </w:rPr>
    </w:lvl>
    <w:lvl w:ilvl="3" w:tplc="04190001" w:tentative="1">
      <w:start w:val="1"/>
      <w:numFmt w:val="bullet"/>
      <w:lvlText w:val=""/>
      <w:lvlJc w:val="left"/>
      <w:pPr>
        <w:ind w:left="4575" w:hanging="360"/>
      </w:pPr>
      <w:rPr>
        <w:rFonts w:ascii="Symbol" w:hAnsi="Symbol" w:hint="default"/>
      </w:rPr>
    </w:lvl>
    <w:lvl w:ilvl="4" w:tplc="04190003" w:tentative="1">
      <w:start w:val="1"/>
      <w:numFmt w:val="bullet"/>
      <w:lvlText w:val="o"/>
      <w:lvlJc w:val="left"/>
      <w:pPr>
        <w:ind w:left="5295" w:hanging="360"/>
      </w:pPr>
      <w:rPr>
        <w:rFonts w:ascii="Courier New" w:hAnsi="Courier New" w:hint="default"/>
      </w:rPr>
    </w:lvl>
    <w:lvl w:ilvl="5" w:tplc="04190005" w:tentative="1">
      <w:start w:val="1"/>
      <w:numFmt w:val="bullet"/>
      <w:lvlText w:val=""/>
      <w:lvlJc w:val="left"/>
      <w:pPr>
        <w:ind w:left="6015" w:hanging="360"/>
      </w:pPr>
      <w:rPr>
        <w:rFonts w:ascii="Wingdings" w:hAnsi="Wingdings" w:hint="default"/>
      </w:rPr>
    </w:lvl>
    <w:lvl w:ilvl="6" w:tplc="04190001" w:tentative="1">
      <w:start w:val="1"/>
      <w:numFmt w:val="bullet"/>
      <w:lvlText w:val=""/>
      <w:lvlJc w:val="left"/>
      <w:pPr>
        <w:ind w:left="6735" w:hanging="360"/>
      </w:pPr>
      <w:rPr>
        <w:rFonts w:ascii="Symbol" w:hAnsi="Symbol" w:hint="default"/>
      </w:rPr>
    </w:lvl>
    <w:lvl w:ilvl="7" w:tplc="04190003" w:tentative="1">
      <w:start w:val="1"/>
      <w:numFmt w:val="bullet"/>
      <w:lvlText w:val="o"/>
      <w:lvlJc w:val="left"/>
      <w:pPr>
        <w:ind w:left="7455" w:hanging="360"/>
      </w:pPr>
      <w:rPr>
        <w:rFonts w:ascii="Courier New" w:hAnsi="Courier New" w:hint="default"/>
      </w:rPr>
    </w:lvl>
    <w:lvl w:ilvl="8" w:tplc="04190005" w:tentative="1">
      <w:start w:val="1"/>
      <w:numFmt w:val="bullet"/>
      <w:lvlText w:val=""/>
      <w:lvlJc w:val="left"/>
      <w:pPr>
        <w:ind w:left="8175" w:hanging="360"/>
      </w:pPr>
      <w:rPr>
        <w:rFonts w:ascii="Wingdings" w:hAnsi="Wingdings" w:hint="default"/>
      </w:rPr>
    </w:lvl>
  </w:abstractNum>
  <w:abstractNum w:abstractNumId="2">
    <w:nsid w:val="02337C19"/>
    <w:multiLevelType w:val="hybridMultilevel"/>
    <w:tmpl w:val="74D0D024"/>
    <w:lvl w:ilvl="0" w:tplc="A580B356">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8351DC"/>
    <w:multiLevelType w:val="hybridMultilevel"/>
    <w:tmpl w:val="12A6EF80"/>
    <w:lvl w:ilvl="0" w:tplc="AE68829C">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4">
    <w:nsid w:val="059B2880"/>
    <w:multiLevelType w:val="hybridMultilevel"/>
    <w:tmpl w:val="D318E1A8"/>
    <w:lvl w:ilvl="0" w:tplc="AE68829C">
      <w:numFmt w:val="bullet"/>
      <w:lvlText w:val="-"/>
      <w:lvlJc w:val="left"/>
      <w:pPr>
        <w:tabs>
          <w:tab w:val="num" w:pos="960"/>
        </w:tabs>
        <w:ind w:left="96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nsid w:val="0A3E0AFD"/>
    <w:multiLevelType w:val="hybridMultilevel"/>
    <w:tmpl w:val="A7C48E8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nsid w:val="0A6D2087"/>
    <w:multiLevelType w:val="hybridMultilevel"/>
    <w:tmpl w:val="09484D8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2E5BAA"/>
    <w:multiLevelType w:val="hybridMultilevel"/>
    <w:tmpl w:val="B98846E2"/>
    <w:lvl w:ilvl="0" w:tplc="A98855CA">
      <w:numFmt w:val="bullet"/>
      <w:lvlText w:val="-"/>
      <w:lvlJc w:val="left"/>
      <w:pPr>
        <w:tabs>
          <w:tab w:val="num" w:pos="1068"/>
        </w:tabs>
        <w:ind w:left="1068" w:hanging="360"/>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8">
    <w:nsid w:val="201C0C57"/>
    <w:multiLevelType w:val="hybridMultilevel"/>
    <w:tmpl w:val="B2F628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02D0526"/>
    <w:multiLevelType w:val="hybridMultilevel"/>
    <w:tmpl w:val="1F58CE5A"/>
    <w:lvl w:ilvl="0" w:tplc="A11E819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48E0D4F"/>
    <w:multiLevelType w:val="hybridMultilevel"/>
    <w:tmpl w:val="6B82C554"/>
    <w:lvl w:ilvl="0" w:tplc="9A36B51A">
      <w:start w:val="349"/>
      <w:numFmt w:val="decimal"/>
      <w:lvlText w:val="%1."/>
      <w:lvlJc w:val="left"/>
      <w:pPr>
        <w:tabs>
          <w:tab w:val="num" w:pos="360"/>
        </w:tabs>
        <w:ind w:left="360"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5863A7F"/>
    <w:multiLevelType w:val="hybridMultilevel"/>
    <w:tmpl w:val="A03CB2B8"/>
    <w:lvl w:ilvl="0" w:tplc="C562DCC6">
      <w:start w:val="317"/>
      <w:numFmt w:val="decimal"/>
      <w:lvlText w:val="%1."/>
      <w:lvlJc w:val="left"/>
      <w:pPr>
        <w:tabs>
          <w:tab w:val="num" w:pos="360"/>
        </w:tabs>
        <w:ind w:left="360"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5E86275"/>
    <w:multiLevelType w:val="hybridMultilevel"/>
    <w:tmpl w:val="B5C022E8"/>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13">
    <w:nsid w:val="272F65B8"/>
    <w:multiLevelType w:val="hybridMultilevel"/>
    <w:tmpl w:val="CD5A9524"/>
    <w:lvl w:ilvl="0" w:tplc="69EE3236">
      <w:start w:val="4"/>
      <w:numFmt w:val="bullet"/>
      <w:lvlText w:val="-"/>
      <w:lvlJc w:val="left"/>
      <w:pPr>
        <w:tabs>
          <w:tab w:val="num" w:pos="720"/>
        </w:tabs>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89D5B86"/>
    <w:multiLevelType w:val="hybridMultilevel"/>
    <w:tmpl w:val="CB84450A"/>
    <w:lvl w:ilvl="0" w:tplc="4F62FAD0">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5">
    <w:nsid w:val="28C267CE"/>
    <w:multiLevelType w:val="hybridMultilevel"/>
    <w:tmpl w:val="7982E9B2"/>
    <w:lvl w:ilvl="0" w:tplc="A2D8BE7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7C2733"/>
    <w:multiLevelType w:val="hybridMultilevel"/>
    <w:tmpl w:val="0EA4261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884D44"/>
    <w:multiLevelType w:val="hybridMultilevel"/>
    <w:tmpl w:val="BF14006E"/>
    <w:lvl w:ilvl="0" w:tplc="C8A4E83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nsid w:val="3B7C3D1C"/>
    <w:multiLevelType w:val="hybridMultilevel"/>
    <w:tmpl w:val="944E050C"/>
    <w:lvl w:ilvl="0" w:tplc="3E22FE20">
      <w:start w:val="1"/>
      <w:numFmt w:val="decimal"/>
      <w:lvlText w:val="%1."/>
      <w:lvlJc w:val="left"/>
      <w:pPr>
        <w:ind w:left="420" w:hanging="360"/>
      </w:pPr>
      <w:rPr>
        <w:rFonts w:hint="default"/>
        <w:color w:val="auto"/>
        <w:sz w:val="24"/>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9">
    <w:nsid w:val="43CA6BA5"/>
    <w:multiLevelType w:val="hybridMultilevel"/>
    <w:tmpl w:val="A0B49B90"/>
    <w:lvl w:ilvl="0" w:tplc="CA4682E8">
      <w:start w:val="1"/>
      <w:numFmt w:val="decimal"/>
      <w:lvlText w:val="%1."/>
      <w:lvlJc w:val="left"/>
      <w:pPr>
        <w:ind w:left="1286"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0">
    <w:nsid w:val="46BA211D"/>
    <w:multiLevelType w:val="hybridMultilevel"/>
    <w:tmpl w:val="B8E81CF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1">
    <w:nsid w:val="46EE4C85"/>
    <w:multiLevelType w:val="hybridMultilevel"/>
    <w:tmpl w:val="8FAC584C"/>
    <w:lvl w:ilvl="0" w:tplc="DDD60950">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6D23C6"/>
    <w:multiLevelType w:val="hybridMultilevel"/>
    <w:tmpl w:val="DA6C130E"/>
    <w:lvl w:ilvl="0" w:tplc="8EB0A156">
      <w:start w:val="9"/>
      <w:numFmt w:val="bullet"/>
      <w:lvlText w:val="-"/>
      <w:lvlJc w:val="left"/>
      <w:pPr>
        <w:tabs>
          <w:tab w:val="num" w:pos="1593"/>
        </w:tabs>
        <w:ind w:left="1593" w:hanging="885"/>
      </w:pPr>
      <w:rPr>
        <w:rFonts w:ascii="Times New Roman" w:eastAsia="Times New Roman" w:hAnsi="Times New Roman" w:cs="Times New Roman" w:hint="default"/>
        <w:color w:val="339966"/>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23">
    <w:nsid w:val="569D17D7"/>
    <w:multiLevelType w:val="hybridMultilevel"/>
    <w:tmpl w:val="1F2680A4"/>
    <w:lvl w:ilvl="0" w:tplc="2C041112">
      <w:numFmt w:val="bullet"/>
      <w:lvlText w:val="-"/>
      <w:lvlJc w:val="left"/>
      <w:pPr>
        <w:tabs>
          <w:tab w:val="num" w:pos="1593"/>
        </w:tabs>
        <w:ind w:left="1593" w:hanging="885"/>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24">
    <w:nsid w:val="5A8160EC"/>
    <w:multiLevelType w:val="hybridMultilevel"/>
    <w:tmpl w:val="09240186"/>
    <w:lvl w:ilvl="0" w:tplc="A0CA02A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F7E2E52"/>
    <w:multiLevelType w:val="hybridMultilevel"/>
    <w:tmpl w:val="C784B5B8"/>
    <w:lvl w:ilvl="0" w:tplc="2E12C3AA">
      <w:start w:val="202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FBC07A7"/>
    <w:multiLevelType w:val="hybridMultilevel"/>
    <w:tmpl w:val="0AE0A7EE"/>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0553DBC"/>
    <w:multiLevelType w:val="hybridMultilevel"/>
    <w:tmpl w:val="34643B04"/>
    <w:lvl w:ilvl="0" w:tplc="CE62249E">
      <w:start w:val="39"/>
      <w:numFmt w:val="bullet"/>
      <w:lvlText w:val="-"/>
      <w:lvlJc w:val="left"/>
      <w:pPr>
        <w:tabs>
          <w:tab w:val="num" w:pos="720"/>
        </w:tabs>
        <w:ind w:left="720" w:hanging="360"/>
      </w:pPr>
      <w:rPr>
        <w:rFonts w:ascii="Times New Roman" w:eastAsia="Times New Roman" w:hAnsi="Times New Roman" w:cs="Times New Roman" w:hint="default"/>
        <w:b/>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9">
    <w:nsid w:val="75952555"/>
    <w:multiLevelType w:val="hybridMultilevel"/>
    <w:tmpl w:val="5DBC4E98"/>
    <w:lvl w:ilvl="0" w:tplc="0AEA1260">
      <w:start w:val="5"/>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ADE59AF"/>
    <w:multiLevelType w:val="hybridMultilevel"/>
    <w:tmpl w:val="BED4806E"/>
    <w:lvl w:ilvl="0" w:tplc="DBCCBF62">
      <w:start w:val="9"/>
      <w:numFmt w:val="bullet"/>
      <w:lvlText w:val="-"/>
      <w:lvlJc w:val="left"/>
      <w:pPr>
        <w:tabs>
          <w:tab w:val="num" w:pos="720"/>
        </w:tabs>
        <w:ind w:left="720" w:hanging="360"/>
      </w:pPr>
      <w:rPr>
        <w:rFonts w:ascii="Times New Roman" w:eastAsia="Times New Roman" w:hAnsi="Times New Roman" w:cs="Times New Roman" w:hint="default"/>
        <w:sz w:val="22"/>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3"/>
  </w:num>
  <w:num w:numId="2">
    <w:abstractNumId w:val="14"/>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
  </w:num>
  <w:num w:numId="6">
    <w:abstractNumId w:val="12"/>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2"/>
  </w:num>
  <w:num w:numId="11">
    <w:abstractNumId w:val="7"/>
  </w:num>
  <w:num w:numId="12">
    <w:abstractNumId w:val="1"/>
  </w:num>
  <w:num w:numId="13">
    <w:abstractNumId w:val="17"/>
  </w:num>
  <w:num w:numId="14">
    <w:abstractNumId w:val="23"/>
  </w:num>
  <w:num w:numId="15">
    <w:abstractNumId w:val="5"/>
  </w:num>
  <w:num w:numId="16">
    <w:abstractNumId w:val="28"/>
  </w:num>
  <w:num w:numId="17">
    <w:abstractNumId w:val="18"/>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6"/>
  </w:num>
  <w:num w:numId="30">
    <w:abstractNumId w:val="16"/>
  </w:num>
  <w:num w:numId="31">
    <w:abstractNumId w:val="25"/>
  </w:num>
  <w:num w:numId="32">
    <w:abstractNumId w:val="15"/>
  </w:num>
  <w:num w:numId="33">
    <w:abstractNumId w:val="21"/>
  </w:num>
  <w:num w:numId="34">
    <w:abstractNumId w:val="11"/>
  </w:num>
  <w:num w:numId="35">
    <w:abstractNumId w:val="4"/>
  </w:num>
  <w:num w:numId="3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hyphenationZone w:val="425"/>
  <w:characterSpacingControl w:val="doNotCompress"/>
  <w:compat/>
  <w:rsids>
    <w:rsidRoot w:val="0092621C"/>
    <w:rsid w:val="00003F06"/>
    <w:rsid w:val="00006216"/>
    <w:rsid w:val="000072E9"/>
    <w:rsid w:val="000875A3"/>
    <w:rsid w:val="000B71E1"/>
    <w:rsid w:val="00106AEA"/>
    <w:rsid w:val="00106CCC"/>
    <w:rsid w:val="00122962"/>
    <w:rsid w:val="001360DE"/>
    <w:rsid w:val="00142F16"/>
    <w:rsid w:val="001479C4"/>
    <w:rsid w:val="001760E8"/>
    <w:rsid w:val="0018776C"/>
    <w:rsid w:val="00192149"/>
    <w:rsid w:val="001A2033"/>
    <w:rsid w:val="001B2E34"/>
    <w:rsid w:val="001F04FF"/>
    <w:rsid w:val="00260C50"/>
    <w:rsid w:val="0026651A"/>
    <w:rsid w:val="00287A18"/>
    <w:rsid w:val="002B01A7"/>
    <w:rsid w:val="00304B12"/>
    <w:rsid w:val="00310113"/>
    <w:rsid w:val="00370060"/>
    <w:rsid w:val="00391A81"/>
    <w:rsid w:val="003A6396"/>
    <w:rsid w:val="003F0281"/>
    <w:rsid w:val="00432CE8"/>
    <w:rsid w:val="004421FF"/>
    <w:rsid w:val="00451F7A"/>
    <w:rsid w:val="00452244"/>
    <w:rsid w:val="00465DDE"/>
    <w:rsid w:val="004664F9"/>
    <w:rsid w:val="00486383"/>
    <w:rsid w:val="004967D7"/>
    <w:rsid w:val="004B2EC5"/>
    <w:rsid w:val="004B3433"/>
    <w:rsid w:val="004F63D0"/>
    <w:rsid w:val="00503753"/>
    <w:rsid w:val="0051728B"/>
    <w:rsid w:val="00561E94"/>
    <w:rsid w:val="005925DD"/>
    <w:rsid w:val="005C68D7"/>
    <w:rsid w:val="005D0D87"/>
    <w:rsid w:val="00636FD2"/>
    <w:rsid w:val="00666CF6"/>
    <w:rsid w:val="00686273"/>
    <w:rsid w:val="0069414B"/>
    <w:rsid w:val="006D737D"/>
    <w:rsid w:val="00711324"/>
    <w:rsid w:val="00740127"/>
    <w:rsid w:val="007923DB"/>
    <w:rsid w:val="007A695E"/>
    <w:rsid w:val="007B3D40"/>
    <w:rsid w:val="007E3247"/>
    <w:rsid w:val="00804A2A"/>
    <w:rsid w:val="008226B4"/>
    <w:rsid w:val="00840422"/>
    <w:rsid w:val="00847C63"/>
    <w:rsid w:val="00862E42"/>
    <w:rsid w:val="00863C7C"/>
    <w:rsid w:val="00882192"/>
    <w:rsid w:val="00886525"/>
    <w:rsid w:val="00887A4D"/>
    <w:rsid w:val="008C2153"/>
    <w:rsid w:val="00903236"/>
    <w:rsid w:val="009042D6"/>
    <w:rsid w:val="0092621C"/>
    <w:rsid w:val="00927008"/>
    <w:rsid w:val="009A3A42"/>
    <w:rsid w:val="009B65C3"/>
    <w:rsid w:val="009E0AEE"/>
    <w:rsid w:val="009F1261"/>
    <w:rsid w:val="00A026FB"/>
    <w:rsid w:val="00A04A1B"/>
    <w:rsid w:val="00A3183C"/>
    <w:rsid w:val="00A353E2"/>
    <w:rsid w:val="00A41677"/>
    <w:rsid w:val="00A41715"/>
    <w:rsid w:val="00A45369"/>
    <w:rsid w:val="00A57024"/>
    <w:rsid w:val="00A6679B"/>
    <w:rsid w:val="00AB072D"/>
    <w:rsid w:val="00AB1A61"/>
    <w:rsid w:val="00AD612F"/>
    <w:rsid w:val="00AE4426"/>
    <w:rsid w:val="00AF763F"/>
    <w:rsid w:val="00B06A65"/>
    <w:rsid w:val="00B1043F"/>
    <w:rsid w:val="00B21A89"/>
    <w:rsid w:val="00BA29CF"/>
    <w:rsid w:val="00BB2564"/>
    <w:rsid w:val="00BD382F"/>
    <w:rsid w:val="00C25DE0"/>
    <w:rsid w:val="00C30608"/>
    <w:rsid w:val="00C5304D"/>
    <w:rsid w:val="00C606F4"/>
    <w:rsid w:val="00C640F6"/>
    <w:rsid w:val="00C804F2"/>
    <w:rsid w:val="00C91EF3"/>
    <w:rsid w:val="00CC2335"/>
    <w:rsid w:val="00CD2F57"/>
    <w:rsid w:val="00CD4258"/>
    <w:rsid w:val="00CF4B49"/>
    <w:rsid w:val="00D0132E"/>
    <w:rsid w:val="00D17CEB"/>
    <w:rsid w:val="00D22888"/>
    <w:rsid w:val="00D27D23"/>
    <w:rsid w:val="00D44469"/>
    <w:rsid w:val="00D932F0"/>
    <w:rsid w:val="00D94522"/>
    <w:rsid w:val="00DC32D4"/>
    <w:rsid w:val="00DC6DE5"/>
    <w:rsid w:val="00DD2927"/>
    <w:rsid w:val="00E118A4"/>
    <w:rsid w:val="00E41A30"/>
    <w:rsid w:val="00E62048"/>
    <w:rsid w:val="00E864BA"/>
    <w:rsid w:val="00EA3A34"/>
    <w:rsid w:val="00EA5291"/>
    <w:rsid w:val="00EA7007"/>
    <w:rsid w:val="00F077FC"/>
    <w:rsid w:val="00F22E3B"/>
    <w:rsid w:val="00F2668A"/>
    <w:rsid w:val="00F6224B"/>
    <w:rsid w:val="00F7442F"/>
    <w:rsid w:val="00F81B17"/>
    <w:rsid w:val="00F96141"/>
    <w:rsid w:val="00FB4F91"/>
    <w:rsid w:val="00FE3B9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1A7"/>
  </w:style>
  <w:style w:type="paragraph" w:styleId="1">
    <w:name w:val="heading 1"/>
    <w:basedOn w:val="a"/>
    <w:next w:val="a"/>
    <w:link w:val="10"/>
    <w:qFormat/>
    <w:rsid w:val="00804A2A"/>
    <w:pPr>
      <w:keepNext/>
      <w:pBdr>
        <w:bottom w:val="single" w:sz="6" w:space="1" w:color="auto"/>
      </w:pBdr>
      <w:autoSpaceDE w:val="0"/>
      <w:autoSpaceDN w:val="0"/>
      <w:spacing w:after="0" w:line="360" w:lineRule="auto"/>
      <w:jc w:val="center"/>
      <w:outlineLvl w:val="0"/>
    </w:pPr>
    <w:rPr>
      <w:rFonts w:ascii="Times New Roman" w:eastAsia="Times New Roman" w:hAnsi="Times New Roman" w:cs="Times New Roman"/>
      <w:b/>
      <w:bCs/>
      <w:color w:val="000000"/>
      <w:lang w:eastAsia="ru-RU"/>
    </w:rPr>
  </w:style>
  <w:style w:type="paragraph" w:styleId="2">
    <w:name w:val="heading 2"/>
    <w:basedOn w:val="a"/>
    <w:next w:val="a"/>
    <w:link w:val="20"/>
    <w:semiHidden/>
    <w:unhideWhenUsed/>
    <w:qFormat/>
    <w:rsid w:val="00CD4258"/>
    <w:pPr>
      <w:keepNext/>
      <w:spacing w:after="0" w:line="240" w:lineRule="auto"/>
      <w:outlineLvl w:val="1"/>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92621C"/>
  </w:style>
  <w:style w:type="character" w:styleId="a3">
    <w:name w:val="Hyperlink"/>
    <w:semiHidden/>
    <w:unhideWhenUsed/>
    <w:rsid w:val="0092621C"/>
    <w:rPr>
      <w:color w:val="0563C1"/>
      <w:u w:val="single"/>
    </w:rPr>
  </w:style>
  <w:style w:type="character" w:styleId="a4">
    <w:name w:val="FollowedHyperlink"/>
    <w:basedOn w:val="a0"/>
    <w:uiPriority w:val="99"/>
    <w:semiHidden/>
    <w:unhideWhenUsed/>
    <w:rsid w:val="0092621C"/>
    <w:rPr>
      <w:color w:val="800080" w:themeColor="followedHyperlink"/>
      <w:u w:val="single"/>
    </w:rPr>
  </w:style>
  <w:style w:type="paragraph" w:styleId="a5">
    <w:name w:val="Body Text"/>
    <w:basedOn w:val="a"/>
    <w:link w:val="a6"/>
    <w:semiHidden/>
    <w:unhideWhenUsed/>
    <w:rsid w:val="0092621C"/>
    <w:pPr>
      <w:widowControl w:val="0"/>
      <w:suppressAutoHyphens/>
      <w:spacing w:after="120" w:line="240" w:lineRule="auto"/>
    </w:pPr>
    <w:rPr>
      <w:rFonts w:ascii="Times New Roman" w:eastAsia="Andale Sans UI" w:hAnsi="Times New Roman" w:cs="Times New Roman"/>
      <w:kern w:val="2"/>
      <w:sz w:val="24"/>
      <w:szCs w:val="24"/>
      <w:lang w:val="ru-RU" w:eastAsia="ru-RU"/>
    </w:rPr>
  </w:style>
  <w:style w:type="character" w:customStyle="1" w:styleId="a6">
    <w:name w:val="Основной текст Знак"/>
    <w:basedOn w:val="a0"/>
    <w:link w:val="a5"/>
    <w:semiHidden/>
    <w:rsid w:val="0092621C"/>
    <w:rPr>
      <w:rFonts w:ascii="Times New Roman" w:eastAsia="Andale Sans UI" w:hAnsi="Times New Roman" w:cs="Times New Roman"/>
      <w:kern w:val="2"/>
      <w:sz w:val="24"/>
      <w:szCs w:val="24"/>
      <w:lang w:val="ru-RU" w:eastAsia="ru-RU"/>
    </w:rPr>
  </w:style>
  <w:style w:type="paragraph" w:styleId="a7">
    <w:name w:val="Balloon Text"/>
    <w:basedOn w:val="a"/>
    <w:link w:val="a8"/>
    <w:semiHidden/>
    <w:unhideWhenUsed/>
    <w:rsid w:val="0092621C"/>
    <w:pPr>
      <w:spacing w:after="0" w:line="240" w:lineRule="auto"/>
    </w:pPr>
    <w:rPr>
      <w:rFonts w:ascii="Segoe UI" w:eastAsia="Times New Roman" w:hAnsi="Segoe UI" w:cs="Times New Roman"/>
      <w:sz w:val="18"/>
      <w:szCs w:val="18"/>
      <w:lang w:val="ru-RU" w:eastAsia="ru-RU"/>
    </w:rPr>
  </w:style>
  <w:style w:type="character" w:customStyle="1" w:styleId="a8">
    <w:name w:val="Текст выноски Знак"/>
    <w:basedOn w:val="a0"/>
    <w:link w:val="a7"/>
    <w:semiHidden/>
    <w:rsid w:val="0092621C"/>
    <w:rPr>
      <w:rFonts w:ascii="Segoe UI" w:eastAsia="Times New Roman" w:hAnsi="Segoe UI" w:cs="Times New Roman"/>
      <w:sz w:val="18"/>
      <w:szCs w:val="18"/>
      <w:lang w:val="ru-RU" w:eastAsia="ru-RU"/>
    </w:rPr>
  </w:style>
  <w:style w:type="paragraph" w:styleId="a9">
    <w:name w:val="No Spacing"/>
    <w:uiPriority w:val="1"/>
    <w:qFormat/>
    <w:rsid w:val="0092621C"/>
    <w:pPr>
      <w:widowControl w:val="0"/>
      <w:suppressAutoHyphens/>
      <w:spacing w:after="0" w:line="240" w:lineRule="auto"/>
    </w:pPr>
    <w:rPr>
      <w:rFonts w:ascii="Times New Roman" w:eastAsia="Andale Sans UI" w:hAnsi="Times New Roman" w:cs="Times New Roman"/>
      <w:kern w:val="2"/>
      <w:sz w:val="24"/>
      <w:szCs w:val="24"/>
      <w:lang w:val="ru-RU" w:eastAsia="ru-RU"/>
    </w:rPr>
  </w:style>
  <w:style w:type="paragraph" w:customStyle="1" w:styleId="text">
    <w:name w:val="text"/>
    <w:basedOn w:val="a"/>
    <w:rsid w:val="0092621C"/>
    <w:pPr>
      <w:spacing w:before="120" w:after="0" w:line="240" w:lineRule="auto"/>
      <w:ind w:firstLine="567"/>
      <w:jc w:val="both"/>
    </w:pPr>
    <w:rPr>
      <w:rFonts w:ascii="Courier New" w:eastAsia="Times New Roman" w:hAnsi="Courier New" w:cs="Courier New"/>
      <w:sz w:val="24"/>
      <w:szCs w:val="24"/>
      <w:lang w:val="ru-RU" w:eastAsia="ru-RU"/>
    </w:rPr>
  </w:style>
  <w:style w:type="character" w:customStyle="1" w:styleId="10">
    <w:name w:val="Заголовок 1 Знак"/>
    <w:basedOn w:val="a0"/>
    <w:link w:val="1"/>
    <w:rsid w:val="00804A2A"/>
    <w:rPr>
      <w:rFonts w:ascii="Times New Roman" w:eastAsia="Times New Roman" w:hAnsi="Times New Roman" w:cs="Times New Roman"/>
      <w:b/>
      <w:bCs/>
      <w:color w:val="000000"/>
      <w:lang w:eastAsia="ru-RU"/>
    </w:rPr>
  </w:style>
  <w:style w:type="numbering" w:customStyle="1" w:styleId="21">
    <w:name w:val="Нет списка2"/>
    <w:next w:val="a2"/>
    <w:semiHidden/>
    <w:unhideWhenUsed/>
    <w:rsid w:val="00804A2A"/>
  </w:style>
  <w:style w:type="paragraph" w:customStyle="1" w:styleId="12">
    <w:name w:val="заголовок 1"/>
    <w:basedOn w:val="a"/>
    <w:next w:val="a"/>
    <w:rsid w:val="00804A2A"/>
    <w:pPr>
      <w:keepNext/>
      <w:autoSpaceDE w:val="0"/>
      <w:autoSpaceDN w:val="0"/>
      <w:spacing w:after="0" w:line="240" w:lineRule="auto"/>
      <w:ind w:left="284" w:right="284"/>
      <w:jc w:val="both"/>
    </w:pPr>
    <w:rPr>
      <w:rFonts w:ascii="Times New Roman" w:eastAsia="Times New Roman" w:hAnsi="Times New Roman" w:cs="Times New Roman"/>
      <w:sz w:val="28"/>
      <w:szCs w:val="28"/>
      <w:lang w:eastAsia="ru-RU"/>
    </w:rPr>
  </w:style>
  <w:style w:type="paragraph" w:customStyle="1" w:styleId="aa">
    <w:name w:val="Знак Знак Знак Знак Знак Знак Знак Знак Знак Знак"/>
    <w:basedOn w:val="a"/>
    <w:rsid w:val="00804A2A"/>
    <w:pPr>
      <w:spacing w:after="0" w:line="240" w:lineRule="auto"/>
    </w:pPr>
    <w:rPr>
      <w:rFonts w:ascii="Verdana" w:eastAsia="Times New Roman" w:hAnsi="Verdana" w:cs="Verdana"/>
      <w:sz w:val="20"/>
      <w:szCs w:val="20"/>
      <w:lang w:val="en-US"/>
    </w:rPr>
  </w:style>
  <w:style w:type="paragraph" w:customStyle="1" w:styleId="ab">
    <w:name w:val="Знак Знак Знак Знак Знак Знак Знак Знак Знак Знак"/>
    <w:basedOn w:val="a"/>
    <w:rsid w:val="00804A2A"/>
    <w:pPr>
      <w:spacing w:after="0" w:line="240" w:lineRule="auto"/>
    </w:pPr>
    <w:rPr>
      <w:rFonts w:ascii="Verdana" w:eastAsia="Times New Roman" w:hAnsi="Verdana" w:cs="Verdana"/>
      <w:sz w:val="20"/>
      <w:szCs w:val="20"/>
      <w:lang w:val="en-US"/>
    </w:rPr>
  </w:style>
  <w:style w:type="paragraph" w:customStyle="1" w:styleId="CharChar">
    <w:name w:val="Char Знак Знак Char Знак Знак Знак Знак Знак Знак Знак Знак Знак Знак Знак Знак Знак Знак Знак Знак Знак"/>
    <w:basedOn w:val="a"/>
    <w:rsid w:val="00804A2A"/>
    <w:pPr>
      <w:spacing w:after="0" w:line="240" w:lineRule="auto"/>
    </w:pPr>
    <w:rPr>
      <w:rFonts w:ascii="Verdana" w:eastAsia="Times New Roman" w:hAnsi="Verdana" w:cs="Verdana"/>
      <w:sz w:val="20"/>
      <w:szCs w:val="20"/>
      <w:lang w:val="en-US"/>
    </w:rPr>
  </w:style>
  <w:style w:type="paragraph" w:customStyle="1" w:styleId="ac">
    <w:name w:val="Знак Знак Знак Знак Знак Знак Знак"/>
    <w:basedOn w:val="a"/>
    <w:rsid w:val="00804A2A"/>
    <w:pPr>
      <w:spacing w:after="0" w:line="240" w:lineRule="auto"/>
    </w:pPr>
    <w:rPr>
      <w:rFonts w:ascii="Verdana" w:eastAsia="Times New Roman" w:hAnsi="Verdana" w:cs="Verdana"/>
      <w:sz w:val="20"/>
      <w:szCs w:val="20"/>
      <w:lang w:val="en-US"/>
    </w:rPr>
  </w:style>
  <w:style w:type="paragraph" w:customStyle="1" w:styleId="ad">
    <w:name w:val="Знак Знак Знак Знак"/>
    <w:basedOn w:val="a"/>
    <w:rsid w:val="00804A2A"/>
    <w:pPr>
      <w:spacing w:after="0" w:line="240" w:lineRule="auto"/>
    </w:pPr>
    <w:rPr>
      <w:rFonts w:ascii="Verdana" w:eastAsia="Times New Roman" w:hAnsi="Verdana" w:cs="Verdana"/>
      <w:sz w:val="20"/>
      <w:szCs w:val="20"/>
      <w:lang w:val="en-US"/>
    </w:rPr>
  </w:style>
  <w:style w:type="paragraph" w:styleId="22">
    <w:name w:val="Body Text 2"/>
    <w:basedOn w:val="a"/>
    <w:link w:val="23"/>
    <w:rsid w:val="00804A2A"/>
    <w:pPr>
      <w:spacing w:after="0" w:line="240" w:lineRule="auto"/>
      <w:jc w:val="center"/>
    </w:pPr>
    <w:rPr>
      <w:rFonts w:ascii="Times New Roman" w:eastAsia="Times New Roman" w:hAnsi="Times New Roman" w:cs="Times New Roman"/>
      <w:b/>
      <w:sz w:val="32"/>
      <w:szCs w:val="20"/>
      <w:u w:val="single"/>
      <w:lang w:eastAsia="ru-RU"/>
    </w:rPr>
  </w:style>
  <w:style w:type="character" w:customStyle="1" w:styleId="23">
    <w:name w:val="Основной текст 2 Знак"/>
    <w:basedOn w:val="a0"/>
    <w:link w:val="22"/>
    <w:rsid w:val="00804A2A"/>
    <w:rPr>
      <w:rFonts w:ascii="Times New Roman" w:eastAsia="Times New Roman" w:hAnsi="Times New Roman" w:cs="Times New Roman"/>
      <w:b/>
      <w:sz w:val="32"/>
      <w:szCs w:val="20"/>
      <w:u w:val="single"/>
      <w:lang w:eastAsia="ru-RU"/>
    </w:rPr>
  </w:style>
  <w:style w:type="table" w:styleId="ae">
    <w:name w:val="Table Grid"/>
    <w:basedOn w:val="a1"/>
    <w:rsid w:val="00804A2A"/>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sid w:val="00804A2A"/>
    <w:rPr>
      <w:b/>
      <w:bCs/>
    </w:rPr>
  </w:style>
  <w:style w:type="paragraph" w:customStyle="1" w:styleId="3">
    <w:name w:val="Знак Знак3 Знак Знак Знак Знак Знак Знак Знак Знак"/>
    <w:basedOn w:val="a"/>
    <w:rsid w:val="00804A2A"/>
    <w:pPr>
      <w:spacing w:after="0" w:line="240" w:lineRule="auto"/>
    </w:pPr>
    <w:rPr>
      <w:rFonts w:ascii="Verdana" w:eastAsia="Times New Roman" w:hAnsi="Verdana" w:cs="Verdana"/>
      <w:sz w:val="20"/>
      <w:szCs w:val="20"/>
      <w:lang w:val="en-US"/>
    </w:rPr>
  </w:style>
  <w:style w:type="paragraph" w:customStyle="1" w:styleId="30">
    <w:name w:val="Знак Знак3"/>
    <w:basedOn w:val="a"/>
    <w:rsid w:val="00804A2A"/>
    <w:pPr>
      <w:spacing w:after="0" w:line="240" w:lineRule="auto"/>
    </w:pPr>
    <w:rPr>
      <w:rFonts w:ascii="Verdana" w:eastAsia="Times New Roman" w:hAnsi="Verdana" w:cs="Verdana"/>
      <w:sz w:val="20"/>
      <w:szCs w:val="20"/>
      <w:lang w:val="en-US"/>
    </w:rPr>
  </w:style>
  <w:style w:type="paragraph" w:customStyle="1" w:styleId="docdata">
    <w:name w:val="docdata"/>
    <w:aliases w:val="docy,v5,20758,baiaagaaboqcaaad5uwaaaxztaaaaaaaaaaaaaaaaaaaaaaaaaaaaaaaaaaaaaaaaaaaaaaaaaaaaaaaaaaaaaaaaaaaaaaaaaaaaaaaaaaaaaaaaaaaaaaaaaaaaaaaaaaaaaaaaaaaaaaaaaaaaaaaaaaaaaaaaaaaaaaaaaaaaaaaaaaaaaaaaaaaaaaaaaaaaaaaaaaaaaaaaaaaaaaaaaaaaaaaaaaaaaa"/>
    <w:basedOn w:val="a"/>
    <w:rsid w:val="00804A2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0">
    <w:name w:val="Normal (Web)"/>
    <w:basedOn w:val="a"/>
    <w:rsid w:val="00804A2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8">
    <w:name w:val="rvts48"/>
    <w:basedOn w:val="a0"/>
    <w:rsid w:val="00804A2A"/>
  </w:style>
  <w:style w:type="paragraph" w:customStyle="1" w:styleId="Style3">
    <w:name w:val="Style3"/>
    <w:basedOn w:val="a"/>
    <w:semiHidden/>
    <w:rsid w:val="00B1043F"/>
    <w:pPr>
      <w:widowControl w:val="0"/>
      <w:autoSpaceDE w:val="0"/>
      <w:autoSpaceDN w:val="0"/>
      <w:adjustRightInd w:val="0"/>
      <w:spacing w:after="0" w:line="274" w:lineRule="exact"/>
    </w:pPr>
    <w:rPr>
      <w:rFonts w:ascii="Times New Roman" w:eastAsia="Calibri" w:hAnsi="Times New Roman" w:cs="Times New Roman"/>
      <w:sz w:val="24"/>
      <w:szCs w:val="24"/>
      <w:lang w:val="ru-RU" w:eastAsia="ru-RU"/>
    </w:rPr>
  </w:style>
  <w:style w:type="character" w:customStyle="1" w:styleId="FontStyle13">
    <w:name w:val="Font Style13"/>
    <w:rsid w:val="00B1043F"/>
    <w:rPr>
      <w:rFonts w:ascii="Times New Roman" w:hAnsi="Times New Roman" w:cs="Times New Roman" w:hint="default"/>
      <w:sz w:val="24"/>
      <w:szCs w:val="24"/>
    </w:rPr>
  </w:style>
  <w:style w:type="character" w:customStyle="1" w:styleId="20">
    <w:name w:val="Заголовок 2 Знак"/>
    <w:basedOn w:val="a0"/>
    <w:link w:val="2"/>
    <w:semiHidden/>
    <w:rsid w:val="00CD4258"/>
    <w:rPr>
      <w:rFonts w:ascii="Times New Roman" w:eastAsia="Times New Roman" w:hAnsi="Times New Roman" w:cs="Times New Roman"/>
      <w:sz w:val="26"/>
      <w:szCs w:val="26"/>
      <w:lang w:eastAsia="ru-RU"/>
    </w:rPr>
  </w:style>
  <w:style w:type="numbering" w:customStyle="1" w:styleId="31">
    <w:name w:val="Нет списка3"/>
    <w:next w:val="a2"/>
    <w:uiPriority w:val="99"/>
    <w:semiHidden/>
    <w:unhideWhenUsed/>
    <w:rsid w:val="00CD4258"/>
  </w:style>
  <w:style w:type="paragraph" w:customStyle="1" w:styleId="13">
    <w:name w:val="Текст1"/>
    <w:basedOn w:val="a"/>
    <w:rsid w:val="00CD4258"/>
    <w:pPr>
      <w:overflowPunct w:val="0"/>
      <w:autoSpaceDE w:val="0"/>
      <w:autoSpaceDN w:val="0"/>
      <w:adjustRightInd w:val="0"/>
      <w:spacing w:after="0" w:line="240" w:lineRule="auto"/>
    </w:pPr>
    <w:rPr>
      <w:rFonts w:ascii="Courier New" w:eastAsia="Calibri" w:hAnsi="Courier New" w:cs="Times New Roman"/>
      <w:sz w:val="20"/>
      <w:szCs w:val="20"/>
      <w:lang w:val="ru-RU" w:eastAsia="ru-RU"/>
    </w:rPr>
  </w:style>
  <w:style w:type="paragraph" w:customStyle="1" w:styleId="rvps12">
    <w:name w:val="rvps12"/>
    <w:basedOn w:val="a"/>
    <w:rsid w:val="00CD425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CD425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CD425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CD4258"/>
  </w:style>
  <w:style w:type="table" w:customStyle="1" w:styleId="14">
    <w:name w:val="Сетка таблицы1"/>
    <w:basedOn w:val="a1"/>
    <w:next w:val="ae"/>
    <w:rsid w:val="00A04A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69414B"/>
    <w:pPr>
      <w:ind w:left="720"/>
      <w:contextualSpacing/>
    </w:pPr>
  </w:style>
  <w:style w:type="table" w:customStyle="1" w:styleId="24">
    <w:name w:val="Сетка таблицы2"/>
    <w:basedOn w:val="a1"/>
    <w:next w:val="ae"/>
    <w:rsid w:val="00DD292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027707">
      <w:bodyDiv w:val="1"/>
      <w:marLeft w:val="0"/>
      <w:marRight w:val="0"/>
      <w:marTop w:val="0"/>
      <w:marBottom w:val="0"/>
      <w:divBdr>
        <w:top w:val="none" w:sz="0" w:space="0" w:color="auto"/>
        <w:left w:val="none" w:sz="0" w:space="0" w:color="auto"/>
        <w:bottom w:val="none" w:sz="0" w:space="0" w:color="auto"/>
        <w:right w:val="none" w:sz="0" w:space="0" w:color="auto"/>
      </w:divBdr>
    </w:div>
    <w:div w:id="54358786">
      <w:bodyDiv w:val="1"/>
      <w:marLeft w:val="0"/>
      <w:marRight w:val="0"/>
      <w:marTop w:val="0"/>
      <w:marBottom w:val="0"/>
      <w:divBdr>
        <w:top w:val="none" w:sz="0" w:space="0" w:color="auto"/>
        <w:left w:val="none" w:sz="0" w:space="0" w:color="auto"/>
        <w:bottom w:val="none" w:sz="0" w:space="0" w:color="auto"/>
        <w:right w:val="none" w:sz="0" w:space="0" w:color="auto"/>
      </w:divBdr>
    </w:div>
    <w:div w:id="318385188">
      <w:bodyDiv w:val="1"/>
      <w:marLeft w:val="0"/>
      <w:marRight w:val="0"/>
      <w:marTop w:val="0"/>
      <w:marBottom w:val="0"/>
      <w:divBdr>
        <w:top w:val="none" w:sz="0" w:space="0" w:color="auto"/>
        <w:left w:val="none" w:sz="0" w:space="0" w:color="auto"/>
        <w:bottom w:val="none" w:sz="0" w:space="0" w:color="auto"/>
        <w:right w:val="none" w:sz="0" w:space="0" w:color="auto"/>
      </w:divBdr>
    </w:div>
    <w:div w:id="388652737">
      <w:bodyDiv w:val="1"/>
      <w:marLeft w:val="0"/>
      <w:marRight w:val="0"/>
      <w:marTop w:val="0"/>
      <w:marBottom w:val="0"/>
      <w:divBdr>
        <w:top w:val="none" w:sz="0" w:space="0" w:color="auto"/>
        <w:left w:val="none" w:sz="0" w:space="0" w:color="auto"/>
        <w:bottom w:val="none" w:sz="0" w:space="0" w:color="auto"/>
        <w:right w:val="none" w:sz="0" w:space="0" w:color="auto"/>
      </w:divBdr>
    </w:div>
    <w:div w:id="418909509">
      <w:bodyDiv w:val="1"/>
      <w:marLeft w:val="0"/>
      <w:marRight w:val="0"/>
      <w:marTop w:val="0"/>
      <w:marBottom w:val="0"/>
      <w:divBdr>
        <w:top w:val="none" w:sz="0" w:space="0" w:color="auto"/>
        <w:left w:val="none" w:sz="0" w:space="0" w:color="auto"/>
        <w:bottom w:val="none" w:sz="0" w:space="0" w:color="auto"/>
        <w:right w:val="none" w:sz="0" w:space="0" w:color="auto"/>
      </w:divBdr>
    </w:div>
    <w:div w:id="418987642">
      <w:bodyDiv w:val="1"/>
      <w:marLeft w:val="0"/>
      <w:marRight w:val="0"/>
      <w:marTop w:val="0"/>
      <w:marBottom w:val="0"/>
      <w:divBdr>
        <w:top w:val="none" w:sz="0" w:space="0" w:color="auto"/>
        <w:left w:val="none" w:sz="0" w:space="0" w:color="auto"/>
        <w:bottom w:val="none" w:sz="0" w:space="0" w:color="auto"/>
        <w:right w:val="none" w:sz="0" w:space="0" w:color="auto"/>
      </w:divBdr>
    </w:div>
    <w:div w:id="458063061">
      <w:bodyDiv w:val="1"/>
      <w:marLeft w:val="0"/>
      <w:marRight w:val="0"/>
      <w:marTop w:val="0"/>
      <w:marBottom w:val="0"/>
      <w:divBdr>
        <w:top w:val="none" w:sz="0" w:space="0" w:color="auto"/>
        <w:left w:val="none" w:sz="0" w:space="0" w:color="auto"/>
        <w:bottom w:val="none" w:sz="0" w:space="0" w:color="auto"/>
        <w:right w:val="none" w:sz="0" w:space="0" w:color="auto"/>
      </w:divBdr>
    </w:div>
    <w:div w:id="586161328">
      <w:bodyDiv w:val="1"/>
      <w:marLeft w:val="0"/>
      <w:marRight w:val="0"/>
      <w:marTop w:val="0"/>
      <w:marBottom w:val="0"/>
      <w:divBdr>
        <w:top w:val="none" w:sz="0" w:space="0" w:color="auto"/>
        <w:left w:val="none" w:sz="0" w:space="0" w:color="auto"/>
        <w:bottom w:val="none" w:sz="0" w:space="0" w:color="auto"/>
        <w:right w:val="none" w:sz="0" w:space="0" w:color="auto"/>
      </w:divBdr>
    </w:div>
    <w:div w:id="598563078">
      <w:bodyDiv w:val="1"/>
      <w:marLeft w:val="0"/>
      <w:marRight w:val="0"/>
      <w:marTop w:val="0"/>
      <w:marBottom w:val="0"/>
      <w:divBdr>
        <w:top w:val="none" w:sz="0" w:space="0" w:color="auto"/>
        <w:left w:val="none" w:sz="0" w:space="0" w:color="auto"/>
        <w:bottom w:val="none" w:sz="0" w:space="0" w:color="auto"/>
        <w:right w:val="none" w:sz="0" w:space="0" w:color="auto"/>
      </w:divBdr>
    </w:div>
    <w:div w:id="670334339">
      <w:bodyDiv w:val="1"/>
      <w:marLeft w:val="0"/>
      <w:marRight w:val="0"/>
      <w:marTop w:val="0"/>
      <w:marBottom w:val="0"/>
      <w:divBdr>
        <w:top w:val="none" w:sz="0" w:space="0" w:color="auto"/>
        <w:left w:val="none" w:sz="0" w:space="0" w:color="auto"/>
        <w:bottom w:val="none" w:sz="0" w:space="0" w:color="auto"/>
        <w:right w:val="none" w:sz="0" w:space="0" w:color="auto"/>
      </w:divBdr>
    </w:div>
    <w:div w:id="672801229">
      <w:bodyDiv w:val="1"/>
      <w:marLeft w:val="0"/>
      <w:marRight w:val="0"/>
      <w:marTop w:val="0"/>
      <w:marBottom w:val="0"/>
      <w:divBdr>
        <w:top w:val="none" w:sz="0" w:space="0" w:color="auto"/>
        <w:left w:val="none" w:sz="0" w:space="0" w:color="auto"/>
        <w:bottom w:val="none" w:sz="0" w:space="0" w:color="auto"/>
        <w:right w:val="none" w:sz="0" w:space="0" w:color="auto"/>
      </w:divBdr>
    </w:div>
    <w:div w:id="682904638">
      <w:bodyDiv w:val="1"/>
      <w:marLeft w:val="0"/>
      <w:marRight w:val="0"/>
      <w:marTop w:val="0"/>
      <w:marBottom w:val="0"/>
      <w:divBdr>
        <w:top w:val="none" w:sz="0" w:space="0" w:color="auto"/>
        <w:left w:val="none" w:sz="0" w:space="0" w:color="auto"/>
        <w:bottom w:val="none" w:sz="0" w:space="0" w:color="auto"/>
        <w:right w:val="none" w:sz="0" w:space="0" w:color="auto"/>
      </w:divBdr>
    </w:div>
    <w:div w:id="696542552">
      <w:bodyDiv w:val="1"/>
      <w:marLeft w:val="0"/>
      <w:marRight w:val="0"/>
      <w:marTop w:val="0"/>
      <w:marBottom w:val="0"/>
      <w:divBdr>
        <w:top w:val="none" w:sz="0" w:space="0" w:color="auto"/>
        <w:left w:val="none" w:sz="0" w:space="0" w:color="auto"/>
        <w:bottom w:val="none" w:sz="0" w:space="0" w:color="auto"/>
        <w:right w:val="none" w:sz="0" w:space="0" w:color="auto"/>
      </w:divBdr>
    </w:div>
    <w:div w:id="708527732">
      <w:bodyDiv w:val="1"/>
      <w:marLeft w:val="0"/>
      <w:marRight w:val="0"/>
      <w:marTop w:val="0"/>
      <w:marBottom w:val="0"/>
      <w:divBdr>
        <w:top w:val="none" w:sz="0" w:space="0" w:color="auto"/>
        <w:left w:val="none" w:sz="0" w:space="0" w:color="auto"/>
        <w:bottom w:val="none" w:sz="0" w:space="0" w:color="auto"/>
        <w:right w:val="none" w:sz="0" w:space="0" w:color="auto"/>
      </w:divBdr>
    </w:div>
    <w:div w:id="755326419">
      <w:bodyDiv w:val="1"/>
      <w:marLeft w:val="0"/>
      <w:marRight w:val="0"/>
      <w:marTop w:val="0"/>
      <w:marBottom w:val="0"/>
      <w:divBdr>
        <w:top w:val="none" w:sz="0" w:space="0" w:color="auto"/>
        <w:left w:val="none" w:sz="0" w:space="0" w:color="auto"/>
        <w:bottom w:val="none" w:sz="0" w:space="0" w:color="auto"/>
        <w:right w:val="none" w:sz="0" w:space="0" w:color="auto"/>
      </w:divBdr>
    </w:div>
    <w:div w:id="794104001">
      <w:bodyDiv w:val="1"/>
      <w:marLeft w:val="0"/>
      <w:marRight w:val="0"/>
      <w:marTop w:val="0"/>
      <w:marBottom w:val="0"/>
      <w:divBdr>
        <w:top w:val="none" w:sz="0" w:space="0" w:color="auto"/>
        <w:left w:val="none" w:sz="0" w:space="0" w:color="auto"/>
        <w:bottom w:val="none" w:sz="0" w:space="0" w:color="auto"/>
        <w:right w:val="none" w:sz="0" w:space="0" w:color="auto"/>
      </w:divBdr>
    </w:div>
    <w:div w:id="795366727">
      <w:bodyDiv w:val="1"/>
      <w:marLeft w:val="0"/>
      <w:marRight w:val="0"/>
      <w:marTop w:val="0"/>
      <w:marBottom w:val="0"/>
      <w:divBdr>
        <w:top w:val="none" w:sz="0" w:space="0" w:color="auto"/>
        <w:left w:val="none" w:sz="0" w:space="0" w:color="auto"/>
        <w:bottom w:val="none" w:sz="0" w:space="0" w:color="auto"/>
        <w:right w:val="none" w:sz="0" w:space="0" w:color="auto"/>
      </w:divBdr>
    </w:div>
    <w:div w:id="817723240">
      <w:bodyDiv w:val="1"/>
      <w:marLeft w:val="0"/>
      <w:marRight w:val="0"/>
      <w:marTop w:val="0"/>
      <w:marBottom w:val="0"/>
      <w:divBdr>
        <w:top w:val="none" w:sz="0" w:space="0" w:color="auto"/>
        <w:left w:val="none" w:sz="0" w:space="0" w:color="auto"/>
        <w:bottom w:val="none" w:sz="0" w:space="0" w:color="auto"/>
        <w:right w:val="none" w:sz="0" w:space="0" w:color="auto"/>
      </w:divBdr>
    </w:div>
    <w:div w:id="871966292">
      <w:bodyDiv w:val="1"/>
      <w:marLeft w:val="0"/>
      <w:marRight w:val="0"/>
      <w:marTop w:val="0"/>
      <w:marBottom w:val="0"/>
      <w:divBdr>
        <w:top w:val="none" w:sz="0" w:space="0" w:color="auto"/>
        <w:left w:val="none" w:sz="0" w:space="0" w:color="auto"/>
        <w:bottom w:val="none" w:sz="0" w:space="0" w:color="auto"/>
        <w:right w:val="none" w:sz="0" w:space="0" w:color="auto"/>
      </w:divBdr>
    </w:div>
    <w:div w:id="877669362">
      <w:bodyDiv w:val="1"/>
      <w:marLeft w:val="0"/>
      <w:marRight w:val="0"/>
      <w:marTop w:val="0"/>
      <w:marBottom w:val="0"/>
      <w:divBdr>
        <w:top w:val="none" w:sz="0" w:space="0" w:color="auto"/>
        <w:left w:val="none" w:sz="0" w:space="0" w:color="auto"/>
        <w:bottom w:val="none" w:sz="0" w:space="0" w:color="auto"/>
        <w:right w:val="none" w:sz="0" w:space="0" w:color="auto"/>
      </w:divBdr>
    </w:div>
    <w:div w:id="885143415">
      <w:bodyDiv w:val="1"/>
      <w:marLeft w:val="0"/>
      <w:marRight w:val="0"/>
      <w:marTop w:val="0"/>
      <w:marBottom w:val="0"/>
      <w:divBdr>
        <w:top w:val="none" w:sz="0" w:space="0" w:color="auto"/>
        <w:left w:val="none" w:sz="0" w:space="0" w:color="auto"/>
        <w:bottom w:val="none" w:sz="0" w:space="0" w:color="auto"/>
        <w:right w:val="none" w:sz="0" w:space="0" w:color="auto"/>
      </w:divBdr>
    </w:div>
    <w:div w:id="939023021">
      <w:bodyDiv w:val="1"/>
      <w:marLeft w:val="0"/>
      <w:marRight w:val="0"/>
      <w:marTop w:val="0"/>
      <w:marBottom w:val="0"/>
      <w:divBdr>
        <w:top w:val="none" w:sz="0" w:space="0" w:color="auto"/>
        <w:left w:val="none" w:sz="0" w:space="0" w:color="auto"/>
        <w:bottom w:val="none" w:sz="0" w:space="0" w:color="auto"/>
        <w:right w:val="none" w:sz="0" w:space="0" w:color="auto"/>
      </w:divBdr>
    </w:div>
    <w:div w:id="975112709">
      <w:bodyDiv w:val="1"/>
      <w:marLeft w:val="0"/>
      <w:marRight w:val="0"/>
      <w:marTop w:val="0"/>
      <w:marBottom w:val="0"/>
      <w:divBdr>
        <w:top w:val="none" w:sz="0" w:space="0" w:color="auto"/>
        <w:left w:val="none" w:sz="0" w:space="0" w:color="auto"/>
        <w:bottom w:val="none" w:sz="0" w:space="0" w:color="auto"/>
        <w:right w:val="none" w:sz="0" w:space="0" w:color="auto"/>
      </w:divBdr>
    </w:div>
    <w:div w:id="1037781013">
      <w:bodyDiv w:val="1"/>
      <w:marLeft w:val="0"/>
      <w:marRight w:val="0"/>
      <w:marTop w:val="0"/>
      <w:marBottom w:val="0"/>
      <w:divBdr>
        <w:top w:val="none" w:sz="0" w:space="0" w:color="auto"/>
        <w:left w:val="none" w:sz="0" w:space="0" w:color="auto"/>
        <w:bottom w:val="none" w:sz="0" w:space="0" w:color="auto"/>
        <w:right w:val="none" w:sz="0" w:space="0" w:color="auto"/>
      </w:divBdr>
    </w:div>
    <w:div w:id="1084228640">
      <w:bodyDiv w:val="1"/>
      <w:marLeft w:val="0"/>
      <w:marRight w:val="0"/>
      <w:marTop w:val="0"/>
      <w:marBottom w:val="0"/>
      <w:divBdr>
        <w:top w:val="none" w:sz="0" w:space="0" w:color="auto"/>
        <w:left w:val="none" w:sz="0" w:space="0" w:color="auto"/>
        <w:bottom w:val="none" w:sz="0" w:space="0" w:color="auto"/>
        <w:right w:val="none" w:sz="0" w:space="0" w:color="auto"/>
      </w:divBdr>
    </w:div>
    <w:div w:id="1163088470">
      <w:bodyDiv w:val="1"/>
      <w:marLeft w:val="0"/>
      <w:marRight w:val="0"/>
      <w:marTop w:val="0"/>
      <w:marBottom w:val="0"/>
      <w:divBdr>
        <w:top w:val="none" w:sz="0" w:space="0" w:color="auto"/>
        <w:left w:val="none" w:sz="0" w:space="0" w:color="auto"/>
        <w:bottom w:val="none" w:sz="0" w:space="0" w:color="auto"/>
        <w:right w:val="none" w:sz="0" w:space="0" w:color="auto"/>
      </w:divBdr>
    </w:div>
    <w:div w:id="1240024165">
      <w:bodyDiv w:val="1"/>
      <w:marLeft w:val="0"/>
      <w:marRight w:val="0"/>
      <w:marTop w:val="0"/>
      <w:marBottom w:val="0"/>
      <w:divBdr>
        <w:top w:val="none" w:sz="0" w:space="0" w:color="auto"/>
        <w:left w:val="none" w:sz="0" w:space="0" w:color="auto"/>
        <w:bottom w:val="none" w:sz="0" w:space="0" w:color="auto"/>
        <w:right w:val="none" w:sz="0" w:space="0" w:color="auto"/>
      </w:divBdr>
    </w:div>
    <w:div w:id="1252087044">
      <w:bodyDiv w:val="1"/>
      <w:marLeft w:val="0"/>
      <w:marRight w:val="0"/>
      <w:marTop w:val="0"/>
      <w:marBottom w:val="0"/>
      <w:divBdr>
        <w:top w:val="none" w:sz="0" w:space="0" w:color="auto"/>
        <w:left w:val="none" w:sz="0" w:space="0" w:color="auto"/>
        <w:bottom w:val="none" w:sz="0" w:space="0" w:color="auto"/>
        <w:right w:val="none" w:sz="0" w:space="0" w:color="auto"/>
      </w:divBdr>
    </w:div>
    <w:div w:id="1254195167">
      <w:bodyDiv w:val="1"/>
      <w:marLeft w:val="0"/>
      <w:marRight w:val="0"/>
      <w:marTop w:val="0"/>
      <w:marBottom w:val="0"/>
      <w:divBdr>
        <w:top w:val="none" w:sz="0" w:space="0" w:color="auto"/>
        <w:left w:val="none" w:sz="0" w:space="0" w:color="auto"/>
        <w:bottom w:val="none" w:sz="0" w:space="0" w:color="auto"/>
        <w:right w:val="none" w:sz="0" w:space="0" w:color="auto"/>
      </w:divBdr>
    </w:div>
    <w:div w:id="1365404355">
      <w:bodyDiv w:val="1"/>
      <w:marLeft w:val="0"/>
      <w:marRight w:val="0"/>
      <w:marTop w:val="0"/>
      <w:marBottom w:val="0"/>
      <w:divBdr>
        <w:top w:val="none" w:sz="0" w:space="0" w:color="auto"/>
        <w:left w:val="none" w:sz="0" w:space="0" w:color="auto"/>
        <w:bottom w:val="none" w:sz="0" w:space="0" w:color="auto"/>
        <w:right w:val="none" w:sz="0" w:space="0" w:color="auto"/>
      </w:divBdr>
    </w:div>
    <w:div w:id="1368605722">
      <w:bodyDiv w:val="1"/>
      <w:marLeft w:val="0"/>
      <w:marRight w:val="0"/>
      <w:marTop w:val="0"/>
      <w:marBottom w:val="0"/>
      <w:divBdr>
        <w:top w:val="none" w:sz="0" w:space="0" w:color="auto"/>
        <w:left w:val="none" w:sz="0" w:space="0" w:color="auto"/>
        <w:bottom w:val="none" w:sz="0" w:space="0" w:color="auto"/>
        <w:right w:val="none" w:sz="0" w:space="0" w:color="auto"/>
      </w:divBdr>
    </w:div>
    <w:div w:id="1505780196">
      <w:bodyDiv w:val="1"/>
      <w:marLeft w:val="0"/>
      <w:marRight w:val="0"/>
      <w:marTop w:val="0"/>
      <w:marBottom w:val="0"/>
      <w:divBdr>
        <w:top w:val="none" w:sz="0" w:space="0" w:color="auto"/>
        <w:left w:val="none" w:sz="0" w:space="0" w:color="auto"/>
        <w:bottom w:val="none" w:sz="0" w:space="0" w:color="auto"/>
        <w:right w:val="none" w:sz="0" w:space="0" w:color="auto"/>
      </w:divBdr>
    </w:div>
    <w:div w:id="1530798686">
      <w:bodyDiv w:val="1"/>
      <w:marLeft w:val="0"/>
      <w:marRight w:val="0"/>
      <w:marTop w:val="0"/>
      <w:marBottom w:val="0"/>
      <w:divBdr>
        <w:top w:val="none" w:sz="0" w:space="0" w:color="auto"/>
        <w:left w:val="none" w:sz="0" w:space="0" w:color="auto"/>
        <w:bottom w:val="none" w:sz="0" w:space="0" w:color="auto"/>
        <w:right w:val="none" w:sz="0" w:space="0" w:color="auto"/>
      </w:divBdr>
    </w:div>
    <w:div w:id="1577321064">
      <w:bodyDiv w:val="1"/>
      <w:marLeft w:val="0"/>
      <w:marRight w:val="0"/>
      <w:marTop w:val="0"/>
      <w:marBottom w:val="0"/>
      <w:divBdr>
        <w:top w:val="none" w:sz="0" w:space="0" w:color="auto"/>
        <w:left w:val="none" w:sz="0" w:space="0" w:color="auto"/>
        <w:bottom w:val="none" w:sz="0" w:space="0" w:color="auto"/>
        <w:right w:val="none" w:sz="0" w:space="0" w:color="auto"/>
      </w:divBdr>
    </w:div>
    <w:div w:id="1588075251">
      <w:bodyDiv w:val="1"/>
      <w:marLeft w:val="0"/>
      <w:marRight w:val="0"/>
      <w:marTop w:val="0"/>
      <w:marBottom w:val="0"/>
      <w:divBdr>
        <w:top w:val="none" w:sz="0" w:space="0" w:color="auto"/>
        <w:left w:val="none" w:sz="0" w:space="0" w:color="auto"/>
        <w:bottom w:val="none" w:sz="0" w:space="0" w:color="auto"/>
        <w:right w:val="none" w:sz="0" w:space="0" w:color="auto"/>
      </w:divBdr>
    </w:div>
    <w:div w:id="1640381398">
      <w:bodyDiv w:val="1"/>
      <w:marLeft w:val="0"/>
      <w:marRight w:val="0"/>
      <w:marTop w:val="0"/>
      <w:marBottom w:val="0"/>
      <w:divBdr>
        <w:top w:val="none" w:sz="0" w:space="0" w:color="auto"/>
        <w:left w:val="none" w:sz="0" w:space="0" w:color="auto"/>
        <w:bottom w:val="none" w:sz="0" w:space="0" w:color="auto"/>
        <w:right w:val="none" w:sz="0" w:space="0" w:color="auto"/>
      </w:divBdr>
    </w:div>
    <w:div w:id="1757629301">
      <w:bodyDiv w:val="1"/>
      <w:marLeft w:val="0"/>
      <w:marRight w:val="0"/>
      <w:marTop w:val="0"/>
      <w:marBottom w:val="0"/>
      <w:divBdr>
        <w:top w:val="none" w:sz="0" w:space="0" w:color="auto"/>
        <w:left w:val="none" w:sz="0" w:space="0" w:color="auto"/>
        <w:bottom w:val="none" w:sz="0" w:space="0" w:color="auto"/>
        <w:right w:val="none" w:sz="0" w:space="0" w:color="auto"/>
      </w:divBdr>
    </w:div>
    <w:div w:id="1759715087">
      <w:bodyDiv w:val="1"/>
      <w:marLeft w:val="0"/>
      <w:marRight w:val="0"/>
      <w:marTop w:val="0"/>
      <w:marBottom w:val="0"/>
      <w:divBdr>
        <w:top w:val="none" w:sz="0" w:space="0" w:color="auto"/>
        <w:left w:val="none" w:sz="0" w:space="0" w:color="auto"/>
        <w:bottom w:val="none" w:sz="0" w:space="0" w:color="auto"/>
        <w:right w:val="none" w:sz="0" w:space="0" w:color="auto"/>
      </w:divBdr>
    </w:div>
    <w:div w:id="1768115846">
      <w:bodyDiv w:val="1"/>
      <w:marLeft w:val="0"/>
      <w:marRight w:val="0"/>
      <w:marTop w:val="0"/>
      <w:marBottom w:val="0"/>
      <w:divBdr>
        <w:top w:val="none" w:sz="0" w:space="0" w:color="auto"/>
        <w:left w:val="none" w:sz="0" w:space="0" w:color="auto"/>
        <w:bottom w:val="none" w:sz="0" w:space="0" w:color="auto"/>
        <w:right w:val="none" w:sz="0" w:space="0" w:color="auto"/>
      </w:divBdr>
    </w:div>
    <w:div w:id="1805586412">
      <w:bodyDiv w:val="1"/>
      <w:marLeft w:val="0"/>
      <w:marRight w:val="0"/>
      <w:marTop w:val="0"/>
      <w:marBottom w:val="0"/>
      <w:divBdr>
        <w:top w:val="none" w:sz="0" w:space="0" w:color="auto"/>
        <w:left w:val="none" w:sz="0" w:space="0" w:color="auto"/>
        <w:bottom w:val="none" w:sz="0" w:space="0" w:color="auto"/>
        <w:right w:val="none" w:sz="0" w:space="0" w:color="auto"/>
      </w:divBdr>
    </w:div>
    <w:div w:id="1808626012">
      <w:bodyDiv w:val="1"/>
      <w:marLeft w:val="0"/>
      <w:marRight w:val="0"/>
      <w:marTop w:val="0"/>
      <w:marBottom w:val="0"/>
      <w:divBdr>
        <w:top w:val="none" w:sz="0" w:space="0" w:color="auto"/>
        <w:left w:val="none" w:sz="0" w:space="0" w:color="auto"/>
        <w:bottom w:val="none" w:sz="0" w:space="0" w:color="auto"/>
        <w:right w:val="none" w:sz="0" w:space="0" w:color="auto"/>
      </w:divBdr>
    </w:div>
    <w:div w:id="1846018319">
      <w:bodyDiv w:val="1"/>
      <w:marLeft w:val="0"/>
      <w:marRight w:val="0"/>
      <w:marTop w:val="0"/>
      <w:marBottom w:val="0"/>
      <w:divBdr>
        <w:top w:val="none" w:sz="0" w:space="0" w:color="auto"/>
        <w:left w:val="none" w:sz="0" w:space="0" w:color="auto"/>
        <w:bottom w:val="none" w:sz="0" w:space="0" w:color="auto"/>
        <w:right w:val="none" w:sz="0" w:space="0" w:color="auto"/>
      </w:divBdr>
    </w:div>
    <w:div w:id="1879511361">
      <w:bodyDiv w:val="1"/>
      <w:marLeft w:val="0"/>
      <w:marRight w:val="0"/>
      <w:marTop w:val="0"/>
      <w:marBottom w:val="0"/>
      <w:divBdr>
        <w:top w:val="none" w:sz="0" w:space="0" w:color="auto"/>
        <w:left w:val="none" w:sz="0" w:space="0" w:color="auto"/>
        <w:bottom w:val="none" w:sz="0" w:space="0" w:color="auto"/>
        <w:right w:val="none" w:sz="0" w:space="0" w:color="auto"/>
      </w:divBdr>
    </w:div>
    <w:div w:id="1970285263">
      <w:bodyDiv w:val="1"/>
      <w:marLeft w:val="0"/>
      <w:marRight w:val="0"/>
      <w:marTop w:val="0"/>
      <w:marBottom w:val="0"/>
      <w:divBdr>
        <w:top w:val="none" w:sz="0" w:space="0" w:color="auto"/>
        <w:left w:val="none" w:sz="0" w:space="0" w:color="auto"/>
        <w:bottom w:val="none" w:sz="0" w:space="0" w:color="auto"/>
        <w:right w:val="none" w:sz="0" w:space="0" w:color="auto"/>
      </w:divBdr>
    </w:div>
    <w:div w:id="2000190324">
      <w:bodyDiv w:val="1"/>
      <w:marLeft w:val="0"/>
      <w:marRight w:val="0"/>
      <w:marTop w:val="0"/>
      <w:marBottom w:val="0"/>
      <w:divBdr>
        <w:top w:val="none" w:sz="0" w:space="0" w:color="auto"/>
        <w:left w:val="none" w:sz="0" w:space="0" w:color="auto"/>
        <w:bottom w:val="none" w:sz="0" w:space="0" w:color="auto"/>
        <w:right w:val="none" w:sz="0" w:space="0" w:color="auto"/>
      </w:divBdr>
    </w:div>
    <w:div w:id="2081558294">
      <w:bodyDiv w:val="1"/>
      <w:marLeft w:val="0"/>
      <w:marRight w:val="0"/>
      <w:marTop w:val="0"/>
      <w:marBottom w:val="0"/>
      <w:divBdr>
        <w:top w:val="none" w:sz="0" w:space="0" w:color="auto"/>
        <w:left w:val="none" w:sz="0" w:space="0" w:color="auto"/>
        <w:bottom w:val="none" w:sz="0" w:space="0" w:color="auto"/>
        <w:right w:val="none" w:sz="0" w:space="0" w:color="auto"/>
      </w:divBdr>
    </w:div>
    <w:div w:id="212560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tsbgalcontract.org.ua/asset_rent/RGL001-UA-20221117-42916" TargetMode="External"/><Relationship Id="rId13" Type="http://schemas.openxmlformats.org/officeDocument/2006/relationships/hyperlink" Target="mailto:oktubmw@gmail.com" TargetMode="External"/><Relationship Id="rId18" Type="http://schemas.openxmlformats.org/officeDocument/2006/relationships/hyperlink" Target="https://prozorro.sale/info/elektronni-majdanchiki-ets-prozorroprodazhi-cbd2" TargetMode="External"/><Relationship Id="rId26" Type="http://schemas.openxmlformats.org/officeDocument/2006/relationships/hyperlink" Target="https://www.msp.gov.ua/files/norm_baza/2021/136/8.docx" TargetMode="External"/><Relationship Id="rId3" Type="http://schemas.openxmlformats.org/officeDocument/2006/relationships/styles" Target="styles.xml"/><Relationship Id="rId21" Type="http://schemas.openxmlformats.org/officeDocument/2006/relationships/hyperlink" Target="https://ips.ligazakon.net/document/view/kr210969?ed=2021_08_18&amp;an=1282" TargetMode="External"/><Relationship Id="rId7" Type="http://schemas.openxmlformats.org/officeDocument/2006/relationships/image" Target="media/image2.png"/><Relationship Id="rId12" Type="http://schemas.openxmlformats.org/officeDocument/2006/relationships/hyperlink" Target="https://prozorro.sale/info/elektronni-majdanchiki-ets-prozorroprodazhi-cbd2" TargetMode="External"/><Relationship Id="rId17" Type="http://schemas.openxmlformats.org/officeDocument/2006/relationships/hyperlink" Target="mailto:oktubmw@gmail.com" TargetMode="External"/><Relationship Id="rId25" Type="http://schemas.openxmlformats.org/officeDocument/2006/relationships/hyperlink" Target="https://ips.ligazakon.net/document/view/kr210969?ed=2021_08_18&amp;an=1302" TargetMode="External"/><Relationship Id="rId2" Type="http://schemas.openxmlformats.org/officeDocument/2006/relationships/numbering" Target="numbering.xml"/><Relationship Id="rId16" Type="http://schemas.openxmlformats.org/officeDocument/2006/relationships/hyperlink" Target="https://prozorro.sale/info/elektronni-majdanchiki-ets-prozorroprodazhi-cbd2" TargetMode="External"/><Relationship Id="rId20" Type="http://schemas.openxmlformats.org/officeDocument/2006/relationships/hyperlink" Target="https://ips.ligazakon.net/document/view/kr210969?ed=2021_08_18&amp;an=1277"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mailto:oktubmw@gmail.com" TargetMode="External"/><Relationship Id="rId24" Type="http://schemas.openxmlformats.org/officeDocument/2006/relationships/hyperlink" Target="https://ips.ligazakon.net/document/view/kr210969?ed=2021_08_18&amp;an=1297" TargetMode="External"/><Relationship Id="rId5" Type="http://schemas.openxmlformats.org/officeDocument/2006/relationships/webSettings" Target="webSettings.xml"/><Relationship Id="rId15" Type="http://schemas.openxmlformats.org/officeDocument/2006/relationships/hyperlink" Target="mailto:oktubmw@gmail.com" TargetMode="External"/><Relationship Id="rId23" Type="http://schemas.openxmlformats.org/officeDocument/2006/relationships/hyperlink" Target="https://ips.ligazakon.net/document/view/kr210969?ed=2021_08_18&amp;an=1292" TargetMode="External"/><Relationship Id="rId28" Type="http://schemas.openxmlformats.org/officeDocument/2006/relationships/theme" Target="theme/theme1.xml"/><Relationship Id="rId10" Type="http://schemas.openxmlformats.org/officeDocument/2006/relationships/hyperlink" Target="https://sales.tsbgalcontract.org.ua/asset_rent/RGL001-UA-20221117-42916" TargetMode="External"/><Relationship Id="rId19" Type="http://schemas.openxmlformats.org/officeDocument/2006/relationships/hyperlink" Target="https://thedigital.gov.ua/" TargetMode="External"/><Relationship Id="rId4" Type="http://schemas.openxmlformats.org/officeDocument/2006/relationships/settings" Target="settings.xml"/><Relationship Id="rId9" Type="http://schemas.openxmlformats.org/officeDocument/2006/relationships/hyperlink" Target="https://sales.tsbgalcontract.org.ua/asset_rent/RGL001-UA-20221117-42916" TargetMode="External"/><Relationship Id="rId14" Type="http://schemas.openxmlformats.org/officeDocument/2006/relationships/hyperlink" Target="https://prozorro.sale/info/elektronni-majdanchiki-ets-prozorroprodazhi-cbd2" TargetMode="External"/><Relationship Id="rId22" Type="http://schemas.openxmlformats.org/officeDocument/2006/relationships/hyperlink" Target="https://ips.ligazakon.net/document/view/kr210969?ed=2021_08_18&amp;an=1287"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02436E-F506-4E48-9D4D-E03B13D77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TotalTime>
  <Pages>158</Pages>
  <Words>200933</Words>
  <Characters>114533</Characters>
  <Application>Microsoft Office Word</Application>
  <DocSecurity>0</DocSecurity>
  <Lines>954</Lines>
  <Paragraphs>629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87</cp:revision>
  <cp:lastPrinted>2022-11-28T14:31:00Z</cp:lastPrinted>
  <dcterms:created xsi:type="dcterms:W3CDTF">2022-11-15T08:54:00Z</dcterms:created>
  <dcterms:modified xsi:type="dcterms:W3CDTF">2022-12-13T13:52:00Z</dcterms:modified>
</cp:coreProperties>
</file>