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DA3" w:rsidRDefault="00C02DA3" w:rsidP="00C02DA3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ПРОЄКТ      </w:t>
      </w:r>
      <w:r w:rsidR="001462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№ 1993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Н</w:t>
      </w:r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ач.юрид.відділу</w:t>
      </w:r>
      <w:proofErr w:type="spellEnd"/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_____________</w:t>
      </w:r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_______</w:t>
      </w:r>
    </w:p>
    <w:p w:rsidR="00C02DA3" w:rsidRDefault="00C02DA3" w:rsidP="00C02DA3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  <w:t xml:space="preserve">                                                                                             </w:t>
      </w:r>
    </w:p>
    <w:p w:rsidR="00C02DA3" w:rsidRPr="001E26E9" w:rsidRDefault="00C02DA3" w:rsidP="00C02DA3">
      <w:pPr>
        <w:shd w:val="clear" w:color="auto" w:fill="FFFFFF"/>
        <w:spacing w:after="0" w:line="240" w:lineRule="auto"/>
        <w:ind w:left="285" w:right="-135" w:hanging="284"/>
        <w:jc w:val="right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</w:pPr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 xml:space="preserve">                                                                                               </w:t>
      </w:r>
      <w:proofErr w:type="spellStart"/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Нач</w:t>
      </w:r>
      <w:proofErr w:type="spellEnd"/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. від. НС, ОП та ОМР___</w:t>
      </w:r>
      <w:r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_____________</w:t>
      </w:r>
      <w:r w:rsidRPr="001E26E9"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  <w:t>______</w:t>
      </w:r>
    </w:p>
    <w:p w:rsidR="00C02DA3" w:rsidRPr="001E26E9" w:rsidRDefault="00C02DA3" w:rsidP="00C02DA3">
      <w:pPr>
        <w:shd w:val="clear" w:color="auto" w:fill="FFFFFF"/>
        <w:spacing w:after="0" w:line="240" w:lineRule="auto"/>
        <w:ind w:left="285" w:right="-135" w:hanging="284"/>
        <w:jc w:val="right"/>
        <w:rPr>
          <w:rFonts w:ascii="Times New Roman" w:eastAsia="Times New Roman" w:hAnsi="Times New Roman" w:cs="Times New Roman"/>
          <w:bCs/>
          <w:i/>
          <w:color w:val="000000"/>
          <w:sz w:val="16"/>
          <w:szCs w:val="16"/>
          <w:bdr w:val="none" w:sz="0" w:space="0" w:color="auto" w:frame="1"/>
          <w:shd w:val="clear" w:color="auto" w:fill="FFFFFF"/>
          <w:lang w:eastAsia="uk-UA"/>
        </w:rPr>
      </w:pPr>
    </w:p>
    <w:p w:rsidR="00225E6A" w:rsidRDefault="00225E6A" w:rsidP="00225E6A">
      <w:pPr>
        <w:shd w:val="clear" w:color="auto" w:fill="FFFFFF"/>
        <w:spacing w:after="0" w:line="240" w:lineRule="auto"/>
        <w:ind w:left="285" w:right="-135" w:hanging="284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shd w:val="clear" w:color="auto" w:fill="FFFFFF"/>
          <w:lang w:eastAsia="uk-UA"/>
        </w:rPr>
      </w:pPr>
    </w:p>
    <w:p w:rsidR="00225E6A" w:rsidRPr="001462A7" w:rsidRDefault="00225E6A" w:rsidP="002237CF">
      <w:pPr>
        <w:shd w:val="clear" w:color="auto" w:fill="FFFFFF"/>
        <w:spacing w:after="0" w:line="276" w:lineRule="auto"/>
        <w:ind w:left="285" w:right="-135" w:hanging="284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462A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Про виключення з переліку та зняття</w:t>
      </w:r>
    </w:p>
    <w:p w:rsidR="00225E6A" w:rsidRPr="001462A7" w:rsidRDefault="00225E6A" w:rsidP="001462A7">
      <w:pPr>
        <w:shd w:val="clear" w:color="auto" w:fill="FFFFFF"/>
        <w:spacing w:after="0" w:line="276" w:lineRule="auto"/>
        <w:ind w:right="-135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bookmarkStart w:id="0" w:name="_GoBack"/>
      <w:bookmarkEnd w:id="0"/>
      <w:r w:rsidRPr="001462A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з обліку фонду захисних споруд цивільного</w:t>
      </w:r>
    </w:p>
    <w:p w:rsidR="00225E6A" w:rsidRPr="001462A7" w:rsidRDefault="002237CF" w:rsidP="002237CF">
      <w:pPr>
        <w:shd w:val="clear" w:color="auto" w:fill="FFFFFF"/>
        <w:spacing w:after="0" w:line="276" w:lineRule="auto"/>
        <w:ind w:left="285" w:right="-135" w:hanging="284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462A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захисту найпростішого укриття, яке</w:t>
      </w:r>
    </w:p>
    <w:p w:rsidR="00225E6A" w:rsidRPr="001462A7" w:rsidRDefault="002237CF" w:rsidP="002237CF">
      <w:pPr>
        <w:shd w:val="clear" w:color="auto" w:fill="FFFFFF"/>
        <w:spacing w:after="0" w:line="276" w:lineRule="auto"/>
        <w:ind w:left="285" w:right="-135" w:hanging="284"/>
        <w:jc w:val="both"/>
        <w:rPr>
          <w:rFonts w:ascii="Times New Roman" w:eastAsia="Times New Roman" w:hAnsi="Times New Roman" w:cs="Times New Roman"/>
          <w:bCs/>
          <w:color w:val="1D1D1B"/>
          <w:sz w:val="24"/>
          <w:szCs w:val="24"/>
          <w:bdr w:val="none" w:sz="0" w:space="0" w:color="auto" w:frame="1"/>
          <w:lang w:val="ru-RU" w:eastAsia="uk-UA"/>
        </w:rPr>
      </w:pPr>
      <w:r w:rsidRPr="001462A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знаходиться</w:t>
      </w:r>
      <w:r w:rsidR="00225E6A" w:rsidRPr="001462A7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на території </w:t>
      </w:r>
      <w:r w:rsidR="00225E6A" w:rsidRPr="001462A7">
        <w:rPr>
          <w:rFonts w:ascii="Times New Roman" w:eastAsia="Times New Roman" w:hAnsi="Times New Roman" w:cs="Times New Roman"/>
          <w:bCs/>
          <w:color w:val="1D1D1B"/>
          <w:sz w:val="24"/>
          <w:szCs w:val="24"/>
          <w:bdr w:val="none" w:sz="0" w:space="0" w:color="auto" w:frame="1"/>
          <w:lang w:val="ru-RU" w:eastAsia="uk-UA"/>
        </w:rPr>
        <w:t>Новороздільської</w:t>
      </w:r>
    </w:p>
    <w:p w:rsidR="00225E6A" w:rsidRPr="001462A7" w:rsidRDefault="00225E6A" w:rsidP="00E233B3">
      <w:pPr>
        <w:shd w:val="clear" w:color="auto" w:fill="FFFFFF"/>
        <w:spacing w:after="0" w:line="276" w:lineRule="auto"/>
        <w:ind w:right="-135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proofErr w:type="spellStart"/>
      <w:r w:rsidRPr="001462A7">
        <w:rPr>
          <w:rFonts w:ascii="Times New Roman" w:eastAsia="Times New Roman" w:hAnsi="Times New Roman" w:cs="Times New Roman"/>
          <w:bCs/>
          <w:color w:val="1D1D1B"/>
          <w:sz w:val="24"/>
          <w:szCs w:val="24"/>
          <w:bdr w:val="none" w:sz="0" w:space="0" w:color="auto" w:frame="1"/>
          <w:lang w:val="ru-RU" w:eastAsia="uk-UA"/>
        </w:rPr>
        <w:t>територіальної</w:t>
      </w:r>
      <w:proofErr w:type="spellEnd"/>
      <w:r w:rsidRPr="001462A7">
        <w:rPr>
          <w:rFonts w:ascii="Times New Roman" w:eastAsia="Times New Roman" w:hAnsi="Times New Roman" w:cs="Times New Roman"/>
          <w:bCs/>
          <w:color w:val="1D1D1B"/>
          <w:sz w:val="24"/>
          <w:szCs w:val="24"/>
          <w:bdr w:val="none" w:sz="0" w:space="0" w:color="auto" w:frame="1"/>
          <w:lang w:val="ru-RU" w:eastAsia="uk-UA"/>
        </w:rPr>
        <w:t> </w:t>
      </w:r>
      <w:proofErr w:type="spellStart"/>
      <w:r w:rsidRPr="001462A7">
        <w:rPr>
          <w:rFonts w:ascii="Times New Roman" w:eastAsia="Times New Roman" w:hAnsi="Times New Roman" w:cs="Times New Roman"/>
          <w:bCs/>
          <w:color w:val="1D1D1B"/>
          <w:spacing w:val="-2"/>
          <w:sz w:val="24"/>
          <w:szCs w:val="24"/>
          <w:bdr w:val="none" w:sz="0" w:space="0" w:color="auto" w:frame="1"/>
          <w:lang w:val="ru-RU" w:eastAsia="uk-UA"/>
        </w:rPr>
        <w:t>громади</w:t>
      </w:r>
      <w:proofErr w:type="spellEnd"/>
    </w:p>
    <w:p w:rsidR="00E233B3" w:rsidRPr="00225E6A" w:rsidRDefault="00E233B3" w:rsidP="00E233B3">
      <w:pPr>
        <w:shd w:val="clear" w:color="auto" w:fill="FFFFFF"/>
        <w:spacing w:after="0" w:line="276" w:lineRule="auto"/>
        <w:ind w:right="-135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</w:p>
    <w:p w:rsidR="00225E6A" w:rsidRPr="00225E6A" w:rsidRDefault="00225E6A" w:rsidP="002237C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         Керуючись підпунктом 10 пункту «а» статті 36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vertAlign w:val="superscript"/>
          <w:lang w:eastAsia="uk-UA"/>
        </w:rPr>
        <w:t>1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, статтями 40,</w:t>
      </w:r>
      <w:r w:rsidR="002237CF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59 Закону України «Про місцеве самоврядування в Україні», відповідно до статті 19 Кодексу цивільного захисту України, </w:t>
      </w:r>
      <w:r w:rsidRPr="00225E6A">
        <w:rPr>
          <w:rFonts w:ascii="Times New Roman" w:eastAsia="Times New Roman" w:hAnsi="Times New Roman" w:cs="Times New Roman"/>
          <w:color w:val="1A1A1A"/>
          <w:sz w:val="24"/>
          <w:szCs w:val="24"/>
          <w:bdr w:val="none" w:sz="0" w:space="0" w:color="auto" w:frame="1"/>
          <w:lang w:eastAsia="uk-UA"/>
        </w:rPr>
        <w:t>постанови 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Кабінету </w:t>
      </w:r>
      <w:r w:rsidRPr="00225E6A">
        <w:rPr>
          <w:rFonts w:ascii="Times New Roman" w:eastAsia="Times New Roman" w:hAnsi="Times New Roman" w:cs="Times New Roman"/>
          <w:color w:val="0F0F0F"/>
          <w:sz w:val="24"/>
          <w:szCs w:val="24"/>
          <w:bdr w:val="none" w:sz="0" w:space="0" w:color="auto" w:frame="1"/>
          <w:lang w:eastAsia="uk-UA"/>
        </w:rPr>
        <w:t>Міністрів </w:t>
      </w:r>
      <w:r w:rsidRPr="00225E6A">
        <w:rPr>
          <w:rFonts w:ascii="Times New Roman" w:eastAsia="Times New Roman" w:hAnsi="Times New Roman" w:cs="Times New Roman"/>
          <w:color w:val="0E0E0E"/>
          <w:sz w:val="24"/>
          <w:szCs w:val="24"/>
          <w:bdr w:val="none" w:sz="0" w:space="0" w:color="auto" w:frame="1"/>
          <w:lang w:eastAsia="uk-UA"/>
        </w:rPr>
        <w:t>України</w:t>
      </w:r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 від </w:t>
      </w:r>
      <w:r w:rsidR="00F3450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10.03.2017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 </w:t>
      </w:r>
      <w:r w:rsidRPr="002237CF">
        <w:rPr>
          <w:rFonts w:ascii="Times New Roman" w:eastAsia="Times New Roman" w:hAnsi="Times New Roman" w:cs="Times New Roman"/>
          <w:color w:val="070707"/>
          <w:sz w:val="24"/>
          <w:szCs w:val="24"/>
          <w:bdr w:val="none" w:sz="0" w:space="0" w:color="auto" w:frame="1"/>
          <w:lang w:eastAsia="uk-UA"/>
        </w:rPr>
        <w:t>р.</w:t>
      </w:r>
      <w:r w:rsidRPr="00225E6A">
        <w:rPr>
          <w:rFonts w:ascii="Times New Roman" w:eastAsia="Times New Roman" w:hAnsi="Times New Roman" w:cs="Times New Roman"/>
          <w:color w:val="070707"/>
          <w:sz w:val="24"/>
          <w:szCs w:val="24"/>
          <w:bdr w:val="none" w:sz="0" w:space="0" w:color="auto" w:frame="1"/>
          <w:lang w:eastAsia="uk-UA"/>
        </w:rPr>
        <w:t> </w:t>
      </w:r>
      <w:r w:rsidR="00F3450D">
        <w:rPr>
          <w:rFonts w:ascii="Times New Roman" w:eastAsia="Times New Roman" w:hAnsi="Times New Roman" w:cs="Times New Roman"/>
          <w:color w:val="0F0F0F"/>
          <w:sz w:val="24"/>
          <w:szCs w:val="24"/>
          <w:bdr w:val="none" w:sz="0" w:space="0" w:color="auto" w:frame="1"/>
          <w:lang w:eastAsia="uk-UA"/>
        </w:rPr>
        <w:t>№ 138</w:t>
      </w:r>
      <w:r w:rsidRPr="00225E6A">
        <w:rPr>
          <w:rFonts w:ascii="Times New Roman" w:eastAsia="Times New Roman" w:hAnsi="Times New Roman" w:cs="Times New Roman"/>
          <w:color w:val="0F0F0F"/>
          <w:sz w:val="24"/>
          <w:szCs w:val="24"/>
          <w:bdr w:val="none" w:sz="0" w:space="0" w:color="auto" w:frame="1"/>
          <w:lang w:eastAsia="uk-UA"/>
        </w:rPr>
        <w:t xml:space="preserve"> «</w:t>
      </w:r>
      <w:r w:rsidR="00F3450D" w:rsidRPr="00F3450D">
        <w:rPr>
          <w:rFonts w:ascii="Times New Roman" w:eastAsia="Times New Roman" w:hAnsi="Times New Roman" w:cs="Times New Roman"/>
          <w:color w:val="0F0F0F"/>
          <w:sz w:val="24"/>
          <w:szCs w:val="24"/>
          <w:bdr w:val="none" w:sz="0" w:space="0" w:color="auto" w:frame="1"/>
          <w:lang w:eastAsia="uk-UA"/>
        </w:rPr>
        <w:t>Д</w:t>
      </w:r>
      <w:r w:rsidR="00F3450D" w:rsidRPr="00F3450D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еякі питання використання об’єктів фонду захисних споруд цивільного захисту</w:t>
      </w:r>
      <w:r w:rsidRPr="00F3450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»,</w:t>
      </w:r>
      <w:r w:rsidRPr="00225E6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листа </w:t>
      </w:r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голови ОСББ</w:t>
      </w:r>
      <w:r w:rsidR="00C75469" w:rsidRPr="00C75469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uk-UA"/>
        </w:rPr>
        <w:t xml:space="preserve"> </w:t>
      </w:r>
      <w:r w:rsidR="00C75469" w:rsidRPr="00C75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uk-UA"/>
        </w:rPr>
        <w:t>«ДОБРОБУТ СТУСА 2А»</w:t>
      </w:r>
      <w:r w:rsidR="00C75469" w:rsidRPr="00C7546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Саварина</w:t>
      </w:r>
      <w:proofErr w:type="spellEnd"/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Юрія (наш </w:t>
      </w:r>
      <w:proofErr w:type="spellStart"/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вх</w:t>
      </w:r>
      <w:proofErr w:type="spellEnd"/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. № 1317 від 25.09.2026р)</w:t>
      </w:r>
      <w:r w:rsidRPr="00C7546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uk-UA"/>
        </w:rPr>
        <w:t>,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  Вимог щодо визначення критеріїв неможливості подальшого утримання та експлуатації захисних споруд цивільного захисту, оформлення документів, що підтверджують таку неможливість, затверджених наказом Міністерства внутр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ішніх справ України від 09.07.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2018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р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№ 579, </w:t>
      </w:r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враховуючи Протокол засіда</w:t>
      </w:r>
      <w:r w:rsidR="00C75469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ння міської комісії ТЕБ та НС №5</w:t>
      </w:r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від </w:t>
      </w:r>
      <w:r w:rsidR="00C75469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30.09</w:t>
      </w:r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.2026року, беручи до уваги Акт обстеження 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об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en-US" w:eastAsia="uk-UA"/>
        </w:rPr>
        <w:t>’</w:t>
      </w:r>
      <w:proofErr w:type="spellStart"/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єкта</w:t>
      </w:r>
      <w:proofErr w:type="spellEnd"/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фонду захисн</w:t>
      </w:r>
      <w:r w:rsidR="00C75469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их споруд цивільного захисту </w:t>
      </w:r>
      <w:r w:rsidR="00C75469"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№1296 від 28.08.2026р</w:t>
      </w:r>
      <w:r w:rsidR="00C75469" w:rsidRPr="00C75469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оку</w:t>
      </w:r>
      <w:r w:rsidR="00BF45E3" w:rsidRPr="00C75469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,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з мет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ою зняття з обліку найпростішого укриття та виключення 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із фонду захисних споруд цивільного захисту</w:t>
      </w:r>
      <w:r w:rsidR="00F3450D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,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</w:t>
      </w:r>
      <w:r w:rsidR="002237CF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яке знаходиться 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на території 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Новороздільської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 територіальної </w:t>
      </w:r>
      <w:r w:rsidRPr="00225E6A">
        <w:rPr>
          <w:rFonts w:ascii="Times New Roman" w:eastAsia="Times New Roman" w:hAnsi="Times New Roman" w:cs="Times New Roman"/>
          <w:color w:val="1D1D1B"/>
          <w:spacing w:val="-2"/>
          <w:sz w:val="24"/>
          <w:szCs w:val="24"/>
          <w:bdr w:val="none" w:sz="0" w:space="0" w:color="auto" w:frame="1"/>
          <w:lang w:eastAsia="uk-UA"/>
        </w:rPr>
        <w:t>громади, </w:t>
      </w:r>
      <w:r w:rsidRPr="00225E6A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 xml:space="preserve">виконавчий комітет </w:t>
      </w:r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Новороздільської міської ради</w:t>
      </w:r>
    </w:p>
    <w:p w:rsidR="00225E6A" w:rsidRPr="00225E6A" w:rsidRDefault="00225E6A" w:rsidP="002237CF">
      <w:pPr>
        <w:shd w:val="clear" w:color="auto" w:fill="FFFFFF"/>
        <w:spacing w:after="0" w:line="276" w:lineRule="auto"/>
        <w:ind w:right="60"/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bdr w:val="none" w:sz="0" w:space="0" w:color="auto" w:frame="1"/>
          <w:lang w:eastAsia="uk-UA"/>
        </w:rPr>
      </w:pPr>
      <w:r w:rsidRPr="00225E6A">
        <w:rPr>
          <w:rFonts w:ascii="Times New Roman" w:eastAsia="Times New Roman" w:hAnsi="Times New Roman" w:cs="Times New Roman"/>
          <w:b/>
          <w:bCs/>
          <w:color w:val="1D1D1B"/>
          <w:sz w:val="24"/>
          <w:szCs w:val="24"/>
          <w:bdr w:val="none" w:sz="0" w:space="0" w:color="auto" w:frame="1"/>
          <w:lang w:eastAsia="uk-UA"/>
        </w:rPr>
        <w:t>ВИРІШИВ:</w:t>
      </w:r>
    </w:p>
    <w:p w:rsidR="002237CF" w:rsidRPr="00F3450D" w:rsidRDefault="00225E6A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Виключити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з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переліку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та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зняти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з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обліку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фонду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захисних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споруд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цивільного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захисту</w:t>
      </w:r>
      <w:proofErr w:type="spellEnd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eastAsia="uk-UA"/>
        </w:rPr>
        <w:t> </w:t>
      </w:r>
      <w:proofErr w:type="spellStart"/>
      <w:r w:rsidR="00BF45E3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найпростіше</w:t>
      </w:r>
      <w:proofErr w:type="spellEnd"/>
      <w:r w:rsidR="002237CF"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Pr="002237CF">
        <w:rPr>
          <w:rFonts w:ascii="Times New Roman" w:eastAsia="Times New Roman" w:hAnsi="Times New Roman" w:cs="Times New Roman"/>
          <w:color w:val="1D1D1B"/>
          <w:sz w:val="24"/>
          <w:szCs w:val="24"/>
          <w:bdr w:val="none" w:sz="0" w:space="0" w:color="auto" w:frame="1"/>
          <w:lang w:val="ru-RU" w:eastAsia="uk-UA"/>
        </w:rPr>
        <w:t>укриття</w:t>
      </w:r>
      <w:proofErr w:type="spellEnd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 </w:t>
      </w:r>
      <w:proofErr w:type="spellStart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адресою</w:t>
      </w:r>
      <w:proofErr w:type="spellEnd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: вул.</w:t>
      </w:r>
      <w:r w:rsid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Стуса,2А</w:t>
      </w:r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м.Новий</w:t>
      </w:r>
      <w:proofErr w:type="spellEnd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Розділ </w:t>
      </w:r>
      <w:proofErr w:type="spellStart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Стрийського</w:t>
      </w:r>
      <w:proofErr w:type="spellEnd"/>
      <w:r w:rsidR="00BF45E3"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р-ну Львівської обл.</w:t>
      </w:r>
    </w:p>
    <w:p w:rsidR="00F3450D" w:rsidRPr="002237CF" w:rsidRDefault="00F3450D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Додаток №1 до рішення виконавчого комітету </w:t>
      </w:r>
      <w:r w:rsid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>Но</w:t>
      </w:r>
      <w:r w:rsidR="004207A0">
        <w:rPr>
          <w:rFonts w:ascii="Times New Roman" w:eastAsia="Times New Roman" w:hAnsi="Times New Roman" w:cs="Times New Roman"/>
          <w:sz w:val="24"/>
          <w:szCs w:val="24"/>
          <w:lang w:eastAsia="uk-UA"/>
        </w:rPr>
        <w:t>вороздільської міської ради №9</w:t>
      </w:r>
      <w:r w:rsid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від </w:t>
      </w:r>
      <w:r w:rsidR="004207A0">
        <w:rPr>
          <w:rFonts w:ascii="Times New Roman" w:eastAsia="Times New Roman" w:hAnsi="Times New Roman" w:cs="Times New Roman"/>
          <w:sz w:val="24"/>
          <w:szCs w:val="24"/>
          <w:lang w:eastAsia="uk-UA"/>
        </w:rPr>
        <w:t>15.01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525F78">
        <w:rPr>
          <w:rFonts w:ascii="Times New Roman" w:eastAsia="Times New Roman" w:hAnsi="Times New Roman" w:cs="Times New Roman"/>
          <w:sz w:val="24"/>
          <w:szCs w:val="24"/>
          <w:lang w:eastAsia="uk-UA"/>
        </w:rPr>
        <w:t>6року викласти в новій редакції</w:t>
      </w:r>
      <w:r w:rsidR="00525F7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(</w:t>
      </w:r>
      <w:r w:rsidR="00525F78"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додається</w:t>
      </w:r>
      <w:r w:rsidR="00525F7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)</w:t>
      </w:r>
      <w:r w:rsidR="00525F78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2237CF" w:rsidRPr="002237CF" w:rsidRDefault="002237CF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Начальнику відділу з питань надзвичайних ситуацій, правоохоронної та оборонно мобілізаційної роботи Уляні </w:t>
      </w:r>
      <w:proofErr w:type="spellStart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Скоропад</w:t>
      </w:r>
      <w:proofErr w:type="spellEnd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 </w:t>
      </w:r>
      <w:proofErr w:type="spellStart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в</w:t>
      </w:r>
      <w:r w:rsidRPr="002237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</w:t>
      </w:r>
      <w:proofErr w:type="spellEnd"/>
      <w:r w:rsidRPr="0022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відповідні зміни в </w:t>
      </w:r>
      <w:r w:rsidRPr="002237CF">
        <w:rPr>
          <w:rFonts w:ascii="Times New Roman" w:eastAsia="Aptos" w:hAnsi="Times New Roman" w:cs="Times New Roman"/>
          <w:bCs/>
          <w:kern w:val="2"/>
          <w:sz w:val="24"/>
          <w:szCs w:val="24"/>
        </w:rPr>
        <w:t>облік  фонду захисних споруд цивільного захисту.</w:t>
      </w:r>
    </w:p>
    <w:p w:rsidR="002237CF" w:rsidRPr="002237CF" w:rsidRDefault="00C75469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Голові</w:t>
      </w:r>
      <w:r w:rsidRPr="00C7546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ОСББ</w:t>
      </w:r>
      <w:r w:rsidRPr="00C75469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uk-UA"/>
        </w:rPr>
        <w:t xml:space="preserve"> </w:t>
      </w:r>
      <w:r w:rsidRPr="00C754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uk-UA"/>
        </w:rPr>
        <w:t>«ДОБРОБУТ СТУСА 2А»</w:t>
      </w:r>
      <w:r w:rsidRPr="00C75469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Саварину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Юрію</w:t>
      </w:r>
      <w:r w:rsidRPr="002237CF"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</w:t>
      </w:r>
      <w:r w:rsidR="002237CF" w:rsidRPr="002237CF">
        <w:rPr>
          <w:rFonts w:ascii="Times New Roman" w:eastAsia="Aptos" w:hAnsi="Times New Roman" w:cs="Times New Roman"/>
          <w:bCs/>
          <w:kern w:val="2"/>
          <w:sz w:val="24"/>
          <w:szCs w:val="24"/>
        </w:rPr>
        <w:t>забезпечити демонтаж таблички «Укриття» на будівлі.</w:t>
      </w:r>
    </w:p>
    <w:p w:rsidR="002237CF" w:rsidRPr="004207A0" w:rsidRDefault="002237CF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  <w:r w:rsidRPr="002237CF"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Дане рішення подати до </w:t>
      </w:r>
      <w:proofErr w:type="spellStart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Стрийського</w:t>
      </w:r>
      <w:proofErr w:type="spellEnd"/>
      <w:r w:rsidRPr="002237C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РУ ЦЗ та ПД ГУ ДСНС України у Львівській області.</w:t>
      </w:r>
    </w:p>
    <w:p w:rsidR="004207A0" w:rsidRPr="002237CF" w:rsidRDefault="004207A0" w:rsidP="002237CF">
      <w:pPr>
        <w:pStyle w:val="a3"/>
        <w:numPr>
          <w:ilvl w:val="0"/>
          <w:numId w:val="25"/>
        </w:numPr>
        <w:shd w:val="clear" w:color="auto" w:fill="FFFFFF"/>
        <w:spacing w:after="0" w:line="276" w:lineRule="auto"/>
        <w:ind w:right="510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Додаток 1 до рішення №276 виконавчого комітету Новороздільської міської ради від 16.07.2026року визнати  таким, що втратив чинність.</w:t>
      </w:r>
    </w:p>
    <w:p w:rsidR="002237CF" w:rsidRPr="002237CF" w:rsidRDefault="002237CF" w:rsidP="002237CF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2237CF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t xml:space="preserve">Контроль за виконанням даного </w:t>
      </w:r>
      <w:r w:rsidRPr="002237C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рішення покласти на першого заступника міського голови М.Гулія.</w:t>
      </w:r>
    </w:p>
    <w:p w:rsidR="0064554B" w:rsidRDefault="0064554B" w:rsidP="002237C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233B3" w:rsidRDefault="00E233B3" w:rsidP="00E233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33B3">
        <w:rPr>
          <w:rFonts w:ascii="Times New Roman" w:hAnsi="Times New Roman" w:cs="Times New Roman"/>
          <w:sz w:val="24"/>
          <w:szCs w:val="24"/>
        </w:rPr>
        <w:t xml:space="preserve">МІСЬКИЙ ГОЛОВА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233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Ярина ЯЦЕНКО</w:t>
      </w:r>
    </w:p>
    <w:p w:rsidR="0073182E" w:rsidRDefault="0073182E" w:rsidP="00E233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01C27" w:rsidRDefault="00BB11DB" w:rsidP="00A70691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  <w:sectPr w:rsidR="00C01C27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  <w:r w:rsidRPr="00BB11DB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</w:p>
    <w:p w:rsidR="00C01C27" w:rsidRDefault="00C01C27" w:rsidP="00C01C2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Додаток 1 до рішення №____ від </w:t>
      </w:r>
      <w:r w:rsidR="00A05557">
        <w:rPr>
          <w:rFonts w:ascii="Times New Roman" w:eastAsia="Calibri" w:hAnsi="Times New Roman" w:cs="Times New Roman"/>
          <w:sz w:val="24"/>
          <w:szCs w:val="24"/>
        </w:rPr>
        <w:t>15.10</w:t>
      </w:r>
      <w:r>
        <w:rPr>
          <w:rFonts w:ascii="Times New Roman" w:eastAsia="Calibri" w:hAnsi="Times New Roman" w:cs="Times New Roman"/>
          <w:sz w:val="24"/>
          <w:szCs w:val="24"/>
        </w:rPr>
        <w:t xml:space="preserve">.2026року  </w:t>
      </w:r>
    </w:p>
    <w:p w:rsidR="00BB11DB" w:rsidRPr="00BB11DB" w:rsidRDefault="00C01C27" w:rsidP="00BB11D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BB11DB" w:rsidRPr="00BB11DB">
        <w:rPr>
          <w:rFonts w:ascii="Times New Roman" w:eastAsia="Calibri" w:hAnsi="Times New Roman" w:cs="Times New Roman"/>
          <w:sz w:val="24"/>
          <w:szCs w:val="24"/>
        </w:rPr>
        <w:t xml:space="preserve">Виконавчого комітету </w:t>
      </w:r>
      <w:r w:rsidRPr="00BB11DB">
        <w:rPr>
          <w:rFonts w:ascii="Times New Roman" w:eastAsia="Calibri" w:hAnsi="Times New Roman" w:cs="Times New Roman"/>
          <w:sz w:val="24"/>
          <w:szCs w:val="24"/>
        </w:rPr>
        <w:t>Новороздільської міської ради</w:t>
      </w:r>
    </w:p>
    <w:p w:rsidR="00BB11DB" w:rsidRPr="00BB11DB" w:rsidRDefault="00BB11DB" w:rsidP="00BB11D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B11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C01C27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:rsidR="00BB11DB" w:rsidRPr="00BB11DB" w:rsidRDefault="00BB11DB" w:rsidP="00BB11DB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BB11DB" w:rsidRPr="00BB11DB" w:rsidRDefault="00BB11DB" w:rsidP="00BB11D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B11DB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Фонд захисних споруд цивільного захисту на території Новороздільської територіальної громади</w:t>
      </w:r>
    </w:p>
    <w:tbl>
      <w:tblPr>
        <w:tblW w:w="15401" w:type="dxa"/>
        <w:jc w:val="center"/>
        <w:tblLayout w:type="fixed"/>
        <w:tblLook w:val="04A0" w:firstRow="1" w:lastRow="0" w:firstColumn="1" w:lastColumn="0" w:noHBand="0" w:noVBand="1"/>
      </w:tblPr>
      <w:tblGrid>
        <w:gridCol w:w="481"/>
        <w:gridCol w:w="2760"/>
        <w:gridCol w:w="1390"/>
        <w:gridCol w:w="1500"/>
        <w:gridCol w:w="1680"/>
        <w:gridCol w:w="1560"/>
        <w:gridCol w:w="1390"/>
        <w:gridCol w:w="1850"/>
        <w:gridCol w:w="1270"/>
        <w:gridCol w:w="1520"/>
      </w:tblGrid>
      <w:tr w:rsidR="00BB11DB" w:rsidRPr="00BB11DB" w:rsidTr="00963968">
        <w:trPr>
          <w:trHeight w:val="990"/>
          <w:jc w:val="center"/>
        </w:trPr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bookmarkStart w:id="1" w:name="RANGE!A1:J12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№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зп</w:t>
            </w:r>
            <w:bookmarkEnd w:id="1"/>
            <w:proofErr w:type="spellEnd"/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Назва адміністративної території</w:t>
            </w:r>
          </w:p>
        </w:tc>
        <w:tc>
          <w:tcPr>
            <w:tcW w:w="121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Кількість та місткість ЗС ЦЗ</w:t>
            </w:r>
          </w:p>
        </w:tc>
      </w:tr>
      <w:tr w:rsidR="00BB11DB" w:rsidRPr="00BB11DB" w:rsidTr="00963968">
        <w:trPr>
          <w:trHeight w:val="1290"/>
          <w:jc w:val="center"/>
        </w:trPr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сховищ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ПРУ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найпростіших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укриттів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(облікованих в ОМС)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споруд подвійного призначення (облікованих в ОМС)</w:t>
            </w:r>
          </w:p>
        </w:tc>
      </w:tr>
      <w:tr w:rsidR="00BB11DB" w:rsidRPr="00BB11DB" w:rsidTr="00963968">
        <w:trPr>
          <w:trHeight w:val="976"/>
          <w:jc w:val="center"/>
        </w:trPr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місткість, тис, осіб*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місткість, тис, осіб*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</w:t>
            </w:r>
            <w:r w:rsidR="00963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істкість, тис, осіб (0,6м/</w:t>
            </w:r>
            <w:proofErr w:type="spellStart"/>
            <w:r w:rsidR="00963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кв</w:t>
            </w:r>
            <w:proofErr w:type="spellEnd"/>
            <w:r w:rsidR="00963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на 1 особу)</w:t>
            </w: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кількість, </w:t>
            </w: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,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місткість, тис, осіб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м.Новий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Розділ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4,781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D5379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A05557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18,494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с.Берездівці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0,020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0,87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с.Горішнє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с.Гранки</w:t>
            </w:r>
            <w:proofErr w:type="spellEnd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-Кути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0,147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с.Березина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с-ще Розділ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420"/>
          <w:jc w:val="center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BB11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с.Тужанівці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0,188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  <w:tr w:rsidR="00BB11DB" w:rsidRPr="00BB11DB" w:rsidTr="00963968">
        <w:trPr>
          <w:trHeight w:val="924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4,781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0,020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A05557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B11DB" w:rsidRPr="00BB11DB" w:rsidRDefault="00A05557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21,259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11DB" w:rsidRPr="00BB11DB" w:rsidRDefault="00BB11DB" w:rsidP="00BB1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B1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</w:tbl>
    <w:p w:rsidR="00BB11DB" w:rsidRPr="00BB11DB" w:rsidRDefault="00BB11DB" w:rsidP="00BB11DB">
      <w:pPr>
        <w:spacing w:after="20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3450D" w:rsidRDefault="00F3450D" w:rsidP="00E233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3450D" w:rsidRDefault="00F3450D" w:rsidP="00E233B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F3450D" w:rsidSect="00C01C27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82D3E"/>
    <w:multiLevelType w:val="multilevel"/>
    <w:tmpl w:val="AE66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37639"/>
    <w:multiLevelType w:val="multilevel"/>
    <w:tmpl w:val="98CE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66262"/>
    <w:multiLevelType w:val="multilevel"/>
    <w:tmpl w:val="3B1E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C44EB4"/>
    <w:multiLevelType w:val="multilevel"/>
    <w:tmpl w:val="20F2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56AFC"/>
    <w:multiLevelType w:val="multilevel"/>
    <w:tmpl w:val="3B36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F12D4"/>
    <w:multiLevelType w:val="multilevel"/>
    <w:tmpl w:val="FCAA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9119F9"/>
    <w:multiLevelType w:val="multilevel"/>
    <w:tmpl w:val="1276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825959"/>
    <w:multiLevelType w:val="multilevel"/>
    <w:tmpl w:val="F8DA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FE492A"/>
    <w:multiLevelType w:val="hybridMultilevel"/>
    <w:tmpl w:val="C1DCAE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72844"/>
    <w:multiLevelType w:val="multilevel"/>
    <w:tmpl w:val="F8B0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6D3BB4"/>
    <w:multiLevelType w:val="multilevel"/>
    <w:tmpl w:val="5EFC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417FC5"/>
    <w:multiLevelType w:val="multilevel"/>
    <w:tmpl w:val="E048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0B2126"/>
    <w:multiLevelType w:val="multilevel"/>
    <w:tmpl w:val="BA3E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8A58B4"/>
    <w:multiLevelType w:val="multilevel"/>
    <w:tmpl w:val="6C940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7D449B"/>
    <w:multiLevelType w:val="multilevel"/>
    <w:tmpl w:val="7F4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1206F2"/>
    <w:multiLevelType w:val="multilevel"/>
    <w:tmpl w:val="476C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D94DD7"/>
    <w:multiLevelType w:val="multilevel"/>
    <w:tmpl w:val="DC96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9F6C5E"/>
    <w:multiLevelType w:val="multilevel"/>
    <w:tmpl w:val="35F4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4128DD"/>
    <w:multiLevelType w:val="multilevel"/>
    <w:tmpl w:val="E6CA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1A3973"/>
    <w:multiLevelType w:val="multilevel"/>
    <w:tmpl w:val="40EE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5739AE"/>
    <w:multiLevelType w:val="multilevel"/>
    <w:tmpl w:val="2E98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1F23D1"/>
    <w:multiLevelType w:val="multilevel"/>
    <w:tmpl w:val="95C0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5E5C00"/>
    <w:multiLevelType w:val="multilevel"/>
    <w:tmpl w:val="590A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7D5EEA"/>
    <w:multiLevelType w:val="multilevel"/>
    <w:tmpl w:val="12F0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EC2533"/>
    <w:multiLevelType w:val="multilevel"/>
    <w:tmpl w:val="AA94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20"/>
  </w:num>
  <w:num w:numId="4">
    <w:abstractNumId w:val="0"/>
  </w:num>
  <w:num w:numId="5">
    <w:abstractNumId w:val="1"/>
  </w:num>
  <w:num w:numId="6">
    <w:abstractNumId w:val="13"/>
  </w:num>
  <w:num w:numId="7">
    <w:abstractNumId w:val="6"/>
  </w:num>
  <w:num w:numId="8">
    <w:abstractNumId w:val="9"/>
  </w:num>
  <w:num w:numId="9">
    <w:abstractNumId w:val="3"/>
  </w:num>
  <w:num w:numId="10">
    <w:abstractNumId w:val="10"/>
  </w:num>
  <w:num w:numId="11">
    <w:abstractNumId w:val="21"/>
  </w:num>
  <w:num w:numId="12">
    <w:abstractNumId w:val="17"/>
  </w:num>
  <w:num w:numId="13">
    <w:abstractNumId w:val="14"/>
  </w:num>
  <w:num w:numId="14">
    <w:abstractNumId w:val="18"/>
  </w:num>
  <w:num w:numId="15">
    <w:abstractNumId w:val="16"/>
  </w:num>
  <w:num w:numId="16">
    <w:abstractNumId w:val="2"/>
  </w:num>
  <w:num w:numId="17">
    <w:abstractNumId w:val="5"/>
  </w:num>
  <w:num w:numId="18">
    <w:abstractNumId w:val="22"/>
  </w:num>
  <w:num w:numId="19">
    <w:abstractNumId w:val="19"/>
  </w:num>
  <w:num w:numId="20">
    <w:abstractNumId w:val="15"/>
  </w:num>
  <w:num w:numId="21">
    <w:abstractNumId w:val="11"/>
  </w:num>
  <w:num w:numId="22">
    <w:abstractNumId w:val="24"/>
  </w:num>
  <w:num w:numId="23">
    <w:abstractNumId w:val="12"/>
  </w:num>
  <w:num w:numId="24">
    <w:abstractNumId w:val="2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5B"/>
    <w:rsid w:val="00044823"/>
    <w:rsid w:val="001462A7"/>
    <w:rsid w:val="0020167C"/>
    <w:rsid w:val="002237CF"/>
    <w:rsid w:val="00225E6A"/>
    <w:rsid w:val="002B6AFC"/>
    <w:rsid w:val="004207A0"/>
    <w:rsid w:val="00525F78"/>
    <w:rsid w:val="0064554B"/>
    <w:rsid w:val="00662DB1"/>
    <w:rsid w:val="0073182E"/>
    <w:rsid w:val="00732B76"/>
    <w:rsid w:val="00780D9A"/>
    <w:rsid w:val="008E4648"/>
    <w:rsid w:val="00923CB3"/>
    <w:rsid w:val="00963968"/>
    <w:rsid w:val="00A05557"/>
    <w:rsid w:val="00A70691"/>
    <w:rsid w:val="00BB11DB"/>
    <w:rsid w:val="00BF45E3"/>
    <w:rsid w:val="00C01C27"/>
    <w:rsid w:val="00C02DA3"/>
    <w:rsid w:val="00C0305B"/>
    <w:rsid w:val="00C75469"/>
    <w:rsid w:val="00D5379B"/>
    <w:rsid w:val="00E233B3"/>
    <w:rsid w:val="00E406C4"/>
    <w:rsid w:val="00F3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8152F-C933-4CD5-9E24-156DAE46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7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23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33B3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01C2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01C27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C01C2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01C27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C01C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2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8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8666E-ECF6-47BC-B427-63BD014C4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2498</Words>
  <Characters>1425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Ul1ana</dc:creator>
  <cp:keywords/>
  <dc:description/>
  <cp:lastModifiedBy>Anatoliy</cp:lastModifiedBy>
  <cp:revision>18</cp:revision>
  <cp:lastPrinted>2026-10-14T11:18:00Z</cp:lastPrinted>
  <dcterms:created xsi:type="dcterms:W3CDTF">2026-04-23T13:34:00Z</dcterms:created>
  <dcterms:modified xsi:type="dcterms:W3CDTF">2026-10-14T12:44:00Z</dcterms:modified>
</cp:coreProperties>
</file>