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1611" w:rsidRPr="00D21886" w:rsidRDefault="00EE1611" w:rsidP="00EE1611">
      <w:pPr>
        <w:spacing w:after="0" w:line="256" w:lineRule="auto"/>
        <w:jc w:val="center"/>
        <w:rPr>
          <w:rFonts w:ascii="Times New Roman" w:eastAsia="Calibri" w:hAnsi="Times New Roman" w:cs="Times New Roman"/>
          <w:noProof/>
          <w:sz w:val="24"/>
          <w:lang w:val="en-US"/>
        </w:rPr>
      </w:pPr>
      <w:r w:rsidRPr="00D21886">
        <w:rPr>
          <w:rFonts w:ascii="Calibri" w:eastAsia="Calibri" w:hAnsi="Calibri" w:cs="Times New Roman"/>
          <w:noProof/>
          <w:lang w:eastAsia="uk-UA"/>
        </w:rPr>
        <w:drawing>
          <wp:inline distT="0" distB="0" distL="0" distR="0" wp14:anchorId="1B6D831D" wp14:editId="534B9D2A">
            <wp:extent cx="1143000" cy="6000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1611" w:rsidRPr="00D21886" w:rsidRDefault="00EE1611" w:rsidP="00EE1611">
      <w:pPr>
        <w:spacing w:after="0" w:line="25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D21886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НОВОРОЗДІЛЬСЬКА МІСЬКА РАДА </w:t>
      </w:r>
    </w:p>
    <w:p w:rsidR="00EE1611" w:rsidRPr="00D21886" w:rsidRDefault="00EE1611" w:rsidP="00EE1611">
      <w:pPr>
        <w:spacing w:after="0" w:line="25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D21886">
        <w:rPr>
          <w:rFonts w:ascii="Times New Roman" w:eastAsia="Calibri" w:hAnsi="Times New Roman" w:cs="Times New Roman"/>
          <w:b/>
          <w:noProof/>
          <w:sz w:val="28"/>
          <w:szCs w:val="28"/>
        </w:rPr>
        <w:t>СТРИЙСЬОГО РАЙОНУ ЛЬВІВСЬКОЇ ОБЛАСТІ</w:t>
      </w:r>
    </w:p>
    <w:p w:rsidR="00EE1611" w:rsidRPr="00D21886" w:rsidRDefault="00EE1611" w:rsidP="00EE1611">
      <w:pPr>
        <w:spacing w:after="0" w:line="25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D21886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ВИКОНАВЧИЙ КОМІТЕТ                                                                                                </w:t>
      </w:r>
    </w:p>
    <w:p w:rsidR="00EE1611" w:rsidRPr="00D21886" w:rsidRDefault="00EE1611" w:rsidP="00EE1611">
      <w:pPr>
        <w:spacing w:after="0" w:line="25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D21886">
        <w:rPr>
          <w:rFonts w:ascii="Times New Roman" w:eastAsia="Calibri" w:hAnsi="Times New Roman" w:cs="Times New Roman"/>
          <w:b/>
          <w:noProof/>
          <w:sz w:val="32"/>
          <w:szCs w:val="32"/>
        </w:rPr>
        <w:t>Р І Ш Е Н Н Я</w:t>
      </w:r>
      <w:r w:rsidRPr="00D21886">
        <w:rPr>
          <w:rFonts w:ascii="Century Schoolbook" w:eastAsia="Calibri" w:hAnsi="Century Schoolbook" w:cs="Times New Roman"/>
          <w:b/>
          <w:noProof/>
        </w:rPr>
        <w:t xml:space="preserve">                                                       </w:t>
      </w:r>
    </w:p>
    <w:p w:rsidR="00EE1611" w:rsidRPr="00D21886" w:rsidRDefault="00EE1611" w:rsidP="00EE1611">
      <w:pPr>
        <w:shd w:val="clear" w:color="auto" w:fill="FFFFFF"/>
        <w:spacing w:after="225" w:line="240" w:lineRule="auto"/>
        <w:jc w:val="right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uk-UA"/>
        </w:rPr>
      </w:pPr>
      <w:r w:rsidRPr="00D2188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uk-UA"/>
        </w:rPr>
        <w:t xml:space="preserve">   Проект рішення</w:t>
      </w:r>
      <w:r w:rsidR="00F061F8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uk-UA"/>
        </w:rPr>
        <w:t xml:space="preserve"> № 1998</w:t>
      </w:r>
    </w:p>
    <w:p w:rsidR="00EE1611" w:rsidRPr="00D21886" w:rsidRDefault="00EE1611" w:rsidP="00EE1611">
      <w:pPr>
        <w:tabs>
          <w:tab w:val="left" w:pos="3500"/>
          <w:tab w:val="right" w:pos="9360"/>
        </w:tabs>
        <w:spacing w:after="0" w:line="240" w:lineRule="auto"/>
        <w:ind w:right="-5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1886">
        <w:rPr>
          <w:rFonts w:ascii="Times New Roman" w:eastAsia="Times New Roman" w:hAnsi="Times New Roman" w:cs="Times New Roman"/>
          <w:sz w:val="26"/>
          <w:szCs w:val="26"/>
          <w:lang w:eastAsia="ru-RU"/>
        </w:rPr>
        <w:t>вик.Пасемко Н. А. ________</w:t>
      </w:r>
    </w:p>
    <w:p w:rsidR="00EE1611" w:rsidRPr="0026104D" w:rsidRDefault="00EE1611" w:rsidP="00EE1611">
      <w:pPr>
        <w:spacing w:after="0" w:line="240" w:lineRule="auto"/>
        <w:ind w:right="-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18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нач. юридичного відділу Горін Р. І. ________</w:t>
      </w:r>
    </w:p>
    <w:p w:rsidR="00EE1611" w:rsidRDefault="00EE1611" w:rsidP="00EE16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F061F8" w:rsidRDefault="00EE1611" w:rsidP="00F061F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</w:pPr>
      <w:r w:rsidRPr="00F061F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Про погодження внесення змін  до </w:t>
      </w:r>
      <w:r w:rsidRPr="00F061F8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Програми  </w:t>
      </w:r>
    </w:p>
    <w:p w:rsidR="00F061F8" w:rsidRDefault="00EE1611" w:rsidP="00F061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F061F8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підтримки </w:t>
      </w:r>
      <w:r w:rsidRPr="00F061F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співвласників </w:t>
      </w:r>
      <w:r w:rsidR="00F061F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F061F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багатоквартирних житлових</w:t>
      </w:r>
    </w:p>
    <w:p w:rsidR="00F061F8" w:rsidRDefault="00EE1611" w:rsidP="00F061F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uk-UA"/>
        </w:rPr>
      </w:pPr>
      <w:bookmarkStart w:id="0" w:name="_GoBack"/>
      <w:bookmarkEnd w:id="0"/>
      <w:r w:rsidRPr="00F061F8">
        <w:rPr>
          <w:rFonts w:ascii="Times New Roman" w:eastAsia="Calibri" w:hAnsi="Times New Roman" w:cs="Times New Roman"/>
          <w:sz w:val="24"/>
          <w:szCs w:val="24"/>
          <w:lang w:eastAsia="uk-UA"/>
        </w:rPr>
        <w:t>будинків,</w:t>
      </w:r>
      <w:r w:rsidR="00F061F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F061F8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об’єднання співвласників багатоквартирних </w:t>
      </w:r>
    </w:p>
    <w:p w:rsidR="00EE1611" w:rsidRPr="00F061F8" w:rsidRDefault="00EE1611" w:rsidP="00F061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F061F8">
        <w:rPr>
          <w:rFonts w:ascii="Times New Roman" w:eastAsia="Calibri" w:hAnsi="Times New Roman" w:cs="Times New Roman"/>
          <w:sz w:val="24"/>
          <w:szCs w:val="24"/>
          <w:lang w:eastAsia="uk-UA"/>
        </w:rPr>
        <w:t>будинків (ОСББ) на 2026 рік та прогноз на 2026-2027р.р.</w:t>
      </w:r>
    </w:p>
    <w:p w:rsidR="00EE1611" w:rsidRPr="00F061F8" w:rsidRDefault="00EE1611" w:rsidP="00EE1611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/>
        <w:rPr>
          <w:rFonts w:ascii="Times New Roman" w:eastAsia="Calibri" w:hAnsi="Times New Roman" w:cs="Times New Roman"/>
          <w:sz w:val="24"/>
          <w:szCs w:val="24"/>
          <w:lang w:eastAsia="uk-UA"/>
        </w:rPr>
      </w:pPr>
      <w:r w:rsidRPr="00F061F8">
        <w:rPr>
          <w:rFonts w:ascii="Times New Roman" w:eastAsia="Times New Roman" w:hAnsi="Times New Roman" w:cs="Times New Roman"/>
          <w:bCs/>
          <w:sz w:val="24"/>
          <w:szCs w:val="24"/>
          <w:lang w:val="ru-RU" w:eastAsia="uk-UA"/>
        </w:rPr>
        <w:t xml:space="preserve"> </w:t>
      </w:r>
    </w:p>
    <w:p w:rsidR="00EE1611" w:rsidRPr="00F061F8" w:rsidRDefault="00EE1611" w:rsidP="00EE1611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061F8">
        <w:rPr>
          <w:rFonts w:ascii="Times New Roman" w:eastAsia="Times New Roman" w:hAnsi="Times New Roman" w:cs="Times New Roman"/>
          <w:sz w:val="24"/>
          <w:szCs w:val="24"/>
          <w:lang w:eastAsia="uk-UA"/>
        </w:rPr>
        <w:tab/>
        <w:t>Заслухавши інформацію начальника відділу комунального майна та приватизації Управління житлово – комунального господарства Пасемко Н. А.</w:t>
      </w:r>
      <w:r w:rsidRPr="00F061F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про внесення змін до Програми </w:t>
      </w:r>
      <w:r w:rsidRPr="00F061F8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підтримки </w:t>
      </w:r>
      <w:r w:rsidRPr="00F061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співвласників багатоквартирних житлових</w:t>
      </w:r>
      <w:r w:rsidRPr="00F061F8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будинків, об’єднання співвласників багатоквартирних будинків (ОСББ) на 2026 рік та прогноз на 2027-2028р.р.</w:t>
      </w:r>
      <w:r w:rsidRPr="00F061F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F061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061F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відповідно  до п.п.1 п. а ч.1 ст. 27, ст.29, п.1 ч.2 ст. 52 Закону України „Про місцеве самоврядування в Україні”, виконавчий комітет  Новороздільської міської ради </w:t>
      </w:r>
    </w:p>
    <w:p w:rsidR="00EE1611" w:rsidRPr="00F061F8" w:rsidRDefault="00EE1611" w:rsidP="00EE16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061F8">
        <w:rPr>
          <w:rFonts w:ascii="Times New Roman" w:eastAsia="Times New Roman" w:hAnsi="Times New Roman" w:cs="Times New Roman"/>
          <w:sz w:val="24"/>
          <w:szCs w:val="24"/>
          <w:lang w:eastAsia="zh-CN"/>
        </w:rPr>
        <w:t>ВИРІШИВ:</w:t>
      </w:r>
    </w:p>
    <w:p w:rsidR="00EE1611" w:rsidRPr="00F061F8" w:rsidRDefault="00EE1611" w:rsidP="00EE1611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uk-UA"/>
        </w:rPr>
      </w:pPr>
      <w:r w:rsidRPr="00F061F8">
        <w:rPr>
          <w:rFonts w:ascii="Times New Roman" w:eastAsia="Times New Roman" w:hAnsi="Times New Roman" w:cs="Times New Roman"/>
          <w:sz w:val="24"/>
          <w:szCs w:val="24"/>
          <w:lang w:eastAsia="zh-CN"/>
        </w:rPr>
        <w:t>Погодити в</w:t>
      </w:r>
      <w:r w:rsidRPr="00F061F8">
        <w:rPr>
          <w:rFonts w:ascii="Times New Roman" w:eastAsia="Times New Roman" w:hAnsi="Times New Roman" w:cs="Times New Roman"/>
          <w:sz w:val="24"/>
          <w:szCs w:val="24"/>
          <w:lang w:eastAsia="uk-UA"/>
        </w:rPr>
        <w:t>несення змін</w:t>
      </w:r>
      <w:r w:rsidRPr="00F061F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до </w:t>
      </w:r>
      <w:r w:rsidRPr="00F061F8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Програми підтримки </w:t>
      </w:r>
      <w:r w:rsidRPr="00F061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співвласників багатоквартирних житлових</w:t>
      </w:r>
      <w:r w:rsidRPr="00F061F8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будинків, об’єднання співвласників багатоквартирних будинків (ОСББ) на 2026 рік та прогноз на 2027-2028р.р.</w:t>
      </w:r>
      <w:r w:rsidRPr="00F061F8">
        <w:rPr>
          <w:rFonts w:ascii="Times New Roman" w:eastAsia="Calibri" w:hAnsi="Times New Roman" w:cs="Times New Roman"/>
          <w:sz w:val="24"/>
          <w:szCs w:val="24"/>
        </w:rPr>
        <w:t xml:space="preserve">, затвердженої рішенням сесії Новороздільської міської ради від </w:t>
      </w:r>
      <w:r w:rsidRPr="00F061F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18</w:t>
      </w:r>
      <w:r w:rsidRPr="00F061F8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uk-UA"/>
        </w:rPr>
        <w:t>.12.2025р.  №2518</w:t>
      </w:r>
      <w:r w:rsidRPr="00F061F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а саме:</w:t>
      </w:r>
      <w:r w:rsidRPr="00F061F8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uk-UA"/>
        </w:rPr>
        <w:t xml:space="preserve"> </w:t>
      </w:r>
    </w:p>
    <w:p w:rsidR="00EE1611" w:rsidRPr="00F061F8" w:rsidRDefault="00EE1611" w:rsidP="00EE1611">
      <w:pPr>
        <w:pStyle w:val="a3"/>
        <w:numPr>
          <w:ilvl w:val="0"/>
          <w:numId w:val="5"/>
        </w:numPr>
        <w:tabs>
          <w:tab w:val="left" w:pos="91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061F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Паспорт Програми викласти в новій редакції (додаток 1),</w:t>
      </w:r>
    </w:p>
    <w:p w:rsidR="00EE1611" w:rsidRPr="00F061F8" w:rsidRDefault="00EE1611" w:rsidP="00EE1611">
      <w:pPr>
        <w:pStyle w:val="a3"/>
        <w:numPr>
          <w:ilvl w:val="0"/>
          <w:numId w:val="5"/>
        </w:numPr>
        <w:tabs>
          <w:tab w:val="left" w:pos="91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061F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Завдання та заходи Програми підтримки співвласників багатоквартирних житлових будинків, об’єднання співвласників багатоквартирних будинків (ОСББ) на 2026 рік та прогноз на 2027-2028р.р., в частині 2026р. викласти в новій редакції (додат</w:t>
      </w:r>
      <w:r w:rsidR="00100F4B" w:rsidRPr="00F061F8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Pr="00F061F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 2), </w:t>
      </w:r>
    </w:p>
    <w:p w:rsidR="00EE1611" w:rsidRPr="00F061F8" w:rsidRDefault="00EE1611" w:rsidP="00EE1611">
      <w:pPr>
        <w:tabs>
          <w:tab w:val="left" w:pos="142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061F8">
        <w:rPr>
          <w:rFonts w:ascii="Times New Roman" w:eastAsia="Times New Roman" w:hAnsi="Times New Roman" w:cs="Times New Roman"/>
          <w:sz w:val="24"/>
          <w:szCs w:val="24"/>
          <w:lang w:eastAsia="zh-CN"/>
        </w:rPr>
        <w:t>- ресурсне забезпечення міської (бюджетної) цільової Програми підтримки співвласників багатоквартирних житлових будинків, об’єднання співвласників багатоквартирних будинків (ОСББ) на 2026 рік та прогноз на 2027-2028р.р.</w:t>
      </w:r>
      <w:r w:rsidR="00100F4B" w:rsidRPr="00F061F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викласти в новій редакції </w:t>
      </w:r>
      <w:r w:rsidRPr="00F061F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(додаток 3 ). </w:t>
      </w:r>
    </w:p>
    <w:p w:rsidR="00EE1611" w:rsidRPr="00F061F8" w:rsidRDefault="00EE1611" w:rsidP="00EE161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061F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  </w:t>
      </w:r>
      <w:r w:rsidRPr="00F061F8">
        <w:rPr>
          <w:rFonts w:ascii="Times New Roman" w:eastAsia="Times New Roman" w:hAnsi="Times New Roman" w:cs="Times New Roman"/>
          <w:sz w:val="24"/>
          <w:szCs w:val="24"/>
          <w:lang w:eastAsia="zh-CN"/>
        </w:rPr>
        <w:t>Відділу комунального майна та приватизації управління житлово-комунального господарства (нач. Пасемко Н.А.) подати зміни до Програми на розгляд сесією міської ради.</w:t>
      </w:r>
    </w:p>
    <w:p w:rsidR="00EE1611" w:rsidRPr="00F061F8" w:rsidRDefault="00EE1611" w:rsidP="00EE16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061F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3. Контроль за виконанням рішення покласти на першого заступника Гулія М. М. </w:t>
      </w:r>
    </w:p>
    <w:p w:rsidR="00F061F8" w:rsidRDefault="00F061F8" w:rsidP="00EE1611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F00FEF" w:rsidRDefault="00EE1611" w:rsidP="00EE1611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F061F8">
        <w:rPr>
          <w:rFonts w:ascii="Times New Roman" w:eastAsia="Times New Roman" w:hAnsi="Times New Roman" w:cs="Times New Roman"/>
          <w:sz w:val="24"/>
          <w:szCs w:val="24"/>
          <w:lang w:eastAsia="zh-CN"/>
        </w:rPr>
        <w:t>МІСЬКИЙ    ГОЛОВА</w:t>
      </w:r>
      <w:r w:rsidRPr="00F061F8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F061F8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F061F8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F061F8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Ярина   ЯЦЕНКО</w:t>
      </w:r>
      <w:r w:rsidRPr="00F061F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</w:t>
      </w:r>
    </w:p>
    <w:p w:rsidR="00F061F8" w:rsidRDefault="00F061F8" w:rsidP="00EE1611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F061F8" w:rsidRDefault="00F061F8" w:rsidP="00EE1611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F061F8" w:rsidRDefault="00F061F8" w:rsidP="00EE1611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F061F8" w:rsidRDefault="00F061F8" w:rsidP="00EE1611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F061F8" w:rsidRDefault="00F061F8" w:rsidP="00EE1611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F061F8" w:rsidRDefault="00F061F8" w:rsidP="00EE1611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F061F8" w:rsidRDefault="00F061F8" w:rsidP="00EE1611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F061F8" w:rsidRDefault="00F061F8" w:rsidP="00EE1611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F061F8" w:rsidRDefault="00F061F8" w:rsidP="00EE1611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F061F8" w:rsidRDefault="00F061F8" w:rsidP="00EE1611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F061F8" w:rsidRPr="00F061F8" w:rsidRDefault="00F061F8" w:rsidP="00EE1611">
      <w:pPr>
        <w:suppressAutoHyphens/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4"/>
          <w:szCs w:val="24"/>
          <w:lang w:eastAsia="uk-UA"/>
        </w:rPr>
      </w:pPr>
    </w:p>
    <w:p w:rsidR="001154FC" w:rsidRDefault="00F00FEF" w:rsidP="00FF3761">
      <w:pPr>
        <w:shd w:val="clear" w:color="auto" w:fill="FFFFFF"/>
        <w:spacing w:after="120" w:line="259" w:lineRule="auto"/>
        <w:jc w:val="right"/>
        <w:rPr>
          <w:rFonts w:ascii="Times New Roman" w:eastAsia="Arial" w:hAnsi="Times New Roman" w:cs="Times New Roman"/>
          <w:lang w:eastAsia="uk-UA"/>
        </w:rPr>
      </w:pPr>
      <w:r>
        <w:rPr>
          <w:rFonts w:ascii="Times New Roman" w:eastAsia="Arial" w:hAnsi="Times New Roman" w:cs="Times New Roman"/>
          <w:lang w:eastAsia="uk-UA"/>
        </w:rPr>
        <w:t>Додаток 1</w:t>
      </w:r>
    </w:p>
    <w:p w:rsidR="001154FC" w:rsidRPr="001154FC" w:rsidRDefault="001154FC" w:rsidP="001154FC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eastAsia="uk-UA"/>
        </w:rPr>
      </w:pPr>
      <w:r w:rsidRPr="001154FC">
        <w:rPr>
          <w:rFonts w:ascii="Times New Roman" w:eastAsia="Arial" w:hAnsi="Times New Roman" w:cs="Times New Roman"/>
          <w:b/>
          <w:sz w:val="24"/>
          <w:szCs w:val="24"/>
          <w:lang w:eastAsia="uk-UA"/>
        </w:rPr>
        <w:lastRenderedPageBreak/>
        <w:t xml:space="preserve">    П А С П О Р Т   П Р О Г Р А М И</w:t>
      </w:r>
    </w:p>
    <w:p w:rsidR="001154FC" w:rsidRPr="001154FC" w:rsidRDefault="001154FC" w:rsidP="001154FC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eastAsia="uk-UA"/>
        </w:rPr>
      </w:pPr>
      <w:r w:rsidRPr="001154FC">
        <w:rPr>
          <w:rFonts w:ascii="Times New Roman" w:eastAsia="Arial" w:hAnsi="Times New Roman" w:cs="Times New Roman"/>
          <w:b/>
          <w:color w:val="000000"/>
          <w:sz w:val="24"/>
          <w:szCs w:val="24"/>
          <w:lang w:eastAsia="uk-UA"/>
        </w:rPr>
        <w:t xml:space="preserve">підтримки багатоквартирних житлових будинків , об’єднань співвласників багатоквартирних житлових будинків (ОСББ) </w:t>
      </w:r>
      <w:r w:rsidRPr="001154FC">
        <w:rPr>
          <w:rFonts w:ascii="Times New Roman" w:eastAsia="Arial" w:hAnsi="Times New Roman" w:cs="Times New Roman"/>
          <w:b/>
          <w:sz w:val="24"/>
          <w:szCs w:val="24"/>
          <w:lang w:eastAsia="uk-UA"/>
        </w:rPr>
        <w:t>на 2026 рік та прогноз на 2027–2028 роки</w:t>
      </w:r>
    </w:p>
    <w:p w:rsidR="001154FC" w:rsidRPr="001154FC" w:rsidRDefault="001154FC" w:rsidP="001154FC">
      <w:pPr>
        <w:spacing w:after="160" w:line="259" w:lineRule="auto"/>
        <w:ind w:left="-180"/>
        <w:jc w:val="center"/>
        <w:rPr>
          <w:rFonts w:ascii="Times New Roman" w:eastAsia="Arial" w:hAnsi="Times New Roman" w:cs="Times New Roman"/>
          <w:i/>
          <w:color w:val="000000"/>
          <w:sz w:val="24"/>
          <w:szCs w:val="24"/>
          <w:lang w:eastAsia="uk-UA"/>
        </w:rPr>
      </w:pPr>
    </w:p>
    <w:p w:rsidR="001154FC" w:rsidRPr="001154FC" w:rsidRDefault="001154FC" w:rsidP="001154FC">
      <w:pPr>
        <w:spacing w:after="160" w:line="259" w:lineRule="auto"/>
        <w:ind w:left="-180"/>
        <w:jc w:val="center"/>
        <w:rPr>
          <w:rFonts w:ascii="Times New Roman" w:eastAsia="Arial" w:hAnsi="Times New Roman" w:cs="Times New Roman"/>
          <w:i/>
          <w:color w:val="000000"/>
          <w:sz w:val="24"/>
          <w:szCs w:val="24"/>
          <w:lang w:eastAsia="uk-UA"/>
        </w:rPr>
      </w:pPr>
    </w:p>
    <w:tbl>
      <w:tblPr>
        <w:tblW w:w="9923" w:type="dxa"/>
        <w:tblInd w:w="-28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40"/>
        <w:gridCol w:w="5216"/>
      </w:tblGrid>
      <w:tr w:rsidR="001154FC" w:rsidRPr="001154FC" w:rsidTr="00E161C6">
        <w:tc>
          <w:tcPr>
            <w:tcW w:w="567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4140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Ініціатор розроблення Програми</w:t>
            </w:r>
          </w:p>
        </w:tc>
        <w:tc>
          <w:tcPr>
            <w:tcW w:w="5216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Управління житлово-комунального господарства</w:t>
            </w:r>
          </w:p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1154FC" w:rsidRPr="001154FC" w:rsidTr="00E161C6">
        <w:tc>
          <w:tcPr>
            <w:tcW w:w="567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4140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Дата, номер документа про затвердження програми</w:t>
            </w:r>
          </w:p>
        </w:tc>
        <w:tc>
          <w:tcPr>
            <w:tcW w:w="5216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Рішення ___ сесії ____демократичного скликання  № ____ від ________ року</w:t>
            </w:r>
          </w:p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1154FC" w:rsidRPr="001154FC" w:rsidTr="00E161C6">
        <w:tc>
          <w:tcPr>
            <w:tcW w:w="567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4140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Розробник Програми</w:t>
            </w:r>
          </w:p>
        </w:tc>
        <w:tc>
          <w:tcPr>
            <w:tcW w:w="5216" w:type="dxa"/>
          </w:tcPr>
          <w:p w:rsidR="001154FC" w:rsidRPr="001154FC" w:rsidRDefault="001154FC" w:rsidP="001154FC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Управління житлово-комунального господарства</w:t>
            </w:r>
          </w:p>
          <w:p w:rsidR="001154FC" w:rsidRPr="001154FC" w:rsidRDefault="001154FC" w:rsidP="001154FC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1154FC" w:rsidRPr="001154FC" w:rsidTr="00E161C6">
        <w:tc>
          <w:tcPr>
            <w:tcW w:w="567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4.</w:t>
            </w:r>
          </w:p>
        </w:tc>
        <w:tc>
          <w:tcPr>
            <w:tcW w:w="4140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Співрозробники Програми</w:t>
            </w:r>
          </w:p>
        </w:tc>
        <w:tc>
          <w:tcPr>
            <w:tcW w:w="5216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Громадська організація «Ефективне управління».</w:t>
            </w:r>
          </w:p>
        </w:tc>
      </w:tr>
      <w:tr w:rsidR="001154FC" w:rsidRPr="001154FC" w:rsidTr="00E161C6">
        <w:tc>
          <w:tcPr>
            <w:tcW w:w="567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5.</w:t>
            </w:r>
          </w:p>
        </w:tc>
        <w:tc>
          <w:tcPr>
            <w:tcW w:w="4140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Відповідальні виконавці Програми</w:t>
            </w:r>
          </w:p>
        </w:tc>
        <w:tc>
          <w:tcPr>
            <w:tcW w:w="5216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Управління житлово-комунального господарства</w:t>
            </w:r>
          </w:p>
        </w:tc>
      </w:tr>
      <w:tr w:rsidR="001154FC" w:rsidRPr="001154FC" w:rsidTr="00E161C6">
        <w:trPr>
          <w:trHeight w:val="1147"/>
        </w:trPr>
        <w:tc>
          <w:tcPr>
            <w:tcW w:w="567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6.</w:t>
            </w:r>
          </w:p>
        </w:tc>
        <w:tc>
          <w:tcPr>
            <w:tcW w:w="4140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Учасники Програми</w:t>
            </w:r>
          </w:p>
        </w:tc>
        <w:tc>
          <w:tcPr>
            <w:tcW w:w="5216" w:type="dxa"/>
          </w:tcPr>
          <w:p w:rsidR="001154FC" w:rsidRPr="001154FC" w:rsidRDefault="001154FC" w:rsidP="00F00FEF">
            <w:pPr>
              <w:spacing w:after="75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 xml:space="preserve">Управління ЖКГ, </w:t>
            </w:r>
            <w:r w:rsidR="00F00FEF" w:rsidRPr="00F00FEF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ОСББ, Гр</w:t>
            </w: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омадська організація «Ефективне управління».</w:t>
            </w:r>
          </w:p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color w:val="C00000"/>
                <w:sz w:val="24"/>
                <w:szCs w:val="24"/>
                <w:lang w:eastAsia="uk-UA"/>
              </w:rPr>
            </w:pPr>
          </w:p>
        </w:tc>
      </w:tr>
      <w:tr w:rsidR="001154FC" w:rsidRPr="001154FC" w:rsidTr="00E161C6">
        <w:tc>
          <w:tcPr>
            <w:tcW w:w="567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7.</w:t>
            </w:r>
          </w:p>
        </w:tc>
        <w:tc>
          <w:tcPr>
            <w:tcW w:w="4140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Термін реалізації Програми</w:t>
            </w:r>
          </w:p>
        </w:tc>
        <w:tc>
          <w:tcPr>
            <w:tcW w:w="5216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2026 – 2028 роки</w:t>
            </w:r>
          </w:p>
        </w:tc>
      </w:tr>
      <w:tr w:rsidR="001154FC" w:rsidRPr="001154FC" w:rsidTr="00E161C6">
        <w:tc>
          <w:tcPr>
            <w:tcW w:w="567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8.</w:t>
            </w:r>
          </w:p>
        </w:tc>
        <w:tc>
          <w:tcPr>
            <w:tcW w:w="4140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Етапи виконання програми</w:t>
            </w:r>
          </w:p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(для довгострокових програм)</w:t>
            </w:r>
          </w:p>
        </w:tc>
        <w:tc>
          <w:tcPr>
            <w:tcW w:w="5216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1154FC" w:rsidRPr="001154FC" w:rsidTr="00E161C6">
        <w:tc>
          <w:tcPr>
            <w:tcW w:w="567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9.</w:t>
            </w:r>
          </w:p>
        </w:tc>
        <w:tc>
          <w:tcPr>
            <w:tcW w:w="4140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Загальний обсяг фінансових</w:t>
            </w:r>
          </w:p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ресурсів, необхідних для</w:t>
            </w:r>
          </w:p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реалізації Програми,</w:t>
            </w:r>
          </w:p>
          <w:p w:rsidR="001154FC" w:rsidRPr="001154FC" w:rsidRDefault="001154FC" w:rsidP="001154FC">
            <w:pPr>
              <w:tabs>
                <w:tab w:val="right" w:pos="3910"/>
              </w:tabs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у тому числі:</w:t>
            </w: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ab/>
            </w:r>
          </w:p>
        </w:tc>
        <w:tc>
          <w:tcPr>
            <w:tcW w:w="5216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 xml:space="preserve">2026 р. -  </w:t>
            </w:r>
            <w:r w:rsidRPr="00F00FEF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1459,491</w:t>
            </w: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 xml:space="preserve"> тис.</w:t>
            </w:r>
            <w:r w:rsidRPr="00F00FEF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г</w:t>
            </w: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 xml:space="preserve">рн.. </w:t>
            </w:r>
          </w:p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 xml:space="preserve">2027 р. -   2660,0 тис. </w:t>
            </w:r>
            <w:r w:rsidRPr="00F00FEF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г</w:t>
            </w: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 xml:space="preserve">рн.. </w:t>
            </w:r>
          </w:p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 xml:space="preserve">2028 р. -    2550,0 тис. </w:t>
            </w:r>
            <w:r w:rsidRPr="00F00FEF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г</w:t>
            </w: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 xml:space="preserve">рн.. </w:t>
            </w:r>
          </w:p>
        </w:tc>
      </w:tr>
      <w:tr w:rsidR="001154FC" w:rsidRPr="001154FC" w:rsidTr="00E161C6">
        <w:tc>
          <w:tcPr>
            <w:tcW w:w="567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9.1</w:t>
            </w:r>
          </w:p>
        </w:tc>
        <w:tc>
          <w:tcPr>
            <w:tcW w:w="4140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Коштів обласного бюджету</w:t>
            </w:r>
          </w:p>
        </w:tc>
        <w:tc>
          <w:tcPr>
            <w:tcW w:w="5216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 xml:space="preserve">2026 р. -    0 тис. </w:t>
            </w:r>
            <w:r w:rsidRPr="00F00FEF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г</w:t>
            </w: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 xml:space="preserve">рн.. </w:t>
            </w:r>
          </w:p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2027 р. – 0 тис.грн.</w:t>
            </w:r>
          </w:p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2028 р. – 0 тис.грн.</w:t>
            </w:r>
          </w:p>
        </w:tc>
      </w:tr>
      <w:tr w:rsidR="001154FC" w:rsidRPr="001154FC" w:rsidTr="00E161C6">
        <w:tc>
          <w:tcPr>
            <w:tcW w:w="567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9.2</w:t>
            </w:r>
          </w:p>
        </w:tc>
        <w:tc>
          <w:tcPr>
            <w:tcW w:w="4140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Коштів міського бюджету</w:t>
            </w:r>
          </w:p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216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 xml:space="preserve">2026 р. -   </w:t>
            </w:r>
            <w:r w:rsidRPr="00F00FEF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01459,491</w:t>
            </w: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 xml:space="preserve"> тис.грн. </w:t>
            </w:r>
          </w:p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 xml:space="preserve">2027 р. -   2660,0 тис. </w:t>
            </w:r>
            <w:r w:rsidRPr="00F00FEF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г</w:t>
            </w: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 xml:space="preserve">рн.. </w:t>
            </w:r>
          </w:p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 xml:space="preserve">2028 р. -    2550,000 тис. </w:t>
            </w:r>
            <w:r w:rsidRPr="00F00FEF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г</w:t>
            </w: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 xml:space="preserve">рн.. </w:t>
            </w:r>
          </w:p>
        </w:tc>
      </w:tr>
      <w:tr w:rsidR="001154FC" w:rsidRPr="001154FC" w:rsidTr="00E161C6">
        <w:tc>
          <w:tcPr>
            <w:tcW w:w="567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9.3</w:t>
            </w:r>
          </w:p>
        </w:tc>
        <w:tc>
          <w:tcPr>
            <w:tcW w:w="4140" w:type="dxa"/>
          </w:tcPr>
          <w:p w:rsidR="001154FC" w:rsidRPr="001154FC" w:rsidRDefault="001154FC" w:rsidP="001154FC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Коштів інших джерел (ОСББ)</w:t>
            </w:r>
          </w:p>
        </w:tc>
        <w:tc>
          <w:tcPr>
            <w:tcW w:w="5216" w:type="dxa"/>
          </w:tcPr>
          <w:p w:rsidR="001154FC" w:rsidRPr="001154FC" w:rsidRDefault="001154FC" w:rsidP="00F00FEF">
            <w:pPr>
              <w:spacing w:after="75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</w:pP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 xml:space="preserve">2026 р. -    0 тис. </w:t>
            </w:r>
            <w:r w:rsidR="00F00FEF" w:rsidRPr="00F00FEF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г</w:t>
            </w:r>
            <w:r w:rsidRPr="001154FC">
              <w:rPr>
                <w:rFonts w:ascii="Times New Roman" w:eastAsia="Arial" w:hAnsi="Times New Roman" w:cs="Times New Roman"/>
                <w:sz w:val="24"/>
                <w:szCs w:val="24"/>
                <w:lang w:eastAsia="uk-UA"/>
              </w:rPr>
              <w:t>рн..</w:t>
            </w:r>
          </w:p>
        </w:tc>
      </w:tr>
    </w:tbl>
    <w:p w:rsidR="001154FC" w:rsidRPr="001154FC" w:rsidRDefault="001154FC" w:rsidP="001154FC">
      <w:pPr>
        <w:spacing w:after="75" w:line="259" w:lineRule="auto"/>
        <w:rPr>
          <w:rFonts w:ascii="Times New Roman" w:eastAsia="Arial" w:hAnsi="Times New Roman" w:cs="Times New Roman"/>
          <w:b/>
          <w:sz w:val="26"/>
          <w:szCs w:val="26"/>
          <w:lang w:eastAsia="uk-UA"/>
        </w:rPr>
      </w:pPr>
    </w:p>
    <w:p w:rsidR="001154FC" w:rsidRPr="001154FC" w:rsidRDefault="001154FC" w:rsidP="001154FC">
      <w:pPr>
        <w:spacing w:after="75" w:line="259" w:lineRule="auto"/>
        <w:rPr>
          <w:rFonts w:ascii="Times New Roman" w:eastAsia="Arial" w:hAnsi="Times New Roman" w:cs="Times New Roman"/>
          <w:b/>
          <w:sz w:val="24"/>
          <w:szCs w:val="24"/>
          <w:lang w:eastAsia="uk-UA"/>
        </w:rPr>
      </w:pPr>
    </w:p>
    <w:p w:rsidR="001154FC" w:rsidRPr="001154FC" w:rsidRDefault="001154FC" w:rsidP="001154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b/>
          <w:color w:val="000000"/>
          <w:sz w:val="24"/>
          <w:szCs w:val="24"/>
          <w:lang w:eastAsia="uk-UA"/>
        </w:rPr>
      </w:pPr>
      <w:r w:rsidRPr="001154FC">
        <w:rPr>
          <w:rFonts w:ascii="Times New Roman" w:eastAsia="Arial" w:hAnsi="Times New Roman" w:cs="Times New Roman"/>
          <w:b/>
          <w:color w:val="000000"/>
          <w:sz w:val="24"/>
          <w:szCs w:val="24"/>
          <w:lang w:eastAsia="uk-UA"/>
        </w:rPr>
        <w:t>Керівник установи-</w:t>
      </w:r>
    </w:p>
    <w:p w:rsidR="001154FC" w:rsidRPr="001154FC" w:rsidRDefault="001154FC" w:rsidP="001154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b/>
          <w:color w:val="000000"/>
          <w:sz w:val="24"/>
          <w:szCs w:val="24"/>
          <w:lang w:eastAsia="uk-UA"/>
        </w:rPr>
      </w:pPr>
      <w:r w:rsidRPr="001154FC">
        <w:rPr>
          <w:rFonts w:ascii="Times New Roman" w:eastAsia="Arial" w:hAnsi="Times New Roman" w:cs="Times New Roman"/>
          <w:b/>
          <w:color w:val="000000"/>
          <w:sz w:val="24"/>
          <w:szCs w:val="24"/>
          <w:lang w:eastAsia="uk-UA"/>
        </w:rPr>
        <w:t xml:space="preserve">Головного розпорядника коштів    _______________________    А. М. Білоус      </w:t>
      </w:r>
    </w:p>
    <w:p w:rsidR="001154FC" w:rsidRPr="001154FC" w:rsidRDefault="001154FC" w:rsidP="001154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b/>
          <w:color w:val="000000"/>
          <w:sz w:val="24"/>
          <w:szCs w:val="24"/>
          <w:lang w:eastAsia="uk-UA"/>
        </w:rPr>
      </w:pPr>
      <w:r w:rsidRPr="001154FC">
        <w:rPr>
          <w:rFonts w:ascii="Times New Roman" w:eastAsia="Arial" w:hAnsi="Times New Roman" w:cs="Times New Roman"/>
          <w:b/>
          <w:color w:val="000000"/>
          <w:sz w:val="24"/>
          <w:szCs w:val="24"/>
          <w:lang w:eastAsia="uk-UA"/>
        </w:rPr>
        <w:t xml:space="preserve">                                                    </w:t>
      </w:r>
    </w:p>
    <w:p w:rsidR="001154FC" w:rsidRPr="001154FC" w:rsidRDefault="001154FC" w:rsidP="001154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b/>
          <w:color w:val="000000"/>
          <w:sz w:val="24"/>
          <w:szCs w:val="24"/>
          <w:lang w:eastAsia="uk-UA"/>
        </w:rPr>
      </w:pPr>
    </w:p>
    <w:p w:rsidR="001154FC" w:rsidRPr="001154FC" w:rsidRDefault="001154FC" w:rsidP="001154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b/>
          <w:color w:val="000000"/>
          <w:sz w:val="24"/>
          <w:szCs w:val="24"/>
          <w:lang w:eastAsia="uk-UA"/>
        </w:rPr>
      </w:pPr>
      <w:r w:rsidRPr="001154FC">
        <w:rPr>
          <w:rFonts w:ascii="Times New Roman" w:eastAsia="Arial" w:hAnsi="Times New Roman" w:cs="Times New Roman"/>
          <w:b/>
          <w:color w:val="000000"/>
          <w:sz w:val="24"/>
          <w:szCs w:val="24"/>
          <w:lang w:eastAsia="uk-UA"/>
        </w:rPr>
        <w:t xml:space="preserve">Відповідальний </w:t>
      </w:r>
    </w:p>
    <w:p w:rsidR="001154FC" w:rsidRDefault="001154FC" w:rsidP="00F00F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lang w:eastAsia="uk-UA"/>
        </w:rPr>
        <w:sectPr w:rsidR="001154FC">
          <w:pgSz w:w="11906" w:h="16838"/>
          <w:pgMar w:top="850" w:right="850" w:bottom="850" w:left="1417" w:header="708" w:footer="708" w:gutter="0"/>
          <w:cols w:space="708"/>
          <w:docGrid w:linePitch="360"/>
        </w:sectPr>
      </w:pPr>
      <w:r w:rsidRPr="001154FC">
        <w:rPr>
          <w:rFonts w:ascii="Times New Roman" w:eastAsia="Arial" w:hAnsi="Times New Roman" w:cs="Times New Roman"/>
          <w:b/>
          <w:color w:val="000000"/>
          <w:sz w:val="24"/>
          <w:szCs w:val="24"/>
          <w:lang w:eastAsia="uk-UA"/>
        </w:rPr>
        <w:t xml:space="preserve">виконавець Програми                       _______________________    А.М. Білоус    </w:t>
      </w:r>
    </w:p>
    <w:p w:rsidR="00FF3761" w:rsidRPr="007A7525" w:rsidRDefault="00FF3761" w:rsidP="00FF3761">
      <w:pPr>
        <w:shd w:val="clear" w:color="auto" w:fill="FFFFFF"/>
        <w:spacing w:after="120" w:line="259" w:lineRule="auto"/>
        <w:jc w:val="right"/>
        <w:rPr>
          <w:rFonts w:ascii="Times New Roman" w:eastAsia="Arial" w:hAnsi="Times New Roman" w:cs="Times New Roman"/>
          <w:color w:val="000000"/>
          <w:sz w:val="24"/>
          <w:szCs w:val="24"/>
          <w:lang w:eastAsia="uk-UA"/>
        </w:rPr>
      </w:pPr>
      <w:r w:rsidRPr="007A7525">
        <w:rPr>
          <w:rFonts w:ascii="Times New Roman" w:eastAsia="Arial" w:hAnsi="Times New Roman" w:cs="Times New Roman"/>
          <w:lang w:eastAsia="uk-UA"/>
        </w:rPr>
        <w:lastRenderedPageBreak/>
        <w:t xml:space="preserve">Додаток </w:t>
      </w:r>
      <w:r w:rsidR="00F00FEF">
        <w:rPr>
          <w:rFonts w:ascii="Times New Roman" w:eastAsia="Arial" w:hAnsi="Times New Roman" w:cs="Times New Roman"/>
          <w:lang w:eastAsia="uk-UA"/>
        </w:rPr>
        <w:t>2</w:t>
      </w:r>
    </w:p>
    <w:p w:rsidR="002468B8" w:rsidRPr="002468B8" w:rsidRDefault="002468B8" w:rsidP="002468B8">
      <w:pPr>
        <w:widowControl w:val="0"/>
        <w:autoSpaceDE w:val="0"/>
        <w:autoSpaceDN w:val="0"/>
        <w:spacing w:after="0" w:line="240" w:lineRule="auto"/>
        <w:ind w:left="1072" w:right="687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uk-UA"/>
        </w:rPr>
      </w:pPr>
      <w:r w:rsidRPr="002468B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ЗАВДАННЯ ТА ЗАХОДИ </w:t>
      </w:r>
      <w:r w:rsidRPr="002468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Програми підтримки співвласників</w:t>
      </w:r>
      <w:r w:rsidRPr="002468B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Pr="002468B8">
        <w:rPr>
          <w:rFonts w:ascii="Times New Roman" w:eastAsia="Times New Roman" w:hAnsi="Times New Roman" w:cs="Times New Roman"/>
          <w:b/>
          <w:color w:val="000000"/>
          <w:lang w:eastAsia="uk-UA"/>
        </w:rPr>
        <w:t xml:space="preserve">багатоквартирних житлових будинків , об’єднань співвласників багатоквартирних житлових будинків (ОСББ) </w:t>
      </w:r>
      <w:r w:rsidRPr="002468B8">
        <w:rPr>
          <w:rFonts w:ascii="Times New Roman" w:eastAsia="Times New Roman" w:hAnsi="Times New Roman" w:cs="Times New Roman"/>
          <w:b/>
          <w:lang w:eastAsia="uk-UA"/>
        </w:rPr>
        <w:t>на 2026 рік та прогноз на 2027–2028 роки</w:t>
      </w:r>
      <w:r w:rsidRPr="002468B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</w:p>
    <w:tbl>
      <w:tblPr>
        <w:tblW w:w="151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9"/>
        <w:gridCol w:w="2356"/>
        <w:gridCol w:w="52"/>
        <w:gridCol w:w="2130"/>
        <w:gridCol w:w="17"/>
        <w:gridCol w:w="1829"/>
        <w:gridCol w:w="1846"/>
        <w:gridCol w:w="1983"/>
        <w:gridCol w:w="1285"/>
        <w:gridCol w:w="130"/>
        <w:gridCol w:w="1280"/>
        <w:gridCol w:w="36"/>
        <w:gridCol w:w="1672"/>
      </w:tblGrid>
      <w:tr w:rsidR="002468B8" w:rsidRPr="002468B8" w:rsidTr="00E96069">
        <w:trPr>
          <w:cantSplit/>
          <w:trHeight w:val="325"/>
        </w:trPr>
        <w:tc>
          <w:tcPr>
            <w:tcW w:w="549" w:type="dxa"/>
            <w:vMerge w:val="restart"/>
            <w:vAlign w:val="center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>№ з/п</w:t>
            </w:r>
          </w:p>
        </w:tc>
        <w:tc>
          <w:tcPr>
            <w:tcW w:w="2356" w:type="dxa"/>
            <w:vMerge w:val="restart"/>
            <w:vAlign w:val="center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 xml:space="preserve">Назва завдання </w:t>
            </w:r>
          </w:p>
        </w:tc>
        <w:tc>
          <w:tcPr>
            <w:tcW w:w="2182" w:type="dxa"/>
            <w:gridSpan w:val="2"/>
            <w:vMerge w:val="restart"/>
            <w:vAlign w:val="center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1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 xml:space="preserve">Перелік заходів                 завдання </w:t>
            </w:r>
          </w:p>
        </w:tc>
        <w:tc>
          <w:tcPr>
            <w:tcW w:w="3692" w:type="dxa"/>
            <w:gridSpan w:val="3"/>
            <w:vMerge w:val="restart"/>
            <w:vAlign w:val="center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 xml:space="preserve">Показники виконання заходу, один. виміру </w:t>
            </w:r>
          </w:p>
        </w:tc>
        <w:tc>
          <w:tcPr>
            <w:tcW w:w="1983" w:type="dxa"/>
            <w:vMerge w:val="restart"/>
            <w:vAlign w:val="center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>Виконавець заходу, показника</w:t>
            </w:r>
          </w:p>
        </w:tc>
        <w:tc>
          <w:tcPr>
            <w:tcW w:w="2731" w:type="dxa"/>
            <w:gridSpan w:val="4"/>
            <w:vAlign w:val="center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 xml:space="preserve">Фінансування </w:t>
            </w:r>
          </w:p>
        </w:tc>
        <w:tc>
          <w:tcPr>
            <w:tcW w:w="1672" w:type="dxa"/>
            <w:vMerge w:val="restart"/>
            <w:vAlign w:val="center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>Очікуваний результат</w:t>
            </w:r>
          </w:p>
        </w:tc>
      </w:tr>
      <w:tr w:rsidR="002468B8" w:rsidRPr="002468B8" w:rsidTr="00E96069">
        <w:trPr>
          <w:cantSplit/>
          <w:trHeight w:val="283"/>
        </w:trPr>
        <w:tc>
          <w:tcPr>
            <w:tcW w:w="549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</w:p>
        </w:tc>
        <w:tc>
          <w:tcPr>
            <w:tcW w:w="2356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</w:p>
        </w:tc>
        <w:tc>
          <w:tcPr>
            <w:tcW w:w="2182" w:type="dxa"/>
            <w:gridSpan w:val="2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</w:p>
        </w:tc>
        <w:tc>
          <w:tcPr>
            <w:tcW w:w="3692" w:type="dxa"/>
            <w:gridSpan w:val="3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</w:p>
        </w:tc>
        <w:tc>
          <w:tcPr>
            <w:tcW w:w="1983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</w:p>
        </w:tc>
        <w:tc>
          <w:tcPr>
            <w:tcW w:w="1285" w:type="dxa"/>
            <w:vAlign w:val="center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 xml:space="preserve">Джерела* </w:t>
            </w:r>
          </w:p>
        </w:tc>
        <w:tc>
          <w:tcPr>
            <w:tcW w:w="1446" w:type="dxa"/>
            <w:gridSpan w:val="3"/>
            <w:vAlign w:val="center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ind w:left="-110" w:right="-10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 xml:space="preserve">Обсяги, </w:t>
            </w:r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ind w:left="-110" w:right="-108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  <w:r w:rsidRPr="002468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  <w:t>тис. грн.</w:t>
            </w:r>
          </w:p>
        </w:tc>
        <w:tc>
          <w:tcPr>
            <w:tcW w:w="1672" w:type="dxa"/>
            <w:vMerge/>
            <w:vAlign w:val="center"/>
          </w:tcPr>
          <w:p w:rsidR="002468B8" w:rsidRPr="002468B8" w:rsidRDefault="002468B8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uk-UA"/>
              </w:rPr>
            </w:pPr>
          </w:p>
        </w:tc>
      </w:tr>
      <w:tr w:rsidR="002468B8" w:rsidRPr="002468B8" w:rsidTr="00E96069">
        <w:trPr>
          <w:cantSplit/>
          <w:trHeight w:val="358"/>
        </w:trPr>
        <w:tc>
          <w:tcPr>
            <w:tcW w:w="15165" w:type="dxa"/>
            <w:gridSpan w:val="13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2026</w:t>
            </w:r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р</w:t>
            </w:r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ік</w:t>
            </w:r>
          </w:p>
        </w:tc>
      </w:tr>
      <w:tr w:rsidR="00020E40" w:rsidRPr="002468B8" w:rsidTr="00020E40">
        <w:trPr>
          <w:cantSplit/>
          <w:trHeight w:val="2988"/>
        </w:trPr>
        <w:tc>
          <w:tcPr>
            <w:tcW w:w="549" w:type="dxa"/>
            <w:vMerge w:val="restart"/>
            <w:tcBorders>
              <w:bottom w:val="single" w:sz="4" w:space="0" w:color="auto"/>
            </w:tcBorders>
          </w:tcPr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2408" w:type="dxa"/>
            <w:gridSpan w:val="2"/>
            <w:vMerge w:val="restart"/>
            <w:tcBorders>
              <w:bottom w:val="single" w:sz="4" w:space="0" w:color="auto"/>
            </w:tcBorders>
          </w:tcPr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 xml:space="preserve">Завдання 1 </w:t>
            </w:r>
          </w:p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Утримання та ефективна експлуатація багатоквартирних житлових будинків Новороздільської  територіальної громад</w:t>
            </w: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и </w:t>
            </w:r>
          </w:p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</w:p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</w:p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</w:p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</w:p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147" w:type="dxa"/>
            <w:gridSpan w:val="2"/>
            <w:vMerge w:val="restart"/>
          </w:tcPr>
          <w:p w:rsidR="00020E40" w:rsidRPr="002468B8" w:rsidRDefault="00020E40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Захід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020E40" w:rsidRPr="002468B8" w:rsidRDefault="00020E40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</w:rPr>
              <w:t>Співфінансування капітального ремонту конструктивних елементів багатоквартирнихжитлових будинків, у яких створено ОСББ до 2026р.</w:t>
            </w:r>
          </w:p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829" w:type="dxa"/>
            <w:tcBorders>
              <w:bottom w:val="single" w:sz="4" w:space="0" w:color="auto"/>
            </w:tcBorders>
          </w:tcPr>
          <w:p w:rsidR="00020E40" w:rsidRPr="002468B8" w:rsidRDefault="00020E40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Затрат</w:t>
            </w:r>
          </w:p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Обсяг видатків на проведення капітального ремонту багатоквартирних ж.б., у яких створено ОСББ до 2026р тис.грн.</w:t>
            </w:r>
          </w:p>
        </w:tc>
        <w:tc>
          <w:tcPr>
            <w:tcW w:w="1846" w:type="dxa"/>
            <w:tcBorders>
              <w:bottom w:val="single" w:sz="4" w:space="0" w:color="auto"/>
              <w:right w:val="single" w:sz="4" w:space="0" w:color="auto"/>
            </w:tcBorders>
          </w:tcPr>
          <w:p w:rsidR="00020E40" w:rsidRPr="002468B8" w:rsidRDefault="00020E40" w:rsidP="00020E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261,491</w:t>
            </w:r>
          </w:p>
        </w:tc>
        <w:tc>
          <w:tcPr>
            <w:tcW w:w="198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0E40" w:rsidRPr="002468B8" w:rsidRDefault="00020E40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 житлово-комунального господарства</w:t>
            </w:r>
          </w:p>
          <w:p w:rsidR="00020E40" w:rsidRPr="002468B8" w:rsidRDefault="00020E40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0E40" w:rsidRDefault="00020E40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0E40" w:rsidRPr="00CD7158" w:rsidRDefault="00020E40" w:rsidP="00CD71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ОСББ</w:t>
            </w:r>
            <w:r w:rsidRPr="00CD71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«Наш Дім, Стуса, 8»</w:t>
            </w:r>
          </w:p>
          <w:p w:rsidR="00020E40" w:rsidRDefault="00020E40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ОСББ «КУЗЬМА»</w:t>
            </w:r>
          </w:p>
          <w:p w:rsidR="00020E40" w:rsidRDefault="00020E40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0E40" w:rsidRPr="002468B8" w:rsidRDefault="00020E40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ОСББ «Новий Розділ Шевченка 32 А»</w:t>
            </w:r>
          </w:p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415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Місцевий бютжет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0E40" w:rsidRPr="002468B8" w:rsidRDefault="00020E40" w:rsidP="00020E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261,491</w:t>
            </w:r>
          </w:p>
        </w:tc>
        <w:tc>
          <w:tcPr>
            <w:tcW w:w="1708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4FC" w:rsidRPr="002468B8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Створення комфортних та безпечних умов проживання громадян</w:t>
            </w:r>
          </w:p>
          <w:p w:rsidR="00020E40" w:rsidRPr="002468B8" w:rsidRDefault="00020E40" w:rsidP="002468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020E40" w:rsidRPr="002468B8" w:rsidTr="00020E40">
        <w:trPr>
          <w:cantSplit/>
          <w:trHeight w:val="765"/>
        </w:trPr>
        <w:tc>
          <w:tcPr>
            <w:tcW w:w="549" w:type="dxa"/>
            <w:vMerge/>
            <w:vAlign w:val="center"/>
          </w:tcPr>
          <w:p w:rsidR="00020E40" w:rsidRPr="002468B8" w:rsidRDefault="00020E40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2408" w:type="dxa"/>
            <w:gridSpan w:val="2"/>
            <w:vMerge/>
            <w:vAlign w:val="center"/>
          </w:tcPr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47" w:type="dxa"/>
            <w:gridSpan w:val="2"/>
            <w:vMerge/>
            <w:vAlign w:val="center"/>
          </w:tcPr>
          <w:p w:rsidR="00020E40" w:rsidRPr="002468B8" w:rsidRDefault="00020E40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29" w:type="dxa"/>
          </w:tcPr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продукту кількість ж.б. у яких створено ОСББ до 2026р., та потребують капітального ремонту. Ж.б</w:t>
            </w:r>
          </w:p>
        </w:tc>
        <w:tc>
          <w:tcPr>
            <w:tcW w:w="1846" w:type="dxa"/>
            <w:tcBorders>
              <w:right w:val="single" w:sz="4" w:space="0" w:color="auto"/>
            </w:tcBorders>
          </w:tcPr>
          <w:p w:rsidR="00020E40" w:rsidRPr="002468B8" w:rsidRDefault="00020E40" w:rsidP="00020E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98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0E40" w:rsidRPr="002468B8" w:rsidRDefault="00020E40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1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0E40" w:rsidRPr="002468B8" w:rsidRDefault="00020E40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0E40" w:rsidRPr="002468B8" w:rsidRDefault="00020E40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20E40" w:rsidRPr="002468B8" w:rsidTr="00020E40">
        <w:trPr>
          <w:cantSplit/>
          <w:trHeight w:val="600"/>
        </w:trPr>
        <w:tc>
          <w:tcPr>
            <w:tcW w:w="549" w:type="dxa"/>
            <w:vMerge/>
            <w:vAlign w:val="center"/>
          </w:tcPr>
          <w:p w:rsidR="00020E40" w:rsidRPr="002468B8" w:rsidRDefault="00020E40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08" w:type="dxa"/>
            <w:gridSpan w:val="2"/>
            <w:vMerge/>
            <w:vAlign w:val="center"/>
          </w:tcPr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47" w:type="dxa"/>
            <w:gridSpan w:val="2"/>
            <w:vMerge/>
            <w:vAlign w:val="center"/>
          </w:tcPr>
          <w:p w:rsidR="00020E40" w:rsidRPr="002468B8" w:rsidRDefault="00020E40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29" w:type="dxa"/>
          </w:tcPr>
          <w:p w:rsidR="00020E40" w:rsidRPr="002468B8" w:rsidRDefault="00020E40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Ефективності</w:t>
            </w:r>
          </w:p>
          <w:p w:rsidR="00020E40" w:rsidRPr="002468B8" w:rsidRDefault="00020E40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Середня вартість капітального ремонту ж.б.</w:t>
            </w:r>
          </w:p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тис.грн. / буд.</w:t>
            </w:r>
          </w:p>
        </w:tc>
        <w:tc>
          <w:tcPr>
            <w:tcW w:w="1846" w:type="dxa"/>
            <w:tcBorders>
              <w:right w:val="single" w:sz="4" w:space="0" w:color="auto"/>
            </w:tcBorders>
          </w:tcPr>
          <w:p w:rsidR="00020E40" w:rsidRPr="002468B8" w:rsidRDefault="00020E40" w:rsidP="00020E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420</w:t>
            </w: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98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0E40" w:rsidRPr="002468B8" w:rsidRDefault="00020E40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1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0E40" w:rsidRPr="002468B8" w:rsidRDefault="00020E40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0E40" w:rsidRPr="002468B8" w:rsidRDefault="00020E40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20E40" w:rsidRPr="002468B8" w:rsidTr="00020E40">
        <w:trPr>
          <w:cantSplit/>
          <w:trHeight w:val="276"/>
        </w:trPr>
        <w:tc>
          <w:tcPr>
            <w:tcW w:w="549" w:type="dxa"/>
            <w:vMerge/>
            <w:vAlign w:val="center"/>
          </w:tcPr>
          <w:p w:rsidR="00020E40" w:rsidRPr="002468B8" w:rsidRDefault="00020E40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08" w:type="dxa"/>
            <w:gridSpan w:val="2"/>
            <w:vMerge/>
            <w:vAlign w:val="center"/>
          </w:tcPr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47" w:type="dxa"/>
            <w:gridSpan w:val="2"/>
            <w:vMerge/>
            <w:vAlign w:val="center"/>
          </w:tcPr>
          <w:p w:rsidR="00020E40" w:rsidRPr="002468B8" w:rsidRDefault="00020E40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29" w:type="dxa"/>
            <w:vMerge w:val="restart"/>
          </w:tcPr>
          <w:p w:rsidR="00020E40" w:rsidRPr="002468B8" w:rsidRDefault="00020E40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якості </w:t>
            </w:r>
          </w:p>
          <w:p w:rsidR="00020E40" w:rsidRPr="002468B8" w:rsidRDefault="00020E40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</w:rPr>
              <w:t>питома вага кількості житлових будинків, які планується провести ремонт до кількості житлових будинків, які потребують ремонт,%</w:t>
            </w:r>
          </w:p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6" w:type="dxa"/>
            <w:vMerge w:val="restart"/>
            <w:tcBorders>
              <w:right w:val="single" w:sz="4" w:space="0" w:color="auto"/>
            </w:tcBorders>
          </w:tcPr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100</w:t>
            </w:r>
          </w:p>
        </w:tc>
        <w:tc>
          <w:tcPr>
            <w:tcW w:w="198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0E40" w:rsidRPr="002468B8" w:rsidRDefault="00020E40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41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0E40" w:rsidRPr="002468B8" w:rsidRDefault="00020E40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0E40" w:rsidRPr="002468B8" w:rsidRDefault="00020E40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20E40" w:rsidRPr="002468B8" w:rsidTr="001154FC">
        <w:trPr>
          <w:cantSplit/>
          <w:trHeight w:val="3077"/>
        </w:trPr>
        <w:tc>
          <w:tcPr>
            <w:tcW w:w="549" w:type="dxa"/>
            <w:vMerge/>
            <w:tcBorders>
              <w:bottom w:val="single" w:sz="4" w:space="0" w:color="auto"/>
            </w:tcBorders>
            <w:vAlign w:val="center"/>
          </w:tcPr>
          <w:p w:rsidR="00020E40" w:rsidRPr="002468B8" w:rsidRDefault="00020E40" w:rsidP="00246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240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147" w:type="dxa"/>
            <w:gridSpan w:val="2"/>
            <w:vMerge/>
            <w:tcBorders>
              <w:bottom w:val="single" w:sz="4" w:space="0" w:color="auto"/>
            </w:tcBorders>
          </w:tcPr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829" w:type="dxa"/>
            <w:vMerge/>
            <w:tcBorders>
              <w:bottom w:val="single" w:sz="4" w:space="0" w:color="auto"/>
            </w:tcBorders>
          </w:tcPr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84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20E40" w:rsidRPr="002468B8" w:rsidRDefault="00020E40" w:rsidP="006D3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020E40" w:rsidRPr="002468B8" w:rsidRDefault="00020E40" w:rsidP="006D3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0E40" w:rsidRPr="002468B8" w:rsidRDefault="00020E40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468B8" w:rsidRPr="002468B8" w:rsidTr="001154FC">
        <w:trPr>
          <w:cantSplit/>
          <w:trHeight w:val="426"/>
        </w:trPr>
        <w:tc>
          <w:tcPr>
            <w:tcW w:w="549" w:type="dxa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2408" w:type="dxa"/>
            <w:gridSpan w:val="2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</w:p>
        </w:tc>
        <w:tc>
          <w:tcPr>
            <w:tcW w:w="2147" w:type="dxa"/>
            <w:gridSpan w:val="2"/>
            <w:vMerge w:val="restart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 xml:space="preserve">Захід </w:t>
            </w:r>
            <w:r w:rsidR="00020E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2</w:t>
            </w:r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.</w:t>
            </w:r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Відшкодування суми відсотків за користування кредитними коштами</w:t>
            </w:r>
          </w:p>
        </w:tc>
        <w:tc>
          <w:tcPr>
            <w:tcW w:w="1829" w:type="dxa"/>
          </w:tcPr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Затрат</w:t>
            </w:r>
          </w:p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</w:rPr>
              <w:t>Обсяг видатків на відшкодування відсотків за кредитами на впровадження енергозберігаючих заходів  в ж.б. , де створено ОСББ</w:t>
            </w:r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</w:rPr>
              <w:t>тис.грн.</w:t>
            </w:r>
          </w:p>
        </w:tc>
        <w:tc>
          <w:tcPr>
            <w:tcW w:w="1846" w:type="dxa"/>
          </w:tcPr>
          <w:p w:rsidR="002468B8" w:rsidRPr="002468B8" w:rsidRDefault="002468B8" w:rsidP="006D3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</w:t>
            </w:r>
            <w:r w:rsidR="006D35E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98</w:t>
            </w: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,0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</w:tcBorders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Управління житлово-комунального господарства</w:t>
            </w:r>
          </w:p>
        </w:tc>
        <w:tc>
          <w:tcPr>
            <w:tcW w:w="1415" w:type="dxa"/>
            <w:gridSpan w:val="2"/>
            <w:vMerge w:val="restart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Міський бютжет</w:t>
            </w:r>
          </w:p>
        </w:tc>
        <w:tc>
          <w:tcPr>
            <w:tcW w:w="1280" w:type="dxa"/>
            <w:vMerge w:val="restart"/>
          </w:tcPr>
          <w:p w:rsidR="002468B8" w:rsidRPr="002468B8" w:rsidRDefault="002468B8" w:rsidP="006D3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</w:t>
            </w:r>
            <w:r w:rsidR="006D3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98</w:t>
            </w:r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,0</w:t>
            </w:r>
          </w:p>
        </w:tc>
        <w:tc>
          <w:tcPr>
            <w:tcW w:w="1708" w:type="dxa"/>
            <w:gridSpan w:val="2"/>
            <w:vMerge w:val="restart"/>
            <w:tcBorders>
              <w:top w:val="nil"/>
            </w:tcBorders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2468B8" w:rsidRPr="002468B8" w:rsidTr="00020E40">
        <w:trPr>
          <w:cantSplit/>
          <w:trHeight w:val="525"/>
        </w:trPr>
        <w:tc>
          <w:tcPr>
            <w:tcW w:w="549" w:type="dxa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2408" w:type="dxa"/>
            <w:gridSpan w:val="2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</w:p>
        </w:tc>
        <w:tc>
          <w:tcPr>
            <w:tcW w:w="2147" w:type="dxa"/>
            <w:gridSpan w:val="2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</w:p>
        </w:tc>
        <w:tc>
          <w:tcPr>
            <w:tcW w:w="1829" w:type="dxa"/>
          </w:tcPr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Продукту</w:t>
            </w:r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Кількість наданих кредитів, ОСББ</w:t>
            </w:r>
          </w:p>
        </w:tc>
        <w:tc>
          <w:tcPr>
            <w:tcW w:w="1846" w:type="dxa"/>
          </w:tcPr>
          <w:p w:rsidR="002468B8" w:rsidRPr="002468B8" w:rsidRDefault="006D35EF" w:rsidP="00246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4</w:t>
            </w:r>
          </w:p>
        </w:tc>
        <w:tc>
          <w:tcPr>
            <w:tcW w:w="1983" w:type="dxa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415" w:type="dxa"/>
            <w:gridSpan w:val="2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0" w:type="dxa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708" w:type="dxa"/>
            <w:gridSpan w:val="2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2468B8" w:rsidRPr="002468B8" w:rsidTr="00020E40">
        <w:trPr>
          <w:cantSplit/>
          <w:trHeight w:val="345"/>
        </w:trPr>
        <w:tc>
          <w:tcPr>
            <w:tcW w:w="549" w:type="dxa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2408" w:type="dxa"/>
            <w:gridSpan w:val="2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</w:p>
        </w:tc>
        <w:tc>
          <w:tcPr>
            <w:tcW w:w="2147" w:type="dxa"/>
            <w:gridSpan w:val="2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</w:p>
        </w:tc>
        <w:tc>
          <w:tcPr>
            <w:tcW w:w="1829" w:type="dxa"/>
          </w:tcPr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Ефективності</w:t>
            </w:r>
          </w:p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Середні витрати  на відшкодування відсотків по кредитам</w:t>
            </w:r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тис.грн. / буд.</w:t>
            </w:r>
          </w:p>
        </w:tc>
        <w:tc>
          <w:tcPr>
            <w:tcW w:w="1846" w:type="dxa"/>
          </w:tcPr>
          <w:p w:rsidR="002468B8" w:rsidRPr="002468B8" w:rsidRDefault="006D35EF" w:rsidP="00246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49,5</w:t>
            </w:r>
          </w:p>
        </w:tc>
        <w:tc>
          <w:tcPr>
            <w:tcW w:w="1983" w:type="dxa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415" w:type="dxa"/>
            <w:gridSpan w:val="2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0" w:type="dxa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708" w:type="dxa"/>
            <w:gridSpan w:val="2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2468B8" w:rsidRPr="002468B8" w:rsidTr="00020E40">
        <w:trPr>
          <w:cantSplit/>
          <w:trHeight w:val="330"/>
        </w:trPr>
        <w:tc>
          <w:tcPr>
            <w:tcW w:w="549" w:type="dxa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2408" w:type="dxa"/>
            <w:gridSpan w:val="2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</w:p>
        </w:tc>
        <w:tc>
          <w:tcPr>
            <w:tcW w:w="2147" w:type="dxa"/>
            <w:gridSpan w:val="2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</w:p>
        </w:tc>
        <w:tc>
          <w:tcPr>
            <w:tcW w:w="1829" w:type="dxa"/>
          </w:tcPr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якості </w:t>
            </w:r>
          </w:p>
          <w:p w:rsidR="002468B8" w:rsidRPr="002468B8" w:rsidRDefault="002468B8" w:rsidP="002468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468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динаміка кількості наданих кредитів від потреби</w:t>
            </w:r>
          </w:p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846" w:type="dxa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2468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100</w:t>
            </w:r>
          </w:p>
        </w:tc>
        <w:tc>
          <w:tcPr>
            <w:tcW w:w="1983" w:type="dxa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415" w:type="dxa"/>
            <w:gridSpan w:val="2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0" w:type="dxa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708" w:type="dxa"/>
            <w:gridSpan w:val="2"/>
            <w:vMerge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2468B8" w:rsidRPr="002468B8" w:rsidTr="00020E40">
        <w:trPr>
          <w:cantSplit/>
          <w:trHeight w:val="278"/>
        </w:trPr>
        <w:tc>
          <w:tcPr>
            <w:tcW w:w="549" w:type="dxa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2408" w:type="dxa"/>
            <w:gridSpan w:val="2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r w:rsidRPr="002468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Всього:</w:t>
            </w:r>
          </w:p>
        </w:tc>
        <w:tc>
          <w:tcPr>
            <w:tcW w:w="2147" w:type="dxa"/>
            <w:gridSpan w:val="2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3675" w:type="dxa"/>
            <w:gridSpan w:val="2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83" w:type="dxa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415" w:type="dxa"/>
            <w:gridSpan w:val="2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0" w:type="dxa"/>
          </w:tcPr>
          <w:p w:rsidR="002468B8" w:rsidRPr="002468B8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1459,491</w:t>
            </w:r>
          </w:p>
        </w:tc>
        <w:tc>
          <w:tcPr>
            <w:tcW w:w="1708" w:type="dxa"/>
            <w:gridSpan w:val="2"/>
          </w:tcPr>
          <w:p w:rsidR="002468B8" w:rsidRPr="002468B8" w:rsidRDefault="002468B8" w:rsidP="00246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</w:tr>
    </w:tbl>
    <w:p w:rsidR="00C45CAC" w:rsidRDefault="00C45CAC" w:rsidP="002468B8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175"/>
          <w:tab w:val="left" w:pos="14656"/>
        </w:tabs>
        <w:spacing w:after="0" w:line="240" w:lineRule="auto"/>
        <w:jc w:val="center"/>
      </w:pPr>
    </w:p>
    <w:p w:rsidR="001154FC" w:rsidRDefault="001154FC" w:rsidP="002468B8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175"/>
          <w:tab w:val="left" w:pos="14656"/>
        </w:tabs>
        <w:spacing w:after="0" w:line="240" w:lineRule="auto"/>
        <w:jc w:val="center"/>
      </w:pPr>
    </w:p>
    <w:p w:rsidR="001154FC" w:rsidRDefault="001154FC" w:rsidP="002468B8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175"/>
          <w:tab w:val="left" w:pos="14656"/>
        </w:tabs>
        <w:spacing w:after="0" w:line="240" w:lineRule="auto"/>
        <w:jc w:val="center"/>
      </w:pPr>
    </w:p>
    <w:p w:rsidR="001154FC" w:rsidRDefault="001154FC" w:rsidP="002468B8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175"/>
          <w:tab w:val="left" w:pos="14656"/>
        </w:tabs>
        <w:spacing w:after="0" w:line="240" w:lineRule="auto"/>
        <w:jc w:val="center"/>
      </w:pPr>
    </w:p>
    <w:p w:rsidR="001154FC" w:rsidRDefault="001154FC" w:rsidP="002468B8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175"/>
          <w:tab w:val="left" w:pos="14656"/>
        </w:tabs>
        <w:spacing w:after="0" w:line="240" w:lineRule="auto"/>
        <w:jc w:val="center"/>
      </w:pPr>
    </w:p>
    <w:p w:rsidR="001154FC" w:rsidRDefault="001154FC" w:rsidP="002468B8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175"/>
          <w:tab w:val="left" w:pos="14656"/>
        </w:tabs>
        <w:spacing w:after="0" w:line="240" w:lineRule="auto"/>
        <w:jc w:val="center"/>
      </w:pPr>
    </w:p>
    <w:p w:rsidR="001154FC" w:rsidRDefault="001154FC" w:rsidP="002468B8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175"/>
          <w:tab w:val="left" w:pos="14656"/>
        </w:tabs>
        <w:spacing w:after="0" w:line="240" w:lineRule="auto"/>
        <w:jc w:val="center"/>
      </w:pPr>
    </w:p>
    <w:p w:rsidR="001154FC" w:rsidRDefault="001154FC" w:rsidP="002468B8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175"/>
          <w:tab w:val="left" w:pos="14656"/>
        </w:tabs>
        <w:spacing w:after="0" w:line="240" w:lineRule="auto"/>
        <w:jc w:val="center"/>
      </w:pPr>
    </w:p>
    <w:p w:rsidR="001154FC" w:rsidRDefault="001154FC" w:rsidP="002468B8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175"/>
          <w:tab w:val="left" w:pos="14656"/>
        </w:tabs>
        <w:spacing w:after="0" w:line="240" w:lineRule="auto"/>
        <w:jc w:val="center"/>
      </w:pPr>
    </w:p>
    <w:p w:rsidR="001154FC" w:rsidRDefault="001154FC" w:rsidP="002468B8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175"/>
          <w:tab w:val="left" w:pos="14656"/>
        </w:tabs>
        <w:spacing w:after="0" w:line="240" w:lineRule="auto"/>
        <w:jc w:val="center"/>
      </w:pPr>
    </w:p>
    <w:p w:rsidR="001154FC" w:rsidRDefault="001154FC" w:rsidP="002468B8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175"/>
          <w:tab w:val="left" w:pos="14656"/>
        </w:tabs>
        <w:spacing w:after="0" w:line="240" w:lineRule="auto"/>
        <w:jc w:val="center"/>
      </w:pPr>
    </w:p>
    <w:p w:rsidR="001154FC" w:rsidRDefault="001154FC" w:rsidP="002468B8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175"/>
          <w:tab w:val="left" w:pos="14656"/>
        </w:tabs>
        <w:spacing w:after="0" w:line="240" w:lineRule="auto"/>
        <w:jc w:val="center"/>
      </w:pPr>
    </w:p>
    <w:p w:rsidR="001154FC" w:rsidRDefault="001154FC" w:rsidP="002468B8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175"/>
          <w:tab w:val="left" w:pos="14656"/>
        </w:tabs>
        <w:spacing w:after="0" w:line="240" w:lineRule="auto"/>
        <w:jc w:val="center"/>
      </w:pPr>
    </w:p>
    <w:p w:rsidR="001154FC" w:rsidRDefault="001154FC" w:rsidP="002468B8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175"/>
          <w:tab w:val="left" w:pos="14656"/>
        </w:tabs>
        <w:spacing w:after="0" w:line="240" w:lineRule="auto"/>
        <w:jc w:val="center"/>
      </w:pPr>
    </w:p>
    <w:p w:rsidR="001154FC" w:rsidRDefault="001154FC" w:rsidP="002468B8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175"/>
          <w:tab w:val="left" w:pos="14656"/>
        </w:tabs>
        <w:spacing w:after="0" w:line="240" w:lineRule="auto"/>
        <w:jc w:val="center"/>
      </w:pPr>
    </w:p>
    <w:p w:rsidR="001154FC" w:rsidRDefault="001154FC" w:rsidP="002468B8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175"/>
          <w:tab w:val="left" w:pos="14656"/>
        </w:tabs>
        <w:spacing w:after="0" w:line="240" w:lineRule="auto"/>
        <w:jc w:val="center"/>
      </w:pPr>
    </w:p>
    <w:p w:rsidR="001154FC" w:rsidRDefault="001154FC" w:rsidP="002468B8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175"/>
          <w:tab w:val="left" w:pos="14656"/>
        </w:tabs>
        <w:spacing w:after="0" w:line="240" w:lineRule="auto"/>
        <w:jc w:val="center"/>
      </w:pPr>
    </w:p>
    <w:p w:rsidR="001154FC" w:rsidRDefault="001154FC" w:rsidP="002468B8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175"/>
          <w:tab w:val="left" w:pos="14656"/>
        </w:tabs>
        <w:spacing w:after="0" w:line="240" w:lineRule="auto"/>
        <w:jc w:val="center"/>
      </w:pPr>
    </w:p>
    <w:p w:rsidR="001154FC" w:rsidRDefault="001154FC" w:rsidP="002468B8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175"/>
          <w:tab w:val="left" w:pos="14656"/>
        </w:tabs>
        <w:spacing w:after="0" w:line="240" w:lineRule="auto"/>
        <w:jc w:val="center"/>
      </w:pPr>
    </w:p>
    <w:p w:rsidR="001154FC" w:rsidRDefault="001154FC" w:rsidP="002468B8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175"/>
          <w:tab w:val="left" w:pos="14656"/>
        </w:tabs>
        <w:spacing w:after="0" w:line="240" w:lineRule="auto"/>
        <w:jc w:val="center"/>
      </w:pPr>
    </w:p>
    <w:p w:rsidR="001154FC" w:rsidRPr="001154FC" w:rsidRDefault="001154FC" w:rsidP="001154FC">
      <w:pPr>
        <w:tabs>
          <w:tab w:val="left" w:pos="70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1154FC" w:rsidRPr="001154FC" w:rsidRDefault="001154FC" w:rsidP="001154FC">
      <w:pPr>
        <w:tabs>
          <w:tab w:val="left" w:pos="70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1154FC" w:rsidRPr="001154FC" w:rsidRDefault="001154FC" w:rsidP="001154FC">
      <w:pPr>
        <w:spacing w:before="120" w:after="120" w:line="240" w:lineRule="auto"/>
        <w:jc w:val="right"/>
        <w:rPr>
          <w:rFonts w:ascii="Times New Roman" w:eastAsia="Arial" w:hAnsi="Times New Roman" w:cs="Times New Roman"/>
          <w:b/>
          <w:sz w:val="24"/>
          <w:szCs w:val="24"/>
          <w:lang w:eastAsia="uk-UA"/>
        </w:rPr>
      </w:pPr>
      <w:r w:rsidRPr="001154FC">
        <w:rPr>
          <w:rFonts w:ascii="Times New Roman" w:eastAsia="Arial" w:hAnsi="Times New Roman" w:cs="Times New Roman"/>
          <w:b/>
          <w:sz w:val="24"/>
          <w:szCs w:val="24"/>
          <w:lang w:eastAsia="uk-UA"/>
        </w:rPr>
        <w:t xml:space="preserve">Додаток </w:t>
      </w:r>
      <w:r w:rsidR="00F00FEF" w:rsidRPr="00F00FEF">
        <w:rPr>
          <w:rFonts w:ascii="Times New Roman" w:eastAsia="Arial" w:hAnsi="Times New Roman" w:cs="Times New Roman"/>
          <w:b/>
          <w:sz w:val="24"/>
          <w:szCs w:val="24"/>
          <w:lang w:eastAsia="uk-UA"/>
        </w:rPr>
        <w:t>3</w:t>
      </w:r>
    </w:p>
    <w:p w:rsidR="001154FC" w:rsidRPr="001154FC" w:rsidRDefault="001154FC" w:rsidP="001154F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4FC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Ресурсне забезпечення </w:t>
      </w:r>
      <w:r w:rsidRPr="001154FC">
        <w:rPr>
          <w:rFonts w:ascii="Times New Roman" w:eastAsia="Arial" w:hAnsi="Times New Roman" w:cs="Times New Roman"/>
          <w:color w:val="000000"/>
          <w:sz w:val="24"/>
          <w:szCs w:val="24"/>
          <w:lang w:eastAsia="uk-UA"/>
        </w:rPr>
        <w:t>Програми підтримки багатоквартирних житлових будинків , об’єднань співвласників багатоквартирних житлових</w:t>
      </w:r>
      <w:r w:rsidRPr="001154FC">
        <w:rPr>
          <w:rFonts w:ascii="Times New Roman" w:eastAsia="Arial" w:hAnsi="Times New Roman" w:cs="Times New Roman"/>
          <w:b/>
          <w:color w:val="000000"/>
          <w:sz w:val="24"/>
          <w:szCs w:val="24"/>
          <w:lang w:eastAsia="uk-UA"/>
        </w:rPr>
        <w:t xml:space="preserve"> </w:t>
      </w:r>
      <w:r w:rsidRPr="001154FC">
        <w:rPr>
          <w:rFonts w:ascii="Times New Roman" w:eastAsia="Arial" w:hAnsi="Times New Roman" w:cs="Times New Roman"/>
          <w:color w:val="000000"/>
          <w:sz w:val="24"/>
          <w:szCs w:val="24"/>
          <w:lang w:eastAsia="uk-UA"/>
        </w:rPr>
        <w:t xml:space="preserve">будинків (ОСББ) </w:t>
      </w:r>
      <w:r w:rsidRPr="001154FC">
        <w:rPr>
          <w:rFonts w:ascii="Times New Roman" w:eastAsia="Arial" w:hAnsi="Times New Roman" w:cs="Times New Roman"/>
          <w:sz w:val="24"/>
          <w:szCs w:val="24"/>
          <w:lang w:eastAsia="uk-UA"/>
        </w:rPr>
        <w:t>на 2026 рік та прогноз на 2027–2028 роки</w:t>
      </w:r>
      <w:r w:rsidRPr="001154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1154FC" w:rsidRPr="001154FC" w:rsidRDefault="001154FC" w:rsidP="001154F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1154FC" w:rsidRPr="001154FC" w:rsidRDefault="001154FC" w:rsidP="001154F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  <w:r w:rsidRPr="001154F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                                                                                      </w:t>
      </w:r>
      <w:r w:rsidRPr="001154FC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тис. грн.</w:t>
      </w:r>
    </w:p>
    <w:tbl>
      <w:tblPr>
        <w:tblW w:w="0" w:type="auto"/>
        <w:tblInd w:w="1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0"/>
        <w:gridCol w:w="1690"/>
        <w:gridCol w:w="1690"/>
        <w:gridCol w:w="1690"/>
        <w:gridCol w:w="2470"/>
      </w:tblGrid>
      <w:tr w:rsidR="001154FC" w:rsidRPr="001154FC" w:rsidTr="00E161C6">
        <w:trPr>
          <w:cantSplit/>
          <w:trHeight w:val="722"/>
        </w:trPr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r w:rsidRPr="00115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Обсяг коштів, які пропонується залучити на виконання програми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r w:rsidRPr="00115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20</w:t>
            </w:r>
            <w:r w:rsidRPr="00115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26</w:t>
            </w:r>
            <w:r w:rsidRPr="00115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 xml:space="preserve"> рік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r w:rsidRPr="00115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20</w:t>
            </w:r>
            <w:r w:rsidRPr="00115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27</w:t>
            </w:r>
            <w:r w:rsidRPr="00115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 xml:space="preserve"> рік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r w:rsidRPr="00115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2028рік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r w:rsidRPr="001154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uk-UA"/>
              </w:rPr>
              <w:t>Усього витрат на виконання програми</w:t>
            </w:r>
          </w:p>
        </w:tc>
      </w:tr>
      <w:tr w:rsidR="001154FC" w:rsidRPr="001154FC" w:rsidTr="00E161C6"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1154F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Усього,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4FC" w:rsidRPr="001154FC" w:rsidRDefault="00F00FEF" w:rsidP="00F00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1459,491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1154F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2660,0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1154F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2655,0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FC" w:rsidRPr="001154FC" w:rsidRDefault="00F00FEF" w:rsidP="00F00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6774,491</w:t>
            </w:r>
          </w:p>
        </w:tc>
      </w:tr>
      <w:tr w:rsidR="001154FC" w:rsidRPr="001154FC" w:rsidTr="00E161C6"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1154F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у тому числі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1154FC" w:rsidRPr="001154FC" w:rsidTr="00E161C6"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1154F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Державний, обласний  бюджет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1154FC" w:rsidRPr="001154FC" w:rsidTr="00E161C6"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1154F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районні, міські  бюджети 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4FC" w:rsidRPr="001154FC" w:rsidRDefault="00F00FEF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1459,491</w:t>
            </w:r>
          </w:p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1154F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2660,0</w:t>
            </w:r>
            <w:r w:rsidRPr="001154F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1154F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2655,0</w:t>
            </w:r>
            <w:r w:rsidRPr="001154F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1154F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</w:p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FC" w:rsidRPr="001154FC" w:rsidRDefault="00F00FEF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6774,491</w:t>
            </w:r>
          </w:p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1154FC" w:rsidRPr="001154FC" w:rsidTr="00E161C6"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1154F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кошти небюджетних джерел**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FC" w:rsidRPr="001154FC" w:rsidRDefault="001154FC" w:rsidP="00115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</w:tr>
    </w:tbl>
    <w:p w:rsidR="001154FC" w:rsidRPr="001154FC" w:rsidRDefault="001154FC" w:rsidP="001154F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300" w:hanging="130"/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</w:pPr>
    </w:p>
    <w:p w:rsidR="001154FC" w:rsidRPr="001154FC" w:rsidRDefault="001154FC" w:rsidP="001154FC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54FC" w:rsidRDefault="001154FC" w:rsidP="002468B8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175"/>
          <w:tab w:val="left" w:pos="14656"/>
        </w:tabs>
        <w:spacing w:after="0" w:line="240" w:lineRule="auto"/>
        <w:jc w:val="center"/>
      </w:pPr>
    </w:p>
    <w:sectPr w:rsidR="001154FC" w:rsidSect="007A7525">
      <w:pgSz w:w="16838" w:h="11906" w:orient="landscape"/>
      <w:pgMar w:top="851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B7E96"/>
    <w:multiLevelType w:val="hybridMultilevel"/>
    <w:tmpl w:val="5186F7CE"/>
    <w:lvl w:ilvl="0" w:tplc="4D169AE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5A1DA4"/>
    <w:multiLevelType w:val="multilevel"/>
    <w:tmpl w:val="C4BCD3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6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68" w:hanging="2160"/>
      </w:pPr>
      <w:rPr>
        <w:rFonts w:hint="default"/>
      </w:rPr>
    </w:lvl>
  </w:abstractNum>
  <w:abstractNum w:abstractNumId="2" w15:restartNumberingAfterBreak="0">
    <w:nsid w:val="43CA6BA5"/>
    <w:multiLevelType w:val="hybridMultilevel"/>
    <w:tmpl w:val="A0B49B90"/>
    <w:lvl w:ilvl="0" w:tplc="CA4682E8">
      <w:start w:val="1"/>
      <w:numFmt w:val="decimal"/>
      <w:lvlText w:val="%1."/>
      <w:lvlJc w:val="left"/>
      <w:pPr>
        <w:ind w:left="2702" w:hanging="360"/>
      </w:pPr>
    </w:lvl>
    <w:lvl w:ilvl="1" w:tplc="04220019">
      <w:start w:val="1"/>
      <w:numFmt w:val="lowerLetter"/>
      <w:lvlText w:val="%2."/>
      <w:lvlJc w:val="left"/>
      <w:pPr>
        <w:ind w:left="3422" w:hanging="360"/>
      </w:pPr>
    </w:lvl>
    <w:lvl w:ilvl="2" w:tplc="0422001B">
      <w:start w:val="1"/>
      <w:numFmt w:val="lowerRoman"/>
      <w:lvlText w:val="%3."/>
      <w:lvlJc w:val="right"/>
      <w:pPr>
        <w:ind w:left="4142" w:hanging="180"/>
      </w:pPr>
    </w:lvl>
    <w:lvl w:ilvl="3" w:tplc="0422000F">
      <w:start w:val="1"/>
      <w:numFmt w:val="decimal"/>
      <w:lvlText w:val="%4."/>
      <w:lvlJc w:val="left"/>
      <w:pPr>
        <w:ind w:left="4862" w:hanging="360"/>
      </w:pPr>
    </w:lvl>
    <w:lvl w:ilvl="4" w:tplc="04220019">
      <w:start w:val="1"/>
      <w:numFmt w:val="lowerLetter"/>
      <w:lvlText w:val="%5."/>
      <w:lvlJc w:val="left"/>
      <w:pPr>
        <w:ind w:left="5582" w:hanging="360"/>
      </w:pPr>
    </w:lvl>
    <w:lvl w:ilvl="5" w:tplc="0422001B">
      <w:start w:val="1"/>
      <w:numFmt w:val="lowerRoman"/>
      <w:lvlText w:val="%6."/>
      <w:lvlJc w:val="right"/>
      <w:pPr>
        <w:ind w:left="6302" w:hanging="180"/>
      </w:pPr>
    </w:lvl>
    <w:lvl w:ilvl="6" w:tplc="0422000F">
      <w:start w:val="1"/>
      <w:numFmt w:val="decimal"/>
      <w:lvlText w:val="%7."/>
      <w:lvlJc w:val="left"/>
      <w:pPr>
        <w:ind w:left="7022" w:hanging="360"/>
      </w:pPr>
    </w:lvl>
    <w:lvl w:ilvl="7" w:tplc="04220019">
      <w:start w:val="1"/>
      <w:numFmt w:val="lowerLetter"/>
      <w:lvlText w:val="%8."/>
      <w:lvlJc w:val="left"/>
      <w:pPr>
        <w:ind w:left="7742" w:hanging="360"/>
      </w:pPr>
    </w:lvl>
    <w:lvl w:ilvl="8" w:tplc="0422001B">
      <w:start w:val="1"/>
      <w:numFmt w:val="lowerRoman"/>
      <w:lvlText w:val="%9."/>
      <w:lvlJc w:val="right"/>
      <w:pPr>
        <w:ind w:left="8462" w:hanging="180"/>
      </w:pPr>
    </w:lvl>
  </w:abstractNum>
  <w:abstractNum w:abstractNumId="3" w15:restartNumberingAfterBreak="0">
    <w:nsid w:val="45255337"/>
    <w:multiLevelType w:val="multilevel"/>
    <w:tmpl w:val="6C80E662"/>
    <w:lvl w:ilvl="0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pStyle w:val="4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pStyle w:val="5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pStyle w:val="6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pStyle w:val="7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pStyle w:val="8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pStyle w:val="9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CE82A83"/>
    <w:multiLevelType w:val="multilevel"/>
    <w:tmpl w:val="26F29CB6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646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572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858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4784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607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7356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8282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9568" w:hanging="2160"/>
      </w:pPr>
      <w:rPr>
        <w:rFonts w:eastAsia="Times New Roman" w:hint="default"/>
      </w:rPr>
    </w:lvl>
  </w:abstractNum>
  <w:abstractNum w:abstractNumId="5" w15:restartNumberingAfterBreak="0">
    <w:nsid w:val="6EAA2F76"/>
    <w:multiLevelType w:val="hybridMultilevel"/>
    <w:tmpl w:val="A0B49B90"/>
    <w:lvl w:ilvl="0" w:tplc="CA4682E8">
      <w:start w:val="1"/>
      <w:numFmt w:val="decimal"/>
      <w:lvlText w:val="%1."/>
      <w:lvlJc w:val="left"/>
      <w:pPr>
        <w:ind w:left="2702" w:hanging="360"/>
      </w:pPr>
    </w:lvl>
    <w:lvl w:ilvl="1" w:tplc="04220019">
      <w:start w:val="1"/>
      <w:numFmt w:val="lowerLetter"/>
      <w:lvlText w:val="%2."/>
      <w:lvlJc w:val="left"/>
      <w:pPr>
        <w:ind w:left="3422" w:hanging="360"/>
      </w:pPr>
    </w:lvl>
    <w:lvl w:ilvl="2" w:tplc="0422001B">
      <w:start w:val="1"/>
      <w:numFmt w:val="lowerRoman"/>
      <w:lvlText w:val="%3."/>
      <w:lvlJc w:val="right"/>
      <w:pPr>
        <w:ind w:left="4142" w:hanging="180"/>
      </w:pPr>
    </w:lvl>
    <w:lvl w:ilvl="3" w:tplc="0422000F">
      <w:start w:val="1"/>
      <w:numFmt w:val="decimal"/>
      <w:lvlText w:val="%4."/>
      <w:lvlJc w:val="left"/>
      <w:pPr>
        <w:ind w:left="4862" w:hanging="360"/>
      </w:pPr>
    </w:lvl>
    <w:lvl w:ilvl="4" w:tplc="04220019">
      <w:start w:val="1"/>
      <w:numFmt w:val="lowerLetter"/>
      <w:lvlText w:val="%5."/>
      <w:lvlJc w:val="left"/>
      <w:pPr>
        <w:ind w:left="5582" w:hanging="360"/>
      </w:pPr>
    </w:lvl>
    <w:lvl w:ilvl="5" w:tplc="0422001B">
      <w:start w:val="1"/>
      <w:numFmt w:val="lowerRoman"/>
      <w:lvlText w:val="%6."/>
      <w:lvlJc w:val="right"/>
      <w:pPr>
        <w:ind w:left="6302" w:hanging="180"/>
      </w:pPr>
    </w:lvl>
    <w:lvl w:ilvl="6" w:tplc="0422000F">
      <w:start w:val="1"/>
      <w:numFmt w:val="decimal"/>
      <w:lvlText w:val="%7."/>
      <w:lvlJc w:val="left"/>
      <w:pPr>
        <w:ind w:left="7022" w:hanging="360"/>
      </w:pPr>
    </w:lvl>
    <w:lvl w:ilvl="7" w:tplc="04220019">
      <w:start w:val="1"/>
      <w:numFmt w:val="lowerLetter"/>
      <w:lvlText w:val="%8."/>
      <w:lvlJc w:val="left"/>
      <w:pPr>
        <w:ind w:left="7742" w:hanging="360"/>
      </w:pPr>
    </w:lvl>
    <w:lvl w:ilvl="8" w:tplc="0422001B">
      <w:start w:val="1"/>
      <w:numFmt w:val="lowerRoman"/>
      <w:lvlText w:val="%9."/>
      <w:lvlJc w:val="right"/>
      <w:pPr>
        <w:ind w:left="8462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0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697"/>
    <w:rsid w:val="00020E40"/>
    <w:rsid w:val="00024B35"/>
    <w:rsid w:val="00037683"/>
    <w:rsid w:val="00066B08"/>
    <w:rsid w:val="00075A36"/>
    <w:rsid w:val="000822E5"/>
    <w:rsid w:val="000C5D79"/>
    <w:rsid w:val="000D1528"/>
    <w:rsid w:val="000D28F1"/>
    <w:rsid w:val="000E7F83"/>
    <w:rsid w:val="000F30FD"/>
    <w:rsid w:val="00100F4B"/>
    <w:rsid w:val="00101D1D"/>
    <w:rsid w:val="00101E20"/>
    <w:rsid w:val="00112685"/>
    <w:rsid w:val="001154FC"/>
    <w:rsid w:val="00167352"/>
    <w:rsid w:val="0017026B"/>
    <w:rsid w:val="00180194"/>
    <w:rsid w:val="0018564C"/>
    <w:rsid w:val="001B0C7E"/>
    <w:rsid w:val="001B35CA"/>
    <w:rsid w:val="001D4230"/>
    <w:rsid w:val="00222EBD"/>
    <w:rsid w:val="00227BF9"/>
    <w:rsid w:val="00233FC3"/>
    <w:rsid w:val="0024147B"/>
    <w:rsid w:val="002468B8"/>
    <w:rsid w:val="00306954"/>
    <w:rsid w:val="0036148B"/>
    <w:rsid w:val="003867F2"/>
    <w:rsid w:val="003A56D4"/>
    <w:rsid w:val="003C228D"/>
    <w:rsid w:val="003D3AA1"/>
    <w:rsid w:val="003E19C0"/>
    <w:rsid w:val="00431604"/>
    <w:rsid w:val="004423C0"/>
    <w:rsid w:val="00451C1E"/>
    <w:rsid w:val="00491ABD"/>
    <w:rsid w:val="004A1F5E"/>
    <w:rsid w:val="004D76EF"/>
    <w:rsid w:val="004F3674"/>
    <w:rsid w:val="004F3D3C"/>
    <w:rsid w:val="00524EBA"/>
    <w:rsid w:val="00567170"/>
    <w:rsid w:val="0057201F"/>
    <w:rsid w:val="005D153B"/>
    <w:rsid w:val="005F1416"/>
    <w:rsid w:val="00611D29"/>
    <w:rsid w:val="00620BDF"/>
    <w:rsid w:val="00626A47"/>
    <w:rsid w:val="00664C88"/>
    <w:rsid w:val="006D35EF"/>
    <w:rsid w:val="006E7DF8"/>
    <w:rsid w:val="00701823"/>
    <w:rsid w:val="00704CFE"/>
    <w:rsid w:val="0071315C"/>
    <w:rsid w:val="007450A5"/>
    <w:rsid w:val="00793438"/>
    <w:rsid w:val="007A08F1"/>
    <w:rsid w:val="007B4544"/>
    <w:rsid w:val="007E40D8"/>
    <w:rsid w:val="00894B08"/>
    <w:rsid w:val="008A7BFB"/>
    <w:rsid w:val="0093682E"/>
    <w:rsid w:val="009378A4"/>
    <w:rsid w:val="00981924"/>
    <w:rsid w:val="00990AC0"/>
    <w:rsid w:val="009B6D58"/>
    <w:rsid w:val="009E4355"/>
    <w:rsid w:val="009F619E"/>
    <w:rsid w:val="00A03FB1"/>
    <w:rsid w:val="00A10248"/>
    <w:rsid w:val="00A123D8"/>
    <w:rsid w:val="00A2075C"/>
    <w:rsid w:val="00A227E5"/>
    <w:rsid w:val="00A35DA4"/>
    <w:rsid w:val="00A403AD"/>
    <w:rsid w:val="00A4157C"/>
    <w:rsid w:val="00A9070E"/>
    <w:rsid w:val="00AC3478"/>
    <w:rsid w:val="00B00A68"/>
    <w:rsid w:val="00B137D6"/>
    <w:rsid w:val="00B33660"/>
    <w:rsid w:val="00B35AB0"/>
    <w:rsid w:val="00B50E4B"/>
    <w:rsid w:val="00B65B8A"/>
    <w:rsid w:val="00BA13A0"/>
    <w:rsid w:val="00BA785B"/>
    <w:rsid w:val="00BE261B"/>
    <w:rsid w:val="00BF0AF8"/>
    <w:rsid w:val="00C072FB"/>
    <w:rsid w:val="00C0782B"/>
    <w:rsid w:val="00C1292A"/>
    <w:rsid w:val="00C42898"/>
    <w:rsid w:val="00C45CAC"/>
    <w:rsid w:val="00C45CC7"/>
    <w:rsid w:val="00C53F6D"/>
    <w:rsid w:val="00C56593"/>
    <w:rsid w:val="00CB4DEA"/>
    <w:rsid w:val="00CD4CA9"/>
    <w:rsid w:val="00CD7158"/>
    <w:rsid w:val="00CF5BF4"/>
    <w:rsid w:val="00D12222"/>
    <w:rsid w:val="00D13601"/>
    <w:rsid w:val="00D21886"/>
    <w:rsid w:val="00D40EE3"/>
    <w:rsid w:val="00D65128"/>
    <w:rsid w:val="00DD682B"/>
    <w:rsid w:val="00DE248A"/>
    <w:rsid w:val="00DF0364"/>
    <w:rsid w:val="00E138AF"/>
    <w:rsid w:val="00E222F2"/>
    <w:rsid w:val="00E57B66"/>
    <w:rsid w:val="00E671DB"/>
    <w:rsid w:val="00EB086D"/>
    <w:rsid w:val="00EB18DC"/>
    <w:rsid w:val="00EB52DA"/>
    <w:rsid w:val="00ED2953"/>
    <w:rsid w:val="00EE1611"/>
    <w:rsid w:val="00F0009E"/>
    <w:rsid w:val="00F00FEF"/>
    <w:rsid w:val="00F061F8"/>
    <w:rsid w:val="00F37ABE"/>
    <w:rsid w:val="00F77371"/>
    <w:rsid w:val="00F85697"/>
    <w:rsid w:val="00F92326"/>
    <w:rsid w:val="00F93814"/>
    <w:rsid w:val="00FB042E"/>
    <w:rsid w:val="00FF3761"/>
    <w:rsid w:val="00FF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07CD1A-37ED-4774-9FAA-FD647A252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3761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3761"/>
    <w:pPr>
      <w:keepNext/>
      <w:numPr>
        <w:ilvl w:val="3"/>
        <w:numId w:val="1"/>
      </w:numPr>
      <w:suppressAutoHyphens/>
      <w:spacing w:before="240" w:after="60" w:line="240" w:lineRule="auto"/>
      <w:ind w:left="720" w:firstLine="0"/>
      <w:outlineLvl w:val="3"/>
    </w:pPr>
    <w:rPr>
      <w:rFonts w:ascii="Times New Roman" w:eastAsia="Times New Roman" w:hAnsi="Times New Roman" w:cs="Times New Roman"/>
      <w:b/>
      <w:i/>
      <w:smallCaps/>
      <w:sz w:val="32"/>
      <w:szCs w:val="20"/>
      <w:lang w:eastAsia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3761"/>
    <w:pPr>
      <w:keepNext/>
      <w:numPr>
        <w:ilvl w:val="4"/>
        <w:numId w:val="1"/>
      </w:numPr>
      <w:suppressAutoHyphens/>
      <w:spacing w:before="240" w:after="60" w:line="240" w:lineRule="auto"/>
      <w:ind w:left="720" w:firstLine="0"/>
      <w:outlineLvl w:val="4"/>
    </w:pPr>
    <w:rPr>
      <w:rFonts w:ascii="Times New Roman" w:eastAsia="Times New Roman" w:hAnsi="Times New Roman" w:cs="Times New Roman"/>
      <w:b/>
      <w:smallCaps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3761"/>
    <w:pPr>
      <w:keepNext/>
      <w:numPr>
        <w:ilvl w:val="5"/>
        <w:numId w:val="1"/>
      </w:numPr>
      <w:suppressAutoHyphens/>
      <w:spacing w:before="240" w:after="60" w:line="240" w:lineRule="auto"/>
      <w:ind w:left="720" w:firstLine="0"/>
      <w:outlineLvl w:val="5"/>
    </w:pPr>
    <w:rPr>
      <w:rFonts w:ascii="Times New Roman" w:eastAsia="Times New Roman" w:hAnsi="Times New Roman" w:cs="Times New Roman"/>
      <w:b/>
      <w:i/>
      <w:smallCaps/>
      <w:sz w:val="28"/>
      <w:szCs w:val="20"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FF3761"/>
    <w:pPr>
      <w:keepNext/>
      <w:numPr>
        <w:ilvl w:val="6"/>
        <w:numId w:val="1"/>
      </w:numPr>
      <w:suppressAutoHyphens/>
      <w:spacing w:before="240" w:after="60" w:line="240" w:lineRule="auto"/>
      <w:ind w:left="720" w:firstLine="0"/>
      <w:outlineLvl w:val="6"/>
    </w:pPr>
    <w:rPr>
      <w:rFonts w:ascii="Arial" w:eastAsia="Times New Roman" w:hAnsi="Arial" w:cs="Arial"/>
      <w:b/>
      <w:smallCaps/>
      <w:szCs w:val="20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FF3761"/>
    <w:pPr>
      <w:keepNext/>
      <w:numPr>
        <w:ilvl w:val="7"/>
        <w:numId w:val="1"/>
      </w:numPr>
      <w:suppressAutoHyphens/>
      <w:spacing w:before="240" w:after="60" w:line="240" w:lineRule="auto"/>
      <w:ind w:left="720" w:firstLine="0"/>
      <w:outlineLvl w:val="7"/>
    </w:pPr>
    <w:rPr>
      <w:rFonts w:ascii="Arial" w:eastAsia="Times New Roman" w:hAnsi="Arial" w:cs="Arial"/>
      <w:b/>
      <w:i/>
      <w:smallCaps/>
      <w:szCs w:val="20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FF3761"/>
    <w:pPr>
      <w:keepNext/>
      <w:numPr>
        <w:ilvl w:val="8"/>
        <w:numId w:val="1"/>
      </w:numPr>
      <w:suppressAutoHyphens/>
      <w:spacing w:before="240" w:after="60" w:line="240" w:lineRule="auto"/>
      <w:ind w:left="720" w:firstLine="0"/>
      <w:outlineLvl w:val="8"/>
    </w:pPr>
    <w:rPr>
      <w:rFonts w:ascii="Times New Roman" w:eastAsia="Times New Roman" w:hAnsi="Times New Roman" w:cs="Times New Roman"/>
      <w:b/>
      <w:sz w:val="26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FF3761"/>
    <w:rPr>
      <w:rFonts w:ascii="Times New Roman" w:eastAsia="Times New Roman" w:hAnsi="Times New Roman" w:cs="Times New Roman"/>
      <w:b/>
      <w:i/>
      <w:smallCaps/>
      <w:sz w:val="32"/>
      <w:szCs w:val="20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FF3761"/>
    <w:rPr>
      <w:rFonts w:ascii="Times New Roman" w:eastAsia="Times New Roman" w:hAnsi="Times New Roman" w:cs="Times New Roman"/>
      <w:b/>
      <w:smallCaps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FF3761"/>
    <w:rPr>
      <w:rFonts w:ascii="Times New Roman" w:eastAsia="Times New Roman" w:hAnsi="Times New Roman" w:cs="Times New Roman"/>
      <w:b/>
      <w:i/>
      <w:smallCaps/>
      <w:sz w:val="28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9"/>
    <w:rsid w:val="00FF3761"/>
    <w:rPr>
      <w:rFonts w:ascii="Arial" w:eastAsia="Times New Roman" w:hAnsi="Arial" w:cs="Arial"/>
      <w:b/>
      <w:smallCaps/>
      <w:szCs w:val="20"/>
      <w:lang w:eastAsia="ar-SA"/>
    </w:rPr>
  </w:style>
  <w:style w:type="character" w:customStyle="1" w:styleId="80">
    <w:name w:val="Заголовок 8 Знак"/>
    <w:basedOn w:val="a0"/>
    <w:link w:val="8"/>
    <w:uiPriority w:val="99"/>
    <w:rsid w:val="00FF3761"/>
    <w:rPr>
      <w:rFonts w:ascii="Arial" w:eastAsia="Times New Roman" w:hAnsi="Arial" w:cs="Arial"/>
      <w:b/>
      <w:i/>
      <w:smallCaps/>
      <w:szCs w:val="20"/>
      <w:lang w:eastAsia="ar-SA"/>
    </w:rPr>
  </w:style>
  <w:style w:type="character" w:customStyle="1" w:styleId="90">
    <w:name w:val="Заголовок 9 Знак"/>
    <w:basedOn w:val="a0"/>
    <w:link w:val="9"/>
    <w:uiPriority w:val="99"/>
    <w:rsid w:val="00FF3761"/>
    <w:rPr>
      <w:rFonts w:ascii="Times New Roman" w:eastAsia="Times New Roman" w:hAnsi="Times New Roman" w:cs="Times New Roman"/>
      <w:b/>
      <w:sz w:val="26"/>
      <w:szCs w:val="20"/>
      <w:lang w:eastAsia="ar-SA"/>
    </w:rPr>
  </w:style>
  <w:style w:type="paragraph" w:styleId="a3">
    <w:name w:val="List Paragraph"/>
    <w:basedOn w:val="a"/>
    <w:uiPriority w:val="34"/>
    <w:qFormat/>
    <w:rsid w:val="00FF37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F3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F37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52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048D3C-A3F3-4F12-8240-6487DC15A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6</Pages>
  <Words>4122</Words>
  <Characters>2350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Anatoliy</cp:lastModifiedBy>
  <cp:revision>32</cp:revision>
  <cp:lastPrinted>2026-10-16T07:58:00Z</cp:lastPrinted>
  <dcterms:created xsi:type="dcterms:W3CDTF">2025-04-09T08:42:00Z</dcterms:created>
  <dcterms:modified xsi:type="dcterms:W3CDTF">2026-10-16T11:32:00Z</dcterms:modified>
</cp:coreProperties>
</file>